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  <w:highlight w:val="none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>Ville, le 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Réf : 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  <w:highlight w:val="none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p>
      <w:pPr>
        <w:pStyle w:val="LO-normal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b/>
          <w:sz w:val="22"/>
          <w:szCs w:val="22"/>
          <w:shd w:fill="auto" w:val="clear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{titreAppelOffre}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Vous avez réalisé une demande de mainlevée via Potentiel le {dateMainlevée} pour le projet {nomProjet} lauréat de la {titrePeriode} période de l’appel d’offres n° {titreAppelOffre}.</w:t>
      </w:r>
    </w:p>
    <w:p>
      <w:pPr>
        <w:pStyle w:val="LO-normal"/>
        <w:spacing w:lineRule="auto" w:line="240" w:before="0" w:after="0"/>
        <w:rPr>
          <w:rFonts w:eastAsia="Liberation Sans" w:cs="Liberation Sans"/>
          <w:highlight w:val="none"/>
          <w:shd w:fill="auto" w:val="clear"/>
        </w:rPr>
      </w:pPr>
      <w:r>
        <w:rPr>
          <w:rFonts w:eastAsia="Liberation Sans" w:cs="Liberation Sans"/>
          <w:shd w:fill="auto" w:val="clear"/>
        </w:rPr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Vous m'avez transmis votre attestation de conformité ainsi que la preuve de transmission au co-contractant le {dateTransmissionAuCocontractant}. Votre date d’achèvement est donc le {dateTransmissionAuCocontractant}.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Votre projet fait l'objet d'un abandon accordé par la DGEC le {dateAbandonAccordé}.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estA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Après vérifications et conformément au cahier des charges applicable, je vous confirme, par la présente, la mainlevée des garanties financières émises le {dateConstitutionGarantiesFinancières} pour le projet {nomProjet}.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{dateConstitutionGarantiesFinancières}</w:t>
      </w:r>
      <w:r>
        <w:rPr>
          <w:rFonts w:ascii="Arial" w:hAnsi="Arial"/>
          <w:sz w:val="22"/>
          <w:szCs w:val="22"/>
          <w:shd w:fill="auto" w:val="clear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{nomProjet}</w:t>
      </w:r>
      <w:r>
        <w:rPr>
          <w:rFonts w:ascii="Arial" w:hAnsi="Arial"/>
          <w:sz w:val="22"/>
          <w:szCs w:val="22"/>
          <w:shd w:fill="auto" w:val="clear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estA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^estAccordée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Par conséquent, après analyse de ces documents et conformément au cahier des charges applicable, je ne peux accorder la mainlevée des garanties financières émises le {dateConstitutionGarantiesFinancières} pour le projet {nomProjet}.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{dateConstitutionGarantiesFinancières}</w:t>
      </w:r>
      <w:r>
        <w:rPr>
          <w:rFonts w:ascii="Arial" w:hAnsi="Arial"/>
          <w:sz w:val="22"/>
          <w:szCs w:val="22"/>
          <w:shd w:fill="auto" w:val="clear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{nomProjet}</w:t>
      </w:r>
      <w:r>
        <w:rPr>
          <w:rFonts w:ascii="Arial" w:hAnsi="Arial"/>
          <w:sz w:val="22"/>
          <w:szCs w:val="22"/>
          <w:shd w:fill="auto" w:val="clear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estA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ccordée}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8400" cy="201993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01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>de 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LibreOffice/7.6.7.2$Linux_X86_64 LibreOffice_project/60$Build-2</Application>
  <AppVersion>15.0000</AppVersion>
  <Pages>2</Pages>
  <Words>311</Words>
  <Characters>2176</Characters>
  <CharactersWithSpaces>2450</CharactersWithSpaces>
  <Paragraphs>46</Paragraphs>
  <Company>MTES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2024-06-26T16:39:01Z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