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Changement d’actionnariat pour 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demande reçue dans nos services le {dateDemande}, vous sollicitez un changement d’actionnariat en faveur de la société 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{nouvelActionnaire}</w:t>
      </w:r>
      <w:r>
        <w:rPr>
          <w:rFonts w:eastAsia="Liberation Sans" w:cs="Liberation Sans" w:ascii="Liberation Sans" w:hAnsi="Liberation Sans"/>
          <w:sz w:val="20"/>
          <w:szCs w:val="20"/>
        </w:rPr>
        <w:t>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{referenceParagrapheActionnaire}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{contenuParagrapheActionnaire}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j’ai l’honneur de vous informer que j’autorise à titre exceptionnel le changement d’actionnariat demandé. La société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[Nom du nouvel actionnaire]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 immatriculée au RCS sous le numéro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[numéro RCS]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 est donc le nouvel actionnaire / et compte-tenu des éléments précédents, je suis au regret de ne pas donner de suite favorable à votre demande.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ST0N0Sou/pnwmvWPqUCMw1zwNw==">AMUW2mUFanu/AmGXnmEy8WQRrzwgGmq9DNyHPMCJWopmU+feqp92lUZBNThWPZAHyTVCabdFWXThVCFcY6v8mlwtgYXq9tPmJbI6FaJDjyM6tXjXssjfINxi7C4EbcQT18la7wJcGHq8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LibreOffice/7.4.0.3$MacOSX_X86_64 LibreOffice_project/f85e47c08ddd19c015c0114a68350214f7066f5a</Application>
  <AppVersion>15.0000</AppVersion>
  <Pages>2</Pages>
  <Words>257</Words>
  <Characters>1691</Characters>
  <CharactersWithSpaces>1921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2023-09-01T16:01:28Z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