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spacing w:after="0"/>
      </w:pPr>
    </w:p>
    <w:tbl>
      <w:tblPr>
        <w:tblW w:w="100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1291"/>
        <w:gridCol w:w="6452"/>
        <w:gridCol w:w="2266"/>
      </w:tblGrid>
      <w:tr>
        <w:tblPrEx>
          <w:shd w:val="clear" w:color="auto" w:fill="d3cfef"/>
        </w:tblPrEx>
        <w:trPr>
          <w:trHeight w:val="1049" w:hRule="atLeast"/>
        </w:trPr>
        <w:tc>
          <w:tcPr>
            <w:tcW w:type="dxa" w:w="12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678596" cy="612328"/>
                  <wp:effectExtent l="0" t="0" r="0" b="0"/>
                  <wp:docPr id="1073741826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596" cy="61232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308628" cy="371199"/>
                  <wp:effectExtent l="0" t="0" r="0" b="0"/>
                  <wp:docPr id="1073741827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628" cy="3711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rps A"/>
        <w:widowControl w:val="0"/>
        <w:spacing w:after="0" w:line="240" w:lineRule="auto"/>
        <w:ind w:left="108" w:hanging="108"/>
      </w:pPr>
    </w:p>
    <w:p>
      <w:pPr>
        <w:pStyle w:val="Table"/>
      </w:pPr>
    </w:p>
    <w:p>
      <w:pPr>
        <w:pStyle w:val="Corps B"/>
        <w:rPr>
          <w:rStyle w:val="Aucun"/>
          <w:rFonts w:ascii="Marianne" w:cs="Marianne" w:hAnsi="Marianne" w:eastAsia="Marianne"/>
        </w:rPr>
      </w:pPr>
    </w:p>
    <w:p>
      <w:pPr>
        <w:pStyle w:val="Title"/>
        <w:rPr>
          <w:rStyle w:val="Aucun"/>
        </w:rPr>
      </w:pPr>
      <w:r>
        <w:rPr>
          <w:rStyle w:val="Aucun"/>
          <w:rtl w:val="0"/>
          <w:lang w:val="fr-FR"/>
        </w:rPr>
        <w:t>Rapport local de suivi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 des sols</w:t>
      </w:r>
    </w:p>
    <w:p>
      <w:pPr>
        <w:pStyle w:val="Corps A"/>
      </w:pPr>
    </w:p>
    <w:p>
      <w:pPr>
        <w:pStyle w:val="Nom"/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{{ diagnostic.name }}</w:t>
      </w:r>
    </w:p>
    <w:p>
      <w:pPr>
        <w:pStyle w:val="Subtitle"/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{{ export_datetime }}</w:t>
      </w:r>
    </w:p>
    <w:p>
      <w:pPr>
        <w:pStyle w:val="Corps A"/>
      </w:pPr>
      <w:r>
        <w:rPr>
          <w:rStyle w:val="Aucun"/>
          <w:rtl w:val="0"/>
          <w:lang w:val="es-ES_tradnl"/>
        </w:rPr>
        <w:t>{{ photo_emprise }}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Objet du rapport local de suivi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 des sols</w:t>
      </w:r>
    </w:p>
    <w:tbl>
      <w:tblPr>
        <w:tblW w:w="990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724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7"/>
                      <wp:effectExtent l="0" t="0" r="0" b="0"/>
                      <wp:docPr id="1073741830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7"/>
                                <a:chOff x="0" y="-1"/>
                                <a:chExt cx="228600" cy="228606"/>
                              </a:xfrm>
                            </wpg:grpSpPr>
                            <wps:wsp>
                              <wps:cNvPr id="1073741828" name="Ellipse 9"/>
                              <wps:cNvSpPr/>
                              <wps:spPr>
                                <a:xfrm>
                                  <a:off x="0" y="-2"/>
                                  <a:ext cx="228600" cy="2286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29" name="Forme libre 13"/>
                              <wps:cNvSpPr/>
                              <wps:spPr>
                                <a:xfrm>
                                  <a:off x="98638" y="50801"/>
                                  <a:ext cx="31327" cy="12700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style="visibility:visible;width:18.0pt;height:18.0pt;" coordorigin="0,-1" coordsize="228600,228606">
                      <v:oval id="_x0000_s1027" style="position:absolute;left:0;top:-1;width:228600;height:228606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28" style="position:absolute;left:98639;top:50801;width:31325;height:127002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Sur la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cennie 2011-2021,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24 000 ha d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espaces NAF (Naturels, Agricoles et Forestiers)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ont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consomm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chaque ann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 en moyenne en France, soit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s de 5 terrains de football par heure. Les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cons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quences sont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cologiques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mais aussi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socio-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conomiques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.</w:t>
            </w:r>
          </w:p>
        </w:tc>
      </w:tr>
    </w:tbl>
    <w:p>
      <w:pPr>
        <w:pStyle w:val="heading 1"/>
        <w:widowControl w:val="0"/>
        <w:pBdr>
          <w:top w:val="nil"/>
          <w:left w:val="nil"/>
          <w:bottom w:val="nil"/>
          <w:right w:val="nil"/>
        </w:pBdr>
        <w:ind w:left="108" w:hanging="108"/>
      </w:pPr>
    </w:p>
    <w:p>
      <w:pPr>
        <w:pStyle w:val="Table"/>
      </w:pPr>
    </w:p>
    <w:p>
      <w:pPr>
        <w:pStyle w:val="Corps A"/>
      </w:pPr>
      <w:r>
        <w:rPr>
          <w:rStyle w:val="Aucun"/>
          <w:rtl w:val="0"/>
          <w:lang w:val="fr-FR"/>
        </w:rPr>
        <w:t>La France s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est donc fix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e, dans le cadre de 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"https://www.legifrance.gouv.fr/jorf/id/JORFTEXT000043956924"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la loi n</w:t>
      </w:r>
      <w:r>
        <w:rPr>
          <w:rStyle w:val="Aucun"/>
          <w:outline w:val="0"/>
          <w:color w:val="0b94df"/>
          <w:u w:val="single" w:color="0b94df"/>
          <w:rtl w:val="0"/>
          <w:lang w:val="it-IT"/>
          <w14:textFill>
            <w14:solidFill>
              <w14:srgbClr w14:val="0B94DF"/>
            </w14:solidFill>
          </w14:textFill>
        </w:rPr>
        <w:t xml:space="preserve">° 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2021-1104 du 22 ao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û</w:t>
      </w:r>
      <w:r>
        <w:rPr>
          <w:rStyle w:val="Hyperlink.1"/>
          <w:outline w:val="0"/>
          <w:color w:val="0b94df"/>
          <w:u w:val="single" w:color="0b94df"/>
          <w:rtl w:val="0"/>
          <w:lang w:val="es-ES_tradnl"/>
          <w14:textFill>
            <w14:solidFill>
              <w14:srgbClr w14:val="0B94DF"/>
            </w14:solidFill>
          </w14:textFill>
        </w:rPr>
        <w:t>t 2021</w:t>
      </w:r>
      <w:r>
        <w:rPr/>
        <w:fldChar w:fldCharType="end" w:fldLock="0"/>
      </w:r>
      <w:r>
        <w:rPr>
          <w:rStyle w:val="Aucun"/>
          <w:rtl w:val="0"/>
          <w:lang w:val="fr-FR"/>
        </w:rPr>
        <w:t xml:space="preserve"> dite </w:t>
      </w:r>
      <w:r>
        <w:rPr>
          <w:rStyle w:val="Aucun A"/>
          <w:rtl w:val="0"/>
          <w:lang w:val="es-ES_tradnl"/>
        </w:rPr>
        <w:t>« </w:t>
      </w:r>
      <w:r>
        <w:rPr>
          <w:rStyle w:val="Aucun"/>
          <w:rtl w:val="0"/>
          <w:lang w:val="fr-FR"/>
        </w:rPr>
        <w:t>Climat et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 xml:space="preserve">silience </w:t>
      </w:r>
      <w:r>
        <w:rPr>
          <w:rStyle w:val="Aucun"/>
          <w:rtl w:val="0"/>
          <w:lang w:val="it-IT"/>
        </w:rPr>
        <w:t xml:space="preserve">» </w:t>
      </w:r>
      <w:r>
        <w:rPr>
          <w:rStyle w:val="Aucun"/>
          <w:rtl w:val="0"/>
          <w:lang w:val="it-IT"/>
        </w:rPr>
        <w:t>compl</w:t>
      </w:r>
      <w:r>
        <w:rPr>
          <w:rStyle w:val="Aucun"/>
          <w:rtl w:val="0"/>
          <w:lang w:val="fr-FR"/>
        </w:rPr>
        <w:t>é</w:t>
      </w:r>
      <w:r>
        <w:rPr>
          <w:rStyle w:val="Aucun A"/>
          <w:rtl w:val="0"/>
          <w:lang w:val="es-ES_tradnl"/>
        </w:rPr>
        <w:t>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par 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"https://www.legifrance.gouv.fr/jorf/id/JORFTEXT000047866733"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la loi n</w:t>
      </w:r>
      <w:r>
        <w:rPr>
          <w:rStyle w:val="Aucun"/>
          <w:outline w:val="0"/>
          <w:color w:val="0b94df"/>
          <w:u w:val="single" w:color="0b94df"/>
          <w:rtl w:val="0"/>
          <w:lang w:val="it-IT"/>
          <w14:textFill>
            <w14:solidFill>
              <w14:srgbClr w14:val="0B94DF"/>
            </w14:solidFill>
          </w14:textFill>
        </w:rPr>
        <w:t xml:space="preserve">° 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2023-630 du 20 juillet 2023</w:t>
      </w:r>
      <w:r>
        <w:rPr/>
        <w:fldChar w:fldCharType="end" w:fldLock="0"/>
      </w:r>
      <w:r>
        <w:rPr>
          <w:rStyle w:val="Aucun"/>
          <w:rtl w:val="0"/>
          <w:lang w:val="fr-FR"/>
        </w:rPr>
        <w:t>,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objectif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atteindre le </w:t>
      </w:r>
      <w:r>
        <w:rPr>
          <w:rStyle w:val="Aucun A"/>
          <w:rtl w:val="0"/>
          <w:lang w:val="es-ES_tradnl"/>
        </w:rPr>
        <w:t>« </w:t>
      </w:r>
      <w:r>
        <w:rPr>
          <w:rStyle w:val="Aucun A"/>
          <w:rtl w:val="0"/>
          <w:lang w:val="es-ES_tradnl"/>
        </w:rPr>
        <w:t>z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ro artificialisation nette des sols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  <w:lang w:val="fr-FR"/>
        </w:rPr>
        <w:t>en 2050, avec un objectif interm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diaire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duction de moiti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la consommation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espaces naturels, agricoles et forestiers sur 2021-2031 par rapport </w:t>
      </w:r>
      <w:r>
        <w:rPr>
          <w:rStyle w:val="Aucun A"/>
          <w:rtl w:val="0"/>
          <w:lang w:val="es-ES_tradnl"/>
        </w:rPr>
        <w:t xml:space="preserve">à </w:t>
      </w:r>
      <w:r>
        <w:rPr>
          <w:rStyle w:val="Aucun"/>
          <w:rtl w:val="0"/>
          <w:lang w:val="it-IT"/>
        </w:rPr>
        <w:t>la d</w:t>
      </w:r>
      <w:r>
        <w:rPr>
          <w:rStyle w:val="Aucun"/>
          <w:rtl w:val="0"/>
          <w:lang w:val="fr-FR"/>
        </w:rPr>
        <w:t>é</w:t>
      </w:r>
      <w:r>
        <w:rPr>
          <w:rStyle w:val="Aucun A"/>
          <w:rtl w:val="0"/>
          <w:lang w:val="es-ES_tradnl"/>
        </w:rPr>
        <w:t>cennie pr</w:t>
      </w:r>
      <w:r>
        <w:rPr>
          <w:rStyle w:val="Aucun"/>
          <w:rtl w:val="0"/>
          <w:lang w:val="fr-FR"/>
        </w:rPr>
        <w:t>é</w:t>
      </w:r>
      <w:r>
        <w:rPr>
          <w:rStyle w:val="Aucun A"/>
          <w:rtl w:val="0"/>
          <w:lang w:val="es-ES_tradnl"/>
        </w:rPr>
        <w:t>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dente.</w:t>
      </w:r>
      <w:r>
        <w:rPr>
          <w:rStyle w:val="Aucun A"/>
          <w:rtl w:val="0"/>
          <w:lang w:val="es-ES_tradnl"/>
        </w:rPr>
        <w:t> </w:t>
      </w:r>
    </w:p>
    <w:p>
      <w:pPr>
        <w:pStyle w:val="Corps A"/>
      </w:pPr>
      <w:r>
        <w:rPr>
          <w:rStyle w:val="Aucun"/>
          <w:rtl w:val="0"/>
          <w:lang w:val="fr-FR"/>
        </w:rPr>
        <w:t xml:space="preserve">Cette trajectoire progressive est </w:t>
      </w:r>
      <w:r>
        <w:rPr>
          <w:rStyle w:val="Aucun A"/>
          <w:rtl w:val="0"/>
          <w:lang w:val="es-ES_tradnl"/>
        </w:rPr>
        <w:t xml:space="preserve">à </w:t>
      </w:r>
      <w:r>
        <w:rPr>
          <w:rStyle w:val="Aucun A"/>
          <w:rtl w:val="0"/>
          <w:lang w:val="es-ES_tradnl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cliner territorialement dans les documents de planification et d</w:t>
      </w:r>
      <w:r>
        <w:rPr>
          <w:rStyle w:val="Aucun A"/>
          <w:rtl w:val="0"/>
          <w:lang w:val="es-ES_tradnl"/>
        </w:rPr>
        <w:t>’</w:t>
      </w:r>
      <w:r>
        <w:rPr>
          <w:rStyle w:val="Aucun A"/>
          <w:rtl w:val="0"/>
          <w:lang w:val="es-ES_tradnl"/>
        </w:rPr>
        <w:t>urbanisme.</w:t>
      </w:r>
    </w:p>
    <w:p>
      <w:pPr>
        <w:pStyle w:val="Corps A"/>
      </w:pPr>
      <w:r>
        <w:rPr>
          <w:rStyle w:val="Aucun"/>
          <w:rtl w:val="0"/>
          <w:lang w:val="fr-FR"/>
        </w:rPr>
        <w:t>Cette trajectoire est mesur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e, pour 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2021-2031, en consommation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espaces NAF (Naturels, Agricoles et Forestiers),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finie comme </w:t>
      </w:r>
      <w:r>
        <w:rPr>
          <w:rStyle w:val="Aucun A"/>
          <w:rtl w:val="0"/>
          <w:lang w:val="es-ES_tradnl"/>
        </w:rPr>
        <w:t>« </w:t>
      </w:r>
      <w:r>
        <w:rPr>
          <w:rStyle w:val="Aucun"/>
          <w:rtl w:val="0"/>
          <w:lang w:val="fr-FR"/>
        </w:rPr>
        <w:t>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ou l'extension effective d'espaces urbanis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sur le territoire concern</w:t>
      </w:r>
      <w:r>
        <w:rPr>
          <w:rStyle w:val="Aucun"/>
          <w:rtl w:val="0"/>
          <w:lang w:val="fr-FR"/>
        </w:rPr>
        <w:t xml:space="preserve">é » </w:t>
      </w:r>
      <w:r>
        <w:rPr>
          <w:rStyle w:val="Aucun A"/>
          <w:rtl w:val="0"/>
          <w:lang w:val="es-ES_tradnl"/>
        </w:rPr>
        <w:t>(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"https://www.legifrance.gouv.fr/jorf/article_jo/JORFARTI000043957223"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article 194, III, 5</w:t>
      </w:r>
      <w:r>
        <w:rPr>
          <w:rStyle w:val="Aucun"/>
          <w:outline w:val="0"/>
          <w:color w:val="0b94df"/>
          <w:u w:val="single" w:color="0b94df"/>
          <w:rtl w:val="0"/>
          <w:lang w:val="it-IT"/>
          <w14:textFill>
            <w14:solidFill>
              <w14:srgbClr w14:val="0B94DF"/>
            </w14:solidFill>
          </w14:textFill>
        </w:rPr>
        <w:t xml:space="preserve">° 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de la loi Climat et r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Aucun"/>
          <w:outline w:val="0"/>
          <w:color w:val="0b94df"/>
          <w:u w:val="single" w:color="0b94df"/>
          <w:rtl w:val="0"/>
          <w:lang w:val="en-US"/>
          <w14:textFill>
            <w14:solidFill>
              <w14:srgbClr w14:val="0B94DF"/>
            </w14:solidFill>
          </w14:textFill>
        </w:rPr>
        <w:t>silience</w:t>
      </w:r>
      <w:r>
        <w:rPr/>
        <w:fldChar w:fldCharType="end" w:fldLock="0"/>
      </w:r>
      <w:r>
        <w:rPr>
          <w:rStyle w:val="Aucun A"/>
          <w:rtl w:val="0"/>
          <w:lang w:val="es-ES_tradnl"/>
        </w:rPr>
        <w:t>).</w:t>
      </w:r>
      <w:r>
        <w:rPr>
          <w:rStyle w:val="Aucun A"/>
          <w:rtl w:val="0"/>
          <w:lang w:val="es-ES_tradnl"/>
        </w:rPr>
        <w:t> </w:t>
      </w:r>
      <w:r>
        <w:rPr>
          <w:rStyle w:val="Aucun A"/>
          <w:rtl w:val="0"/>
          <w:lang w:val="es-ES_tradnl"/>
        </w:rPr>
        <w:t>Le bilan de consommation d'espaces NAF</w:t>
      </w:r>
      <w:r>
        <w:rPr>
          <w:rStyle w:val="Aucun"/>
          <w:rtl w:val="0"/>
          <w:lang w:val="fr-FR"/>
        </w:rPr>
        <w:t xml:space="preserve"> (Naturels, Agricoles et Forestiers)</w:t>
      </w:r>
      <w:r>
        <w:rPr>
          <w:rStyle w:val="Aucun A"/>
          <w:rtl w:val="0"/>
          <w:lang w:val="es-ES_tradnl"/>
        </w:rPr>
        <w:t xml:space="preserve"> s'effectue </w:t>
      </w:r>
      <w:r>
        <w:rPr>
          <w:rStyle w:val="Aucun A"/>
          <w:rtl w:val="0"/>
          <w:lang w:val="es-ES_tradnl"/>
        </w:rPr>
        <w:t xml:space="preserve">à </w:t>
      </w:r>
      <w:r>
        <w:rPr>
          <w:rStyle w:val="Aucun A"/>
          <w:rtl w:val="0"/>
          <w:lang w:val="es-ES_tradnl"/>
        </w:rPr>
        <w:t>l'</w:t>
      </w:r>
      <w:r>
        <w:rPr>
          <w:rStyle w:val="Aucun A"/>
          <w:rtl w:val="0"/>
          <w:lang w:val="es-ES_tradnl"/>
        </w:rPr>
        <w:t>é</w:t>
      </w:r>
      <w:r>
        <w:rPr>
          <w:rStyle w:val="Aucun A"/>
          <w:rtl w:val="0"/>
          <w:lang w:val="es-ES_tradnl"/>
        </w:rPr>
        <w:t>chelle d'un document de planification ou d'urbanisme.</w:t>
      </w:r>
    </w:p>
    <w:p>
      <w:pPr>
        <w:pStyle w:val="Corps A"/>
      </w:pPr>
      <w:r>
        <w:rPr>
          <w:rStyle w:val="Aucun"/>
          <w:rtl w:val="0"/>
          <w:lang w:val="fr-FR"/>
        </w:rPr>
        <w:t xml:space="preserve">A partir de 2031, cette trajectoire est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mesur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en artificialisation nette des sols,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finie comme </w:t>
      </w:r>
      <w:r>
        <w:rPr>
          <w:rStyle w:val="Aucun A"/>
          <w:rtl w:val="0"/>
          <w:lang w:val="es-ES_tradnl"/>
        </w:rPr>
        <w:t>« </w:t>
      </w:r>
      <w:r>
        <w:rPr>
          <w:rStyle w:val="Aucun"/>
          <w:rtl w:val="0"/>
          <w:lang w:val="fr-FR"/>
        </w:rPr>
        <w:t>le solde de l'artificialisation et de la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 des sols constat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un p</w:t>
      </w:r>
      <w:r>
        <w:rPr>
          <w:rStyle w:val="Aucun"/>
          <w:rtl w:val="0"/>
          <w:lang w:val="fr-FR"/>
        </w:rPr>
        <w:t>é</w:t>
      </w:r>
      <w:r>
        <w:rPr>
          <w:rStyle w:val="Aucun A"/>
          <w:rtl w:val="0"/>
          <w:lang w:val="es-ES_tradnl"/>
        </w:rPr>
        <w:t>rim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tre et sur une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donn</w:t>
      </w:r>
      <w:r>
        <w:rPr>
          <w:rStyle w:val="Aucun"/>
          <w:rtl w:val="0"/>
          <w:lang w:val="fr-FR"/>
        </w:rPr>
        <w:t>é</w:t>
      </w:r>
      <w:r>
        <w:rPr>
          <w:rStyle w:val="Aucun A"/>
          <w:rtl w:val="0"/>
          <w:lang w:val="es-ES_tradnl"/>
        </w:rPr>
        <w:t>s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 A"/>
          <w:rtl w:val="0"/>
          <w:lang w:val="es-ES_tradnl"/>
        </w:rPr>
        <w:t>(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"https://www.legifrance.gouv.fr/codes/article_lc/LEGIARTI000043967077/2023-09-04"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article L.101-2-1 du code de l</w:t>
      </w:r>
      <w:r>
        <w:rPr>
          <w:rStyle w:val="Hyperlink.1"/>
          <w:outline w:val="0"/>
          <w:color w:val="0b94df"/>
          <w:u w:val="single" w:color="0b94df"/>
          <w:rtl w:val="0"/>
          <w:lang w:val="es-ES_tradnl"/>
          <w14:textFill>
            <w14:solidFill>
              <w14:srgbClr w14:val="0B94DF"/>
            </w14:solidFill>
          </w14:textFill>
        </w:rPr>
        <w:t>’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urbanisme</w:t>
      </w:r>
      <w:r>
        <w:rPr/>
        <w:fldChar w:fldCharType="end" w:fldLock="0"/>
      </w:r>
      <w:r>
        <w:rPr>
          <w:rStyle w:val="Aucun A"/>
          <w:rtl w:val="0"/>
          <w:lang w:val="es-ES_tradnl"/>
        </w:rPr>
        <w:t>).</w:t>
      </w:r>
      <w:r>
        <w:rPr>
          <w:rStyle w:val="Aucun"/>
          <w:rtl w:val="0"/>
          <w:lang w:val="fr-FR"/>
        </w:rPr>
        <w:t xml:space="preserve"> </w:t>
      </w:r>
      <w:r>
        <w:rPr>
          <w:rStyle w:val="Aucun A"/>
          <w:rtl w:val="0"/>
          <w:lang w:val="es-ES_tradnl"/>
        </w:rPr>
        <w:t xml:space="preserve">L'artificialisation nette des sols se calcule </w:t>
      </w:r>
      <w:r>
        <w:rPr>
          <w:rStyle w:val="Aucun A"/>
          <w:rtl w:val="0"/>
          <w:lang w:val="es-ES_tradnl"/>
        </w:rPr>
        <w:t xml:space="preserve">à </w:t>
      </w:r>
      <w:r>
        <w:rPr>
          <w:rStyle w:val="Aucun A"/>
          <w:rtl w:val="0"/>
          <w:lang w:val="es-ES_tradnl"/>
        </w:rPr>
        <w:t>l'</w:t>
      </w:r>
      <w:r>
        <w:rPr>
          <w:rStyle w:val="Aucun A"/>
          <w:rtl w:val="0"/>
          <w:lang w:val="es-ES_tradnl"/>
        </w:rPr>
        <w:t>é</w:t>
      </w:r>
      <w:r>
        <w:rPr>
          <w:rStyle w:val="Aucun A"/>
          <w:rtl w:val="0"/>
          <w:lang w:val="es-ES_tradnl"/>
        </w:rPr>
        <w:t>chelle d'un document de planification ou d'urbanisme.</w:t>
      </w:r>
    </w:p>
    <w:p>
      <w:pPr>
        <w:pStyle w:val="Corps A"/>
      </w:pPr>
    </w:p>
    <w:p>
      <w:pPr>
        <w:pStyle w:val="heading 1"/>
      </w:pPr>
      <w:r>
        <w:rPr>
          <w:rStyle w:val="Aucun"/>
          <w:rtl w:val="0"/>
          <w:lang w:val="fr-FR"/>
        </w:rPr>
        <w:t xml:space="preserve">Qui doit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tablir ce rapport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?</w:t>
      </w:r>
    </w:p>
    <w:p>
      <w:pPr>
        <w:pStyle w:val="Corps A"/>
      </w:pPr>
      <w:r>
        <w:rPr>
          <w:rStyle w:val="Aucun"/>
          <w:b w:val="1"/>
          <w:bCs w:val="1"/>
          <w:rtl w:val="0"/>
          <w:lang w:val="fr-FR"/>
        </w:rPr>
        <w:t>Les communes ou les EPCI (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tablissements publics de coop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ration intercommunale) dot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s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fr-FR"/>
        </w:rPr>
        <w:t>un document d'urbanisme</w:t>
      </w:r>
      <w:r>
        <w:rPr>
          <w:rStyle w:val="Aucun A"/>
          <w:rtl w:val="0"/>
          <w:lang w:val="es-ES_tradnl"/>
        </w:rPr>
        <w:t xml:space="preserve">,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tablissent au minimum tous les 3 ans un rapport sur le rythme de l'artificialisation des sols et le respect des objectifs de sobri</w:t>
      </w:r>
      <w:r>
        <w:rPr>
          <w:rStyle w:val="Aucun"/>
          <w:rtl w:val="0"/>
          <w:lang w:val="fr-FR"/>
        </w:rPr>
        <w:t>é</w:t>
      </w:r>
      <w:r>
        <w:rPr>
          <w:rStyle w:val="Aucun A"/>
          <w:rtl w:val="0"/>
          <w:lang w:val="es-ES_tradnl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fonci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>clin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 au niveau local </w:t>
      </w:r>
      <w:r>
        <w:rPr>
          <w:rStyle w:val="Aucun A"/>
          <w:rtl w:val="0"/>
          <w:lang w:val="es-ES_tradnl"/>
        </w:rPr>
        <w:t>(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"https://www.legifrance.gouv.fr/codes/article_lc/LEGIARTI000043977988"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art. L. 2231-1 du code g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Hyperlink.1"/>
          <w:outline w:val="0"/>
          <w:color w:val="0b94df"/>
          <w:u w:val="single" w:color="0b94df"/>
          <w:rtl w:val="0"/>
          <w:lang w:val="es-ES_tradnl"/>
          <w14:textFill>
            <w14:solidFill>
              <w14:srgbClr w14:val="0B94DF"/>
            </w14:solidFill>
          </w14:textFill>
        </w:rPr>
        <w:t>n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ral des collectivit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s territoriales</w:t>
      </w:r>
      <w:r>
        <w:rPr/>
        <w:fldChar w:fldCharType="end" w:fldLock="0"/>
      </w:r>
      <w:r>
        <w:rPr>
          <w:rStyle w:val="Aucun A"/>
          <w:rtl w:val="0"/>
          <w:lang w:val="es-ES_tradnl"/>
        </w:rPr>
        <w:t>).</w:t>
      </w:r>
    </w:p>
    <w:p>
      <w:pPr>
        <w:pStyle w:val="Corps A"/>
      </w:pPr>
      <w:r>
        <w:rPr>
          <w:rStyle w:val="Aucun"/>
          <w:b w:val="1"/>
          <w:bCs w:val="1"/>
          <w:rtl w:val="0"/>
          <w:lang w:val="fr-FR"/>
        </w:rPr>
        <w:t>Pour les territoires soumis au r</w:t>
      </w:r>
      <w:r>
        <w:rPr>
          <w:rStyle w:val="Aucun"/>
          <w:b w:val="1"/>
          <w:bCs w:val="1"/>
          <w:rtl w:val="0"/>
          <w:lang w:val="it-IT"/>
        </w:rPr>
        <w:t>è</w:t>
      </w:r>
      <w:r>
        <w:rPr>
          <w:rStyle w:val="Aucun"/>
          <w:b w:val="1"/>
          <w:bCs w:val="1"/>
          <w:rtl w:val="0"/>
          <w:lang w:val="fr-FR"/>
        </w:rPr>
        <w:t>glement national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fr-FR"/>
        </w:rPr>
        <w:t>urbanisme (RNU)</w:t>
      </w:r>
      <w:r>
        <w:rPr>
          <w:rStyle w:val="Aucun"/>
          <w:rtl w:val="0"/>
          <w:lang w:val="fr-FR"/>
        </w:rPr>
        <w:t xml:space="preserve">, il revient aux </w:t>
      </w:r>
      <w:r>
        <w:rPr>
          <w:rStyle w:val="Aucun"/>
          <w:b w:val="1"/>
          <w:bCs w:val="1"/>
          <w:rtl w:val="0"/>
          <w:lang w:val="fr-FR"/>
        </w:rPr>
        <w:t>services d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it-IT"/>
        </w:rPr>
        <w:t>concentr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es-ES_tradnl"/>
        </w:rPr>
        <w:t>s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fr-FR"/>
        </w:rPr>
        <w:t xml:space="preserve">Etat (DDT) </w:t>
      </w:r>
      <w:r>
        <w:rPr>
          <w:rStyle w:val="Aucun"/>
          <w:rtl w:val="0"/>
          <w:lang w:val="nl-NL"/>
        </w:rPr>
        <w:t>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aliser ce rapport.</w:t>
      </w:r>
    </w:p>
    <w:tbl>
      <w:tblPr>
        <w:tblW w:w="100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90"/>
        <w:gridCol w:w="9319"/>
      </w:tblGrid>
      <w:tr>
        <w:tblPrEx>
          <w:shd w:val="clear" w:color="auto" w:fill="d3cfef"/>
        </w:tblPrEx>
        <w:trPr>
          <w:trHeight w:val="473" w:hRule="atLeast"/>
        </w:trPr>
        <w:tc>
          <w:tcPr>
            <w:tcW w:type="dxa" w:w="69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7"/>
                      <wp:effectExtent l="0" t="0" r="0" b="0"/>
                      <wp:docPr id="1073741833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7"/>
                                <a:chOff x="0" y="-1"/>
                                <a:chExt cx="228600" cy="228606"/>
                              </a:xfrm>
                            </wpg:grpSpPr>
                            <wps:wsp>
                              <wps:cNvPr id="1073741831" name="Ellipse 9"/>
                              <wps:cNvSpPr/>
                              <wps:spPr>
                                <a:xfrm>
                                  <a:off x="0" y="-2"/>
                                  <a:ext cx="228600" cy="2286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32" name="Forme libre 13"/>
                              <wps:cNvSpPr/>
                              <wps:spPr>
                                <a:xfrm>
                                  <a:off x="98639" y="50801"/>
                                  <a:ext cx="31326" cy="12700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9" style="visibility:visible;width:18.0pt;height:18.0pt;" coordorigin="0,-1" coordsize="228600,228606">
                      <v:oval id="_x0000_s1030" style="position:absolute;left:0;top:-1;width:228600;height:228606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31" style="position:absolute;left:98639;top:50801;width:31325;height:127002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319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Le premier rapport doit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ê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tre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alis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3 ans apr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l'entr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 en vigueur de la loi, soit en 2024.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Table"/>
      </w:pPr>
    </w:p>
    <w:p>
      <w:pPr>
        <w:pStyle w:val="Corps A"/>
      </w:pPr>
      <w:r>
        <w:rPr>
          <w:rStyle w:val="Aucun A"/>
          <w:rtl w:val="0"/>
          <w:lang w:val="es-ES_tradnl"/>
        </w:rPr>
        <w:t>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enjeu est de mesurer et de </w:t>
      </w:r>
      <w:r>
        <w:rPr>
          <w:rStyle w:val="Aucun"/>
          <w:b w:val="1"/>
          <w:bCs w:val="1"/>
          <w:rtl w:val="0"/>
          <w:lang w:val="fr-FR"/>
        </w:rPr>
        <w:t>communiquer</w:t>
      </w:r>
      <w:r>
        <w:rPr>
          <w:rStyle w:val="Aucun A"/>
          <w:rtl w:val="0"/>
          <w:lang w:val="es-ES_tradnl"/>
        </w:rPr>
        <w:t xml:space="preserve">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guli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rement au sujet du rythme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artificialisation des sols, afin </w:t>
      </w:r>
      <w:r>
        <w:rPr>
          <w:rStyle w:val="Aucun"/>
          <w:b w:val="1"/>
          <w:bCs w:val="1"/>
          <w:rtl w:val="0"/>
          <w:lang w:val="es-ES_tradnl"/>
        </w:rPr>
        <w:t>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fr-FR"/>
        </w:rPr>
        <w:t>anticiper et de suivre</w:t>
      </w:r>
      <w:r>
        <w:rPr>
          <w:rStyle w:val="Aucun"/>
          <w:rtl w:val="0"/>
          <w:lang w:val="fr-FR"/>
        </w:rPr>
        <w:t xml:space="preserve"> la trajectoire et sa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duction. Ce rapport doit </w:t>
      </w:r>
      <w:r>
        <w:rPr>
          <w:rStyle w:val="Aucun A"/>
          <w:rtl w:val="0"/>
          <w:lang w:val="es-ES_tradnl"/>
        </w:rPr>
        <w:t>ê</w:t>
      </w:r>
      <w:r>
        <w:rPr>
          <w:rStyle w:val="Aucun"/>
          <w:rtl w:val="0"/>
          <w:lang w:val="fr-FR"/>
        </w:rPr>
        <w:t>tre pr</w:t>
      </w:r>
      <w:r>
        <w:rPr>
          <w:rStyle w:val="Aucun"/>
          <w:rtl w:val="0"/>
          <w:lang w:val="fr-FR"/>
        </w:rPr>
        <w:t>é</w:t>
      </w:r>
      <w:r>
        <w:rPr>
          <w:rStyle w:val="Aucun A"/>
          <w:rtl w:val="0"/>
          <w:lang w:val="es-ES_tradnl"/>
        </w:rPr>
        <w:t>sent</w:t>
      </w:r>
      <w:r>
        <w:rPr>
          <w:rStyle w:val="Aucun"/>
          <w:rtl w:val="0"/>
          <w:lang w:val="fr-FR"/>
        </w:rPr>
        <w:t xml:space="preserve">é à </w:t>
      </w:r>
      <w:r>
        <w:rPr>
          <w:rStyle w:val="Aucun A"/>
          <w:rtl w:val="0"/>
          <w:lang w:val="es-ES_tradnl"/>
        </w:rPr>
        <w:t>l</w:t>
      </w:r>
      <w:r>
        <w:rPr>
          <w:rStyle w:val="Aucun A"/>
          <w:rtl w:val="0"/>
          <w:lang w:val="es-ES_tradnl"/>
        </w:rPr>
        <w:t>’</w:t>
      </w:r>
      <w:r>
        <w:rPr>
          <w:rStyle w:val="Aucun A"/>
          <w:rtl w:val="0"/>
          <w:lang w:val="es-ES_tradnl"/>
        </w:rPr>
        <w:t>organe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lib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rant, faire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objet d</w:t>
      </w:r>
      <w:r>
        <w:rPr>
          <w:rStyle w:val="Aucun A"/>
          <w:rtl w:val="0"/>
          <w:lang w:val="es-ES_tradnl"/>
        </w:rPr>
        <w:t>’</w:t>
      </w:r>
      <w:r>
        <w:rPr>
          <w:rStyle w:val="Aucun A"/>
          <w:rtl w:val="0"/>
          <w:lang w:val="es-ES_tradnl"/>
        </w:rPr>
        <w:t xml:space="preserve">un </w:t>
      </w:r>
      <w:r>
        <w:rPr>
          <w:rStyle w:val="Aucun"/>
          <w:b w:val="1"/>
          <w:bCs w:val="1"/>
          <w:rtl w:val="0"/>
          <w:lang w:val="es-ES_tradnl"/>
        </w:rPr>
        <w:t>d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es-ES_tradnl"/>
        </w:rPr>
        <w:t>bat</w:t>
      </w:r>
      <w:r>
        <w:rPr>
          <w:rStyle w:val="Aucun"/>
          <w:rtl w:val="0"/>
          <w:lang w:val="fr-FR"/>
        </w:rPr>
        <w:t xml:space="preserve"> et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une </w:t>
      </w:r>
      <w:r>
        <w:rPr>
          <w:rStyle w:val="Aucun"/>
          <w:b w:val="1"/>
          <w:bCs w:val="1"/>
          <w:rtl w:val="0"/>
          <w:lang w:val="es-ES_tradnl"/>
        </w:rPr>
        <w:t>d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lib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ration</w:t>
      </w:r>
      <w:r>
        <w:rPr>
          <w:rStyle w:val="Aucun"/>
          <w:rtl w:val="0"/>
          <w:lang w:val="fr-FR"/>
        </w:rPr>
        <w:t xml:space="preserve"> du conseil municipal ou communautaire, et de mesures de </w:t>
      </w:r>
      <w:r>
        <w:rPr>
          <w:rStyle w:val="Aucun"/>
          <w:b w:val="1"/>
          <w:bCs w:val="1"/>
          <w:rtl w:val="0"/>
          <w:lang w:val="es-ES_tradnl"/>
        </w:rPr>
        <w:t>publicit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. Le rapport est </w:t>
      </w:r>
      <w:r>
        <w:rPr>
          <w:rStyle w:val="Aucun"/>
          <w:b w:val="1"/>
          <w:bCs w:val="1"/>
          <w:rtl w:val="0"/>
          <w:lang w:val="es-ES_tradnl"/>
        </w:rPr>
        <w:t>transmis</w:t>
      </w:r>
      <w:r>
        <w:rPr>
          <w:rStyle w:val="Aucun"/>
          <w:rtl w:val="0"/>
          <w:lang w:val="fr-FR"/>
        </w:rPr>
        <w:t xml:space="preserve"> dans un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lai de quinze jours suivant sa publication aux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fets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gion et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partement, au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sident du conseil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gional, au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sident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EPCI dont la commune est membre ou aux maires des communes membres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en-US"/>
        </w:rPr>
        <w:t>EPCI comp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tent ainsi qu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aux observatoires locaux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habitat et du foncier.</w:t>
      </w:r>
    </w:p>
    <w:p>
      <w:pPr>
        <w:pStyle w:val="Corps A"/>
      </w:pPr>
    </w:p>
    <w:p>
      <w:pPr>
        <w:pStyle w:val="heading 1"/>
      </w:pPr>
      <w:r>
        <w:rPr>
          <w:rStyle w:val="Aucun"/>
          <w:rtl w:val="0"/>
          <w:lang w:val="fr-FR"/>
        </w:rPr>
        <w:t>Que doit contenir ce rapport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?</w:t>
      </w:r>
    </w:p>
    <w:p>
      <w:pPr>
        <w:pStyle w:val="Corps A"/>
        <w:spacing w:before="320"/>
      </w:pPr>
      <w:r>
        <w:rPr>
          <w:rStyle w:val="Aucun"/>
          <w:rtl w:val="0"/>
          <w:lang w:val="fr-FR"/>
        </w:rPr>
        <w:t>Le contenu minimal obligatoire est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taill</w:t>
      </w:r>
      <w:r>
        <w:rPr>
          <w:rStyle w:val="Aucun"/>
          <w:rtl w:val="0"/>
          <w:lang w:val="fr-FR"/>
        </w:rPr>
        <w:t xml:space="preserve">é à </w:t>
      </w:r>
      <w:r>
        <w:rPr>
          <w:rStyle w:val="Aucun"/>
          <w:rtl w:val="0"/>
          <w:lang w:val="fr-FR"/>
        </w:rPr>
        <w:t>l'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"https://www.legifrance.gouv.fr/codes/article_lc/LEGIARTI000048470630"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article R. 2231-1 du code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 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g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n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ral des collectivit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s territoriales</w:t>
      </w:r>
      <w:r>
        <w:rPr/>
        <w:fldChar w:fldCharType="end" w:fldLock="0"/>
      </w:r>
      <w:r>
        <w:rPr>
          <w:rStyle w:val="Aucun"/>
          <w:rtl w:val="0"/>
          <w:lang w:val="fr-FR"/>
        </w:rPr>
        <w:t xml:space="preserve"> </w:t>
      </w:r>
      <w:r>
        <w:rPr>
          <w:rStyle w:val="Aucun A"/>
          <w:rtl w:val="0"/>
          <w:lang w:val="es-ES_tradnl"/>
        </w:rPr>
        <w:t>:</w:t>
      </w:r>
    </w:p>
    <w:p>
      <w:pPr>
        <w:pStyle w:val="List Bullet"/>
        <w:numPr>
          <w:ilvl w:val="0"/>
          <w:numId w:val="2"/>
        </w:numPr>
        <w:bidi w:val="0"/>
        <w:ind w:right="0"/>
        <w:jc w:val="left"/>
        <w:rPr>
          <w:rFonts w:ascii="Marianne" w:hAnsi="Marianne" w:hint="default"/>
          <w:rtl w:val="0"/>
          <w:lang w:val="fr-FR"/>
        </w:rPr>
      </w:pPr>
      <w:r>
        <w:rPr>
          <w:rStyle w:val="Aucun"/>
          <w:rFonts w:ascii="Marianne" w:hAnsi="Marianne" w:hint="default"/>
          <w:rtl w:val="0"/>
          <w:lang w:val="fr-FR"/>
        </w:rPr>
        <w:t>« 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1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°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La consommation des espaces naturels, agricoles et forestiers, exprim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 en nombre d'hectares</w:t>
      </w:r>
      <w:r>
        <w:rPr>
          <w:rStyle w:val="Aucun"/>
          <w:rFonts w:ascii="Marianne" w:hAnsi="Marianne"/>
          <w:rtl w:val="0"/>
          <w:lang w:val="fr-FR"/>
        </w:rPr>
        <w:t xml:space="preserve">, le cas 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ch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ant en la diff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renciant entre ces types d'espaces, et en pourcentage au regard de la superficie du territoire couvert. Sur le m</w:t>
      </w:r>
      <w:r>
        <w:rPr>
          <w:rStyle w:val="Aucun"/>
          <w:rFonts w:ascii="Marianne" w:hAnsi="Marianne" w:hint="default"/>
          <w:rtl w:val="0"/>
          <w:lang w:val="fr-FR"/>
        </w:rPr>
        <w:t>ê</w:t>
      </w:r>
      <w:r>
        <w:rPr>
          <w:rStyle w:val="Aucun"/>
          <w:rFonts w:ascii="Marianne" w:hAnsi="Marianne"/>
          <w:rtl w:val="0"/>
          <w:lang w:val="fr-FR"/>
        </w:rPr>
        <w:t>me territoire, le rapport peut pr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ciser 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galement la transformation effective d'espaces urbanis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s ou construits en espaces naturels, agricoles et forestiers du fait d'une d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sartificialisation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3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2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°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Le solde entre les surfaces artificialis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 et les surfaces d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sartificialis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</w:t>
      </w:r>
      <w:r>
        <w:rPr>
          <w:rStyle w:val="Aucun"/>
          <w:rFonts w:ascii="Marianne" w:hAnsi="Marianne"/>
          <w:rtl w:val="0"/>
          <w:lang w:val="fr-FR"/>
        </w:rPr>
        <w:t>, telles que d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finies dans la nomenclature annex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e </w:t>
      </w:r>
      <w:r>
        <w:rPr>
          <w:rStyle w:val="Aucun"/>
          <w:rFonts w:ascii="Marianne" w:hAnsi="Marianne" w:hint="default"/>
          <w:rtl w:val="0"/>
          <w:lang w:val="fr-FR"/>
        </w:rPr>
        <w:t xml:space="preserve">à </w:t>
      </w:r>
      <w:r>
        <w:rPr>
          <w:rStyle w:val="Aucun"/>
          <w:rFonts w:ascii="Marianne" w:hAnsi="Marianne"/>
          <w:rtl w:val="0"/>
          <w:lang w:val="fr-FR"/>
        </w:rPr>
        <w:t>l'</w:t>
      </w:r>
      <w:r>
        <w:rPr>
          <w:rStyle w:val="Hyperlink.2"/>
          <w:rFonts w:ascii="Marianne" w:cs="Marianne" w:hAnsi="Marianne" w:eastAsia="Marianne"/>
        </w:rPr>
        <w:fldChar w:fldCharType="begin" w:fldLock="0"/>
      </w:r>
      <w:r>
        <w:rPr>
          <w:rStyle w:val="Hyperlink.2"/>
          <w:rFonts w:ascii="Marianne" w:cs="Marianne" w:hAnsi="Marianne" w:eastAsia="Marianne"/>
        </w:rPr>
        <w:instrText xml:space="preserve"> HYPERLINK "https://www.legifrance.gouv.fr/affichCodeArticle.do?cidTexte=LEGITEXT000006074075&amp;idArticle=LEGIARTI000045729062&amp;dateTexte=&amp;categorieLien=cid"</w:instrText>
      </w:r>
      <w:r>
        <w:rPr>
          <w:rStyle w:val="Hyperlink.2"/>
          <w:rFonts w:ascii="Marianne" w:cs="Marianne" w:hAnsi="Marianne" w:eastAsia="Marianne"/>
        </w:rPr>
        <w:fldChar w:fldCharType="separate" w:fldLock="0"/>
      </w:r>
      <w:r>
        <w:rPr>
          <w:rStyle w:val="Hyperlink.2"/>
          <w:rFonts w:ascii="Marianne" w:hAnsi="Marianne"/>
          <w:rtl w:val="0"/>
          <w:lang w:val="fr-FR"/>
        </w:rPr>
        <w:t>article R. 101-1 du code de l'urbanisme</w:t>
      </w:r>
      <w:r>
        <w:rPr>
          <w:rFonts w:ascii="Marianne" w:cs="Marianne" w:hAnsi="Marianne" w:eastAsia="Marianne"/>
        </w:rPr>
        <w:fldChar w:fldCharType="end" w:fldLock="0"/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2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3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°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 xml:space="preserve">Les surfaces dont les sols ont 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t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é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rendus imperm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ables</w:t>
      </w:r>
      <w:r>
        <w:rPr>
          <w:rStyle w:val="Aucun"/>
          <w:rFonts w:ascii="Marianne" w:hAnsi="Marianne"/>
          <w:rtl w:val="0"/>
          <w:lang w:val="fr-FR"/>
        </w:rPr>
        <w:t>, au sens des 1</w:t>
      </w:r>
      <w:r>
        <w:rPr>
          <w:rStyle w:val="Aucun"/>
          <w:rFonts w:ascii="Marianne" w:hAnsi="Marianne" w:hint="default"/>
          <w:rtl w:val="0"/>
          <w:lang w:val="fr-FR"/>
        </w:rPr>
        <w:t xml:space="preserve">° </w:t>
      </w:r>
      <w:r>
        <w:rPr>
          <w:rStyle w:val="Aucun"/>
          <w:rFonts w:ascii="Marianne" w:hAnsi="Marianne"/>
          <w:rtl w:val="0"/>
          <w:lang w:val="fr-FR"/>
        </w:rPr>
        <w:t>et 2</w:t>
      </w:r>
      <w:r>
        <w:rPr>
          <w:rStyle w:val="Aucun"/>
          <w:rFonts w:ascii="Marianne" w:hAnsi="Marianne" w:hint="default"/>
          <w:rtl w:val="0"/>
          <w:lang w:val="fr-FR"/>
        </w:rPr>
        <w:t xml:space="preserve">° </w:t>
      </w:r>
      <w:r>
        <w:rPr>
          <w:rStyle w:val="Aucun"/>
          <w:rFonts w:ascii="Marianne" w:hAnsi="Marianne"/>
          <w:rtl w:val="0"/>
          <w:lang w:val="fr-FR"/>
        </w:rPr>
        <w:t>de la nomenclature annex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e </w:t>
      </w:r>
      <w:r>
        <w:rPr>
          <w:rStyle w:val="Aucun"/>
          <w:rFonts w:ascii="Marianne" w:hAnsi="Marianne" w:hint="default"/>
          <w:rtl w:val="0"/>
          <w:lang w:val="fr-FR"/>
        </w:rPr>
        <w:t xml:space="preserve">à </w:t>
      </w:r>
      <w:r>
        <w:rPr>
          <w:rStyle w:val="Aucun"/>
          <w:rFonts w:ascii="Marianne" w:hAnsi="Marianne"/>
          <w:rtl w:val="0"/>
          <w:lang w:val="fr-FR"/>
        </w:rPr>
        <w:t>l'</w:t>
      </w:r>
      <w:r>
        <w:rPr>
          <w:rStyle w:val="Hyperlink.2"/>
          <w:rFonts w:ascii="Marianne" w:cs="Marianne" w:hAnsi="Marianne" w:eastAsia="Marianne"/>
        </w:rPr>
        <w:fldChar w:fldCharType="begin" w:fldLock="0"/>
      </w:r>
      <w:r>
        <w:rPr>
          <w:rStyle w:val="Hyperlink.2"/>
          <w:rFonts w:ascii="Marianne" w:cs="Marianne" w:hAnsi="Marianne" w:eastAsia="Marianne"/>
        </w:rPr>
        <w:instrText xml:space="preserve"> HYPERLINK "https://www.legifrance.gouv.fr/affichCodeArticle.do?cidTexte=LEGITEXT000006074075&amp;idArticle=LEGIARTI000045729062&amp;dateTexte=&amp;categorieLien=cid"</w:instrText>
      </w:r>
      <w:r>
        <w:rPr>
          <w:rStyle w:val="Hyperlink.2"/>
          <w:rFonts w:ascii="Marianne" w:cs="Marianne" w:hAnsi="Marianne" w:eastAsia="Marianne"/>
        </w:rPr>
        <w:fldChar w:fldCharType="separate" w:fldLock="0"/>
      </w:r>
      <w:r>
        <w:rPr>
          <w:rStyle w:val="Hyperlink.2"/>
          <w:rFonts w:ascii="Marianne" w:hAnsi="Marianne"/>
          <w:rtl w:val="0"/>
          <w:lang w:val="fr-FR"/>
        </w:rPr>
        <w:t>article R. 101-1 du code de l'urbanisme</w:t>
      </w:r>
      <w:r>
        <w:rPr>
          <w:rFonts w:ascii="Marianne" w:cs="Marianne" w:hAnsi="Marianne" w:eastAsia="Marianne"/>
        </w:rPr>
        <w:fldChar w:fldCharType="end" w:fldLock="0"/>
      </w:r>
      <w:r>
        <w:rPr>
          <w:rStyle w:val="Aucun"/>
          <w:rFonts w:ascii="Marianne" w:hAnsi="Marianne"/>
          <w:rtl w:val="0"/>
          <w:lang w:val="fr-FR"/>
        </w:rPr>
        <w:t xml:space="preserve"> ;</w:t>
      </w:r>
    </w:p>
    <w:p>
      <w:pPr>
        <w:pStyle w:val="List Bullet"/>
        <w:numPr>
          <w:ilvl w:val="0"/>
          <w:numId w:val="2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4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°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L'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valuation du respect des objectifs de r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duction de la consommation d'espaces naturels, agricoles et forestiers et de lutte contre l'artificialisation des sols fix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s dans les documents de planification et d'urbanisme</w:t>
      </w:r>
      <w:r>
        <w:rPr>
          <w:rStyle w:val="Aucun"/>
          <w:rFonts w:ascii="Marianne" w:hAnsi="Marianne"/>
          <w:rtl w:val="0"/>
          <w:lang w:val="fr-FR"/>
        </w:rPr>
        <w:t xml:space="preserve">. Les documents de planification sont ceux 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num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s au </w:t>
      </w:r>
      <w:r>
        <w:rPr>
          <w:rStyle w:val="Hyperlink.2"/>
          <w:rFonts w:ascii="Marianne" w:cs="Marianne" w:hAnsi="Marianne" w:eastAsia="Marianne"/>
        </w:rPr>
        <w:fldChar w:fldCharType="begin" w:fldLock="0"/>
      </w:r>
      <w:r>
        <w:rPr>
          <w:rStyle w:val="Hyperlink.2"/>
          <w:rFonts w:ascii="Marianne" w:cs="Marianne" w:hAnsi="Marianne" w:eastAsia="Marianne"/>
        </w:rPr>
        <w:instrText xml:space="preserve"> HYPERLINK "https://www.legifrance.gouv.fr/affichCodeArticle.do?cidTexte=LEGITEXT000006074075&amp;idArticle=LEGIARTI000045729062&amp;dateTexte=&amp;categorieLien=cid"</w:instrText>
      </w:r>
      <w:r>
        <w:rPr>
          <w:rStyle w:val="Hyperlink.2"/>
          <w:rFonts w:ascii="Marianne" w:cs="Marianne" w:hAnsi="Marianne" w:eastAsia="Marianne"/>
        </w:rPr>
        <w:fldChar w:fldCharType="separate" w:fldLock="0"/>
      </w:r>
      <w:r>
        <w:rPr>
          <w:rStyle w:val="Hyperlink.2"/>
          <w:rFonts w:ascii="Marianne" w:hAnsi="Marianne"/>
          <w:rtl w:val="0"/>
          <w:lang w:val="fr-FR"/>
        </w:rPr>
        <w:t>III de l'article R. 101-1 du code de l'urbanisme</w:t>
      </w:r>
      <w:r>
        <w:rPr>
          <w:rFonts w:ascii="Marianne" w:cs="Marianne" w:hAnsi="Marianne" w:eastAsia="Marianne"/>
        </w:rPr>
        <w:fldChar w:fldCharType="end" w:fldLock="0"/>
      </w:r>
      <w:r>
        <w:rPr>
          <w:rStyle w:val="Aucun"/>
          <w:rFonts w:ascii="Marianne" w:hAnsi="Marianne"/>
          <w:rtl w:val="0"/>
          <w:lang w:val="fr-FR"/>
        </w:rPr>
        <w:t>.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</w:p>
    <w:p>
      <w:pPr>
        <w:pStyle w:val="List Bullet"/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Le rapport (</w:t>
      </w:r>
      <w:r>
        <w:rPr>
          <w:rStyle w:val="Aucun"/>
          <w:rFonts w:ascii="Marianne" w:hAnsi="Marianne" w:hint="default"/>
          <w:rtl w:val="0"/>
          <w:lang w:val="fr-FR"/>
        </w:rPr>
        <w:t>…</w:t>
      </w:r>
      <w:r>
        <w:rPr>
          <w:rStyle w:val="Aucun"/>
          <w:rFonts w:ascii="Marianne" w:hAnsi="Marianne"/>
          <w:rtl w:val="0"/>
          <w:lang w:val="fr-FR"/>
        </w:rPr>
        <w:t xml:space="preserve">)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 xml:space="preserve">explique les raisons des 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volutions observ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 sur tout ou partie du territoire qu'il couvre, notamment l'impact des d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cisions prises en mati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è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re d'am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nagement et d'urbanisme ou des actions de d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sartificialisation r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alis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es.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Marianne" w:hAnsi="Marianne" w:hint="default"/>
          <w:rtl w:val="0"/>
          <w:lang w:val="fr-FR"/>
        </w:rPr>
        <w:t>»</w:t>
      </w:r>
    </w:p>
    <w:tbl>
      <w:tblPr>
        <w:tblW w:w="990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482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7"/>
                      <wp:effectExtent l="0" t="0" r="0" b="0"/>
                      <wp:docPr id="1073741836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7"/>
                                <a:chOff x="0" y="-1"/>
                                <a:chExt cx="228600" cy="228606"/>
                              </a:xfrm>
                            </wpg:grpSpPr>
                            <wps:wsp>
                              <wps:cNvPr id="1073741834" name="Ellipse 9"/>
                              <wps:cNvSpPr/>
                              <wps:spPr>
                                <a:xfrm>
                                  <a:off x="0" y="-2"/>
                                  <a:ext cx="228600" cy="2286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35" name="Forme libre 13"/>
                              <wps:cNvSpPr/>
                              <wps:spPr>
                                <a:xfrm>
                                  <a:off x="98638" y="50801"/>
                                  <a:ext cx="31327" cy="12700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32" style="visibility:visible;width:18.0pt;height:18.0pt;" coordorigin="0,-1" coordsize="228600,228606">
                      <v:oval id="_x0000_s1033" style="position:absolute;left:0;top:-1;width:228600;height:228606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34" style="position:absolute;left:98639;top:50801;width:31325;height:127002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Avant 2031, il 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est pas obligatoire de renseigner les indicateurs 2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°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, 3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°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4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°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tant que les documents d'urbanisme n'ont pas 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gr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cet objectif.</w:t>
            </w:r>
          </w:p>
        </w:tc>
      </w:tr>
    </w:tbl>
    <w:p>
      <w:pPr>
        <w:pStyle w:val="List Bullet"/>
        <w:widowControl w:val="0"/>
        <w:spacing w:line="240" w:lineRule="auto"/>
        <w:ind w:left="108" w:hanging="108"/>
        <w:rPr>
          <w:rStyle w:val="Aucun"/>
          <w:rFonts w:ascii="Marianne" w:cs="Marianne" w:hAnsi="Marianne" w:eastAsia="Marianne"/>
        </w:rPr>
      </w:pPr>
    </w:p>
    <w:p>
      <w:pPr>
        <w:pStyle w:val="Table"/>
      </w:pPr>
    </w:p>
    <w:p>
      <w:pPr>
        <w:pStyle w:val="Corps A"/>
      </w:pPr>
      <w:r>
        <w:rPr>
          <w:rStyle w:val="Aucun"/>
          <w:rtl w:val="0"/>
          <w:lang w:val="es-ES_tradnl"/>
        </w:rPr>
        <w:t>A noter que c'est le rapport qui est triennal, et non la p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riode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couvrir par le rapport :</w:t>
      </w:r>
    </w:p>
    <w:p>
      <w:pPr>
        <w:pStyle w:val="List Bullet"/>
        <w:numPr>
          <w:ilvl w:val="0"/>
          <w:numId w:val="2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rtl w:val="0"/>
          <w:lang w:val="fr-FR"/>
        </w:rPr>
        <w:t xml:space="preserve">Il faut que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le rapport soit produit a minima tous les 3 ans</w:t>
      </w:r>
      <w:r>
        <w:rPr>
          <w:rStyle w:val="Aucun"/>
          <w:rFonts w:ascii="Marianne" w:hAnsi="Marianne"/>
          <w:rtl w:val="0"/>
          <w:lang w:val="fr-FR"/>
        </w:rPr>
        <w:t>. Il est donc possible pour une collectivit</w:t>
      </w:r>
      <w:r>
        <w:rPr>
          <w:rStyle w:val="Aucun"/>
          <w:rFonts w:ascii="Marianne" w:hAnsi="Marianne" w:hint="default"/>
          <w:rtl w:val="0"/>
          <w:lang w:val="fr-FR"/>
        </w:rPr>
        <w:t xml:space="preserve">é </w:t>
      </w:r>
      <w:r>
        <w:rPr>
          <w:rStyle w:val="Aucun"/>
          <w:rFonts w:ascii="Marianne" w:hAnsi="Marianne"/>
          <w:rtl w:val="0"/>
          <w:lang w:val="fr-FR"/>
        </w:rPr>
        <w:t>qui le souhaite, de produire un rapport, par exemple tous les ans ou tous les 2 ans.</w:t>
      </w:r>
    </w:p>
    <w:p>
      <w:pPr>
        <w:pStyle w:val="List Bullet"/>
        <w:numPr>
          <w:ilvl w:val="0"/>
          <w:numId w:val="2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rtl w:val="0"/>
          <w:lang w:val="fr-FR"/>
        </w:rPr>
        <w:t>La p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riode </w:t>
      </w:r>
      <w:r>
        <w:rPr>
          <w:rStyle w:val="Aucun"/>
          <w:rFonts w:ascii="Marianne" w:hAnsi="Marianne" w:hint="default"/>
          <w:rtl w:val="0"/>
          <w:lang w:val="fr-FR"/>
        </w:rPr>
        <w:t xml:space="preserve">à </w:t>
      </w:r>
      <w:r>
        <w:rPr>
          <w:rStyle w:val="Aucun"/>
          <w:rFonts w:ascii="Marianne" w:hAnsi="Marianne"/>
          <w:rtl w:val="0"/>
          <w:lang w:val="fr-FR"/>
        </w:rPr>
        <w:t>couvrir n'est pas pr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cis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e dans les textes. 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tant donn</w:t>
      </w:r>
      <w:r>
        <w:rPr>
          <w:rStyle w:val="Aucun"/>
          <w:rFonts w:ascii="Marianne" w:hAnsi="Marianne" w:hint="default"/>
          <w:rtl w:val="0"/>
          <w:lang w:val="fr-FR"/>
        </w:rPr>
        <w:t xml:space="preserve">é </w:t>
      </w:r>
      <w:r>
        <w:rPr>
          <w:rStyle w:val="Aucun"/>
          <w:rFonts w:ascii="Marianne" w:hAnsi="Marianne"/>
          <w:rtl w:val="0"/>
          <w:lang w:val="fr-FR"/>
        </w:rPr>
        <w:t>que l</w:t>
      </w:r>
      <w:r>
        <w:rPr>
          <w:rStyle w:val="Aucun"/>
          <w:rFonts w:ascii="Marianne" w:hAnsi="Marianne" w:hint="default"/>
          <w:rtl w:val="0"/>
          <w:lang w:val="fr-FR"/>
        </w:rPr>
        <w:t>’É</w:t>
      </w:r>
      <w:r>
        <w:rPr>
          <w:rStyle w:val="Aucun"/>
          <w:rFonts w:ascii="Marianne" w:hAnsi="Marianne"/>
          <w:rtl w:val="0"/>
          <w:lang w:val="fr-FR"/>
        </w:rPr>
        <w:t xml:space="preserve">tat met </w:t>
      </w:r>
      <w:r>
        <w:rPr>
          <w:rStyle w:val="Aucun"/>
          <w:rFonts w:ascii="Marianne" w:hAnsi="Marianne" w:hint="default"/>
          <w:rtl w:val="0"/>
          <w:lang w:val="fr-FR"/>
        </w:rPr>
        <w:t xml:space="preserve">à </w:t>
      </w:r>
      <w:r>
        <w:rPr>
          <w:rStyle w:val="Aucun"/>
          <w:rFonts w:ascii="Marianne" w:hAnsi="Marianne"/>
          <w:rtl w:val="0"/>
          <w:lang w:val="fr-FR"/>
        </w:rPr>
        <w:t>disposition les donn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es des fichiers fonciers depuis le 1er janvier 2011 (= d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but de la p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riode de 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f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rence de la loi CR), il est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recommand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é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de pr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senter la chronique des donn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 du 1er janvier 2011 et jusqu'au dernier mill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sime disponible</w:t>
      </w:r>
      <w:r>
        <w:rPr>
          <w:rStyle w:val="Aucun"/>
          <w:rFonts w:ascii="Marianne" w:hAnsi="Marianne"/>
          <w:rtl w:val="0"/>
          <w:lang w:val="fr-FR"/>
        </w:rPr>
        <w:t>, pour appr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cier la trajectoire du territoire concern</w:t>
      </w:r>
      <w:r>
        <w:rPr>
          <w:rStyle w:val="Aucun"/>
          <w:rFonts w:ascii="Marianne" w:hAnsi="Marianne" w:hint="default"/>
          <w:rtl w:val="0"/>
          <w:lang w:val="fr-FR"/>
        </w:rPr>
        <w:t xml:space="preserve">é </w:t>
      </w:r>
      <w:r>
        <w:rPr>
          <w:rStyle w:val="Aucun"/>
          <w:rFonts w:ascii="Marianne" w:hAnsi="Marianne"/>
          <w:rtl w:val="0"/>
          <w:lang w:val="fr-FR"/>
        </w:rPr>
        <w:t>avec le recul n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cessaire (les variations annuelles 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tant toujours </w:t>
      </w:r>
      <w:r>
        <w:rPr>
          <w:rStyle w:val="Aucun"/>
          <w:rFonts w:ascii="Marianne" w:hAnsi="Marianne" w:hint="default"/>
          <w:rtl w:val="0"/>
          <w:lang w:val="fr-FR"/>
        </w:rPr>
        <w:t xml:space="preserve">à </w:t>
      </w:r>
      <w:r>
        <w:rPr>
          <w:rStyle w:val="Aucun"/>
          <w:rFonts w:ascii="Marianne" w:hAnsi="Marianne"/>
          <w:rtl w:val="0"/>
          <w:lang w:val="fr-FR"/>
        </w:rPr>
        <w:t>prendre avec prudence).</w:t>
      </w:r>
    </w:p>
    <w:p>
      <w:pPr>
        <w:pStyle w:val="Corps A"/>
      </w:pPr>
    </w:p>
    <w:p>
      <w:pPr>
        <w:pStyle w:val="heading 1"/>
      </w:pPr>
      <w:r>
        <w:rPr>
          <w:rStyle w:val="Aucun"/>
          <w:rtl w:val="0"/>
          <w:lang w:val="fr-FR"/>
        </w:rPr>
        <w:t>Quelles sont les sources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informations disponibles pour ce rapport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?</w:t>
      </w:r>
    </w:p>
    <w:p>
      <w:pPr>
        <w:pStyle w:val="Corps A"/>
        <w:spacing w:before="320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produites par l'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"https://artificialisation.developpement-durable.gouv.fr/"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observatoire national de l'artificialisation</w:t>
      </w:r>
      <w:r>
        <w:rPr>
          <w:lang w:val="fr-FR"/>
        </w:rPr>
        <w:fldChar w:fldCharType="end" w:fldLock="0"/>
      </w:r>
      <w:r>
        <w:rPr>
          <w:rStyle w:val="Aucun"/>
          <w:rtl w:val="0"/>
          <w:lang w:val="fr-FR"/>
        </w:rPr>
        <w:t xml:space="preserve"> sont disponibles gratuitement.</w:t>
      </w:r>
    </w:p>
    <w:p>
      <w:pPr>
        <w:pStyle w:val="Corps A"/>
        <w:spacing w:before="320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es-ES_tradnl"/>
        </w:rPr>
        <w:t>Mon</w:t>
      </w:r>
      <w:r>
        <w:rPr>
          <w:rStyle w:val="Aucun"/>
          <w:b w:val="1"/>
          <w:bCs w:val="1"/>
          <w:rtl w:val="0"/>
          <w:lang w:val="fr-FR"/>
        </w:rPr>
        <w:t xml:space="preserve"> </w:t>
      </w:r>
      <w:r>
        <w:rPr>
          <w:rStyle w:val="Aucun"/>
          <w:b w:val="1"/>
          <w:bCs w:val="1"/>
          <w:rtl w:val="0"/>
          <w:lang w:val="es-ES_tradnl"/>
        </w:rPr>
        <w:t>Diagnostic</w:t>
      </w:r>
      <w:r>
        <w:rPr>
          <w:rStyle w:val="Aucun"/>
          <w:b w:val="1"/>
          <w:bCs w:val="1"/>
          <w:rtl w:val="0"/>
          <w:lang w:val="fr-FR"/>
        </w:rPr>
        <w:t xml:space="preserve"> Artificialisation vous propose une premi</w:t>
      </w:r>
      <w:r>
        <w:rPr>
          <w:rStyle w:val="Aucun"/>
          <w:b w:val="1"/>
          <w:bCs w:val="1"/>
          <w:rtl w:val="0"/>
          <w:lang w:val="it-IT"/>
        </w:rPr>
        <w:t>è</w:t>
      </w:r>
      <w:r>
        <w:rPr>
          <w:rStyle w:val="Aucun"/>
          <w:b w:val="1"/>
          <w:bCs w:val="1"/>
          <w:rtl w:val="0"/>
          <w:lang w:val="fr-FR"/>
        </w:rPr>
        <w:t>re trame de ce rapport local, en s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fr-FR"/>
        </w:rPr>
        <w:t>appuyant sur les donn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es-ES_tradnl"/>
        </w:rPr>
        <w:t>es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fr-FR"/>
        </w:rPr>
        <w:t xml:space="preserve">observatoire national disponibles </w:t>
      </w:r>
      <w:r>
        <w:rPr>
          <w:rStyle w:val="Aucun"/>
          <w:b w:val="1"/>
          <w:bCs w:val="1"/>
          <w:rtl w:val="0"/>
          <w:lang w:val="es-ES_tradnl"/>
        </w:rPr>
        <w:t xml:space="preserve">à </w:t>
      </w:r>
      <w:r>
        <w:rPr>
          <w:rStyle w:val="Aucun"/>
          <w:b w:val="1"/>
          <w:bCs w:val="1"/>
          <w:rtl w:val="0"/>
          <w:lang w:val="fr-FR"/>
        </w:rPr>
        <w:t>date, soit</w:t>
      </w:r>
      <w:r>
        <w:rPr>
          <w:rStyle w:val="Aucun"/>
          <w:b w:val="1"/>
          <w:bCs w:val="1"/>
          <w:rtl w:val="0"/>
          <w:lang w:val="es-ES_tradnl"/>
        </w:rPr>
        <w:t> </w:t>
      </w:r>
      <w:r>
        <w:rPr>
          <w:rStyle w:val="Aucun"/>
          <w:b w:val="1"/>
          <w:bCs w:val="1"/>
          <w:rtl w:val="0"/>
          <w:lang w:val="es-ES_tradnl"/>
        </w:rPr>
        <w:t>:</w:t>
      </w:r>
    </w:p>
    <w:p>
      <w:pPr>
        <w:pStyle w:val="List Bullet"/>
        <w:numPr>
          <w:ilvl w:val="0"/>
          <w:numId w:val="2"/>
        </w:numPr>
        <w:bidi w:val="0"/>
        <w:ind w:right="0"/>
        <w:jc w:val="left"/>
        <w:rPr>
          <w:rFonts w:ascii="Marianne" w:hAnsi="Marianne"/>
          <w:b w:val="1"/>
          <w:bCs w:val="1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concernant la consommation d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espaces NAF (Naturels, Agricoles et Forestiers),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les donn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 xml:space="preserve">es issues des fichiers fonciers produits annuellement par le Cerema. Ce rapport a 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t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é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 xml:space="preserve">produit 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à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partir des fichiers fonciers fournis par le Cerema au 1er janvier 2023 ;</w:t>
      </w:r>
    </w:p>
    <w:p>
      <w:pPr>
        <w:pStyle w:val="List Bullet"/>
        <w:numPr>
          <w:ilvl w:val="0"/>
          <w:numId w:val="3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concernant l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artificialisation nette des sols, les donn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 issues de l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 xml:space="preserve">occupation des sols 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à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 xml:space="preserve">grande 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chelle (OCS GE) en cours de production par l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IGN, qui seront disponibles sur l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ensemble du territoire national d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ici fin 2025.</w:t>
      </w:r>
    </w:p>
    <w:p>
      <w:pPr>
        <w:pStyle w:val="Étiquette Foncée"/>
      </w:pPr>
    </w:p>
    <w:p>
      <w:pPr>
        <w:pStyle w:val="Étiquette Foncée"/>
        <w:rPr>
          <w:rStyle w:val="Aucun"/>
          <w:b w:val="1"/>
          <w:bCs w:val="1"/>
        </w:rPr>
      </w:pPr>
      <w:r>
        <w:rPr>
          <w:rStyle w:val="Aucun"/>
          <w:rtl w:val="0"/>
          <w:lang w:val="fr-FR"/>
        </w:rPr>
        <w:t>Lorsque vous rencontrez une zone de texte de cette couleur, cela indique que c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est une partie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it-IT"/>
        </w:rPr>
        <w:t>compl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ter par votre territoire.</w:t>
      </w:r>
    </w:p>
    <w:p>
      <w:pPr>
        <w:pStyle w:val="Corps B"/>
        <w:rPr>
          <w:rStyle w:val="Aucun"/>
          <w:rFonts w:ascii="Marianne" w:cs="Marianne" w:hAnsi="Marianne" w:eastAsia="Marianne"/>
          <w:lang w:val="es-ES_tradnl"/>
        </w:rPr>
      </w:pPr>
    </w:p>
    <w:tbl>
      <w:tblPr>
        <w:tblW w:w="990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3225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7"/>
                      <wp:effectExtent l="0" t="0" r="0" b="0"/>
                      <wp:docPr id="1073741839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7"/>
                                <a:chOff x="0" y="-1"/>
                                <a:chExt cx="228600" cy="228606"/>
                              </a:xfrm>
                            </wpg:grpSpPr>
                            <wps:wsp>
                              <wps:cNvPr id="1073741837" name="Ellipse 9"/>
                              <wps:cNvSpPr/>
                              <wps:spPr>
                                <a:xfrm>
                                  <a:off x="0" y="-2"/>
                                  <a:ext cx="228600" cy="2286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38" name="Forme libre 13"/>
                              <wps:cNvSpPr/>
                              <wps:spPr>
                                <a:xfrm>
                                  <a:off x="98638" y="50801"/>
                                  <a:ext cx="31327" cy="12700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35" style="visibility:visible;width:18.0pt;height:18.0pt;" coordorigin="0,-1" coordsize="228600,228606">
                      <v:oval id="_x0000_s1036" style="position:absolute;left:0;top:-1;width:228600;height:228606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37" style="position:absolute;left:98639;top:50801;width:31325;height:127002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  <w:rPr>
                <w:rStyle w:val="Aucun"/>
                <w:shd w:val="nil" w:color="auto" w:fill="auto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Il n'est, bien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videmment, pas demand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d'inventer des donn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es non encore disponibles : pour le premier rapport triennal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produire d'ici ao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û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 2024 il sera possible d'utiliser les fichiers fonciers au 1er janvier 2023, couvrant la consommation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espaces NAF (Naturels, Agricoles et Forestiers) au titre de l'ann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 2022. La consommation d</w:t>
            </w:r>
            <w:r>
              <w:rPr>
                <w:rStyle w:val="Aucun"/>
                <w:rFonts w:ascii="Arial Unicode MS" w:hAnsi="Arial Unicode MS" w:hint="default"/>
                <w:i w:val="0"/>
                <w:iCs w:val="0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espaces NAF (Naturels, Agricoles et Forestiers) au titre de l</w:t>
            </w:r>
            <w:r>
              <w:rPr>
                <w:rStyle w:val="Aucun"/>
                <w:rFonts w:ascii="Arial Unicode MS" w:hAnsi="Arial Unicode MS" w:hint="default"/>
                <w:i w:val="0"/>
                <w:iCs w:val="0"/>
                <w:shd w:val="nil" w:color="auto" w:fill="auto"/>
                <w:rtl w:val="1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 2023 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’é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tant pas disponible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ce jour.</w:t>
            </w:r>
          </w:p>
          <w:p>
            <w:pPr>
              <w:pStyle w:val="Texte de conseil"/>
              <w:bidi w:val="0"/>
              <w:ind w:left="0" w:right="576" w:firstLine="0"/>
              <w:jc w:val="left"/>
              <w:rPr>
                <w:rStyle w:val="Aucun"/>
                <w:shd w:val="nil" w:color="auto" w:fill="auto"/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Il est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galement possible d</w:t>
            </w:r>
            <w:r>
              <w:rPr>
                <w:rStyle w:val="Aucun"/>
                <w:i w:val="0"/>
                <w:iCs w:val="0"/>
                <w:shd w:val="nil" w:color="auto" w:fill="auto"/>
                <w:rtl w:val="0"/>
                <w:lang w:val="es-ES_tradnl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utiliser les donn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 locales, notamment celles des observatoires de l</w:t>
            </w:r>
            <w:r>
              <w:rPr>
                <w:rStyle w:val="Aucun"/>
                <w:i w:val="0"/>
                <w:iCs w:val="0"/>
                <w:shd w:val="nil" w:color="auto" w:fill="auto"/>
                <w:rtl w:val="0"/>
                <w:lang w:val="es-ES_tradnl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habitat et du foncier (</w:t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instrText xml:space="preserve"> HYPERLINK "https://www.legifrance.gouv.fr/affichCodeArticle.do?cidTexte=LEGITEXT000006074096&amp;idArticle=LEGIARTI000006824763&amp;dateTexte=&amp;categorieLien=cid"</w:instrText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rtl w:val="0"/>
                <w:lang w:val="fr-FR"/>
                <w14:textFill>
                  <w14:solidFill>
                    <w14:srgbClr w14:val="0B94DF"/>
                  </w14:solidFill>
                </w14:textFill>
              </w:rPr>
              <w:t>art. L. 302-1 du code de la construction et de l'habitation</w:t>
            </w:r>
            <w:r>
              <w:rPr/>
              <w:fldChar w:fldCharType="end" w:fldLock="0"/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) et de s'appuyer sur les analyses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alis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 dans le cadre de l'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valuation du sch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es-ES_tradnl"/>
              </w:rPr>
              <w:t>ma de coh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rence territoriale (ScoT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– </w:t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instrText xml:space="preserve"> HYPERLINK "https://www.legifrance.gouv.fr/affichCodeArticle.do?cidTexte=LEGITEXT000006074075&amp;idArticle=LEGIARTI000031211077&amp;dateTexte=&amp;categorieLien=cid"</w:instrText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rtl w:val="0"/>
                <w:lang w:val="fr-FR"/>
                <w14:textFill>
                  <w14:solidFill>
                    <w14:srgbClr w14:val="0B94DF"/>
                  </w14:solidFill>
                </w14:textFill>
              </w:rPr>
              <w:t>art. L. 143-28 du code de l'urbanisme</w:t>
            </w:r>
            <w:r>
              <w:rPr/>
              <w:fldChar w:fldCharType="end" w:fldLock="0"/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) et de celle du plan local d'urbanisme (</w:t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instrText xml:space="preserve"> HYPERLINK "https://www.legifrance.gouv.fr/codes/article_lc/LEGIARTI000043977819"</w:instrText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rtl w:val="0"/>
                <w:lang w:val="fr-FR"/>
                <w14:textFill>
                  <w14:solidFill>
                    <w14:srgbClr w14:val="0B94DF"/>
                  </w14:solidFill>
                </w14:textFill>
              </w:rPr>
              <w:t>art. L. 153-27 du code de l</w:t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rtl w:val="0"/>
                <w:lang w:val="fr-FR"/>
                <w14:textFill>
                  <w14:solidFill>
                    <w14:srgbClr w14:val="0B94DF"/>
                  </w14:solidFill>
                </w14:textFill>
              </w:rPr>
              <w:t>’</w:t>
            </w:r>
            <w:r>
              <w:rPr>
                <w:rStyle w:val="Hyperlink.3"/>
                <w:outline w:val="0"/>
                <w:color w:val="0b94df"/>
                <w:u w:val="single" w:color="0b94df"/>
                <w:shd w:val="nil" w:color="auto" w:fill="auto"/>
                <w:rtl w:val="0"/>
                <w:lang w:val="fr-FR"/>
                <w14:textFill>
                  <w14:solidFill>
                    <w14:srgbClr w14:val="0B94DF"/>
                  </w14:solidFill>
                </w14:textFill>
              </w:rPr>
              <w:t>urbanisme</w:t>
            </w:r>
            <w:r>
              <w:rPr/>
              <w:fldChar w:fldCharType="end" w:fldLock="0"/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).</w:t>
            </w:r>
          </w:p>
          <w:p>
            <w:pPr>
              <w:pStyle w:val="Texte de conseil"/>
              <w:bidi w:val="0"/>
              <w:ind w:left="0" w:right="576" w:firstLine="0"/>
              <w:jc w:val="left"/>
              <w:rPr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Ces donn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es locales doivent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ê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tre conformes aux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finitions l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gales de la consommation d'espaces (et le cas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ant de l'artificialisation nette des sols), homog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nes et coh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rentes sur la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cennie de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f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rence de la loi (1er janvier 2011-1er janvier 2021) et sur la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cennie en cours (1er janvier 2021-1er janvier 2031).</w:t>
            </w:r>
          </w:p>
        </w:tc>
      </w:tr>
    </w:tbl>
    <w:p>
      <w:pPr>
        <w:pStyle w:val="Corps B"/>
        <w:widowControl w:val="0"/>
        <w:ind w:left="108" w:hanging="108"/>
        <w:rPr>
          <w:rStyle w:val="Aucun"/>
          <w:rFonts w:ascii="Marianne" w:cs="Marianne" w:hAnsi="Marianne" w:eastAsia="Marianne"/>
          <w:lang w:val="es-ES_tradnl"/>
        </w:rPr>
      </w:pPr>
    </w:p>
    <w:p>
      <w:pPr>
        <w:pStyle w:val="Table"/>
      </w:pPr>
    </w:p>
    <w:p>
      <w:pPr>
        <w:pStyle w:val="Corps A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r>
        <w:rPr>
          <w:rStyle w:val="Aucun"/>
          <w:outline w:val="0"/>
          <w:color w:val="000000"/>
          <w:u w:color="000000"/>
          <w:lang w:val="es-ES_tradnl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-1280160</wp:posOffset>
                </wp:positionH>
                <wp:positionV relativeFrom="line">
                  <wp:posOffset>-571497</wp:posOffset>
                </wp:positionV>
                <wp:extent cx="219075" cy="10876916"/>
                <wp:effectExtent l="0" t="0" r="0" b="0"/>
                <wp:wrapNone/>
                <wp:docPr id="1073741840" name="officeArt object" descr="Rectangle 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087691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-100.8pt;margin-top:-45.0pt;width:17.2pt;height:856.5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6F55D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Style w:val="Aucun"/>
          <w:rtl w:val="0"/>
          <w:lang w:val="fr-FR"/>
        </w:rPr>
        <w:t>1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>La consommation des espaces naturels, agricoles et forestiers</w:t>
      </w:r>
    </w:p>
    <w:p>
      <w:pPr>
        <w:pStyle w:val="Corps A"/>
      </w:pPr>
    </w:p>
    <w:p>
      <w:pPr>
        <w:pStyle w:val="heading 2"/>
        <w:rPr>
          <w:rStyle w:val="Aucun"/>
          <w:i w:val="1"/>
          <w:iCs w:val="1"/>
        </w:rPr>
      </w:pPr>
      <w:r>
        <w:rPr>
          <w:rStyle w:val="Aucun"/>
          <w:i w:val="1"/>
          <w:iCs w:val="1"/>
          <w:rtl w:val="0"/>
          <w:lang w:val="fr-FR"/>
        </w:rPr>
        <w:t>Indicateurs obligatoires</w:t>
      </w:r>
    </w:p>
    <w:p>
      <w:pPr>
        <w:pStyle w:val="Corps A"/>
      </w:pPr>
    </w:p>
    <w:p>
      <w:pPr>
        <w:pStyle w:val="heading 2"/>
      </w:pPr>
      <w:r>
        <w:rPr>
          <w:rStyle w:val="Aucun"/>
          <w:rtl w:val="0"/>
          <w:lang w:val="fr-FR"/>
        </w:rPr>
        <w:t>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</w:t>
      </w: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 xml:space="preserve">La consommation d'espaces entre le 1er janvier 2011 et le 1er janvier 2023 </w:t>
      </w:r>
      <w:r>
        <w:rPr>
          <w:rStyle w:val="Aucun"/>
          <w:b w:val="1"/>
          <w:bCs w:val="1"/>
          <w:rtl w:val="0"/>
          <w:lang w:val="es-ES_tradnl"/>
        </w:rPr>
        <w:t>repr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 xml:space="preserve">sente pour le territoire de {{ nom_territoire }} une surface de </w:t>
      </w:r>
      <w:r>
        <w:rPr>
          <w:rStyle w:val="Aucun"/>
          <w:b w:val="1"/>
          <w:bCs w:val="1"/>
          <w:rtl w:val="0"/>
          <w:lang w:val="es-ES_tradnl"/>
        </w:rPr>
        <w:t xml:space="preserve">{{ </w:t>
      </w:r>
      <w:r>
        <w:rPr>
          <w:rStyle w:val="Aucun A"/>
          <w:rtl w:val="0"/>
          <w:lang w:val="es-ES_tradnl"/>
        </w:rPr>
        <w:t>‘</w:t>
      </w:r>
      <w:r>
        <w:rPr>
          <w:rStyle w:val="Aucun"/>
          <w:b w:val="1"/>
          <w:bCs w:val="1"/>
          <w:rtl w:val="0"/>
          <w:lang w:val="es-ES_tradnl"/>
        </w:rPr>
        <w:t>%0.2f</w:t>
      </w:r>
      <w:r>
        <w:rPr>
          <w:rStyle w:val="Aucun A"/>
          <w:rtl w:val="0"/>
          <w:lang w:val="es-ES_tradnl"/>
        </w:rPr>
        <w:t xml:space="preserve">’ </w:t>
      </w:r>
      <w:r>
        <w:rPr>
          <w:rStyle w:val="Aucun"/>
          <w:b w:val="1"/>
          <w:bCs w:val="1"/>
          <w:rtl w:val="0"/>
          <w:lang w:val="pt-PT"/>
        </w:rPr>
        <w:t>% project_scope_consumed }} hectares</w:t>
      </w:r>
      <w:r>
        <w:rPr>
          <w:rStyle w:val="Aucun"/>
          <w:b w:val="1"/>
          <w:bCs w:val="1"/>
          <w:rtl w:val="0"/>
          <w:lang w:val="es-ES_tradnl"/>
        </w:rPr>
        <w:t>.</w:t>
      </w:r>
    </w:p>
    <w:p>
      <w:pPr>
        <w:pStyle w:val="Corps A"/>
      </w:pPr>
      <w:r>
        <w:rPr>
          <w:rStyle w:val="Aucun"/>
          <w:rtl w:val="0"/>
          <w:lang w:val="en-US"/>
        </w:rPr>
        <w:t>{% if has_neighbors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en-US"/>
        </w:rPr>
        <w:t>%}</w:t>
      </w:r>
      <w:r>
        <w:rPr>
          <w:rStyle w:val="Aucun A"/>
          <w:lang w:val="es-ES_tradnl"/>
        </w:rPr>
        <w:br w:type="textWrapping"/>
      </w:r>
      <w:r>
        <w:rPr>
          <w:rStyle w:val="Aucun"/>
          <w:rtl w:val="0"/>
          <w:lang w:val="fr-FR"/>
        </w:rPr>
        <w:t>{{ carte_consommation }}</w:t>
      </w:r>
      <w:r>
        <w:rPr>
          <w:rStyle w:val="Aucun A"/>
          <w:lang w:val="es-ES_tradnl"/>
        </w:rPr>
        <w:br w:type="textWrapping"/>
      </w:r>
      <w:r>
        <w:rPr>
          <w:rStyle w:val="Aucun A"/>
          <w:rtl w:val="0"/>
          <w:lang w:val="es-ES_tradnl"/>
        </w:rPr>
        <w:t>{% endif %}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{{ annual_total_conso_chart</w:t>
      </w:r>
      <w:r>
        <w:rPr>
          <w:rStyle w:val="Aucun"/>
          <w:rtl w:val="0"/>
          <w:lang w:val="fr-FR"/>
        </w:rPr>
        <w:t xml:space="preserve"> </w:t>
      </w:r>
      <w:r>
        <w:rPr>
          <w:rStyle w:val="Aucun A"/>
          <w:rtl w:val="0"/>
          <w:lang w:val="es-ES_tradnl"/>
        </w:rPr>
        <w:t>}}</w:t>
      </w:r>
    </w:p>
    <w:p>
      <w:pPr>
        <w:pStyle w:val="Corps A"/>
        <w:rPr>
          <w:rStyle w:val="Aucun"/>
        </w:rPr>
      </w:pP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43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for item in table_headers_years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item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{%tr for city_name, data in annual_total_conso_data_table.items() %}</w:t>
            </w:r>
          </w:p>
        </w:tc>
      </w:tr>
      <w:tr>
        <w:tblPrEx>
          <w:shd w:val="clear" w:color="auto" w:fill="d3cfef"/>
        </w:tblPrEx>
        <w:trPr>
          <w:trHeight w:val="44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city_name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year, val in data.items()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  <w:rPr>
          <w:rStyle w:val="Aucun"/>
        </w:rPr>
      </w:pPr>
    </w:p>
    <w:p>
      <w:pPr>
        <w:pStyle w:val="Corps A"/>
      </w:pPr>
    </w:p>
    <w:p>
      <w:pPr>
        <w:pStyle w:val="Corps A"/>
      </w:pPr>
    </w:p>
    <w:p>
      <w:pPr>
        <w:pStyle w:val="heading 2"/>
      </w:pPr>
      <w:r>
        <w:rPr>
          <w:rStyle w:val="Aucun"/>
          <w:rtl w:val="0"/>
          <w:lang w:val="fr-FR"/>
        </w:rPr>
        <w:t xml:space="preserve">Raisons des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volutions observ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</w:t>
      </w:r>
    </w:p>
    <w:p>
      <w:pPr>
        <w:pStyle w:val="Corps A"/>
      </w:pPr>
      <w:r>
        <w:rPr>
          <w:rStyle w:val="Aucun"/>
          <w:rtl w:val="0"/>
          <w:lang w:val="fr-FR"/>
        </w:rPr>
        <w:t>Les destinations de la consommation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espaces NAF (Naturels, Agricoles et Forestiers) constituent les usages pour lesquels le territoire a consomm</w:t>
      </w:r>
      <w:r>
        <w:rPr>
          <w:rStyle w:val="Aucun A"/>
          <w:rtl w:val="0"/>
          <w:lang w:val="es-ES_tradnl"/>
        </w:rPr>
        <w:t>é </w:t>
      </w:r>
      <w:r>
        <w:rPr>
          <w:rStyle w:val="Aucun"/>
          <w:rtl w:val="0"/>
          <w:lang w:val="fr-FR"/>
        </w:rPr>
        <w:t>: pour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habitat,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en-US"/>
        </w:rPr>
        <w:t>activit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des infrastructures routi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res, des infrastructures ferroviaires, ou pour des usages mixtes ou non renseign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s.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pie_chart_determinants }}</w:t>
      </w:r>
    </w:p>
    <w:p>
      <w:pPr>
        <w:pStyle w:val="Corps A"/>
        <w:rPr>
          <w:rStyle w:val="Aucun"/>
          <w:lang w:val="en-US"/>
        </w:rPr>
      </w:pP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chart_determinants }}</w:t>
      </w:r>
    </w:p>
    <w:p>
      <w:pPr>
        <w:pStyle w:val="Corps A"/>
      </w:pP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for value in determinants_data_table.headers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{%tr for row in determinants_data_table.rows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value in row.data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  <w:rPr>
          <w:rStyle w:val="Aucun"/>
          <w:lang w:val="en-US"/>
        </w:rPr>
      </w:pPr>
    </w:p>
    <w:p>
      <w:pPr>
        <w:pStyle w:val="Corps A"/>
        <w:rPr>
          <w:rStyle w:val="Aucun"/>
          <w:lang w:val="en-US"/>
        </w:rPr>
      </w:pPr>
    </w:p>
    <w:p>
      <w:pPr>
        <w:pStyle w:val="Étiquette Foncée"/>
      </w:pPr>
      <w:r>
        <w:rPr>
          <w:rStyle w:val="Aucun"/>
          <w:rFonts w:cs="Arial Unicode MS" w:eastAsia="Arial Unicode MS"/>
          <w:rtl w:val="0"/>
          <w:lang w:val="fr-FR"/>
        </w:rPr>
        <w:t>Il est obligatoire d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 xml:space="preserve">expliquer ici les raisons des 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volutions observ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es dans la consommation d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>espaces, notamment l'impact des 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cisions prises en mati</w:t>
      </w:r>
      <w:r>
        <w:rPr>
          <w:rStyle w:val="Aucun"/>
          <w:rFonts w:cs="Arial Unicode MS" w:eastAsia="Arial Unicode MS" w:hint="default"/>
          <w:rtl w:val="0"/>
          <w:lang w:val="fr-FR"/>
        </w:rPr>
        <w:t>è</w:t>
      </w:r>
      <w:r>
        <w:rPr>
          <w:rStyle w:val="Aucun"/>
          <w:rFonts w:cs="Arial Unicode MS" w:eastAsia="Arial Unicode MS"/>
          <w:rtl w:val="0"/>
          <w:lang w:val="fr-FR"/>
        </w:rPr>
        <w:t>re d'am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nagement et d'urbanisme ou des actions de 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sartificialisation r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alis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es. Attention, les donn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es issues des fichiers fonciers concernent uniquement la consommation d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>espaces NAF (Naturels, Agricoles et Forestiers), et ne prennent pas en compte la 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sartificialisation (d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 xml:space="preserve">finie par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"https://www.legifrance.gouv.fr/loda/article_lc/LEGIARTI000047870384"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l'article 194 de la loi Climat et r</w:t>
      </w:r>
      <w:r>
        <w:rPr>
          <w:rStyle w:val="Hyperlink.2"/>
          <w:rFonts w:cs="Arial Unicode MS" w:eastAsia="Arial Unicode MS" w:hint="default"/>
          <w:rtl w:val="0"/>
        </w:rPr>
        <w:t>é</w:t>
      </w:r>
      <w:r>
        <w:rPr>
          <w:rStyle w:val="Hyperlink.2"/>
          <w:rFonts w:cs="Arial Unicode MS" w:eastAsia="Arial Unicode MS"/>
          <w:rtl w:val="0"/>
        </w:rPr>
        <w:t>silience</w:t>
      </w:r>
      <w:r>
        <w:rPr/>
        <w:fldChar w:fldCharType="end" w:fldLock="0"/>
      </w:r>
      <w:r>
        <w:rPr>
          <w:rStyle w:val="Aucun"/>
          <w:rFonts w:cs="Arial Unicode MS" w:eastAsia="Arial Unicode MS"/>
          <w:rtl w:val="0"/>
          <w:lang w:val="fr-FR"/>
        </w:rPr>
        <w:t>, modifi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e par la loi du 20 juillet 2023, comme "la transformation effective d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>espaces urbanis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s ou construits en espaces naturels, agricoles et forestiers du fait d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>une d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sartificialisation")."</w:t>
      </w:r>
    </w:p>
    <w:p>
      <w:pPr>
        <w:pStyle w:val="Étiquette Foncée"/>
      </w:pPr>
    </w:p>
    <w:p>
      <w:pPr>
        <w:pStyle w:val="Corps A"/>
        <w:rPr>
          <w:rStyle w:val="Aucun"/>
          <w:shd w:val="clear" w:color="auto" w:fill="5844ac"/>
        </w:rPr>
      </w:pPr>
    </w:p>
    <w:p>
      <w:pPr>
        <w:pStyle w:val="heading 2"/>
        <w:rPr>
          <w:rStyle w:val="Aucun"/>
          <w:i w:val="1"/>
          <w:iCs w:val="1"/>
        </w:rPr>
      </w:pPr>
      <w:r>
        <w:rPr>
          <w:rStyle w:val="Aucun"/>
          <w:i w:val="1"/>
          <w:iCs w:val="1"/>
          <w:rtl w:val="0"/>
          <w:lang w:val="fr-FR"/>
        </w:rPr>
        <w:t>Indicateurs optionnels</w:t>
      </w:r>
    </w:p>
    <w:p>
      <w:pPr>
        <w:pStyle w:val="Corps A"/>
      </w:pPr>
    </w:p>
    <w:p>
      <w:pPr>
        <w:pStyle w:val="heading 2"/>
      </w:pPr>
      <w:r>
        <w:rPr>
          <w:rStyle w:val="Aucun"/>
          <w:rtl w:val="0"/>
          <w:lang w:val="fr-FR"/>
        </w:rPr>
        <w:t>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renciation de la consommation par types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naturels, agricoles et forestiers</w:t>
      </w:r>
    </w:p>
    <w:p>
      <w:pPr>
        <w:pStyle w:val="Étiquette Foncée"/>
      </w:pPr>
      <w:r>
        <w:rPr>
          <w:rStyle w:val="Aucun"/>
          <w:rtl w:val="0"/>
          <w:lang w:val="nl-NL"/>
        </w:rPr>
        <w:t>De fa</w:t>
      </w:r>
      <w:r>
        <w:rPr>
          <w:rStyle w:val="Aucun"/>
          <w:rtl w:val="0"/>
          <w:lang w:val="fr-FR"/>
        </w:rPr>
        <w:t>ç</w:t>
      </w:r>
      <w:r>
        <w:rPr>
          <w:rStyle w:val="Aucun"/>
          <w:rtl w:val="0"/>
          <w:lang w:val="fr-FR"/>
        </w:rPr>
        <w:t>on optionnelle, il est possible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indiquer ici, parmi les espaces NAF (Naturels, Agricoles et Forestiers) consomm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sur 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rence, la proportion des espaces agricoles, des espaces naturels, et des espaces forestiers. Cet indicateur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 pas disponible sur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observatoire national. Des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locales peuvent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it-IT"/>
        </w:rPr>
        <w:t>tre utilis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es.</w:t>
      </w:r>
    </w:p>
    <w:p>
      <w:pPr>
        <w:pStyle w:val="Corps A"/>
      </w:pPr>
    </w:p>
    <w:p>
      <w:pPr>
        <w:pStyle w:val="heading 2"/>
      </w:pP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 (transformation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espace urbanis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un espace naturel, agricole, ou forestier)</w:t>
      </w:r>
    </w:p>
    <w:p>
      <w:pPr>
        <w:pStyle w:val="Étiquette Foncée"/>
      </w:pPr>
      <w:r>
        <w:rPr>
          <w:rStyle w:val="Aucun"/>
          <w:rtl w:val="0"/>
          <w:lang w:val="nl-NL"/>
        </w:rPr>
        <w:t>De fa</w:t>
      </w:r>
      <w:r>
        <w:rPr>
          <w:rStyle w:val="Aucun"/>
          <w:rtl w:val="0"/>
          <w:lang w:val="fr-FR"/>
        </w:rPr>
        <w:t>ç</w:t>
      </w:r>
      <w:r>
        <w:rPr>
          <w:rStyle w:val="Aucun"/>
          <w:rtl w:val="0"/>
          <w:lang w:val="fr-FR"/>
        </w:rPr>
        <w:t>on optionnelle, il est possible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indiquer les surfaces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rence. La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sartificialisation</w:t>
      </w:r>
      <w:r>
        <w:rPr>
          <w:rStyle w:val="Aucun"/>
          <w:rtl w:val="0"/>
          <w:lang w:val="fr-FR"/>
        </w:rPr>
        <w:t xml:space="preserve">  </w:t>
      </w:r>
      <w:r>
        <w:rPr>
          <w:rStyle w:val="Aucun"/>
          <w:rtl w:val="0"/>
          <w:lang w:val="fr-FR"/>
        </w:rPr>
        <w:t xml:space="preserve">peut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compt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du bilan de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Forestiers), au choix de la commune ou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intercommunalit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. Toutefois, la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thode de bilan doit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coh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rente avec les bilans de consommation pass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e. Cette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thode devra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employ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pour la planification de la consommation dans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volutions des documents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urbanisme. Les bilans futurs devront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galement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faits en coh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 avec la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thode employ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dans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ensemble, en particulier en ce qui concerne la prise en compte des op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rations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sartificialisation.</w:t>
      </w:r>
      <w:r>
        <w:rPr>
          <w:rStyle w:val="Aucun"/>
          <w:rtl w:val="0"/>
          <w:lang w:val="fr-FR"/>
        </w:rPr>
        <w:t>  </w:t>
      </w:r>
    </w:p>
    <w:p>
      <w:pPr>
        <w:pStyle w:val="Étiquette Foncée"/>
      </w:pP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Cet indicateur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 pas disponible sur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observatoire national. Des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locales peuvent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it-IT"/>
        </w:rPr>
        <w:t>tre utilis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es.</w:t>
      </w:r>
    </w:p>
    <w:p>
      <w:pPr>
        <w:pStyle w:val="Corps A"/>
        <w:rPr>
          <w:rStyle w:val="Aucun"/>
          <w:shd w:val="clear" w:color="auto" w:fill="5844ac"/>
        </w:rPr>
      </w:pPr>
    </w:p>
    <w:p>
      <w:pPr>
        <w:pStyle w:val="heading 2"/>
        <w:rPr>
          <w:rStyle w:val="Aucun"/>
          <w:i w:val="1"/>
          <w:iCs w:val="1"/>
        </w:rPr>
      </w:pPr>
      <w:r>
        <w:rPr>
          <w:rStyle w:val="Aucun"/>
          <w:i w:val="1"/>
          <w:iCs w:val="1"/>
          <w:rtl w:val="0"/>
          <w:lang w:val="fr-FR"/>
        </w:rPr>
        <w:t xml:space="preserve"> Autres indicateurs optionnels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{% if not is_commune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en-US"/>
        </w:rPr>
        <w:t>%}</w:t>
      </w:r>
    </w:p>
    <w:p>
      <w:pPr>
        <w:pStyle w:val="heading 2"/>
      </w:pP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 de la consommation annuelle par {{ level_label }} (en ha)</w:t>
      </w: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43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for item in table_headers_years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item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{%tr for city_name, data in communes_data_table.items() %}</w:t>
            </w:r>
          </w:p>
        </w:tc>
      </w:tr>
      <w:tr>
        <w:tblPrEx>
          <w:shd w:val="clear" w:color="auto" w:fill="d3cfef"/>
        </w:tblPrEx>
        <w:trPr>
          <w:trHeight w:val="44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city_name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year, val in data.items()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heading 2"/>
        <w:widowControl w:val="0"/>
        <w:ind w:left="108" w:hanging="108"/>
      </w:pPr>
    </w:p>
    <w:p>
      <w:pPr>
        <w:pStyle w:val="Table"/>
        <w:rPr>
          <w:rStyle w:val="Aucun"/>
          <w:rFonts w:ascii="Marianne" w:cs="Marianne" w:hAnsi="Marianne" w:eastAsia="Marianne"/>
        </w:rPr>
      </w:pPr>
    </w:p>
    <w:p>
      <w:pPr>
        <w:pStyle w:val="Corps A"/>
      </w:pPr>
    </w:p>
    <w:p>
      <w:pPr>
        <w:pStyle w:val="Corps A"/>
      </w:pPr>
      <w:r>
        <w:rPr>
          <w:rStyle w:val="Aucun A"/>
          <w:rtl w:val="0"/>
          <w:lang w:val="es-ES_tradnl"/>
        </w:rPr>
        <w:t>{% endif %}</w:t>
      </w:r>
      <w:r>
        <w:rPr>
          <w:rStyle w:val="Aucun A"/>
          <w:lang w:val="es-ES_tradnl"/>
        </w:rPr>
        <w:br w:type="textWrapping"/>
      </w:r>
      <w:r>
        <w:rPr>
          <w:rStyle w:val="Aucun"/>
          <w:rtl w:val="0"/>
          <w:lang w:val="fr-FR"/>
        </w:rPr>
        <w:t>{% if has_neighbors %}</w:t>
      </w:r>
    </w:p>
    <w:p>
      <w:pPr>
        <w:pStyle w:val="heading 2"/>
      </w:pPr>
      <w:r>
        <w:rPr>
          <w:rStyle w:val="Aucun"/>
          <w:rtl w:val="0"/>
          <w:lang w:val="fr-FR"/>
        </w:rPr>
        <w:t>Comparaison de la consommation annuelle absolue</w:t>
      </w:r>
    </w:p>
    <w:p>
      <w:pPr>
        <w:pStyle w:val="Corps A"/>
      </w:pPr>
      <w:r>
        <w:rPr>
          <w:rStyle w:val="Aucun"/>
          <w:rtl w:val="0"/>
          <w:lang w:val="fr-FR"/>
        </w:rPr>
        <w:t>Par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faut, Mon Diagnostic Artificialisation vous permet de comparer votre territoire avec les territoires similaires de m</w:t>
      </w:r>
      <w:r>
        <w:rPr>
          <w:rStyle w:val="Aucun A"/>
          <w:rtl w:val="0"/>
          <w:lang w:val="es-ES_tradnl"/>
        </w:rPr>
        <w:t>ê</w:t>
      </w:r>
      <w:r>
        <w:rPr>
          <w:rStyle w:val="Aucun"/>
          <w:rtl w:val="0"/>
          <w:lang w:val="fr-FR"/>
        </w:rPr>
        <w:t xml:space="preserve">me niveau administratif, </w:t>
      </w:r>
      <w:r>
        <w:rPr>
          <w:rStyle w:val="Aucun A"/>
          <w:rtl w:val="0"/>
          <w:lang w:val="es-ES_tradnl"/>
        </w:rPr>
        <w:t xml:space="preserve">à </w:t>
      </w:r>
      <w:r>
        <w:rPr>
          <w:rStyle w:val="Aucun"/>
          <w:rtl w:val="0"/>
          <w:lang w:val="fr-FR"/>
        </w:rPr>
        <w:t>l'exception des territoires insulaires (notamment les DROM-COM) pour lesquels une comparaison avec d'autres territoires similaires est propos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e.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comparison_chart }}</w:t>
      </w:r>
    </w:p>
    <w:p>
      <w:pPr>
        <w:pStyle w:val="Corps A"/>
        <w:rPr>
          <w:rStyle w:val="Aucun"/>
          <w:lang w:val="en-US"/>
        </w:rPr>
      </w:pP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for value in comparison_data_table.headers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comparison_data_table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  <w:rPr>
          <w:rStyle w:val="Aucun"/>
          <w:lang w:val="en-US"/>
        </w:rPr>
      </w:pPr>
    </w:p>
    <w:p>
      <w:pPr>
        <w:pStyle w:val="Table"/>
      </w:pPr>
    </w:p>
    <w:p>
      <w:pPr>
        <w:pStyle w:val="Corps A"/>
      </w:pPr>
    </w:p>
    <w:p>
      <w:pPr>
        <w:pStyle w:val="heading 2"/>
      </w:pPr>
      <w:r>
        <w:rPr>
          <w:rStyle w:val="Aucun"/>
          <w:rtl w:val="0"/>
          <w:lang w:val="fr-FR"/>
        </w:rPr>
        <w:t xml:space="preserve">Comparaison de la consommation annuelle relative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surface</w:t>
      </w:r>
    </w:p>
    <w:p>
      <w:pPr>
        <w:pStyle w:val="Corps A"/>
      </w:pPr>
      <w:r>
        <w:rPr>
          <w:rStyle w:val="Aucun"/>
          <w:rtl w:val="0"/>
          <w:lang w:val="fr-FR"/>
        </w:rPr>
        <w:t>Cet indicateur permet de mesurer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it-IT"/>
        </w:rPr>
        <w:t>intensit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de la consommation par rapport </w:t>
      </w:r>
      <w:r>
        <w:rPr>
          <w:rStyle w:val="Aucun A"/>
          <w:rtl w:val="0"/>
          <w:lang w:val="es-ES_tradnl"/>
        </w:rPr>
        <w:t xml:space="preserve">à </w:t>
      </w:r>
      <w:r>
        <w:rPr>
          <w:rStyle w:val="Aucun"/>
          <w:rtl w:val="0"/>
          <w:lang w:val="fr-FR"/>
        </w:rPr>
        <w:t>la superficie totale du territoire, et de  comparer avec les territoires similaires.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comparison_relative_chart }}</w:t>
      </w:r>
    </w:p>
    <w:p>
      <w:pPr>
        <w:pStyle w:val="Corps A"/>
        <w:rPr>
          <w:rStyle w:val="Aucun"/>
          <w:lang w:val="en-US"/>
        </w:rPr>
      </w:pP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for value in comparison_relative_data_table.headers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comparison_relative_data_table</w:t>
            </w:r>
            <w:r>
              <w:rPr>
                <w:rStyle w:val="Aucun"/>
                <w:rFonts w:ascii="Marianne" w:hAnsi="Marianne"/>
                <w:outline w:val="0"/>
                <w:color w:val="cccccc"/>
                <w:sz w:val="14"/>
                <w:szCs w:val="14"/>
                <w:u w:color="cccccc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  <w:rPr>
          <w:rStyle w:val="Aucun"/>
          <w:lang w:val="en-US"/>
        </w:rPr>
      </w:pPr>
    </w:p>
    <w:p>
      <w:pPr>
        <w:pStyle w:val="Table"/>
      </w:pP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es-ES_tradnl"/>
        </w:rPr>
        <w:t>{% endif %}</w:t>
      </w:r>
    </w:p>
    <w:p>
      <w:pPr>
        <w:pStyle w:val="heading 2"/>
      </w:pPr>
      <w:r>
        <w:rPr>
          <w:rStyle w:val="Aucun"/>
          <w:rtl w:val="0"/>
          <w:lang w:val="fr-FR"/>
        </w:rPr>
        <w:t xml:space="preserve">Consommation relative aux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mographiques</w:t>
      </w:r>
    </w:p>
    <w:p>
      <w:pPr>
        <w:pStyle w:val="Corps A"/>
        <w:rPr>
          <w:rStyle w:val="Aucun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</w:pP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Bient</w:t>
      </w:r>
      <w:r>
        <w:rPr>
          <w:rStyle w:val="Aucun"/>
          <w:outline w:val="0"/>
          <w:color w:val="a7a7a7"/>
          <w:u w:color="a7a7a7"/>
          <w:rtl w:val="0"/>
          <w:lang w:val="es-ES_tradnl"/>
          <w14:textFill>
            <w14:solidFill>
              <w14:srgbClr w14:val="A7A7A7"/>
            </w14:solidFill>
          </w14:textFill>
        </w:rPr>
        <w:t>ô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t disponible France M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tropolitaine, Corse et DROM (sauf Mayotte).</w:t>
      </w:r>
    </w:p>
    <w:p>
      <w:pPr>
        <w:pStyle w:val="Corps A"/>
        <w:rPr>
          <w:rStyle w:val="Aucun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</w:pPr>
    </w:p>
    <w:p>
      <w:pPr>
        <w:pStyle w:val="heading 2"/>
      </w:pPr>
      <w:r>
        <w:rPr>
          <w:rStyle w:val="Aucun"/>
          <w:rtl w:val="0"/>
          <w:lang w:val="fr-FR"/>
        </w:rPr>
        <w:t xml:space="preserve">Consommation relative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volution des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nages</w:t>
      </w:r>
    </w:p>
    <w:p>
      <w:pPr>
        <w:pStyle w:val="Corps A"/>
        <w:rPr>
          <w:rStyle w:val="Aucun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</w:pP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Bient</w:t>
      </w:r>
      <w:r>
        <w:rPr>
          <w:rStyle w:val="Aucun"/>
          <w:outline w:val="0"/>
          <w:color w:val="a7a7a7"/>
          <w:u w:color="a7a7a7"/>
          <w:rtl w:val="0"/>
          <w:lang w:val="es-ES_tradnl"/>
          <w14:textFill>
            <w14:solidFill>
              <w14:srgbClr w14:val="A7A7A7"/>
            </w14:solidFill>
          </w14:textFill>
        </w:rPr>
        <w:t>ô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t disponible France M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tropolitaine, Corse et DROM (sauf Mayotte).</w:t>
      </w:r>
    </w:p>
    <w:p>
      <w:pPr>
        <w:pStyle w:val="Corps A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2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>Le solde entre les surfaces 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et les surfaces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</w:t>
      </w:r>
    </w:p>
    <w:p>
      <w:pPr>
        <w:pStyle w:val="Corps A"/>
      </w:pPr>
      <w:r>
        <w:rPr>
          <w:rStyle w:val="Aucun"/>
          <w:rtl w:val="0"/>
          <w:lang w:val="en-US"/>
        </w:rPr>
        <w:t xml:space="preserve">{% if </w:t>
      </w:r>
      <w:r>
        <w:rPr>
          <w:rStyle w:val="Aucun"/>
          <w:rtl w:val="0"/>
          <w:lang w:val="fr-FR"/>
        </w:rPr>
        <w:t>has_ocsge %}</w:t>
      </w:r>
    </w:p>
    <w:p>
      <w:pPr>
        <w:pStyle w:val="Corps A"/>
      </w:pPr>
      <w:r>
        <w:rPr>
          <w:rStyle w:val="Aucun"/>
          <w:rtl w:val="0"/>
          <w:lang w:val="it-IT"/>
        </w:rPr>
        <w:t>Il s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agit ici du bilan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artificialisation nette des sols tel que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vu par la loi, </w:t>
      </w:r>
      <w:r>
        <w:rPr>
          <w:rStyle w:val="Aucun"/>
          <w:b w:val="1"/>
          <w:bCs w:val="1"/>
          <w:rtl w:val="0"/>
          <w:lang w:val="es-ES_tradnl"/>
        </w:rPr>
        <w:t xml:space="preserve">à </w:t>
      </w:r>
      <w:r>
        <w:rPr>
          <w:rStyle w:val="Aucun"/>
          <w:b w:val="1"/>
          <w:bCs w:val="1"/>
          <w:rtl w:val="0"/>
          <w:lang w:val="pt-PT"/>
        </w:rPr>
        <w:t>partir de 2031</w:t>
      </w:r>
      <w:r>
        <w:rPr>
          <w:rStyle w:val="Aucun A"/>
          <w:rtl w:val="0"/>
          <w:lang w:val="es-ES_tradnl"/>
        </w:rPr>
        <w:t xml:space="preserve">, </w:t>
      </w:r>
      <w:r>
        <w:rPr>
          <w:rStyle w:val="Aucun A"/>
          <w:rtl w:val="0"/>
          <w:lang w:val="es-ES_tradnl"/>
        </w:rPr>
        <w:t xml:space="preserve">à </w:t>
      </w:r>
      <w:r>
        <w:rPr>
          <w:rStyle w:val="Aucun A"/>
          <w:rtl w:val="0"/>
          <w:lang w:val="es-ES_tradnl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chelle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un document de planification ou d</w:t>
      </w:r>
      <w:r>
        <w:rPr>
          <w:rStyle w:val="Aucun A"/>
          <w:rtl w:val="0"/>
          <w:lang w:val="es-ES_tradnl"/>
        </w:rPr>
        <w:t>’</w:t>
      </w:r>
      <w:r>
        <w:rPr>
          <w:rStyle w:val="Aucun A"/>
          <w:rtl w:val="0"/>
          <w:lang w:val="es-ES_tradnl"/>
        </w:rPr>
        <w:t>urbanisme.</w:t>
      </w:r>
    </w:p>
    <w:p>
      <w:pPr>
        <w:pStyle w:val="Corps A"/>
      </w:pPr>
      <w:r>
        <w:rPr>
          <w:rStyle w:val="Aucun"/>
          <w:rtl w:val="0"/>
          <w:lang w:val="fr-FR"/>
        </w:rPr>
        <w:t>Ce bilan est calcul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comme la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 entre les surfaces nouvellement 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entre deux dates, et les surfaces nouvellement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sartificialis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la m</w:t>
      </w:r>
      <w:r>
        <w:rPr>
          <w:rStyle w:val="Aucun A"/>
          <w:rtl w:val="0"/>
          <w:lang w:val="es-ES_tradnl"/>
        </w:rPr>
        <w:t>ê</w:t>
      </w:r>
      <w:r>
        <w:rPr>
          <w:rStyle w:val="Aucun A"/>
          <w:rtl w:val="0"/>
          <w:lang w:val="es-ES_tradnl"/>
        </w:rPr>
        <w:t>me p</w:t>
      </w:r>
      <w:r>
        <w:rPr>
          <w:rStyle w:val="Aucun"/>
          <w:rtl w:val="0"/>
          <w:lang w:val="fr-FR"/>
        </w:rPr>
        <w:t>é</w:t>
      </w:r>
      <w:r>
        <w:rPr>
          <w:rStyle w:val="Aucun A"/>
          <w:rtl w:val="0"/>
          <w:lang w:val="es-ES_tradnl"/>
        </w:rPr>
        <w:t>riode.</w:t>
      </w:r>
    </w:p>
    <w:p>
      <w:pPr>
        <w:pStyle w:val="Corps A"/>
      </w:pPr>
      <w:r>
        <w:rPr>
          <w:rStyle w:val="Aucun A"/>
          <w:rtl w:val="0"/>
          <w:lang w:val="es-ES_tradnl"/>
        </w:rPr>
        <w:t>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annexe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article R. 101-1 du code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urbanisme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finit la nomenclature des surfaces 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et non-artificialis</w:t>
      </w:r>
      <w:r>
        <w:rPr>
          <w:rStyle w:val="Aucun"/>
          <w:rtl w:val="0"/>
          <w:lang w:val="fr-FR"/>
        </w:rPr>
        <w:t>é</w:t>
      </w:r>
      <w:r>
        <w:rPr>
          <w:rStyle w:val="Aucun A"/>
          <w:rtl w:val="0"/>
          <w:lang w:val="es-ES_tradnl"/>
        </w:rPr>
        <w:t>es</w:t>
      </w:r>
      <w:r>
        <w:rPr>
          <w:rStyle w:val="Aucun A"/>
          <w:rtl w:val="0"/>
          <w:lang w:val="es-ES_tradnl"/>
        </w:rPr>
        <w:t> </w:t>
      </w:r>
      <w:r>
        <w:rPr>
          <w:rStyle w:val="Aucun A"/>
          <w:rtl w:val="0"/>
          <w:lang w:val="es-ES_tradnl"/>
        </w:rPr>
        <w:t>:</w:t>
      </w:r>
    </w:p>
    <w:p>
      <w:pPr>
        <w:pStyle w:val="Corps A"/>
      </w:pPr>
      <w:r>
        <w:rPr>
          <w:rStyle w:val="Aucun"/>
        </w:rPr>
        <w:drawing xmlns:a="http://schemas.openxmlformats.org/drawingml/2006/main">
          <wp:inline distT="0" distB="0" distL="0" distR="0">
            <wp:extent cx="6368016" cy="4453743"/>
            <wp:effectExtent l="0" t="0" r="0" b="0"/>
            <wp:docPr id="1073741841" name="officeArt object" descr="cnn1tmsStCuisLpYoY_wkS-J_p8C4w4ykj2DSD5fP4KomaDNAe0OR3_25OCb4U1kIocw-Q05d4a1Ll3oalDBHGy9jRnR6X3IBFrEadP4n7vMPLri6vea-1wDl7OfpjLbsAcOQI2F2Lq5oTOkhFyV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cnn1tmsStCuisLpYoY_wkS-J_p8C4w4ykj2DSD5fP4KomaDNAe0OR3_25OCb4U1kIocw-Q05d4a1Ll3oalDBHGy9jRnR6X3IBFrEadP4n7vMPLri6vea-1wDl7OfpjLbsAcOQI2F2Lq5oTOkhFyV.png" descr="cnn1tmsStCuisLpYoY_wkS-J_p8C4w4ykj2DSD5fP4KomaDNAe0OR3_25OCb4U1kIocw-Q05d4a1Ll3oalDBHGy9jRnR6X3IBFrEadP4n7vMPLri6vea-1wDl7OfpjLbsAcOQI2F2Lq5oTOkhFyV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016" cy="44537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 A"/>
      </w:pPr>
      <w:r>
        <w:rPr>
          <w:rStyle w:val="Aucun A"/>
          <w:rtl w:val="0"/>
          <w:lang w:val="es-ES_tradnl"/>
        </w:rPr>
        <w:t>La carte ci-dessous montre l</w:t>
      </w:r>
      <w:r>
        <w:rPr>
          <w:rStyle w:val="Aucun A"/>
          <w:rtl w:val="0"/>
          <w:lang w:val="es-ES_tradnl"/>
        </w:rPr>
        <w:t>’</w:t>
      </w:r>
      <w:r>
        <w:rPr>
          <w:rStyle w:val="Aucun A"/>
          <w:rtl w:val="0"/>
          <w:lang w:val="es-ES_tradnl"/>
        </w:rPr>
        <w:t>artificialisation du territoire : en rouge l</w:t>
      </w:r>
      <w:r>
        <w:rPr>
          <w:rStyle w:val="Aucun A"/>
          <w:rtl w:val="0"/>
          <w:lang w:val="es-ES_tradnl"/>
        </w:rPr>
        <w:t>’</w:t>
      </w:r>
      <w:r>
        <w:rPr>
          <w:rStyle w:val="Aucun A"/>
          <w:rtl w:val="0"/>
          <w:lang w:val="es-ES_tradnl"/>
        </w:rPr>
        <w:t>artificialisation, et en vert la d</w:t>
      </w:r>
      <w:r>
        <w:rPr>
          <w:rStyle w:val="Aucun A"/>
          <w:rtl w:val="0"/>
          <w:lang w:val="es-ES_tradnl"/>
        </w:rPr>
        <w:t>é</w:t>
      </w:r>
      <w:r>
        <w:rPr>
          <w:rStyle w:val="Aucun A"/>
          <w:rtl w:val="0"/>
          <w:lang w:val="es-ES_tradnl"/>
        </w:rPr>
        <w:t>sartificialisation sur la p</w:t>
      </w:r>
      <w:r>
        <w:rPr>
          <w:rStyle w:val="Aucun A"/>
          <w:rtl w:val="0"/>
          <w:lang w:val="es-ES_tradnl"/>
        </w:rPr>
        <w:t>é</w:t>
      </w:r>
      <w:r>
        <w:rPr>
          <w:rStyle w:val="Aucun A"/>
          <w:rtl w:val="0"/>
          <w:lang w:val="es-ES_tradnl"/>
        </w:rPr>
        <w:t xml:space="preserve">riode  {{ debut_ocsge }} </w:t>
      </w:r>
      <w:r>
        <w:rPr>
          <w:rStyle w:val="Aucun"/>
          <w:rtl w:val="0"/>
          <w:lang w:val="fr-FR"/>
        </w:rPr>
        <w:t>-</w:t>
      </w:r>
      <w:r>
        <w:rPr>
          <w:rStyle w:val="Aucun A"/>
          <w:rtl w:val="0"/>
          <w:lang w:val="es-ES_tradnl"/>
        </w:rPr>
        <w:t xml:space="preserve"> {{ fin_ocsge }}. Les zones en orange correspondent aux surfaces d</w:t>
      </w:r>
      <w:r>
        <w:rPr>
          <w:rStyle w:val="Aucun A"/>
          <w:rtl w:val="0"/>
          <w:lang w:val="es-ES_tradnl"/>
        </w:rPr>
        <w:t>é</w:t>
      </w:r>
      <w:r>
        <w:rPr>
          <w:rStyle w:val="Aucun A"/>
          <w:rtl w:val="0"/>
          <w:lang w:val="es-ES_tradnl"/>
        </w:rPr>
        <w:t>j</w:t>
      </w:r>
      <w:r>
        <w:rPr>
          <w:rStyle w:val="Aucun A"/>
          <w:rtl w:val="0"/>
          <w:lang w:val="es-ES_tradnl"/>
        </w:rPr>
        <w:t xml:space="preserve">à </w:t>
      </w:r>
      <w:r>
        <w:rPr>
          <w:rStyle w:val="Aucun A"/>
          <w:rtl w:val="0"/>
          <w:lang w:val="es-ES_tradnl"/>
        </w:rPr>
        <w:t>artificialis</w:t>
      </w:r>
      <w:r>
        <w:rPr>
          <w:rStyle w:val="Aucun A"/>
          <w:rtl w:val="0"/>
          <w:lang w:val="es-ES_tradnl"/>
        </w:rPr>
        <w:t>é</w:t>
      </w:r>
      <w:r>
        <w:rPr>
          <w:rStyle w:val="Aucun A"/>
          <w:rtl w:val="0"/>
          <w:lang w:val="es-ES_tradnl"/>
        </w:rPr>
        <w:t>es en {{ debut_ocsge }}.</w:t>
      </w:r>
    </w:p>
    <w:p>
      <w:pPr>
        <w:pStyle w:val="Corps A"/>
      </w:pPr>
      <w:r>
        <w:rPr>
          <w:rStyle w:val="Aucun"/>
          <w:rtl w:val="0"/>
          <w:lang w:val="es-ES_tradnl"/>
        </w:rPr>
        <w:t>{{ carte_comprendre_artificialisation }}</w:t>
      </w:r>
    </w:p>
    <w:p>
      <w:pPr>
        <w:pStyle w:val="Corps A"/>
      </w:pPr>
      <w:r>
        <w:rPr>
          <w:rStyle w:val="Aucun A"/>
          <w:rtl w:val="0"/>
          <w:lang w:val="es-ES_tradnl"/>
        </w:rPr>
        <w:t>En</w:t>
      </w:r>
      <w:r>
        <w:rPr>
          <w:rStyle w:val="Aucun"/>
          <w:rtl w:val="0"/>
          <w:lang w:val="fr-FR"/>
        </w:rPr>
        <w:t xml:space="preserve"> </w:t>
      </w:r>
      <w:r>
        <w:rPr>
          <w:rStyle w:val="Aucun A"/>
          <w:rtl w:val="0"/>
          <w:lang w:val="es-ES_tradnl"/>
        </w:rPr>
        <w:t>{{ fin_ocsge }}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 A"/>
          <w:rtl w:val="0"/>
          <w:lang w:val="es-ES_tradnl"/>
        </w:rPr>
        <w:t>l</w:t>
      </w:r>
      <w:r>
        <w:rPr>
          <w:rStyle w:val="Aucun"/>
          <w:rtl w:val="0"/>
          <w:lang w:val="fr-FR"/>
        </w:rPr>
        <w:t xml:space="preserve">e territoire de </w:t>
      </w:r>
      <w:r>
        <w:rPr>
          <w:rStyle w:val="Aucun A"/>
          <w:rtl w:val="0"/>
          <w:lang w:val="es-ES_tradnl"/>
        </w:rPr>
        <w:t xml:space="preserve">{{ nom_territoire }} </w:t>
      </w:r>
      <w:r>
        <w:rPr>
          <w:rStyle w:val="Aucun"/>
          <w:rtl w:val="0"/>
          <w:lang w:val="fr-FR"/>
        </w:rPr>
        <w:t xml:space="preserve"> </w:t>
      </w:r>
      <w:r>
        <w:rPr>
          <w:rStyle w:val="Aucun A"/>
          <w:rtl w:val="0"/>
          <w:lang w:val="es-ES_tradnl"/>
        </w:rPr>
        <w:t>repr</w:t>
      </w:r>
      <w:r>
        <w:rPr>
          <w:rStyle w:val="Aucun A"/>
          <w:rtl w:val="0"/>
          <w:lang w:val="es-ES_tradnl"/>
        </w:rPr>
        <w:t>é</w:t>
      </w:r>
      <w:r>
        <w:rPr>
          <w:rStyle w:val="Aucun A"/>
          <w:rtl w:val="0"/>
          <w:lang w:val="es-ES_tradnl"/>
        </w:rPr>
        <w:t>sentait une surface de {{ surface_totale }}</w:t>
      </w:r>
      <w:r>
        <w:rPr>
          <w:rStyle w:val="Aucun"/>
          <w:rtl w:val="0"/>
          <w:lang w:val="fr-FR"/>
        </w:rPr>
        <w:t xml:space="preserve"> ha</w:t>
      </w:r>
      <w:r>
        <w:rPr>
          <w:rStyle w:val="Aucun A"/>
          <w:rtl w:val="0"/>
          <w:lang w:val="es-ES_tradnl"/>
        </w:rPr>
        <w:t>, dont {{ surface_artificielle }}</w:t>
      </w:r>
      <w:r>
        <w:rPr>
          <w:rStyle w:val="Aucun A"/>
          <w:rtl w:val="0"/>
          <w:lang w:val="es-ES_tradnl"/>
        </w:rPr>
        <w:t> </w:t>
      </w:r>
      <w:r>
        <w:rPr>
          <w:rStyle w:val="Aucun A"/>
          <w:rtl w:val="0"/>
          <w:lang w:val="es-ES_tradnl"/>
        </w:rPr>
        <w:t>ha de surfaces artificialis</w:t>
      </w:r>
      <w:r>
        <w:rPr>
          <w:rStyle w:val="Aucun A"/>
          <w:rtl w:val="0"/>
          <w:lang w:val="es-ES_tradnl"/>
        </w:rPr>
        <w:t>é</w:t>
      </w:r>
      <w:r>
        <w:rPr>
          <w:rStyle w:val="Aucun A"/>
          <w:rtl w:val="0"/>
          <w:lang w:val="es-ES_tradnl"/>
        </w:rPr>
        <w:t>es.</w:t>
      </w: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es-ES_tradnl"/>
        </w:rPr>
        <w:t>{{ graphique_artificialisation_nette }}</w:t>
      </w:r>
    </w:p>
    <w:p>
      <w:pPr>
        <w:pStyle w:val="Corps A"/>
      </w:pP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5167"/>
        <w:gridCol w:w="4852"/>
      </w:tblGrid>
      <w:tr>
        <w:tblPrEx>
          <w:shd w:val="clear" w:color="auto" w:fill="d3cfef"/>
        </w:tblPrEx>
        <w:trPr>
          <w:trHeight w:val="300" w:hRule="atLeast"/>
        </w:trPr>
        <w:tc>
          <w:tcPr>
            <w:tcW w:type="dxa" w:w="5167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52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4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{{ debut_ocsge }} - {{ fin_ocsge }}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5167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64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Artificialisation (en ha)</w:t>
            </w:r>
          </w:p>
        </w:tc>
        <w:tc>
          <w:tcPr>
            <w:tcW w:type="dxa" w:w="4852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{{ artificialisation }}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5167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D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sartificialisation (en ha)</w:t>
            </w:r>
          </w:p>
        </w:tc>
        <w:tc>
          <w:tcPr>
            <w:tcW w:type="dxa" w:w="4852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renaturation }} 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5167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Artificialisation nette (en ha)</w:t>
            </w:r>
          </w:p>
        </w:tc>
        <w:tc>
          <w:tcPr>
            <w:tcW w:type="dxa" w:w="4852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artificialisation_nette }} 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Table"/>
      </w:pPr>
    </w:p>
    <w:p>
      <w:pPr>
        <w:pStyle w:val="Corps A"/>
      </w:pPr>
      <w:r>
        <w:rPr>
          <w:rStyle w:val="Aucun A"/>
          <w:rtl w:val="0"/>
          <w:lang w:val="es-ES_tradnl"/>
        </w:rPr>
        <w:t>Sur la p</w:t>
      </w:r>
      <w:r>
        <w:rPr>
          <w:rStyle w:val="Aucun A"/>
          <w:rtl w:val="0"/>
          <w:lang w:val="es-ES_tradnl"/>
        </w:rPr>
        <w:t>é</w:t>
      </w:r>
      <w:r>
        <w:rPr>
          <w:rStyle w:val="Aucun A"/>
          <w:rtl w:val="0"/>
          <w:lang w:val="es-ES_tradnl"/>
        </w:rPr>
        <w:t>riode demand</w:t>
      </w:r>
      <w:r>
        <w:rPr>
          <w:rStyle w:val="Aucun A"/>
          <w:rtl w:val="0"/>
          <w:lang w:val="es-ES_tradnl"/>
        </w:rPr>
        <w:t>é</w:t>
      </w:r>
      <w:r>
        <w:rPr>
          <w:rStyle w:val="Aucun A"/>
          <w:rtl w:val="0"/>
          <w:lang w:val="es-ES_tradnl"/>
        </w:rPr>
        <w:t>e, l</w:t>
      </w:r>
      <w:r>
        <w:rPr>
          <w:rStyle w:val="Aucun A"/>
          <w:rtl w:val="0"/>
          <w:lang w:val="es-ES_tradnl"/>
        </w:rPr>
        <w:t>’</w:t>
      </w:r>
      <w:r>
        <w:rPr>
          <w:rStyle w:val="Aucun A"/>
          <w:rtl w:val="0"/>
          <w:lang w:val="es-ES_tradnl"/>
        </w:rPr>
        <w:t xml:space="preserve">OCS GE couvre de {{ debut_ocsge }} </w:t>
      </w:r>
      <w:r>
        <w:rPr>
          <w:rStyle w:val="Aucun A"/>
          <w:rtl w:val="0"/>
          <w:lang w:val="es-ES_tradnl"/>
        </w:rPr>
        <w:t xml:space="preserve">à </w:t>
      </w:r>
      <w:r>
        <w:rPr>
          <w:rStyle w:val="Aucun A"/>
          <w:rtl w:val="0"/>
          <w:lang w:val="es-ES_tradnl"/>
        </w:rPr>
        <w:t>{{ fin_ocsge }}. Durant cette p</w:t>
      </w:r>
      <w:r>
        <w:rPr>
          <w:rStyle w:val="Aucun A"/>
          <w:rtl w:val="0"/>
          <w:lang w:val="es-ES_tradnl"/>
        </w:rPr>
        <w:t>é</w:t>
      </w:r>
      <w:r>
        <w:rPr>
          <w:rStyle w:val="Aucun A"/>
          <w:rtl w:val="0"/>
          <w:lang w:val="es-ES_tradnl"/>
        </w:rPr>
        <w:t>riode, {{ artificialisation }}</w:t>
      </w:r>
      <w:r>
        <w:rPr>
          <w:rStyle w:val="Aucun A"/>
          <w:rtl w:val="0"/>
          <w:lang w:val="es-ES_tradnl"/>
        </w:rPr>
        <w:t> </w:t>
      </w:r>
      <w:r>
        <w:rPr>
          <w:rStyle w:val="Aucun A"/>
          <w:rtl w:val="0"/>
          <w:lang w:val="es-ES_tradnl"/>
        </w:rPr>
        <w:t xml:space="preserve">ha ont </w:t>
      </w:r>
      <w:r>
        <w:rPr>
          <w:rStyle w:val="Aucun A"/>
          <w:rtl w:val="0"/>
          <w:lang w:val="es-ES_tradnl"/>
        </w:rPr>
        <w:t>é</w:t>
      </w:r>
      <w:r>
        <w:rPr>
          <w:rStyle w:val="Aucun A"/>
          <w:rtl w:val="0"/>
          <w:lang w:val="es-ES_tradnl"/>
        </w:rPr>
        <w:t>t</w:t>
      </w:r>
      <w:r>
        <w:rPr>
          <w:rStyle w:val="Aucun A"/>
          <w:rtl w:val="0"/>
          <w:lang w:val="es-ES_tradnl"/>
        </w:rPr>
        <w:t xml:space="preserve">é </w:t>
      </w:r>
      <w:r>
        <w:rPr>
          <w:rStyle w:val="Aucun A"/>
          <w:rtl w:val="0"/>
          <w:lang w:val="es-ES_tradnl"/>
        </w:rPr>
        <w:t>artificialis</w:t>
      </w:r>
      <w:r>
        <w:rPr>
          <w:rStyle w:val="Aucun A"/>
          <w:rtl w:val="0"/>
          <w:lang w:val="es-ES_tradnl"/>
        </w:rPr>
        <w:t>é</w:t>
      </w:r>
      <w:r>
        <w:rPr>
          <w:rStyle w:val="Aucun A"/>
          <w:rtl w:val="0"/>
          <w:lang w:val="es-ES_tradnl"/>
        </w:rPr>
        <w:t>s, {{ renaturation }}</w:t>
      </w:r>
      <w:r>
        <w:rPr>
          <w:rStyle w:val="Aucun A"/>
          <w:rtl w:val="0"/>
          <w:lang w:val="es-ES_tradnl"/>
        </w:rPr>
        <w:t> </w:t>
      </w:r>
      <w:r>
        <w:rPr>
          <w:rStyle w:val="Aucun A"/>
          <w:rtl w:val="0"/>
          <w:lang w:val="es-ES_tradnl"/>
        </w:rPr>
        <w:t>ha d</w:t>
      </w:r>
      <w:r>
        <w:rPr>
          <w:rStyle w:val="Aucun A"/>
          <w:rtl w:val="0"/>
          <w:lang w:val="es-ES_tradnl"/>
        </w:rPr>
        <w:t>é</w:t>
      </w:r>
      <w:r>
        <w:rPr>
          <w:rStyle w:val="Aucun A"/>
          <w:rtl w:val="0"/>
          <w:lang w:val="es-ES_tradnl"/>
        </w:rPr>
        <w:t>sartificialis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</w:t>
      </w:r>
      <w:r>
        <w:rPr>
          <w:rStyle w:val="Aucun A"/>
          <w:rtl w:val="0"/>
          <w:lang w:val="es-ES_tradnl"/>
        </w:rPr>
        <w:t xml:space="preserve"> pour une artificialisation nette de {{ artificialisation_nette }}</w:t>
      </w:r>
      <w:r>
        <w:rPr>
          <w:rStyle w:val="Aucun A"/>
          <w:rtl w:val="0"/>
          <w:lang w:val="es-ES_tradnl"/>
        </w:rPr>
        <w:t> </w:t>
      </w:r>
      <w:r>
        <w:rPr>
          <w:rStyle w:val="Aucun A"/>
          <w:rtl w:val="0"/>
          <w:lang w:val="es-ES_tradnl"/>
        </w:rPr>
        <w:t>ha et un taux d</w:t>
      </w:r>
      <w:r>
        <w:rPr>
          <w:rStyle w:val="Aucun A"/>
          <w:rtl w:val="0"/>
          <w:lang w:val="es-ES_tradnl"/>
        </w:rPr>
        <w:t>’</w:t>
      </w:r>
      <w:r>
        <w:rPr>
          <w:rStyle w:val="Aucun A"/>
          <w:rtl w:val="0"/>
          <w:lang w:val="es-ES_tradnl"/>
        </w:rPr>
        <w:t>artificialisation nette de {{ taux_artificialisation_nette }}</w:t>
      </w:r>
      <w:r>
        <w:rPr>
          <w:rStyle w:val="Aucun A"/>
          <w:rtl w:val="0"/>
          <w:lang w:val="es-ES_tradnl"/>
        </w:rPr>
        <w:t> </w:t>
      </w:r>
      <w:r>
        <w:rPr>
          <w:rStyle w:val="Aucun A"/>
          <w:rtl w:val="0"/>
          <w:lang w:val="es-ES_tradnl"/>
        </w:rPr>
        <w:t>%.</w:t>
      </w:r>
    </w:p>
    <w:p>
      <w:pPr>
        <w:pStyle w:val="Corps A"/>
      </w:pPr>
    </w:p>
    <w:p>
      <w:pPr>
        <w:pStyle w:val="Corps A"/>
      </w:pPr>
      <w:r>
        <w:rPr>
          <w:rStyle w:val="Aucun A"/>
          <w:rtl w:val="0"/>
          <w:lang w:val="es-ES_tradnl"/>
        </w:rPr>
        <w:t xml:space="preserve">{% if </w:t>
      </w:r>
      <w:r>
        <w:rPr>
          <w:rStyle w:val="Aucun"/>
          <w:rtl w:val="0"/>
          <w:lang w:val="fr-FR"/>
        </w:rPr>
        <w:t>not is_commune</w:t>
      </w:r>
      <w:r>
        <w:rPr>
          <w:rStyle w:val="Aucun A"/>
          <w:rtl w:val="0"/>
          <w:lang w:val="es-ES_tradnl"/>
        </w:rPr>
        <w:t xml:space="preserve"> %}{{ graphique_evolution_artif }}</w:t>
      </w:r>
    </w:p>
    <w:p>
      <w:pPr>
        <w:pStyle w:val="Corps A"/>
      </w:pP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43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{%tc for entete in entetes_evolution_artif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entete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{%tr for city_name, data in tableau_evolution_artif.items() %}</w:t>
            </w:r>
          </w:p>
        </w:tc>
      </w:tr>
      <w:tr>
        <w:tblPrEx>
          <w:shd w:val="clear" w:color="auto" w:fill="d3cfef"/>
        </w:tblPrEx>
        <w:trPr>
          <w:trHeight w:val="44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city_name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year, val in data.items()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</w:pPr>
    </w:p>
    <w:p>
      <w:pPr>
        <w:pStyle w:val="Corps A"/>
      </w:pPr>
      <w:r>
        <w:rPr>
          <w:rStyle w:val="Aucun A"/>
          <w:rtl w:val="0"/>
          <w:lang w:val="es-ES_tradnl"/>
        </w:rPr>
        <w:t>La carte ci-dessous montre l</w:t>
      </w:r>
      <w:r>
        <w:rPr>
          <w:rStyle w:val="Aucun A"/>
          <w:rtl w:val="0"/>
          <w:lang w:val="es-ES_tradnl"/>
        </w:rPr>
        <w:t>’</w:t>
      </w:r>
      <w:r>
        <w:rPr>
          <w:rStyle w:val="Aucun A"/>
          <w:rtl w:val="0"/>
          <w:lang w:val="es-ES_tradnl"/>
        </w:rPr>
        <w:t xml:space="preserve">artificialisation des communes du territoire entre  {{ debut_ocsge }} </w:t>
      </w:r>
      <w:r>
        <w:rPr>
          <w:rStyle w:val="Aucun"/>
          <w:rtl w:val="0"/>
          <w:lang w:val="fr-FR"/>
        </w:rPr>
        <w:t>et</w:t>
      </w:r>
      <w:r>
        <w:rPr>
          <w:rStyle w:val="Aucun A"/>
          <w:rtl w:val="0"/>
          <w:lang w:val="es-ES_tradnl"/>
        </w:rPr>
        <w:t xml:space="preserve"> {{ fin_ocsge }} en </w:t>
      </w:r>
      <w:r>
        <w:rPr>
          <w:rStyle w:val="Aucun"/>
          <w:rtl w:val="0"/>
          <w:lang w:val="fr-FR"/>
        </w:rPr>
        <w:t>h</w:t>
      </w:r>
      <w:r>
        <w:rPr>
          <w:rStyle w:val="Aucun A"/>
          <w:rtl w:val="0"/>
          <w:lang w:val="es-ES_tradnl"/>
        </w:rPr>
        <w:t>a.</w:t>
      </w:r>
    </w:p>
    <w:p>
      <w:pPr>
        <w:pStyle w:val="Corps A"/>
      </w:pPr>
      <w:r>
        <w:rPr>
          <w:rStyle w:val="Aucun"/>
          <w:rtl w:val="0"/>
          <w:lang w:val="es-ES_tradnl"/>
        </w:rPr>
        <w:t>{{ carte_artificialisation }}{% endif %}</w:t>
      </w:r>
    </w:p>
    <w:p>
      <w:pPr>
        <w:pStyle w:val="Corps A"/>
      </w:pPr>
      <w:r>
        <w:rPr>
          <w:rStyle w:val="Aucun"/>
          <w:rtl w:val="0"/>
          <w:lang w:val="es-ES_tradnl"/>
        </w:rPr>
        <w:t>{% else %}</w:t>
      </w:r>
    </w:p>
    <w:p>
      <w:pPr>
        <w:pStyle w:val="Corps A"/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</w:pP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Sur le territoire de {{ nom_territoire }}, 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OCS GE n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existe pas encore et nous ne pouvons pas encore mesurer 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artificialisation.</w:t>
      </w:r>
    </w:p>
    <w:p>
      <w:pPr>
        <w:pStyle w:val="Corps A"/>
        <w:rPr>
          <w:rStyle w:val="Aucun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</w:pPr>
      <w:r>
        <w:rPr>
          <w:rStyle w:val="Aucun"/>
          <w:rtl w:val="0"/>
          <w:lang w:val="es-ES_tradnl"/>
        </w:rPr>
        <w:t>{% endif %}</w:t>
      </w:r>
    </w:p>
    <w:p>
      <w:pPr>
        <w:pStyle w:val="Corps A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3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 xml:space="preserve">Les surfaces dont les sols 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rendus imperm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ables</w:t>
      </w:r>
    </w:p>
    <w:p>
      <w:pPr>
        <w:pStyle w:val="Corps A"/>
        <w:rPr>
          <w:lang w:val="en-US"/>
        </w:rPr>
      </w:pPr>
      <w:r>
        <w:rPr>
          <w:rStyle w:val="Aucun"/>
          <w:rtl w:val="0"/>
          <w:lang w:val="en-US"/>
        </w:rPr>
        <w:t xml:space="preserve">{% if has_ocsge %} </w:t>
      </w:r>
    </w:p>
    <w:p>
      <w:pPr>
        <w:pStyle w:val="Corps A"/>
      </w:pPr>
      <w:r>
        <w:rPr>
          <w:rStyle w:val="Aucun"/>
          <w:rtl w:val="0"/>
          <w:lang w:val="it-IT"/>
        </w:rPr>
        <w:t>Il s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agit ici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indiquer, </w:t>
      </w:r>
      <w:r>
        <w:rPr>
          <w:rStyle w:val="Aucun A"/>
          <w:rtl w:val="0"/>
          <w:lang w:val="es-ES_tradnl"/>
        </w:rPr>
        <w:t xml:space="preserve">à </w:t>
      </w:r>
      <w:r>
        <w:rPr>
          <w:rStyle w:val="Aucun"/>
          <w:rtl w:val="0"/>
          <w:lang w:val="pt-PT"/>
        </w:rPr>
        <w:t xml:space="preserve">partir de 2031, </w:t>
      </w:r>
      <w:r>
        <w:rPr>
          <w:rStyle w:val="Aucun A"/>
          <w:rtl w:val="0"/>
          <w:lang w:val="es-ES_tradnl"/>
        </w:rPr>
        <w:t xml:space="preserve">à </w:t>
      </w:r>
      <w:r>
        <w:rPr>
          <w:rStyle w:val="Aucun A"/>
          <w:rtl w:val="0"/>
          <w:lang w:val="es-ES_tradnl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chelle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un document de planification ou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urbanisme, les surfaces dont les sols ont </w:t>
      </w:r>
      <w:r>
        <w:rPr>
          <w:rStyle w:val="Aucun"/>
          <w:rtl w:val="0"/>
          <w:lang w:val="fr-FR"/>
        </w:rPr>
        <w:t>é</w:t>
      </w:r>
      <w:r>
        <w:rPr>
          <w:rStyle w:val="Aucun A"/>
          <w:rtl w:val="0"/>
          <w:lang w:val="es-ES_tradnl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rendus imperm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ables entre deux dates.</w:t>
      </w:r>
    </w:p>
    <w:p>
      <w:pPr>
        <w:pStyle w:val="Corps A"/>
      </w:pPr>
      <w:r>
        <w:rPr>
          <w:rStyle w:val="Aucun"/>
          <w:rtl w:val="0"/>
          <w:lang w:val="fr-FR"/>
        </w:rPr>
        <w:t>Les surfaces dont les sols sont imperm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ables, correspondent aux cat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>gories 1</w:t>
      </w:r>
      <w:r>
        <w:rPr>
          <w:rStyle w:val="Aucun"/>
          <w:rtl w:val="0"/>
          <w:lang w:val="it-IT"/>
        </w:rPr>
        <w:t xml:space="preserve">° </w:t>
      </w:r>
      <w:r>
        <w:rPr>
          <w:rStyle w:val="Aucun A"/>
          <w:rtl w:val="0"/>
          <w:lang w:val="es-ES_tradnl"/>
        </w:rPr>
        <w:t>et 2</w:t>
      </w:r>
      <w:r>
        <w:rPr>
          <w:rStyle w:val="Aucun"/>
          <w:rtl w:val="0"/>
          <w:lang w:val="it-IT"/>
        </w:rPr>
        <w:t xml:space="preserve">° </w:t>
      </w:r>
      <w:r>
        <w:rPr>
          <w:rStyle w:val="Aucun"/>
          <w:rtl w:val="0"/>
          <w:lang w:val="fr-FR"/>
        </w:rPr>
        <w:t>de la nomenclature des surfaces 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et non-artificialis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annex</w:t>
      </w:r>
      <w:r>
        <w:rPr>
          <w:rStyle w:val="Aucun"/>
          <w:rtl w:val="0"/>
          <w:lang w:val="fr-FR"/>
        </w:rPr>
        <w:t>é</w:t>
      </w:r>
      <w:r>
        <w:rPr>
          <w:rStyle w:val="Aucun A"/>
          <w:rtl w:val="0"/>
          <w:lang w:val="es-ES_tradnl"/>
        </w:rPr>
        <w:t xml:space="preserve">e </w:t>
      </w:r>
      <w:r>
        <w:rPr>
          <w:rStyle w:val="Aucun A"/>
          <w:rtl w:val="0"/>
          <w:lang w:val="es-ES_tradnl"/>
        </w:rPr>
        <w:t xml:space="preserve">à </w:t>
      </w:r>
      <w:r>
        <w:rPr>
          <w:rStyle w:val="Aucun A"/>
          <w:rtl w:val="0"/>
          <w:lang w:val="es-ES_tradnl"/>
        </w:rPr>
        <w:t>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article R. 101-1 du code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urbanisme, c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est-</w:t>
      </w:r>
      <w:r>
        <w:rPr>
          <w:rStyle w:val="Aucun A"/>
          <w:rtl w:val="0"/>
          <w:lang w:val="es-ES_tradnl"/>
        </w:rPr>
        <w:t>à</w:t>
      </w:r>
      <w:r>
        <w:rPr>
          <w:rStyle w:val="Aucun"/>
          <w:rtl w:val="0"/>
          <w:lang w:val="fr-FR"/>
        </w:rPr>
        <w:t>-dire</w:t>
      </w:r>
      <w:r>
        <w:rPr>
          <w:rStyle w:val="Aucun A"/>
          <w:rtl w:val="0"/>
          <w:lang w:val="es-ES_tradnl"/>
        </w:rPr>
        <w:t> </w:t>
      </w:r>
      <w:r>
        <w:rPr>
          <w:rStyle w:val="Aucun A"/>
          <w:rtl w:val="0"/>
          <w:lang w:val="es-ES_tradnl"/>
        </w:rPr>
        <w:t>:</w:t>
      </w:r>
    </w:p>
    <w:p>
      <w:pPr>
        <w:pStyle w:val="List Bullet"/>
        <w:numPr>
          <w:ilvl w:val="0"/>
          <w:numId w:val="2"/>
        </w:numPr>
        <w:bidi w:val="0"/>
        <w:ind w:right="0"/>
        <w:jc w:val="left"/>
        <w:rPr>
          <w:rFonts w:ascii="Marianne" w:hAnsi="Marianne" w:hint="default"/>
          <w:rtl w:val="0"/>
          <w:lang w:val="fr-FR"/>
        </w:rPr>
      </w:pPr>
      <w:r>
        <w:rPr>
          <w:rStyle w:val="Aucun"/>
          <w:rFonts w:ascii="Marianne" w:hAnsi="Marianne" w:hint="default"/>
          <w:rtl w:val="0"/>
          <w:lang w:val="fr-FR"/>
        </w:rPr>
        <w:t>« </w:t>
      </w:r>
      <w:r>
        <w:rPr>
          <w:rStyle w:val="Aucun"/>
          <w:rFonts w:ascii="Marianne" w:hAnsi="Marianne"/>
          <w:rtl w:val="0"/>
          <w:lang w:val="fr-FR"/>
        </w:rPr>
        <w:t>1</w:t>
      </w:r>
      <w:r>
        <w:rPr>
          <w:rStyle w:val="Aucun"/>
          <w:rFonts w:ascii="Marianne" w:hAnsi="Marianne" w:hint="default"/>
          <w:rtl w:val="0"/>
          <w:lang w:val="fr-FR"/>
        </w:rPr>
        <w:t xml:space="preserve">° </w:t>
      </w:r>
      <w:r>
        <w:rPr>
          <w:rStyle w:val="Aucun"/>
          <w:rFonts w:ascii="Marianne" w:hAnsi="Marianne"/>
          <w:rtl w:val="0"/>
          <w:lang w:val="fr-FR"/>
        </w:rPr>
        <w:t>Surfaces dont les sols sont imperm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abilis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s en raison du b</w:t>
      </w:r>
      <w:r>
        <w:rPr>
          <w:rStyle w:val="Aucun"/>
          <w:rFonts w:ascii="Marianne" w:hAnsi="Marianne" w:hint="default"/>
          <w:rtl w:val="0"/>
          <w:lang w:val="fr-FR"/>
        </w:rPr>
        <w:t>â</w:t>
      </w:r>
      <w:r>
        <w:rPr>
          <w:rStyle w:val="Aucun"/>
          <w:rFonts w:ascii="Marianne" w:hAnsi="Marianne"/>
          <w:rtl w:val="0"/>
          <w:lang w:val="fr-FR"/>
        </w:rPr>
        <w:t>ti (constructions, am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nagements, ouvrages ou installations)</w:t>
      </w:r>
      <w:r>
        <w:rPr>
          <w:rStyle w:val="Aucun"/>
          <w:rFonts w:ascii="Marianne" w:hAnsi="Marianne" w:hint="default"/>
          <w:rtl w:val="0"/>
          <w:lang w:val="fr-FR"/>
        </w:rPr>
        <w:t> »</w:t>
        <w:tab/>
      </w:r>
    </w:p>
    <w:p>
      <w:pPr>
        <w:pStyle w:val="List Bullet"/>
        <w:numPr>
          <w:ilvl w:val="0"/>
          <w:numId w:val="3"/>
        </w:numPr>
        <w:bidi w:val="0"/>
        <w:ind w:right="0"/>
        <w:jc w:val="left"/>
        <w:rPr>
          <w:rFonts w:ascii="Marianne" w:hAnsi="Marianne" w:hint="default"/>
          <w:rtl w:val="0"/>
          <w:lang w:val="fr-FR"/>
        </w:rPr>
      </w:pPr>
      <w:r>
        <w:rPr>
          <w:rStyle w:val="Aucun"/>
          <w:rFonts w:ascii="Marianne" w:hAnsi="Marianne" w:hint="default"/>
          <w:rtl w:val="0"/>
          <w:lang w:val="fr-FR"/>
        </w:rPr>
        <w:t>« </w:t>
      </w:r>
      <w:r>
        <w:rPr>
          <w:rStyle w:val="Aucun"/>
          <w:rFonts w:ascii="Marianne" w:hAnsi="Marianne"/>
          <w:rtl w:val="0"/>
          <w:lang w:val="fr-FR"/>
        </w:rPr>
        <w:t>2</w:t>
      </w:r>
      <w:r>
        <w:rPr>
          <w:rStyle w:val="Aucun"/>
          <w:rFonts w:ascii="Marianne" w:hAnsi="Marianne" w:hint="default"/>
          <w:rtl w:val="0"/>
          <w:lang w:val="fr-FR"/>
        </w:rPr>
        <w:t xml:space="preserve">° </w:t>
      </w:r>
      <w:r>
        <w:rPr>
          <w:rStyle w:val="Aucun"/>
          <w:rFonts w:ascii="Marianne" w:hAnsi="Marianne"/>
          <w:rtl w:val="0"/>
          <w:lang w:val="fr-FR"/>
        </w:rPr>
        <w:t>Surfaces dont les sols sont imperm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abilis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s en raison d'un rev</w:t>
      </w:r>
      <w:r>
        <w:rPr>
          <w:rStyle w:val="Aucun"/>
          <w:rFonts w:ascii="Marianne" w:hAnsi="Marianne" w:hint="default"/>
          <w:rtl w:val="0"/>
          <w:lang w:val="fr-FR"/>
        </w:rPr>
        <w:t>ê</w:t>
      </w:r>
      <w:r>
        <w:rPr>
          <w:rStyle w:val="Aucun"/>
          <w:rFonts w:ascii="Marianne" w:hAnsi="Marianne"/>
          <w:rtl w:val="0"/>
          <w:lang w:val="fr-FR"/>
        </w:rPr>
        <w:t>tement (artificiel, asphalt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, b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tonn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, couvert de pav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s ou de dalles)</w:t>
      </w:r>
      <w:r>
        <w:rPr>
          <w:rStyle w:val="Aucun"/>
          <w:rFonts w:ascii="Marianne" w:hAnsi="Marianne" w:hint="default"/>
          <w:rtl w:val="0"/>
          <w:lang w:val="fr-FR"/>
        </w:rPr>
        <w:t> »</w:t>
      </w:r>
      <w:r>
        <w:rPr>
          <w:rStyle w:val="Aucun"/>
          <w:rFonts w:ascii="Marianne" w:hAnsi="Marianne"/>
          <w:rtl w:val="0"/>
          <w:lang w:val="fr-FR"/>
        </w:rPr>
        <w:t>.</w:t>
      </w:r>
    </w:p>
    <w:p>
      <w:pPr>
        <w:pStyle w:val="Corps A"/>
      </w:pPr>
    </w:p>
    <w:p>
      <w:pPr>
        <w:pStyle w:val="Corps A"/>
      </w:pPr>
      <w:r>
        <w:rPr>
          <w:rStyle w:val="Aucun A"/>
          <w:rtl w:val="0"/>
          <w:lang w:val="es-ES_tradnl"/>
        </w:rPr>
        <w:t>{{ graphique_</w:t>
      </w:r>
      <w:r>
        <w:rPr>
          <w:rStyle w:val="Aucun"/>
          <w:rtl w:val="0"/>
          <w:lang w:val="fr-FR"/>
        </w:rPr>
        <w:t>imper</w:t>
      </w:r>
      <w:r>
        <w:rPr>
          <w:rStyle w:val="Aucun A"/>
          <w:rtl w:val="0"/>
          <w:lang w:val="es-ES_tradnl"/>
        </w:rPr>
        <w:t>_nette }}</w:t>
      </w:r>
    </w:p>
    <w:p>
      <w:pPr>
        <w:pStyle w:val="Corps A"/>
        <w:rPr>
          <w:rStyle w:val="Aucun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</w:pP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5167"/>
        <w:gridCol w:w="4852"/>
      </w:tblGrid>
      <w:tr>
        <w:tblPrEx>
          <w:shd w:val="clear" w:color="auto" w:fill="d3cfef"/>
        </w:tblPrEx>
        <w:trPr>
          <w:trHeight w:val="300" w:hRule="atLeast"/>
        </w:trPr>
        <w:tc>
          <w:tcPr>
            <w:tcW w:type="dxa" w:w="5167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52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4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de-DE"/>
              </w:rPr>
              <w:t>{{ imper_nette_data_table.header }}</w:t>
            </w:r>
          </w:p>
        </w:tc>
      </w:tr>
      <w:tr>
        <w:tblPrEx>
          <w:shd w:val="clear" w:color="auto" w:fill="d3cfef"/>
        </w:tblPrEx>
        <w:trPr>
          <w:trHeight w:val="300" w:hRule="atLeast"/>
        </w:trPr>
        <w:tc>
          <w:tcPr>
            <w:tcW w:type="dxa" w:w="5167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for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row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in imper_nette_data_table.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  <w:tc>
          <w:tcPr>
            <w:tcW w:type="dxa" w:w="4852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5167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spacing w:line="264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{{ row.name }}</w:t>
            </w:r>
          </w:p>
        </w:tc>
        <w:tc>
          <w:tcPr>
            <w:tcW w:type="dxa" w:w="4852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row.value }}</w:t>
            </w:r>
          </w:p>
        </w:tc>
      </w:tr>
      <w:tr>
        <w:tblPrEx>
          <w:shd w:val="clear" w:color="auto" w:fill="d3cfef"/>
        </w:tblPrEx>
        <w:trPr>
          <w:trHeight w:val="300" w:hRule="atLeast"/>
        </w:trPr>
        <w:tc>
          <w:tcPr>
            <w:tcW w:type="dxa" w:w="5167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  <w:tc>
          <w:tcPr>
            <w:tcW w:type="dxa" w:w="4852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s A"/>
        <w:widowControl w:val="0"/>
        <w:spacing w:line="240" w:lineRule="auto"/>
        <w:ind w:left="108" w:hanging="108"/>
        <w:rPr>
          <w:rStyle w:val="Aucun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</w:pPr>
    </w:p>
    <w:p>
      <w:pPr>
        <w:pStyle w:val="Table"/>
      </w:pPr>
    </w:p>
    <w:p>
      <w:pPr>
        <w:pStyle w:val="Corps A"/>
        <w:rPr>
          <w:rStyle w:val="Aucun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</w:pPr>
    </w:p>
    <w:p>
      <w:pPr>
        <w:pStyle w:val="Corps A"/>
      </w:pPr>
      <w:r>
        <w:rPr>
          <w:rStyle w:val="Aucun A"/>
          <w:rtl w:val="0"/>
          <w:lang w:val="es-ES_tradnl"/>
        </w:rPr>
        <w:t>{{ graphique_</w:t>
      </w:r>
      <w:r>
        <w:rPr>
          <w:rStyle w:val="Aucun"/>
          <w:rtl w:val="0"/>
          <w:lang w:val="fr-FR"/>
        </w:rPr>
        <w:t>progression_imper_couv</w:t>
      </w:r>
      <w:r>
        <w:rPr>
          <w:rStyle w:val="Aucun A"/>
          <w:rtl w:val="0"/>
          <w:lang w:val="es-ES_tradnl"/>
        </w:rPr>
        <w:t xml:space="preserve"> }}</w:t>
      </w:r>
    </w:p>
    <w:p>
      <w:pPr>
        <w:pStyle w:val="Corps A"/>
      </w:pPr>
    </w:p>
    <w:p>
      <w:pPr>
        <w:pStyle w:val="Corps A"/>
      </w:pPr>
      <w:r>
        <w:rPr>
          <w:rStyle w:val="Aucun A"/>
          <w:rtl w:val="0"/>
          <w:lang w:val="es-ES_tradnl"/>
        </w:rPr>
        <w:t>{{ graphique_</w:t>
      </w:r>
      <w:r>
        <w:rPr>
          <w:rStyle w:val="Aucun"/>
          <w:rtl w:val="0"/>
          <w:lang w:val="fr-FR"/>
        </w:rPr>
        <w:t>repartition_imper_couv</w:t>
      </w:r>
      <w:r>
        <w:rPr>
          <w:rStyle w:val="Aucun A"/>
          <w:rtl w:val="0"/>
          <w:lang w:val="es-ES_tradnl"/>
        </w:rPr>
        <w:t xml:space="preserve"> }}</w:t>
      </w:r>
    </w:p>
    <w:p>
      <w:pPr>
        <w:pStyle w:val="Corps A"/>
        <w:rPr>
          <w:rStyle w:val="Aucun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</w:pP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for value in imper_progression_couv_data_table.headers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imper_progression_couv_data_table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  <w:tr>
        <w:tblPrEx>
          <w:shd w:val="clear" w:color="auto" w:fill="d3cfef"/>
        </w:tblPrEx>
        <w:trPr>
          <w:trHeight w:val="67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Total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{%tc for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value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imper_progression_couv_data_table.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footer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  <w:rPr>
          <w:rStyle w:val="Aucun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</w:pPr>
    </w:p>
    <w:p>
      <w:pPr>
        <w:pStyle w:val="Table"/>
      </w:pPr>
    </w:p>
    <w:p>
      <w:pPr>
        <w:pStyle w:val="Table"/>
      </w:pPr>
    </w:p>
    <w:p>
      <w:pPr>
        <w:pStyle w:val="Corps A"/>
      </w:pPr>
    </w:p>
    <w:p>
      <w:pPr>
        <w:pStyle w:val="Corps A"/>
      </w:pPr>
      <w:r>
        <w:rPr>
          <w:rStyle w:val="Aucun A"/>
          <w:rtl w:val="0"/>
          <w:lang w:val="es-ES_tradnl"/>
        </w:rPr>
        <w:t>{{ graphique_progression</w:t>
      </w:r>
      <w:r>
        <w:rPr>
          <w:rStyle w:val="Aucun"/>
          <w:rtl w:val="0"/>
          <w:lang w:val="fr-FR"/>
        </w:rPr>
        <w:t xml:space="preserve">_imper_usage </w:t>
      </w:r>
      <w:r>
        <w:rPr>
          <w:rStyle w:val="Aucun A"/>
          <w:rtl w:val="0"/>
          <w:lang w:val="es-ES_tradnl"/>
        </w:rPr>
        <w:t>}}</w:t>
      </w:r>
    </w:p>
    <w:p>
      <w:pPr>
        <w:pStyle w:val="Corps A"/>
      </w:pPr>
    </w:p>
    <w:p>
      <w:pPr>
        <w:pStyle w:val="Corps A"/>
      </w:pPr>
      <w:r>
        <w:rPr>
          <w:rStyle w:val="Aucun A"/>
          <w:rtl w:val="0"/>
          <w:lang w:val="es-ES_tradnl"/>
        </w:rPr>
        <w:t>{{ graphique_</w:t>
      </w:r>
      <w:r>
        <w:rPr>
          <w:rStyle w:val="Aucun"/>
          <w:rtl w:val="0"/>
          <w:lang w:val="fr-FR"/>
        </w:rPr>
        <w:t xml:space="preserve">repartition_imper_usage </w:t>
      </w:r>
      <w:r>
        <w:rPr>
          <w:rStyle w:val="Aucun A"/>
          <w:rtl w:val="0"/>
          <w:lang w:val="es-ES_tradnl"/>
        </w:rPr>
        <w:t>}}</w:t>
      </w:r>
    </w:p>
    <w:p>
      <w:pPr>
        <w:pStyle w:val="Corps A"/>
      </w:pP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for value in imper_progression_usage_data_table.headers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imper_progression_usage_data_table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  <w:tr>
        <w:tblPrEx>
          <w:shd w:val="clear" w:color="auto" w:fill="d3cfef"/>
        </w:tblPrEx>
        <w:trPr>
          <w:trHeight w:val="67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Total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{%tc for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value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imper_progression_usage_data_table.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footer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  <w:rPr>
          <w:rStyle w:val="Aucun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</w:pPr>
    </w:p>
    <w:p>
      <w:pPr>
        <w:pStyle w:val="Corps A"/>
        <w:rPr>
          <w:rStyle w:val="Aucun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</w:pPr>
    </w:p>
    <w:p>
      <w:pPr>
        <w:pStyle w:val="Corps A"/>
      </w:pPr>
      <w:r>
        <w:rPr>
          <w:rStyle w:val="Aucun"/>
          <w:rtl w:val="0"/>
          <w:lang w:val="es-ES_tradnl"/>
        </w:rPr>
        <w:t>{% else %}</w:t>
      </w:r>
    </w:p>
    <w:p>
      <w:pPr>
        <w:pStyle w:val="Corps A"/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</w:pP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Sur le territoire de {{ nom_territoire }}, 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OCS GE n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existe pas encore et nous ne pouvons pas encore mesurer 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imperm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abilisation.</w:t>
      </w:r>
    </w:p>
    <w:p>
      <w:pPr>
        <w:pStyle w:val="Corps A"/>
      </w:pPr>
      <w:r>
        <w:rPr>
          <w:rStyle w:val="Aucun"/>
          <w:rtl w:val="0"/>
          <w:lang w:val="es-ES_tradnl"/>
        </w:rPr>
        <w:t>{% endif %}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4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>Evaluation du respect des objectifs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duction de la consommation d'espaces naturels, agricoles et forestiers et de lutte contre l'artificialisation des sols fix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les documents de planification et d'urbanisme</w:t>
      </w:r>
    </w:p>
    <w:p>
      <w:pPr>
        <w:pStyle w:val="Corps A"/>
      </w:pPr>
      <w:r>
        <w:rPr>
          <w:rStyle w:val="Aucun"/>
          <w:rtl w:val="0"/>
          <w:lang w:val="it-IT"/>
        </w:rPr>
        <w:t>Il s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agit ici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indiquer, </w:t>
      </w:r>
      <w:r>
        <w:rPr>
          <w:rStyle w:val="Aucun A"/>
          <w:rtl w:val="0"/>
          <w:lang w:val="es-ES_tradnl"/>
        </w:rPr>
        <w:t xml:space="preserve">à </w:t>
      </w:r>
      <w:r>
        <w:rPr>
          <w:rStyle w:val="Aucun"/>
          <w:rtl w:val="0"/>
          <w:lang w:val="pt-PT"/>
        </w:rPr>
        <w:t xml:space="preserve">partir de 2031, </w:t>
      </w:r>
      <w:r>
        <w:rPr>
          <w:rStyle w:val="Aucun A"/>
          <w:rtl w:val="0"/>
          <w:lang w:val="es-ES_tradnl"/>
        </w:rPr>
        <w:t xml:space="preserve">à </w:t>
      </w:r>
      <w:r>
        <w:rPr>
          <w:rStyle w:val="Aucun A"/>
          <w:rtl w:val="0"/>
          <w:lang w:val="es-ES_tradnl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chelle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un document de planification ou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urbanisme, les surfaces dont les sols ont </w:t>
      </w:r>
      <w:r>
        <w:rPr>
          <w:rStyle w:val="Aucun"/>
          <w:rtl w:val="0"/>
          <w:lang w:val="fr-FR"/>
        </w:rPr>
        <w:t>é</w:t>
      </w:r>
      <w:r>
        <w:rPr>
          <w:rStyle w:val="Aucun A"/>
          <w:rtl w:val="0"/>
          <w:lang w:val="es-ES_tradnl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rendus imperm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ables entre deux dates.</w:t>
      </w:r>
    </w:p>
    <w:p>
      <w:pPr>
        <w:pStyle w:val="Étiquette Foncée"/>
      </w:pPr>
      <w:r>
        <w:rPr>
          <w:rStyle w:val="Aucun"/>
          <w:rtl w:val="0"/>
          <w:lang w:val="it-IT"/>
        </w:rPr>
        <w:t>Il s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agit ici, au vu des objectifs en vigueur fix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les documents de planification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gionale (SRADDET pour la plupart des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gions, SDRIF pour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Ile-de-France, PADDUC pour la Corse, SAR pour la Martinique, Guadeloupe, Guyane, La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union et Mayotte), le cas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ant dans le SCoT et le PLU(i) applicable,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valuer la trajectoire de la commune ou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intercommunalit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.</w:t>
      </w:r>
    </w:p>
    <w:p>
      <w:pPr>
        <w:pStyle w:val="Étiquette Foncée"/>
      </w:pPr>
      <w:r>
        <w:rPr>
          <w:rStyle w:val="Aucun"/>
          <w:rFonts w:cs="Arial Unicode MS" w:eastAsia="Arial Unicode MS"/>
          <w:rtl w:val="0"/>
          <w:lang w:val="fr-FR"/>
        </w:rPr>
        <w:t>Avant 2031, seule la trajectoire de consommation d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 xml:space="preserve">espaces NAF (Naturels, Agricoles et Forestiers) est </w:t>
      </w:r>
      <w:r>
        <w:rPr>
          <w:rStyle w:val="Aucun"/>
          <w:rFonts w:cs="Arial Unicode MS" w:eastAsia="Arial Unicode MS" w:hint="default"/>
          <w:rtl w:val="0"/>
          <w:lang w:val="fr-FR"/>
        </w:rPr>
        <w:t>à é</w:t>
      </w:r>
      <w:r>
        <w:rPr>
          <w:rStyle w:val="Aucun"/>
          <w:rFonts w:cs="Arial Unicode MS" w:eastAsia="Arial Unicode MS"/>
          <w:rtl w:val="0"/>
          <w:lang w:val="fr-FR"/>
        </w:rPr>
        <w:t>valuer (et non l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>artificialisation nette des sols).</w:t>
      </w:r>
    </w:p>
    <w:p>
      <w:pPr>
        <w:pStyle w:val="Étiquette Foncée"/>
      </w:pPr>
    </w:p>
    <w:p>
      <w:pPr>
        <w:pStyle w:val="Corps A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1002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133"/>
        <w:gridCol w:w="2020"/>
        <w:gridCol w:w="4876"/>
      </w:tblGrid>
      <w:tr>
        <w:tblPrEx>
          <w:shd w:val="clear" w:color="auto" w:fill="d3cfef"/>
        </w:tblPrEx>
        <w:trPr>
          <w:trHeight w:val="240" w:hRule="atLeast"/>
        </w:trPr>
        <w:tc>
          <w:tcPr>
            <w:tcW w:type="dxa" w:w="1002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Ce rapport a 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t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é 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r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alis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é 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par Mon Diagnostic Artificialisation, en partenariat avec la DGALN.</w:t>
            </w:r>
          </w:p>
        </w:tc>
      </w:tr>
      <w:tr>
        <w:tblPrEx>
          <w:shd w:val="clear" w:color="auto" w:fill="d3cfef"/>
        </w:tblPrEx>
        <w:trPr>
          <w:trHeight w:val="1212" w:hRule="atLeast"/>
        </w:trPr>
        <w:tc>
          <w:tcPr>
            <w:tcW w:type="dxa" w:w="31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855987" cy="526459"/>
                  <wp:effectExtent l="0" t="0" r="0" b="0"/>
                  <wp:docPr id="1073741842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987" cy="52645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802245" cy="723900"/>
                  <wp:effectExtent l="0" t="0" r="0" b="0"/>
                  <wp:docPr id="1073741843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3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245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"/>
        <w:widowControl w:val="0"/>
        <w:spacing w:line="240" w:lineRule="auto"/>
        <w:ind w:left="108" w:hanging="108"/>
        <w:rPr>
          <w:rStyle w:val="Aucun"/>
          <w:rFonts w:ascii="Arial Unicode MS" w:cs="Arial Unicode MS" w:hAnsi="Arial Unicode MS" w:eastAsia="Arial Unicode MS"/>
        </w:rPr>
      </w:pPr>
    </w:p>
    <w:p>
      <w:pPr>
        <w:pStyle w:val="Table"/>
        <w:rPr>
          <w:rStyle w:val="Aucun"/>
          <w:rFonts w:ascii="Marianne" w:cs="Marianne" w:hAnsi="Marianne" w:eastAsia="Marianne"/>
        </w:rPr>
      </w:pPr>
    </w:p>
    <w:p>
      <w:pPr>
        <w:pStyle w:val="Corps A"/>
        <w:rPr>
          <w:rStyle w:val="Aucun"/>
          <w:b w:val="1"/>
          <w:bCs w:val="1"/>
        </w:rPr>
      </w:pPr>
    </w:p>
    <w:tbl>
      <w:tblPr>
        <w:tblW w:w="1002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917"/>
        <w:gridCol w:w="1998"/>
        <w:gridCol w:w="1816"/>
        <w:gridCol w:w="3298"/>
      </w:tblGrid>
      <w:tr>
        <w:tblPrEx>
          <w:shd w:val="clear" w:color="auto" w:fill="d3cfef"/>
        </w:tblPrEx>
        <w:trPr>
          <w:trHeight w:val="310" w:hRule="atLeast"/>
        </w:trPr>
        <w:tc>
          <w:tcPr>
            <w:tcW w:type="dxa" w:w="673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Avec les donn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es de :</w:t>
            </w:r>
          </w:p>
        </w:tc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3cfef"/>
        </w:tblPrEx>
        <w:trPr>
          <w:trHeight w:val="1212" w:hRule="atLeast"/>
        </w:trPr>
        <w:tc>
          <w:tcPr>
            <w:tcW w:type="dxa" w:w="29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720578" cy="506273"/>
                  <wp:effectExtent l="0" t="0" r="0" b="0"/>
                  <wp:docPr id="1073741844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578" cy="50627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658091" cy="723900"/>
                  <wp:effectExtent l="0" t="0" r="0" b="0"/>
                  <wp:docPr id="1073741845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5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091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626302" cy="723900"/>
                  <wp:effectExtent l="0" t="0" r="0" b="0"/>
                  <wp:docPr id="1073741846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6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02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Corps A"/>
        <w:widowControl w:val="0"/>
        <w:spacing w:line="240" w:lineRule="auto"/>
        <w:ind w:left="108" w:hanging="108"/>
        <w:rPr>
          <w:rStyle w:val="Aucun"/>
          <w:b w:val="1"/>
          <w:bCs w:val="1"/>
        </w:rPr>
      </w:pPr>
    </w:p>
    <w:p>
      <w:pPr>
        <w:pStyle w:val="Table"/>
        <w:rPr>
          <w:rStyle w:val="Aucun"/>
          <w:rFonts w:ascii="Marianne" w:cs="Marianne" w:hAnsi="Marianne" w:eastAsia="Marianne"/>
        </w:rPr>
      </w:pPr>
    </w:p>
    <w:p>
      <w:pPr>
        <w:pStyle w:val="Corps A"/>
        <w:rPr>
          <w:rStyle w:val="Aucun"/>
          <w:b w:val="1"/>
          <w:bCs w:val="1"/>
        </w:rPr>
      </w:pPr>
    </w:p>
    <w:p>
      <w:pPr>
        <w:pStyle w:val="heading 4"/>
        <w:keepNext w:val="0"/>
        <w:keepLines w:val="0"/>
        <w:spacing w:before="0" w:after="320"/>
        <w:outlineLvl w:val="9"/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Marianne" w:hAnsi="Marianne"/>
          <w:rtl w:val="0"/>
          <w:lang w:val="fr-FR"/>
        </w:rPr>
        <w:t xml:space="preserve">  </w:t>
      </w:r>
      <w:r>
        <w:rPr>
          <w:rStyle w:val="Aucun"/>
          <w:rFonts w:ascii="Marianne" w:hAnsi="Marianne"/>
          <w:i w:val="0"/>
          <w:iCs w:val="0"/>
          <w:outline w:val="0"/>
          <w:color w:val="000000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Retrouvez votre diagnostic sur Mon Diagnostic Artificialisation: </w:t>
      </w:r>
      <w:r>
        <w:rPr>
          <w:rStyle w:val="Aucun"/>
          <w:rFonts w:ascii="Marianne" w:hAnsi="Marianne"/>
          <w:i w:val="0"/>
          <w:iCs w:val="0"/>
          <w:outline w:val="0"/>
          <w:color w:val="0070c0"/>
          <w:u w:color="0070c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70C0"/>
            </w14:solidFill>
          </w14:textFill>
        </w:rPr>
        <w:t>{{r url_clickable }}</w:t>
      </w:r>
    </w:p>
    <w:p>
      <w:pPr>
        <w:pStyle w:val="heading 4"/>
        <w:keepNext w:val="0"/>
        <w:keepLines w:val="0"/>
        <w:spacing w:before="0" w:after="320"/>
        <w:outlineLvl w:val="9"/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tbl>
      <w:tblPr>
        <w:tblW w:w="1002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1561"/>
        <w:gridCol w:w="8468"/>
      </w:tblGrid>
      <w:tr>
        <w:tblPrEx>
          <w:shd w:val="clear" w:color="auto" w:fill="d3cfef"/>
        </w:tblPrEx>
        <w:trPr>
          <w:trHeight w:val="240" w:hRule="atLeast"/>
        </w:trPr>
        <w:tc>
          <w:tcPr>
            <w:tcW w:type="dxa" w:w="10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Pour aller plus loin vous pouvez consulter les </w:t>
            </w:r>
            <w:r>
              <w:rPr>
                <w:rStyle w:val="Hyperlink.4"/>
              </w:rPr>
              <w:fldChar w:fldCharType="begin" w:fldLock="0"/>
            </w:r>
            <w:r>
              <w:rPr>
                <w:rStyle w:val="Hyperlink.4"/>
              </w:rPr>
              <w:instrText xml:space="preserve"> HYPERLINK "https://artificialisation.developpement-durable.gouv.fr/fascicules-zan"</w:instrText>
            </w:r>
            <w:r>
              <w:rPr>
                <w:rStyle w:val="Hyperlink.4"/>
              </w:rPr>
              <w:fldChar w:fldCharType="separate" w:fldLock="0"/>
            </w:r>
            <w:r>
              <w:rPr>
                <w:rStyle w:val="Hyperlink.4"/>
                <w:rtl w:val="0"/>
                <w:lang w:val="fr-FR"/>
              </w:rPr>
              <w:t>fascicules ZAN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3cfef"/>
        </w:tblPrEx>
        <w:trPr>
          <w:trHeight w:val="1697" w:hRule="atLeast"/>
        </w:trPr>
        <w:tc>
          <w:tcPr>
            <w:tcW w:type="dxa" w:w="15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870507" cy="1019218"/>
                  <wp:effectExtent l="0" t="0" r="0" b="0"/>
                  <wp:docPr id="1073741847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7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507" cy="101921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heading 4"/>
        <w:keepNext w:val="0"/>
        <w:keepLines w:val="0"/>
        <w:widowControl w:val="0"/>
        <w:spacing w:before="0" w:after="320" w:line="240" w:lineRule="auto"/>
        <w:ind w:left="108" w:hanging="108"/>
        <w:outlineLvl w:val="9"/>
      </w:pPr>
      <w:r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11"/>
      <w:headerReference w:type="first" r:id="rId12"/>
      <w:footerReference w:type="default" r:id="rId13"/>
      <w:footerReference w:type="first" r:id="rId14"/>
      <w:pgSz w:w="11900" w:h="16840" w:orient="portrait"/>
      <w:pgMar w:top="893" w:right="936" w:bottom="2160" w:left="935" w:header="720" w:footer="36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aramond">
    <w:charset w:val="00"/>
    <w:family w:val="roman"/>
    <w:pitch w:val="default"/>
  </w:font>
  <w:font w:name="Marianne">
    <w:charset w:val="00"/>
    <w:family w:val="roman"/>
    <w:pitch w:val="default"/>
  </w:font>
  <w:font w:name="Century Gothic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  <w:rFonts w:ascii="Marianne" w:hAnsi="Marianne"/>
        <w:sz w:val="14"/>
        <w:szCs w:val="14"/>
        <w:rtl w:val="0"/>
        <w:lang w:val="fr-FR"/>
      </w:rPr>
      <w:t>Retrouvez le diagnostic dont est issu ce rapport local sur Mon Diagnostic Artificialisation : {{ url }}</w:t>
      <w:tab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begin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instrText xml:space="preserve"> PAGE </w:instrText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separate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  <w:rFonts w:ascii="Marianne" w:hAnsi="Marianne"/>
        <w:sz w:val="14"/>
        <w:szCs w:val="14"/>
        <w:rtl w:val="0"/>
        <w:lang w:val="fr-FR"/>
      </w:rPr>
      <w:t>Retrouvez le diagnostic dont est issu ce rapport local sur Mon Diagnostic Artificialisation : {{ url }}</w:t>
      <w:tab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begin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instrText xml:space="preserve"> PAGE </w:instrText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separate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928"/>
        <w:tab w:val="clear" w:pos="9360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521970</wp:posOffset>
              </wp:positionH>
              <wp:positionV relativeFrom="page">
                <wp:posOffset>-1222211</wp:posOffset>
              </wp:positionV>
              <wp:extent cx="548641" cy="548641"/>
              <wp:effectExtent l="0" t="0" r="0" b="0"/>
              <wp:wrapNone/>
              <wp:docPr id="1073741825" name="officeArt object" descr="Rectangle 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1" cy="548641"/>
                      </a:xfrm>
                      <a:prstGeom prst="rect">
                        <a:avLst/>
                      </a:prstGeom>
                      <a:solidFill>
                        <a:srgbClr val="2F1D79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s A"/>
                            <w:jc w:val="center"/>
                          </w:pPr>
                          <w:r>
                            <w:rPr>
                              <w:rStyle w:val="Aucun"/>
                              <w:rFonts w:ascii="Century Gothic" w:hAnsi="Century Gothic"/>
                              <w:b w:val="1"/>
                              <w:bCs w:val="1"/>
                              <w:outline w:val="0"/>
                              <w:color w:val="ffffff"/>
                              <w:u w:color="ffffff"/>
                              <w:rtl w:val="0"/>
                              <w:lang w:val="es-ES_tradnl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VOTRE LOGO ICI</w:t>
                          </w:r>
                        </w:p>
                      </w:txbxContent>
                    </wps:txbx>
                    <wps:bodyPr wrap="square" lIns="45718" tIns="45718" rIns="45718" bIns="45718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9" style="visibility:visible;position:absolute;margin-left:41.1pt;margin-top:-96.2pt;width:43.2pt;height:43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2F1D79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s A"/>
                      <w:jc w:val="center"/>
                    </w:pPr>
                    <w:r>
                      <w:rPr>
                        <w:rStyle w:val="Aucun"/>
                        <w:rFonts w:ascii="Century Gothic" w:hAnsi="Century Gothic"/>
                        <w:b w:val="1"/>
                        <w:bCs w:val="1"/>
                        <w:outline w:val="0"/>
                        <w:color w:val="ffffff"/>
                        <w:u w:color="ffffff"/>
                        <w:rtl w:val="0"/>
                        <w:lang w:val="es-ES_tradnl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VOTRE LOGO ICI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300" w:lineRule="auto"/>
      <w:ind w:left="0" w:right="0" w:firstLine="0"/>
      <w:jc w:val="left"/>
      <w:outlineLvl w:val="9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">
    <w:name w:val="Table"/>
    <w:next w:val="Tab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B">
    <w:name w:val="Corps B"/>
    <w:next w:val="Corps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uto"/>
      <w:ind w:left="0" w:right="0" w:firstLine="0"/>
      <w:jc w:val="left"/>
      <w:outlineLvl w:val="9"/>
    </w:pPr>
    <w:rPr>
      <w:rFonts w:ascii="Marianne" w:cs="Arial Unicode MS" w:hAnsi="Mariann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62ab5"/>
      <w:spacing w:val="0"/>
      <w:kern w:val="28"/>
      <w:position w:val="0"/>
      <w:sz w:val="80"/>
      <w:szCs w:val="80"/>
      <w:u w:val="none" w:color="462ab5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462AB5"/>
        </w14:solidFill>
      </w14:textFill>
    </w:rPr>
  </w:style>
  <w:style w:type="paragraph" w:styleId="Nom">
    <w:name w:val="Nom"/>
    <w:next w:val="No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0"/>
      <w:kern w:val="0"/>
      <w:position w:val="0"/>
      <w:sz w:val="44"/>
      <w:szCs w:val="44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paragraph" w:styleId="Subtitle">
    <w:name w:val="Subtitle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20" w:after="32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10"/>
      <w:kern w:val="0"/>
      <w:position w:val="0"/>
      <w:sz w:val="16"/>
      <w:szCs w:val="16"/>
      <w:u w:val="none" w:color="462ab5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462AB5"/>
        </w14:solidFill>
      </w14:textFill>
    </w:rPr>
  </w:style>
  <w:style w:type="paragraph" w:styleId="heading 1">
    <w:name w:val="heading 1"/>
    <w:next w:val="Corps A"/>
    <w:pPr>
      <w:keepNext w:val="1"/>
      <w:keepLines w:val="1"/>
      <w:pageBreakBefore w:val="0"/>
      <w:widowControl w:val="1"/>
      <w:pBdr>
        <w:top w:val="nil"/>
        <w:left w:val="nil"/>
        <w:bottom w:val="single" w:color="e2ddf7" w:sz="8" w:space="0" w:shadow="0" w:frame="0"/>
        <w:right w:val="nil"/>
      </w:pBdr>
      <w:shd w:val="clear" w:color="auto" w:fill="auto"/>
      <w:suppressAutoHyphens w:val="0"/>
      <w:bidi w:val="0"/>
      <w:spacing w:before="320" w:after="200" w:line="240" w:lineRule="auto"/>
      <w:ind w:left="0" w:right="0" w:firstLine="0"/>
      <w:jc w:val="left"/>
      <w:outlineLvl w:val="0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8"/>
      <w:kern w:val="0"/>
      <w:position w:val="0"/>
      <w:sz w:val="28"/>
      <w:szCs w:val="28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paragraph" w:styleId="Icône">
    <w:name w:val="Icône"/>
    <w:next w:val="Icô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160" w:line="240" w:lineRule="auto"/>
      <w:ind w:left="0" w:right="0" w:firstLine="0"/>
      <w:jc w:val="center"/>
      <w:outlineLvl w:val="9"/>
    </w:pPr>
    <w:rPr>
      <w:rFonts w:ascii="Garamond" w:cs="Garamond" w:hAnsi="Garamond" w:eastAsia="Garamon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Texte de conseil">
    <w:name w:val="Texte de conseil"/>
    <w:next w:val="Texte de consei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160" w:line="264" w:lineRule="auto"/>
      <w:ind w:left="0" w:right="576" w:firstLine="0"/>
      <w:jc w:val="left"/>
      <w:outlineLvl w:val="9"/>
    </w:pPr>
    <w:rPr>
      <w:rFonts w:ascii="Marianne" w:cs="Arial Unicode MS" w:hAnsi="Marianne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 A">
    <w:name w:val="Aucun A"/>
    <w:basedOn w:val="Aucun"/>
    <w:rPr>
      <w:lang w:val="es-ES_tradnl"/>
    </w:rPr>
  </w:style>
  <w:style w:type="character" w:styleId="Hyperlink.0">
    <w:name w:val="Hyperlink.0"/>
    <w:basedOn w:val="Aucun"/>
    <w:next w:val="Hyperlink.0"/>
    <w:rPr>
      <w:outline w:val="0"/>
      <w:color w:val="0b94df"/>
      <w:u w:val="single" w:color="0b94df"/>
      <w:lang w:val="fr-FR"/>
      <w14:textFill>
        <w14:solidFill>
          <w14:srgbClr w14:val="0B94DF"/>
        </w14:solidFill>
      </w14:textFill>
    </w:rPr>
  </w:style>
  <w:style w:type="character" w:styleId="Hyperlink.1">
    <w:name w:val="Hyperlink.1"/>
    <w:basedOn w:val="Aucun"/>
    <w:rPr>
      <w:outline w:val="0"/>
      <w:color w:val="0b94df"/>
      <w:u w:val="single" w:color="0b94df"/>
      <w:lang w:val="es-ES_tradnl"/>
      <w14:textFill>
        <w14:solidFill>
          <w14:srgbClr w14:val="0B94DF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320" w:line="300" w:lineRule="auto"/>
      <w:ind w:left="0" w:right="0" w:firstLine="0"/>
      <w:jc w:val="left"/>
      <w:outlineLvl w:val="9"/>
    </w:pPr>
    <w:rPr>
      <w:rFonts w:ascii="Garamond" w:cs="Arial Unicode MS" w:hAnsi="Garamond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character" w:styleId="Hyperlink.2">
    <w:name w:val="Hyperlink.2"/>
    <w:basedOn w:val="Aucun"/>
    <w:next w:val="Hyperlink.2"/>
    <w:rPr>
      <w:outline w:val="0"/>
      <w:color w:val="0b94df"/>
      <w:u w:val="single" w:color="0b94df"/>
      <w14:textFill>
        <w14:solidFill>
          <w14:srgbClr w14:val="0B94DF"/>
        </w14:solidFill>
      </w14:textFill>
    </w:rPr>
  </w:style>
  <w:style w:type="paragraph" w:styleId="Étiquette Foncée">
    <w:name w:val="Étiquette Foncée"/>
    <w:next w:val="Étiquette Foncée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arianne" w:cs="Marianne" w:hAnsi="Marianne" w:eastAsia="Mariann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clear" w:color="auto" w:fill="fae0b8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3">
    <w:name w:val="Hyperlink.3"/>
    <w:basedOn w:val="Aucun"/>
    <w:next w:val="Hyperlink.3"/>
    <w:rPr>
      <w:rFonts w:ascii="Marianne" w:cs="Marianne" w:hAnsi="Marianne" w:eastAsia="Marianne"/>
      <w:outline w:val="0"/>
      <w:color w:val="0b94df"/>
      <w:u w:val="single" w:color="0b94df"/>
      <w:shd w:val="nil" w:color="auto" w:fill="auto"/>
      <w:lang w:val="fr-FR"/>
      <w14:textFill>
        <w14:solidFill>
          <w14:srgbClr w14:val="0B94DF"/>
        </w14:solidFill>
      </w14:textFill>
    </w:rPr>
  </w:style>
  <w:style w:type="paragraph" w:styleId="heading 2">
    <w:name w:val="heading 2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1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22bae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fr-FR"/>
      <w14:textFill>
        <w14:solidFill>
          <w14:srgbClr w14:val="422BAE"/>
        </w14:solidFill>
      </w14:textFill>
    </w:rPr>
  </w:style>
  <w:style w:type="paragraph" w:styleId="Corps C">
    <w:name w:val="Corps C"/>
    <w:next w:val="Corps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">
    <w:name w:val="heading 4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300" w:lineRule="auto"/>
      <w:ind w:left="0" w:right="0" w:firstLine="0"/>
      <w:jc w:val="left"/>
      <w:outlineLvl w:val="2"/>
    </w:pPr>
    <w:rPr>
      <w:rFonts w:ascii="Century Gothic" w:cs="Arial Unicode MS" w:hAnsi="Century Gothic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62ab5"/>
      <w:spacing w:val="0"/>
      <w:kern w:val="0"/>
      <w:position w:val="0"/>
      <w:sz w:val="16"/>
      <w:szCs w:val="16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character" w:styleId="Hyperlink.4">
    <w:name w:val="Hyperlink.4"/>
    <w:basedOn w:val="Aucun"/>
    <w:next w:val="Hyperlink.4"/>
    <w:rPr>
      <w:rFonts w:ascii="Marianne" w:cs="Marianne" w:hAnsi="Marianne" w:eastAsia="Marianne"/>
      <w:b w:val="1"/>
      <w:bCs w:val="1"/>
      <w:outline w:val="0"/>
      <w:color w:val="0b94df"/>
      <w:sz w:val="16"/>
      <w:szCs w:val="16"/>
      <w:u w:val="single" w:color="0b94df"/>
      <w:shd w:val="nil" w:color="auto" w:fill="auto"/>
      <w:lang w:val="fr-FR"/>
      <w14:textFill>
        <w14:solidFill>
          <w14:srgbClr w14:val="0B94D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1.jpe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Red Business Set">
  <a:themeElements>
    <a:clrScheme name="Red Business Se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6F55D7"/>
      </a:accent1>
      <a:accent2>
        <a:srgbClr val="79C9B1"/>
      </a:accent2>
      <a:accent3>
        <a:srgbClr val="E8ABCC"/>
      </a:accent3>
      <a:accent4>
        <a:srgbClr val="D8F0FD"/>
      </a:accent4>
      <a:accent5>
        <a:srgbClr val="F26E61"/>
      </a:accent5>
      <a:accent6>
        <a:srgbClr val="688FC9"/>
      </a:accent6>
      <a:hlink>
        <a:srgbClr val="0000FF"/>
      </a:hlink>
      <a:folHlink>
        <a:srgbClr val="FF00FF"/>
      </a:folHlink>
    </a:clrScheme>
    <a:fontScheme name="Red Business Se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Red Business Se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