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January</w:t>
      </w:r>
      <w:r w:rsidR="00EB1D3C">
        <w:rPr>
          <w:rFonts w:ascii="Palatino Linotype" w:hAnsi="Palatino Linotype"/>
          <w:sz w:val="24"/>
          <w:szCs w:val="24"/>
        </w:rPr>
        <w:t xml:space="preserve"> 10</w:t>
      </w:r>
      <w:r w:rsidR="00EB1D3C" w:rsidRPr="00EB1D3C">
        <w:rPr>
          <w:rFonts w:ascii="Palatino Linotype" w:hAnsi="Palatino Linotype"/>
          <w:sz w:val="24"/>
          <w:szCs w:val="24"/>
          <w:vertAlign w:val="superscript"/>
        </w:rPr>
        <w:t>th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1</w:t>
      </w:r>
      <w:r w:rsidR="00EB1D3C">
        <w:rPr>
          <w:rFonts w:ascii="Palatino Linotype" w:hAnsi="Palatino Linotype"/>
          <w:sz w:val="24"/>
          <w:szCs w:val="24"/>
        </w:rPr>
        <w:t>2</w:t>
      </w:r>
      <w:r w:rsidR="00D03038">
        <w:rPr>
          <w:rFonts w:ascii="Palatino Linotype" w:hAnsi="Palatino Linotype"/>
          <w:sz w:val="24"/>
          <w:szCs w:val="24"/>
        </w:rPr>
        <w:t xml:space="preserve"> (</w:t>
      </w:r>
      <w:r w:rsidR="00EB1D3C">
        <w:rPr>
          <w:rFonts w:ascii="Palatino Linotype" w:hAnsi="Palatino Linotype"/>
          <w:sz w:val="24"/>
          <w:szCs w:val="24"/>
        </w:rPr>
        <w:t>02</w:t>
      </w:r>
      <w:r w:rsidR="0081637C">
        <w:rPr>
          <w:rFonts w:ascii="Palatino Linotype" w:hAnsi="Palatino Linotype"/>
          <w:sz w:val="24"/>
          <w:szCs w:val="24"/>
        </w:rPr>
        <w:t>-</w:t>
      </w:r>
      <w:r w:rsidR="00EB1D3C">
        <w:rPr>
          <w:rFonts w:ascii="Palatino Linotype" w:hAnsi="Palatino Linotype"/>
          <w:sz w:val="24"/>
          <w:szCs w:val="24"/>
        </w:rPr>
        <w:t>05</w:t>
      </w:r>
      <w:r w:rsidR="004337C3">
        <w:rPr>
          <w:rFonts w:ascii="Palatino Linotype" w:hAnsi="Palatino Linotype"/>
          <w:sz w:val="24"/>
          <w:szCs w:val="24"/>
        </w:rPr>
        <w:t>/</w:t>
      </w:r>
      <w:r w:rsidR="00EB1D3C">
        <w:rPr>
          <w:rFonts w:ascii="Palatino Linotype" w:hAnsi="Palatino Linotype"/>
          <w:sz w:val="24"/>
          <w:szCs w:val="24"/>
        </w:rPr>
        <w:t>0</w:t>
      </w:r>
      <w:r w:rsidR="004337C3">
        <w:rPr>
          <w:rFonts w:ascii="Palatino Linotype" w:hAnsi="Palatino Linotype"/>
          <w:sz w:val="24"/>
          <w:szCs w:val="24"/>
        </w:rPr>
        <w:t>1/201</w:t>
      </w:r>
      <w:r w:rsidR="00EB1D3C">
        <w:rPr>
          <w:rFonts w:ascii="Palatino Linotype" w:hAnsi="Palatino Linotype"/>
          <w:sz w:val="24"/>
          <w:szCs w:val="24"/>
        </w:rPr>
        <w:t>8</w:t>
      </w:r>
      <w:r w:rsidR="004337C3">
        <w:rPr>
          <w:rFonts w:ascii="Palatino Linotype" w:hAnsi="Palatino Linotype"/>
          <w:sz w:val="24"/>
          <w:szCs w:val="24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81637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EB1D3C" w:rsidRPr="008A0102" w:rsidRDefault="00EB1D3C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81637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EB1D3C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Create and configure a private network (Continue)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 w:rsidRPr="008F4D23">
              <w:rPr>
                <w:rFonts w:ascii="Palatino Linotype" w:hAnsi="Palatino Linotype"/>
              </w:rPr>
              <w:t>Create a shared decentralized database.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Prepare documents a</w:t>
            </w:r>
            <w:r>
              <w:rPr>
                <w:rFonts w:ascii="Palatino Linotype" w:hAnsi="Palatino Linotype"/>
              </w:rPr>
              <w:t>nd demo for the informal review, Bosch.</w:t>
            </w: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55% - Reach to Chapter 5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Can create and configure most of element</w:t>
            </w:r>
            <w:r w:rsidR="00D47D61">
              <w:rPr>
                <w:rFonts w:ascii="Palatino Linotype" w:hAnsi="Palatino Linotype"/>
              </w:rPr>
              <w:t>s</w:t>
            </w:r>
            <w:r>
              <w:rPr>
                <w:rFonts w:ascii="Palatino Linotype" w:hAnsi="Palatino Linotype"/>
              </w:rPr>
              <w:t xml:space="preserve"> in the private network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80% - Different machines can read and see a same contract with data, only need to restrict the permission to write.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Done.</w:t>
            </w: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Review all 4 chapter to present at Bosch and University.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customized private network.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 machines can talk to each other and use same database.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Presentation and Documents for Bosch, Documents and Demo for Informal Review</w:t>
            </w:r>
          </w:p>
        </w:tc>
      </w:tr>
      <w:tr w:rsidR="00EB1D3C" w:rsidRPr="008A0102" w:rsidTr="00DB613D">
        <w:tc>
          <w:tcPr>
            <w:tcW w:w="2785" w:type="dxa"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EB1D3C" w:rsidRPr="008A0102" w:rsidRDefault="00EB1D3C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81637C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D47D61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Start learning Angular 5.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D47D61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Present at Bosch and University.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47D61" w:rsidP="00D47D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Improve the demo, agenda and rearrange plan after the review.</w:t>
            </w:r>
            <w:bookmarkStart w:id="0" w:name="_GoBack"/>
            <w:bookmarkEnd w:id="0"/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107B60"/>
    <w:rsid w:val="00125980"/>
    <w:rsid w:val="00132314"/>
    <w:rsid w:val="00164B7B"/>
    <w:rsid w:val="001C1492"/>
    <w:rsid w:val="002F48A3"/>
    <w:rsid w:val="003D6F67"/>
    <w:rsid w:val="004337C3"/>
    <w:rsid w:val="00541A6B"/>
    <w:rsid w:val="00575A69"/>
    <w:rsid w:val="007E7315"/>
    <w:rsid w:val="0081637C"/>
    <w:rsid w:val="008351A5"/>
    <w:rsid w:val="008A0102"/>
    <w:rsid w:val="008F4D23"/>
    <w:rsid w:val="00A66FFC"/>
    <w:rsid w:val="00AC0611"/>
    <w:rsid w:val="00B229A9"/>
    <w:rsid w:val="00D03038"/>
    <w:rsid w:val="00D47D61"/>
    <w:rsid w:val="00DB613D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368F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22</cp:revision>
  <cp:lastPrinted>2017-11-27T03:17:00Z</cp:lastPrinted>
  <dcterms:created xsi:type="dcterms:W3CDTF">2017-11-09T09:01:00Z</dcterms:created>
  <dcterms:modified xsi:type="dcterms:W3CDTF">2018-01-10T08:53:00Z</dcterms:modified>
</cp:coreProperties>
</file>