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EB" w:rsidRPr="008A0102" w:rsidRDefault="001C1492" w:rsidP="001C1492">
      <w:pPr>
        <w:pStyle w:val="Title"/>
        <w:spacing w:line="480" w:lineRule="auto"/>
        <w:jc w:val="center"/>
        <w:rPr>
          <w:rFonts w:ascii="Palatino Linotype" w:hAnsi="Palatino Linotype"/>
          <w:b/>
          <w:sz w:val="56"/>
          <w:szCs w:val="56"/>
        </w:rPr>
      </w:pPr>
      <w:r w:rsidRPr="008A0102">
        <w:rPr>
          <w:rFonts w:ascii="Palatino Linotype" w:hAnsi="Palatino Linotype"/>
          <w:b/>
          <w:sz w:val="56"/>
          <w:szCs w:val="56"/>
        </w:rPr>
        <w:t>Weekly activity report</w:t>
      </w:r>
    </w:p>
    <w:p w:rsidR="001C1492" w:rsidRPr="00305B07" w:rsidRDefault="001C1492" w:rsidP="00DB613D">
      <w:pPr>
        <w:pStyle w:val="Subtitle"/>
        <w:tabs>
          <w:tab w:val="left" w:pos="90"/>
          <w:tab w:val="left" w:pos="5940"/>
        </w:tabs>
        <w:spacing w:line="360" w:lineRule="auto"/>
        <w:rPr>
          <w:rFonts w:ascii="Palatino Linotype" w:hAnsi="Palatino Linotype"/>
          <w:sz w:val="20"/>
          <w:szCs w:val="24"/>
        </w:rPr>
      </w:pPr>
      <w:r w:rsidRPr="008A0102">
        <w:rPr>
          <w:rFonts w:ascii="Palatino Linotype" w:hAnsi="Palatino Linotype"/>
        </w:rPr>
        <w:tab/>
      </w:r>
      <w:r w:rsidR="000302A2" w:rsidRPr="008A0102">
        <w:rPr>
          <w:rFonts w:ascii="Palatino Linotype" w:hAnsi="Palatino Linotype"/>
          <w:sz w:val="24"/>
          <w:szCs w:val="24"/>
        </w:rPr>
        <w:t>Name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Pham huynh tri minh</w:t>
      </w:r>
      <w:r w:rsidR="000302A2" w:rsidRPr="008A0102">
        <w:rPr>
          <w:rFonts w:ascii="Palatino Linotype" w:hAnsi="Palatino Linotype"/>
          <w:sz w:val="24"/>
          <w:szCs w:val="24"/>
        </w:rPr>
        <w:tab/>
        <w:t>role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team member</w:t>
      </w:r>
      <w:r w:rsidRPr="008A0102">
        <w:rPr>
          <w:rFonts w:ascii="Palatino Linotype" w:hAnsi="Palatino Linotype"/>
          <w:sz w:val="24"/>
          <w:szCs w:val="24"/>
        </w:rPr>
        <w:br/>
      </w:r>
      <w:r w:rsidR="000302A2" w:rsidRPr="008A0102">
        <w:rPr>
          <w:rFonts w:ascii="Palatino Linotype" w:hAnsi="Palatino Linotype"/>
          <w:sz w:val="24"/>
          <w:szCs w:val="24"/>
        </w:rPr>
        <w:tab/>
        <w:t>Date:</w:t>
      </w:r>
      <w:r w:rsidR="00132314">
        <w:rPr>
          <w:rFonts w:ascii="Palatino Linotype" w:hAnsi="Palatino Linotype"/>
          <w:sz w:val="24"/>
          <w:szCs w:val="24"/>
        </w:rPr>
        <w:t xml:space="preserve"> </w:t>
      </w:r>
      <w:r w:rsidR="002D7CD7">
        <w:rPr>
          <w:rFonts w:ascii="Palatino Linotype" w:hAnsi="Palatino Linotype"/>
          <w:sz w:val="24"/>
          <w:szCs w:val="24"/>
        </w:rPr>
        <w:t>March</w:t>
      </w:r>
      <w:r w:rsidR="00EB1D3C">
        <w:rPr>
          <w:rFonts w:ascii="Palatino Linotype" w:hAnsi="Palatino Linotype"/>
          <w:sz w:val="24"/>
          <w:szCs w:val="24"/>
        </w:rPr>
        <w:t xml:space="preserve"> </w:t>
      </w:r>
      <w:r w:rsidR="002D7CD7">
        <w:rPr>
          <w:rFonts w:ascii="Palatino Linotype" w:hAnsi="Palatino Linotype"/>
          <w:sz w:val="24"/>
          <w:szCs w:val="24"/>
        </w:rPr>
        <w:t>12</w:t>
      </w:r>
      <w:r w:rsidR="002D7CD7">
        <w:rPr>
          <w:rFonts w:ascii="Palatino Linotype" w:hAnsi="Palatino Linotype"/>
          <w:sz w:val="24"/>
          <w:szCs w:val="24"/>
          <w:vertAlign w:val="superscript"/>
        </w:rPr>
        <w:t>th</w:t>
      </w:r>
      <w:r w:rsidR="00084EE2" w:rsidRPr="008A0102">
        <w:rPr>
          <w:rFonts w:ascii="Palatino Linotype" w:hAnsi="Palatino Linotype"/>
          <w:sz w:val="24"/>
          <w:szCs w:val="24"/>
        </w:rPr>
        <w:t>, 201</w:t>
      </w:r>
      <w:r w:rsidR="008F4D23">
        <w:rPr>
          <w:rFonts w:ascii="Palatino Linotype" w:hAnsi="Palatino Linotype"/>
          <w:sz w:val="24"/>
          <w:szCs w:val="24"/>
        </w:rPr>
        <w:t>8</w:t>
      </w:r>
      <w:r w:rsidR="000302A2" w:rsidRPr="008A0102">
        <w:rPr>
          <w:rFonts w:ascii="Palatino Linotype" w:hAnsi="Palatino Linotype"/>
          <w:sz w:val="24"/>
          <w:szCs w:val="24"/>
        </w:rPr>
        <w:tab/>
      </w:r>
      <w:bookmarkStart w:id="0" w:name="_GoBack"/>
      <w:bookmarkEnd w:id="0"/>
      <w:r w:rsidR="00AC0611" w:rsidRPr="008A0102">
        <w:rPr>
          <w:rFonts w:ascii="Palatino Linotype" w:hAnsi="Palatino Linotype"/>
          <w:sz w:val="24"/>
          <w:szCs w:val="24"/>
        </w:rPr>
        <w:t>Week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</w:t>
      </w:r>
      <w:r w:rsidR="002D7CD7">
        <w:rPr>
          <w:rFonts w:ascii="Palatino Linotype" w:hAnsi="Palatino Linotype"/>
          <w:sz w:val="24"/>
          <w:szCs w:val="24"/>
        </w:rPr>
        <w:t>20</w:t>
      </w:r>
      <w:r w:rsidR="00C97251">
        <w:rPr>
          <w:rFonts w:ascii="Palatino Linotype" w:hAnsi="Palatino Linotype"/>
          <w:sz w:val="24"/>
          <w:szCs w:val="24"/>
        </w:rPr>
        <w:t xml:space="preserve"> </w:t>
      </w:r>
      <w:r w:rsidR="00D03038" w:rsidRPr="00305B07">
        <w:rPr>
          <w:rFonts w:ascii="Palatino Linotype" w:hAnsi="Palatino Linotype"/>
          <w:sz w:val="20"/>
          <w:szCs w:val="20"/>
        </w:rPr>
        <w:t>(</w:t>
      </w:r>
      <w:r w:rsidR="002D7CD7">
        <w:rPr>
          <w:rFonts w:ascii="Palatino Linotype" w:hAnsi="Palatino Linotype"/>
          <w:sz w:val="20"/>
          <w:szCs w:val="20"/>
        </w:rPr>
        <w:t>26</w:t>
      </w:r>
      <w:r w:rsidR="00305B07" w:rsidRPr="00305B07">
        <w:rPr>
          <w:rFonts w:ascii="Palatino Linotype" w:hAnsi="Palatino Linotype"/>
          <w:sz w:val="20"/>
          <w:szCs w:val="20"/>
        </w:rPr>
        <w:t>-</w:t>
      </w:r>
      <w:r w:rsidR="002D7CD7">
        <w:rPr>
          <w:rFonts w:ascii="Palatino Linotype" w:hAnsi="Palatino Linotype"/>
          <w:sz w:val="20"/>
          <w:szCs w:val="20"/>
        </w:rPr>
        <w:t>02</w:t>
      </w:r>
      <w:r w:rsidR="004337C3" w:rsidRPr="00305B07">
        <w:rPr>
          <w:rFonts w:ascii="Palatino Linotype" w:hAnsi="Palatino Linotype"/>
          <w:sz w:val="20"/>
          <w:szCs w:val="20"/>
        </w:rPr>
        <w:t>/</w:t>
      </w:r>
      <w:r w:rsidR="00EB1D3C" w:rsidRPr="00305B07">
        <w:rPr>
          <w:rFonts w:ascii="Palatino Linotype" w:hAnsi="Palatino Linotype"/>
          <w:sz w:val="20"/>
          <w:szCs w:val="20"/>
        </w:rPr>
        <w:t>0</w:t>
      </w:r>
      <w:r w:rsidR="002D7CD7">
        <w:rPr>
          <w:rFonts w:ascii="Palatino Linotype" w:hAnsi="Palatino Linotype"/>
          <w:sz w:val="20"/>
          <w:szCs w:val="20"/>
        </w:rPr>
        <w:t>3</w:t>
      </w:r>
      <w:r w:rsidR="00C97251" w:rsidRPr="00305B07">
        <w:rPr>
          <w:rFonts w:ascii="Palatino Linotype" w:hAnsi="Palatino Linotype"/>
          <w:sz w:val="20"/>
          <w:szCs w:val="20"/>
        </w:rPr>
        <w:t>/2018</w:t>
      </w:r>
      <w:r w:rsidR="004337C3" w:rsidRPr="00305B07">
        <w:rPr>
          <w:rFonts w:ascii="Palatino Linotype" w:hAnsi="Palatino Linotype"/>
          <w:sz w:val="20"/>
          <w:szCs w:val="20"/>
        </w:rPr>
        <w:t>)</w:t>
      </w:r>
    </w:p>
    <w:p w:rsidR="001C1492" w:rsidRPr="008A0102" w:rsidRDefault="001C1492" w:rsidP="00DB613D">
      <w:pPr>
        <w:pStyle w:val="Subtitle"/>
        <w:spacing w:before="240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present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2D7CD7" w:rsidRPr="008A0102" w:rsidTr="00DB613D">
        <w:tc>
          <w:tcPr>
            <w:tcW w:w="2785" w:type="dxa"/>
            <w:vMerge w:val="restart"/>
            <w:vAlign w:val="center"/>
          </w:tcPr>
          <w:p w:rsidR="002D7CD7" w:rsidRPr="008A0102" w:rsidRDefault="002D7CD7" w:rsidP="002D7CD7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activity subject:</w:t>
            </w:r>
          </w:p>
        </w:tc>
        <w:tc>
          <w:tcPr>
            <w:tcW w:w="6231" w:type="dxa"/>
          </w:tcPr>
          <w:p w:rsidR="002D7CD7" w:rsidRDefault="002D7CD7" w:rsidP="002D7CD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Complete the beta version to demo with clients.</w:t>
            </w:r>
          </w:p>
        </w:tc>
      </w:tr>
      <w:tr w:rsidR="002D7CD7" w:rsidRPr="008A0102" w:rsidTr="00DB613D">
        <w:tc>
          <w:tcPr>
            <w:tcW w:w="2785" w:type="dxa"/>
            <w:vMerge/>
            <w:vAlign w:val="center"/>
          </w:tcPr>
          <w:p w:rsidR="002D7CD7" w:rsidRPr="008A0102" w:rsidRDefault="002D7CD7" w:rsidP="002D7CD7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2D7CD7" w:rsidRDefault="002D7CD7" w:rsidP="002D7CD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List features to improve.</w:t>
            </w:r>
          </w:p>
        </w:tc>
      </w:tr>
      <w:tr w:rsidR="002D7CD7" w:rsidRPr="008A0102" w:rsidTr="00DB613D">
        <w:tc>
          <w:tcPr>
            <w:tcW w:w="2785" w:type="dxa"/>
            <w:vMerge/>
            <w:vAlign w:val="center"/>
          </w:tcPr>
          <w:p w:rsidR="002D7CD7" w:rsidRPr="008A0102" w:rsidRDefault="002D7CD7" w:rsidP="002D7CD7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2D7CD7" w:rsidRDefault="002D7CD7" w:rsidP="002D7CD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Prepare Presentation</w:t>
            </w:r>
          </w:p>
        </w:tc>
      </w:tr>
      <w:tr w:rsidR="006445B0" w:rsidRPr="008A0102" w:rsidTr="00DB613D">
        <w:tc>
          <w:tcPr>
            <w:tcW w:w="2785" w:type="dxa"/>
            <w:vMerge/>
            <w:vAlign w:val="center"/>
          </w:tcPr>
          <w:p w:rsidR="006445B0" w:rsidRPr="008A0102" w:rsidRDefault="006445B0" w:rsidP="006445B0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6445B0" w:rsidRPr="008A0102" w:rsidRDefault="006445B0" w:rsidP="006445B0">
            <w:pPr>
              <w:rPr>
                <w:rFonts w:ascii="Palatino Linotype" w:hAnsi="Palatino Linotype"/>
              </w:rPr>
            </w:pPr>
          </w:p>
        </w:tc>
      </w:tr>
      <w:tr w:rsidR="00EB1D3C" w:rsidRPr="008A0102" w:rsidTr="00DB613D">
        <w:tc>
          <w:tcPr>
            <w:tcW w:w="2785" w:type="dxa"/>
            <w:vMerge w:val="restart"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status:</w:t>
            </w:r>
          </w:p>
        </w:tc>
        <w:tc>
          <w:tcPr>
            <w:tcW w:w="6231" w:type="dxa"/>
          </w:tcPr>
          <w:p w:rsidR="00EB1D3C" w:rsidRPr="008A0102" w:rsidRDefault="00C97251" w:rsidP="00CB64D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100% - Done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Pr="008A0102" w:rsidRDefault="006445B0" w:rsidP="00C972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100% - </w:t>
            </w:r>
            <w:r w:rsidR="00C97251">
              <w:rPr>
                <w:rFonts w:ascii="Palatino Linotype" w:hAnsi="Palatino Linotype"/>
              </w:rPr>
              <w:t>Done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Pr="008A0102" w:rsidRDefault="002D7CD7" w:rsidP="001E07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100% - Done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Default="00EB1D3C" w:rsidP="006445B0">
            <w:pPr>
              <w:rPr>
                <w:rFonts w:ascii="Palatino Linotype" w:hAnsi="Palatino Linotype"/>
              </w:rPr>
            </w:pPr>
          </w:p>
        </w:tc>
      </w:tr>
      <w:tr w:rsidR="00EB1D3C" w:rsidRPr="008A0102" w:rsidTr="00DB613D">
        <w:tc>
          <w:tcPr>
            <w:tcW w:w="2785" w:type="dxa"/>
            <w:vMerge w:val="restart"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result:</w:t>
            </w:r>
          </w:p>
        </w:tc>
        <w:tc>
          <w:tcPr>
            <w:tcW w:w="6231" w:type="dxa"/>
          </w:tcPr>
          <w:p w:rsidR="00EB1D3C" w:rsidRPr="008A0102" w:rsidRDefault="002D7CD7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Beta Version – run with no bug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Pr="008A0102" w:rsidRDefault="002D7CD7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Multiple Questions and Option, Result View, Restrict some privileges, UI content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Pr="008A0102" w:rsidRDefault="002D7CD7" w:rsidP="00C972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Presentation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Default="00EB1D3C" w:rsidP="000B4C65">
            <w:pPr>
              <w:rPr>
                <w:rFonts w:ascii="Palatino Linotype" w:hAnsi="Palatino Linotype"/>
              </w:rPr>
            </w:pPr>
          </w:p>
        </w:tc>
      </w:tr>
      <w:tr w:rsidR="00EB1D3C" w:rsidRPr="008A0102" w:rsidTr="00DB613D">
        <w:tc>
          <w:tcPr>
            <w:tcW w:w="2785" w:type="dxa"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Hours:</w:t>
            </w:r>
          </w:p>
        </w:tc>
        <w:tc>
          <w:tcPr>
            <w:tcW w:w="6231" w:type="dxa"/>
          </w:tcPr>
          <w:p w:rsidR="00EB1D3C" w:rsidRPr="008A0102" w:rsidRDefault="00CB64D2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40 hours</w:t>
            </w:r>
          </w:p>
        </w:tc>
      </w:tr>
    </w:tbl>
    <w:p w:rsidR="00DB613D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84EE2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84EE2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p w:rsidR="00DB613D" w:rsidRPr="008A0102" w:rsidRDefault="00DB613D" w:rsidP="00DB613D">
      <w:pPr>
        <w:pStyle w:val="Subtitle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Next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DB613D" w:rsidRPr="008A0102" w:rsidTr="00DB613D">
        <w:tc>
          <w:tcPr>
            <w:tcW w:w="2785" w:type="dxa"/>
            <w:vMerge w:val="restart"/>
            <w:vAlign w:val="center"/>
          </w:tcPr>
          <w:p w:rsidR="00DB613D" w:rsidRPr="008A0102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  <w:t>activity subject:</w:t>
            </w:r>
          </w:p>
        </w:tc>
        <w:tc>
          <w:tcPr>
            <w:tcW w:w="6231" w:type="dxa"/>
          </w:tcPr>
          <w:p w:rsidR="00DB613D" w:rsidRPr="008A0102" w:rsidRDefault="002D7CD7" w:rsidP="001E07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Improve: “</w:t>
            </w:r>
            <w:r>
              <w:rPr>
                <w:rFonts w:ascii="Palatino Linotype" w:hAnsi="Palatino Linotype"/>
              </w:rPr>
              <w:t>Multiple Questions and Option, Result View</w:t>
            </w:r>
            <w:r>
              <w:rPr>
                <w:rFonts w:ascii="Palatino Linotype" w:hAnsi="Palatino Linotype"/>
              </w:rPr>
              <w:t>”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2D7CD7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Change something on Create/Voting room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DB613D" w:rsidP="00565CD9">
            <w:pPr>
              <w:rPr>
                <w:rFonts w:ascii="Palatino Linotype" w:hAnsi="Palatino Linotype"/>
              </w:rPr>
            </w:pPr>
          </w:p>
        </w:tc>
      </w:tr>
      <w:tr w:rsidR="00DB613D" w:rsidRPr="008A0102" w:rsidTr="00DB613D">
        <w:tc>
          <w:tcPr>
            <w:tcW w:w="2785" w:type="dxa"/>
            <w:vMerge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DB613D" w:rsidRPr="008A0102" w:rsidRDefault="00DB613D" w:rsidP="00D47D61">
            <w:pPr>
              <w:rPr>
                <w:rFonts w:ascii="Palatino Linotype" w:hAnsi="Palatino Linotype"/>
              </w:rPr>
            </w:pPr>
          </w:p>
        </w:tc>
      </w:tr>
    </w:tbl>
    <w:p w:rsidR="008A0102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947E8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947E8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sectPr w:rsidR="008A0102" w:rsidRPr="008A0102" w:rsidSect="00DB613D">
      <w:pgSz w:w="11906" w:h="16838" w:code="9"/>
      <w:pgMar w:top="630" w:right="1440" w:bottom="1440" w:left="1440" w:header="720" w:footer="720" w:gutter="0"/>
      <w:pgBorders w:offsetFrom="page">
        <w:left w:val="single" w:sz="4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72CDC"/>
    <w:multiLevelType w:val="hybridMultilevel"/>
    <w:tmpl w:val="F6445866"/>
    <w:lvl w:ilvl="0" w:tplc="11265A7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2"/>
    <w:rsid w:val="000302A2"/>
    <w:rsid w:val="00050F87"/>
    <w:rsid w:val="00084EE2"/>
    <w:rsid w:val="000947E8"/>
    <w:rsid w:val="000B4C65"/>
    <w:rsid w:val="00107B60"/>
    <w:rsid w:val="00125980"/>
    <w:rsid w:val="00132314"/>
    <w:rsid w:val="00164B7B"/>
    <w:rsid w:val="001C1492"/>
    <w:rsid w:val="001E073C"/>
    <w:rsid w:val="00205EC8"/>
    <w:rsid w:val="002D7CD7"/>
    <w:rsid w:val="002F48A3"/>
    <w:rsid w:val="00305B07"/>
    <w:rsid w:val="00390464"/>
    <w:rsid w:val="003D6F67"/>
    <w:rsid w:val="004337C3"/>
    <w:rsid w:val="00541A6B"/>
    <w:rsid w:val="00565CD9"/>
    <w:rsid w:val="00575A69"/>
    <w:rsid w:val="005B42DF"/>
    <w:rsid w:val="006445B0"/>
    <w:rsid w:val="007E7315"/>
    <w:rsid w:val="0081637C"/>
    <w:rsid w:val="008351A5"/>
    <w:rsid w:val="008A0102"/>
    <w:rsid w:val="008F4D23"/>
    <w:rsid w:val="00A66FFC"/>
    <w:rsid w:val="00AC0611"/>
    <w:rsid w:val="00B229A9"/>
    <w:rsid w:val="00C97251"/>
    <w:rsid w:val="00CB64D2"/>
    <w:rsid w:val="00D03038"/>
    <w:rsid w:val="00D47D61"/>
    <w:rsid w:val="00DB613D"/>
    <w:rsid w:val="00DE3A91"/>
    <w:rsid w:val="00EB1D3C"/>
    <w:rsid w:val="00E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5AC4"/>
  <w15:chartTrackingRefBased/>
  <w15:docId w15:val="{8931F9C3-ECE8-4408-9BF9-182E176A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92"/>
  </w:style>
  <w:style w:type="paragraph" w:styleId="Heading1">
    <w:name w:val="heading 1"/>
    <w:basedOn w:val="Normal"/>
    <w:next w:val="Normal"/>
    <w:link w:val="Heading1Char"/>
    <w:uiPriority w:val="9"/>
    <w:qFormat/>
    <w:rsid w:val="001C149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49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49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49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49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49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49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4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4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9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49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49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4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4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49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149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49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4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14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1492"/>
    <w:rPr>
      <w:b/>
      <w:bCs/>
    </w:rPr>
  </w:style>
  <w:style w:type="character" w:styleId="Emphasis">
    <w:name w:val="Emphasis"/>
    <w:uiPriority w:val="20"/>
    <w:qFormat/>
    <w:rsid w:val="001C149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C14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4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14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49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49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C149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C149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C149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C149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C14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492"/>
    <w:pPr>
      <w:outlineLvl w:val="9"/>
    </w:pPr>
  </w:style>
  <w:style w:type="table" w:styleId="TableGrid">
    <w:name w:val="Table Grid"/>
    <w:basedOn w:val="TableNormal"/>
    <w:uiPriority w:val="39"/>
    <w:rsid w:val="001C149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61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A0102"/>
    <w:pPr>
      <w:spacing w:before="0" w:after="160" w:line="259" w:lineRule="auto"/>
      <w:ind w:left="720"/>
      <w:contextualSpacing/>
    </w:pPr>
    <w:rPr>
      <w:rFonts w:ascii="Palatino Linotype" w:eastAsiaTheme="minorHAnsi" w:hAnsi="Palatino Linotype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D03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Pham Huynh Tri Minh (RBVH/ETM2)</dc:creator>
  <cp:keywords/>
  <dc:description/>
  <cp:lastModifiedBy>FIXED-TERM Pham Huynh Tri Minh (RBVH/ETM2)</cp:lastModifiedBy>
  <cp:revision>32</cp:revision>
  <cp:lastPrinted>2017-11-27T03:17:00Z</cp:lastPrinted>
  <dcterms:created xsi:type="dcterms:W3CDTF">2017-11-09T09:01:00Z</dcterms:created>
  <dcterms:modified xsi:type="dcterms:W3CDTF">2018-03-12T02:27:00Z</dcterms:modified>
</cp:coreProperties>
</file>