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DEB" w:rsidRPr="00DB613D" w:rsidRDefault="001C1492" w:rsidP="001C1492">
      <w:pPr>
        <w:pStyle w:val="Title"/>
        <w:spacing w:line="480" w:lineRule="auto"/>
        <w:jc w:val="center"/>
        <w:rPr>
          <w:rFonts w:ascii="Palatino Linotype" w:hAnsi="Palatino Linotype"/>
          <w:b/>
          <w:sz w:val="56"/>
          <w:szCs w:val="56"/>
        </w:rPr>
      </w:pPr>
      <w:r w:rsidRPr="00DB613D">
        <w:rPr>
          <w:rFonts w:ascii="Palatino Linotype" w:hAnsi="Palatino Linotype"/>
          <w:b/>
          <w:sz w:val="56"/>
          <w:szCs w:val="56"/>
        </w:rPr>
        <w:t>Weekly activity report</w:t>
      </w:r>
    </w:p>
    <w:p w:rsidR="001C1492" w:rsidRPr="00DB613D" w:rsidRDefault="001C1492" w:rsidP="00DB613D">
      <w:pPr>
        <w:pStyle w:val="Subtitle"/>
        <w:tabs>
          <w:tab w:val="left" w:pos="90"/>
          <w:tab w:val="left" w:pos="5940"/>
        </w:tabs>
        <w:spacing w:line="360" w:lineRule="auto"/>
        <w:rPr>
          <w:rFonts w:ascii="Palatino Linotype" w:hAnsi="Palatino Linotype"/>
          <w:sz w:val="24"/>
          <w:szCs w:val="24"/>
        </w:rPr>
      </w:pPr>
      <w:r w:rsidRPr="00DB613D">
        <w:rPr>
          <w:rFonts w:ascii="Palatino Linotype" w:hAnsi="Palatino Linotype"/>
        </w:rPr>
        <w:tab/>
      </w:r>
      <w:r w:rsidR="000302A2">
        <w:rPr>
          <w:rFonts w:ascii="Palatino Linotype" w:hAnsi="Palatino Linotype"/>
          <w:sz w:val="24"/>
          <w:szCs w:val="24"/>
        </w:rPr>
        <w:t>Name</w:t>
      </w:r>
      <w:r w:rsidRPr="00DB613D">
        <w:rPr>
          <w:rFonts w:ascii="Palatino Linotype" w:hAnsi="Palatino Linotype"/>
          <w:sz w:val="24"/>
          <w:szCs w:val="24"/>
        </w:rPr>
        <w:t>:</w:t>
      </w:r>
      <w:r w:rsidR="00084EE2">
        <w:rPr>
          <w:rFonts w:ascii="Palatino Linotype" w:hAnsi="Palatino Linotype"/>
          <w:sz w:val="24"/>
          <w:szCs w:val="24"/>
        </w:rPr>
        <w:t xml:space="preserve"> Pham huynh tri minh</w:t>
      </w:r>
      <w:r w:rsidR="000302A2">
        <w:rPr>
          <w:rFonts w:ascii="Palatino Linotype" w:hAnsi="Palatino Linotype"/>
          <w:sz w:val="24"/>
          <w:szCs w:val="24"/>
        </w:rPr>
        <w:tab/>
        <w:t>role</w:t>
      </w:r>
      <w:r w:rsidRPr="00DB613D">
        <w:rPr>
          <w:rFonts w:ascii="Palatino Linotype" w:hAnsi="Palatino Linotype"/>
          <w:sz w:val="24"/>
          <w:szCs w:val="24"/>
        </w:rPr>
        <w:t>:</w:t>
      </w:r>
      <w:r w:rsidR="00084EE2">
        <w:rPr>
          <w:rFonts w:ascii="Palatino Linotype" w:hAnsi="Palatino Linotype"/>
          <w:sz w:val="24"/>
          <w:szCs w:val="24"/>
        </w:rPr>
        <w:t xml:space="preserve"> team member</w:t>
      </w:r>
      <w:r w:rsidRPr="00DB613D">
        <w:rPr>
          <w:rFonts w:ascii="Palatino Linotype" w:hAnsi="Palatino Linotype"/>
          <w:sz w:val="24"/>
          <w:szCs w:val="24"/>
        </w:rPr>
        <w:br/>
      </w:r>
      <w:r w:rsidR="000302A2">
        <w:rPr>
          <w:rFonts w:ascii="Palatino Linotype" w:hAnsi="Palatino Linotype"/>
          <w:sz w:val="24"/>
          <w:szCs w:val="24"/>
        </w:rPr>
        <w:tab/>
        <w:t>Date:</w:t>
      </w:r>
      <w:r w:rsidR="00084EE2">
        <w:rPr>
          <w:rFonts w:ascii="Palatino Linotype" w:hAnsi="Palatino Linotype"/>
          <w:sz w:val="24"/>
          <w:szCs w:val="24"/>
        </w:rPr>
        <w:t xml:space="preserve"> November 9, 2017</w:t>
      </w:r>
      <w:r w:rsidR="000302A2">
        <w:rPr>
          <w:rFonts w:ascii="Palatino Linotype" w:hAnsi="Palatino Linotype"/>
          <w:sz w:val="24"/>
          <w:szCs w:val="24"/>
        </w:rPr>
        <w:tab/>
      </w:r>
      <w:r w:rsidR="00AC0611">
        <w:rPr>
          <w:rFonts w:ascii="Palatino Linotype" w:hAnsi="Palatino Linotype"/>
          <w:sz w:val="24"/>
          <w:szCs w:val="24"/>
        </w:rPr>
        <w:t>Week</w:t>
      </w:r>
      <w:r w:rsidRPr="00DB613D">
        <w:rPr>
          <w:rFonts w:ascii="Palatino Linotype" w:hAnsi="Palatino Linotype"/>
          <w:sz w:val="24"/>
          <w:szCs w:val="24"/>
        </w:rPr>
        <w:t>:</w:t>
      </w:r>
      <w:r w:rsidR="00084EE2">
        <w:rPr>
          <w:rFonts w:ascii="Palatino Linotype" w:hAnsi="Palatino Linotype"/>
          <w:sz w:val="24"/>
          <w:szCs w:val="24"/>
        </w:rPr>
        <w:t xml:space="preserve"> </w:t>
      </w:r>
      <w:r w:rsidR="00AC0611">
        <w:rPr>
          <w:rFonts w:ascii="Palatino Linotype" w:hAnsi="Palatino Linotype"/>
          <w:sz w:val="24"/>
          <w:szCs w:val="24"/>
        </w:rPr>
        <w:t>4</w:t>
      </w:r>
    </w:p>
    <w:p w:rsidR="001C1492" w:rsidRPr="00DB613D" w:rsidRDefault="001C1492" w:rsidP="00DB613D">
      <w:pPr>
        <w:pStyle w:val="Subtitle"/>
        <w:spacing w:before="240"/>
        <w:rPr>
          <w:rFonts w:ascii="Palatino Linotype" w:hAnsi="Palatino Linotype"/>
          <w:sz w:val="32"/>
          <w:szCs w:val="32"/>
        </w:rPr>
      </w:pPr>
      <w:r w:rsidRPr="00DB613D">
        <w:rPr>
          <w:rFonts w:ascii="Palatino Linotype" w:hAnsi="Palatino Linotype"/>
          <w:sz w:val="32"/>
          <w:szCs w:val="32"/>
        </w:rPr>
        <w:t>present activity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DB613D" w:rsidRPr="00DB613D" w:rsidTr="00DB613D">
        <w:tc>
          <w:tcPr>
            <w:tcW w:w="2785" w:type="dxa"/>
            <w:vMerge w:val="restart"/>
            <w:vAlign w:val="center"/>
          </w:tcPr>
          <w:p w:rsidR="00DB613D" w:rsidRPr="00DB613D" w:rsidRDefault="00DB613D" w:rsidP="00DB613D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DB613D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activity subject:</w:t>
            </w:r>
          </w:p>
        </w:tc>
        <w:tc>
          <w:tcPr>
            <w:tcW w:w="6231" w:type="dxa"/>
          </w:tcPr>
          <w:p w:rsidR="00DB613D" w:rsidRPr="00DB613D" w:rsidRDefault="00AC0611" w:rsidP="001C1492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Research – Study – Apply blockchain to business.</w:t>
            </w:r>
          </w:p>
        </w:tc>
      </w:tr>
      <w:tr w:rsidR="00DB613D" w:rsidRPr="00DB613D" w:rsidTr="00DB613D">
        <w:tc>
          <w:tcPr>
            <w:tcW w:w="2785" w:type="dxa"/>
            <w:vMerge/>
            <w:vAlign w:val="center"/>
          </w:tcPr>
          <w:p w:rsidR="00DB613D" w:rsidRPr="00DB613D" w:rsidRDefault="00DB613D" w:rsidP="00DB613D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DB613D" w:rsidRPr="00DB613D" w:rsidRDefault="00AC0611" w:rsidP="001C1492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Research – Study about Voting process.</w:t>
            </w:r>
          </w:p>
        </w:tc>
      </w:tr>
      <w:tr w:rsidR="00DB613D" w:rsidRPr="00DB613D" w:rsidTr="00DB613D">
        <w:tc>
          <w:tcPr>
            <w:tcW w:w="2785" w:type="dxa"/>
            <w:vMerge/>
            <w:vAlign w:val="center"/>
          </w:tcPr>
          <w:p w:rsidR="00DB613D" w:rsidRPr="00DB613D" w:rsidRDefault="00DB613D" w:rsidP="00DB613D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DB613D" w:rsidRPr="00DB613D" w:rsidRDefault="00DB613D" w:rsidP="001C1492">
            <w:pPr>
              <w:rPr>
                <w:rFonts w:ascii="Palatino Linotype" w:hAnsi="Palatino Linotype"/>
              </w:rPr>
            </w:pPr>
          </w:p>
        </w:tc>
      </w:tr>
      <w:tr w:rsidR="00DB613D" w:rsidRPr="00DB613D" w:rsidTr="00DB613D">
        <w:tc>
          <w:tcPr>
            <w:tcW w:w="2785" w:type="dxa"/>
            <w:vMerge w:val="restart"/>
            <w:vAlign w:val="center"/>
          </w:tcPr>
          <w:p w:rsidR="00DB613D" w:rsidRPr="00DB613D" w:rsidRDefault="00DB613D" w:rsidP="00DB613D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DB613D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status:</w:t>
            </w:r>
          </w:p>
        </w:tc>
        <w:tc>
          <w:tcPr>
            <w:tcW w:w="6231" w:type="dxa"/>
          </w:tcPr>
          <w:p w:rsidR="00DB613D" w:rsidRPr="00DB613D" w:rsidRDefault="00AC0611" w:rsidP="00DB613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95% - Understand the concept and how to apply it.</w:t>
            </w:r>
          </w:p>
        </w:tc>
      </w:tr>
      <w:tr w:rsidR="00DB613D" w:rsidRPr="00DB613D" w:rsidTr="00DB613D">
        <w:tc>
          <w:tcPr>
            <w:tcW w:w="2785" w:type="dxa"/>
            <w:vMerge/>
            <w:vAlign w:val="center"/>
          </w:tcPr>
          <w:p w:rsidR="00DB613D" w:rsidRPr="00DB613D" w:rsidRDefault="00DB613D" w:rsidP="00DB613D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DB613D" w:rsidRPr="00DB613D" w:rsidRDefault="00AC0611" w:rsidP="00DB613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100% - Understand the concept and created a sample voting process using blockchain technology.</w:t>
            </w:r>
          </w:p>
        </w:tc>
      </w:tr>
      <w:tr w:rsidR="00DB613D" w:rsidRPr="00DB613D" w:rsidTr="00DB613D">
        <w:tc>
          <w:tcPr>
            <w:tcW w:w="2785" w:type="dxa"/>
            <w:vMerge/>
            <w:vAlign w:val="center"/>
          </w:tcPr>
          <w:p w:rsidR="00DB613D" w:rsidRPr="00DB613D" w:rsidRDefault="00DB613D" w:rsidP="00DB613D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DB613D" w:rsidRPr="00DB613D" w:rsidRDefault="00DB613D" w:rsidP="00DB613D">
            <w:pPr>
              <w:rPr>
                <w:rFonts w:ascii="Palatino Linotype" w:hAnsi="Palatino Linotype"/>
              </w:rPr>
            </w:pPr>
          </w:p>
        </w:tc>
      </w:tr>
      <w:tr w:rsidR="00DB613D" w:rsidRPr="00DB613D" w:rsidTr="00DB613D">
        <w:tc>
          <w:tcPr>
            <w:tcW w:w="2785" w:type="dxa"/>
            <w:vMerge w:val="restart"/>
            <w:vAlign w:val="center"/>
          </w:tcPr>
          <w:p w:rsidR="00DB613D" w:rsidRPr="00DB613D" w:rsidRDefault="00DB613D" w:rsidP="00DB613D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DB613D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result:</w:t>
            </w:r>
          </w:p>
        </w:tc>
        <w:tc>
          <w:tcPr>
            <w:tcW w:w="6231" w:type="dxa"/>
          </w:tcPr>
          <w:p w:rsidR="00DB613D" w:rsidRPr="00DB613D" w:rsidRDefault="00AC0611" w:rsidP="00DB613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PPTX: Introduction of E-Voting System using Blockchain Technology for Bosch.</w:t>
            </w:r>
          </w:p>
        </w:tc>
      </w:tr>
      <w:tr w:rsidR="00DB613D" w:rsidRPr="00DB613D" w:rsidTr="00DB613D">
        <w:tc>
          <w:tcPr>
            <w:tcW w:w="2785" w:type="dxa"/>
            <w:vMerge/>
          </w:tcPr>
          <w:p w:rsidR="00DB613D" w:rsidRPr="00DB613D" w:rsidRDefault="00DB613D" w:rsidP="00DB613D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DB613D" w:rsidRPr="00DB613D" w:rsidRDefault="00AC0611" w:rsidP="00DB613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DOCX: Things are understand after researching (personal)</w:t>
            </w:r>
          </w:p>
        </w:tc>
      </w:tr>
      <w:tr w:rsidR="00DB613D" w:rsidRPr="00DB613D" w:rsidTr="00DB613D">
        <w:tc>
          <w:tcPr>
            <w:tcW w:w="2785" w:type="dxa"/>
            <w:vMerge/>
          </w:tcPr>
          <w:p w:rsidR="00DB613D" w:rsidRPr="00DB613D" w:rsidRDefault="00DB613D" w:rsidP="00DB613D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DB613D" w:rsidRPr="00DB613D" w:rsidRDefault="00AC0611" w:rsidP="00DB613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Try </w:t>
            </w:r>
            <w:proofErr w:type="spellStart"/>
            <w:r>
              <w:rPr>
                <w:rFonts w:ascii="Palatino Linotype" w:hAnsi="Palatino Linotype"/>
              </w:rPr>
              <w:t>Corda</w:t>
            </w:r>
            <w:proofErr w:type="spellEnd"/>
            <w:r>
              <w:rPr>
                <w:rFonts w:ascii="Palatino Linotype" w:hAnsi="Palatino Linotype"/>
              </w:rPr>
              <w:t xml:space="preserve"> framework but stuck in proxy network at Bosch.</w:t>
            </w:r>
          </w:p>
        </w:tc>
      </w:tr>
    </w:tbl>
    <w:p w:rsidR="00DB613D" w:rsidRPr="00DB613D" w:rsidRDefault="00DB613D" w:rsidP="00DB613D">
      <w:pPr>
        <w:pStyle w:val="Subtitle"/>
        <w:tabs>
          <w:tab w:val="left" w:pos="90"/>
          <w:tab w:val="left" w:pos="5940"/>
        </w:tabs>
        <w:spacing w:before="240"/>
        <w:rPr>
          <w:rFonts w:ascii="Palatino Linotype" w:hAnsi="Palatino Linotype"/>
          <w:sz w:val="24"/>
          <w:szCs w:val="24"/>
        </w:rPr>
      </w:pPr>
      <w:r w:rsidRPr="00DB613D">
        <w:rPr>
          <w:rFonts w:ascii="Palatino Linotype" w:hAnsi="Palatino Linotype"/>
          <w:sz w:val="24"/>
          <w:szCs w:val="24"/>
        </w:rPr>
        <w:tab/>
        <w:t>supervisor name:</w:t>
      </w:r>
      <w:r w:rsidR="00084EE2">
        <w:rPr>
          <w:rFonts w:ascii="Palatino Linotype" w:hAnsi="Palatino Linotype"/>
          <w:sz w:val="24"/>
          <w:szCs w:val="24"/>
        </w:rPr>
        <w:t xml:space="preserve"> le hoang son</w:t>
      </w:r>
      <w:r w:rsidRPr="00DB613D">
        <w:rPr>
          <w:rFonts w:ascii="Palatino Linotype" w:hAnsi="Palatino Linotype"/>
          <w:sz w:val="24"/>
          <w:szCs w:val="24"/>
        </w:rPr>
        <w:tab/>
        <w:t>Signature:</w:t>
      </w:r>
    </w:p>
    <w:p w:rsidR="00DB613D" w:rsidRPr="00DB613D" w:rsidRDefault="00DB613D" w:rsidP="00DB613D">
      <w:pPr>
        <w:rPr>
          <w:rFonts w:ascii="Palatino Linotype" w:hAnsi="Palatino Linotype"/>
        </w:rPr>
      </w:pPr>
    </w:p>
    <w:p w:rsidR="00DB613D" w:rsidRPr="00DB613D" w:rsidRDefault="00DB613D" w:rsidP="00DB613D">
      <w:pPr>
        <w:pStyle w:val="Subtitle"/>
        <w:rPr>
          <w:rFonts w:ascii="Palatino Linotype" w:hAnsi="Palatino Linotype"/>
          <w:sz w:val="32"/>
          <w:szCs w:val="32"/>
        </w:rPr>
      </w:pPr>
      <w:r w:rsidRPr="00DB613D">
        <w:rPr>
          <w:rFonts w:ascii="Palatino Linotype" w:hAnsi="Palatino Linotype"/>
          <w:sz w:val="32"/>
          <w:szCs w:val="32"/>
        </w:rPr>
        <w:t>Next activity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DB613D" w:rsidRPr="00DB613D" w:rsidTr="00DB613D">
        <w:tc>
          <w:tcPr>
            <w:tcW w:w="2785" w:type="dxa"/>
            <w:vMerge w:val="restart"/>
            <w:vAlign w:val="center"/>
          </w:tcPr>
          <w:p w:rsidR="00DB613D" w:rsidRPr="00DB613D" w:rsidRDefault="00DB613D" w:rsidP="00DB613D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  <w:szCs w:val="24"/>
              </w:rPr>
            </w:pPr>
            <w:r w:rsidRPr="00DB613D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  <w:szCs w:val="24"/>
              </w:rPr>
              <w:t>activity subject:</w:t>
            </w:r>
          </w:p>
        </w:tc>
        <w:tc>
          <w:tcPr>
            <w:tcW w:w="6231" w:type="dxa"/>
          </w:tcPr>
          <w:p w:rsidR="00DB613D" w:rsidRPr="00DB613D" w:rsidRDefault="00AC0611" w:rsidP="00F82C6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Learn to use Visual Studio Team Services to manage the project</w:t>
            </w:r>
          </w:p>
        </w:tc>
      </w:tr>
      <w:tr w:rsidR="00DB613D" w:rsidRPr="00DB613D" w:rsidTr="00DB613D">
        <w:tc>
          <w:tcPr>
            <w:tcW w:w="2785" w:type="dxa"/>
            <w:vMerge/>
            <w:vAlign w:val="bottom"/>
          </w:tcPr>
          <w:p w:rsidR="00DB613D" w:rsidRPr="00DB613D" w:rsidRDefault="00DB613D" w:rsidP="00F82C61">
            <w:pPr>
              <w:pStyle w:val="Subtitle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6231" w:type="dxa"/>
          </w:tcPr>
          <w:p w:rsidR="00DB613D" w:rsidRPr="00DB613D" w:rsidRDefault="00AC0611" w:rsidP="00F82C6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Improve the knowledge of blockchain and update the voting process.</w:t>
            </w:r>
          </w:p>
        </w:tc>
      </w:tr>
      <w:tr w:rsidR="00DB613D" w:rsidRPr="00DB613D" w:rsidTr="00DB613D">
        <w:tc>
          <w:tcPr>
            <w:tcW w:w="2785" w:type="dxa"/>
            <w:vMerge/>
            <w:vAlign w:val="bottom"/>
          </w:tcPr>
          <w:p w:rsidR="00DB613D" w:rsidRPr="00DB613D" w:rsidRDefault="00DB613D" w:rsidP="00F82C61">
            <w:pPr>
              <w:pStyle w:val="Subtitle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6231" w:type="dxa"/>
          </w:tcPr>
          <w:p w:rsidR="00DB613D" w:rsidRPr="00DB613D" w:rsidRDefault="00AC0611" w:rsidP="00F82C6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Try to fix the proxy problem and run some example.</w:t>
            </w:r>
          </w:p>
        </w:tc>
      </w:tr>
      <w:tr w:rsidR="00DB613D" w:rsidRPr="00DB613D" w:rsidTr="00DB613D">
        <w:tc>
          <w:tcPr>
            <w:tcW w:w="2785" w:type="dxa"/>
            <w:vMerge w:val="restart"/>
            <w:vAlign w:val="center"/>
          </w:tcPr>
          <w:p w:rsidR="00DB613D" w:rsidRPr="00DB613D" w:rsidRDefault="00DB613D" w:rsidP="00DB613D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  <w:szCs w:val="24"/>
              </w:rPr>
            </w:pPr>
            <w:r w:rsidRPr="00DB613D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  <w:szCs w:val="24"/>
              </w:rPr>
              <w:t>status:</w:t>
            </w:r>
          </w:p>
        </w:tc>
        <w:tc>
          <w:tcPr>
            <w:tcW w:w="6231" w:type="dxa"/>
          </w:tcPr>
          <w:p w:rsidR="00DB613D" w:rsidRPr="00DB613D" w:rsidRDefault="00DB613D" w:rsidP="00F82C61">
            <w:pPr>
              <w:rPr>
                <w:rFonts w:ascii="Palatino Linotype" w:hAnsi="Palatino Linotype"/>
              </w:rPr>
            </w:pPr>
            <w:bookmarkStart w:id="0" w:name="_GoBack"/>
            <w:bookmarkEnd w:id="0"/>
          </w:p>
        </w:tc>
      </w:tr>
      <w:tr w:rsidR="00DB613D" w:rsidRPr="00DB613D" w:rsidTr="00DB613D">
        <w:tc>
          <w:tcPr>
            <w:tcW w:w="2785" w:type="dxa"/>
            <w:vMerge/>
            <w:vAlign w:val="center"/>
          </w:tcPr>
          <w:p w:rsidR="00DB613D" w:rsidRPr="00DB613D" w:rsidRDefault="00DB613D" w:rsidP="00DB613D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  <w:szCs w:val="24"/>
              </w:rPr>
            </w:pPr>
          </w:p>
        </w:tc>
        <w:tc>
          <w:tcPr>
            <w:tcW w:w="6231" w:type="dxa"/>
          </w:tcPr>
          <w:p w:rsidR="00DB613D" w:rsidRPr="00DB613D" w:rsidRDefault="00DB613D" w:rsidP="00F82C61">
            <w:pPr>
              <w:rPr>
                <w:rFonts w:ascii="Palatino Linotype" w:hAnsi="Palatino Linotype"/>
              </w:rPr>
            </w:pPr>
          </w:p>
        </w:tc>
      </w:tr>
      <w:tr w:rsidR="00DB613D" w:rsidRPr="00DB613D" w:rsidTr="00DB613D">
        <w:tc>
          <w:tcPr>
            <w:tcW w:w="2785" w:type="dxa"/>
            <w:vMerge/>
            <w:vAlign w:val="center"/>
          </w:tcPr>
          <w:p w:rsidR="00DB613D" w:rsidRPr="00DB613D" w:rsidRDefault="00DB613D" w:rsidP="00DB613D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  <w:szCs w:val="24"/>
              </w:rPr>
            </w:pPr>
          </w:p>
        </w:tc>
        <w:tc>
          <w:tcPr>
            <w:tcW w:w="6231" w:type="dxa"/>
          </w:tcPr>
          <w:p w:rsidR="00DB613D" w:rsidRPr="00DB613D" w:rsidRDefault="00DB613D" w:rsidP="00F82C61">
            <w:pPr>
              <w:rPr>
                <w:rFonts w:ascii="Palatino Linotype" w:hAnsi="Palatino Linotype"/>
              </w:rPr>
            </w:pPr>
          </w:p>
        </w:tc>
      </w:tr>
      <w:tr w:rsidR="00DB613D" w:rsidRPr="00DB613D" w:rsidTr="00DB613D">
        <w:tc>
          <w:tcPr>
            <w:tcW w:w="2785" w:type="dxa"/>
            <w:vMerge w:val="restart"/>
            <w:vAlign w:val="center"/>
          </w:tcPr>
          <w:p w:rsidR="00DB613D" w:rsidRPr="00DB613D" w:rsidRDefault="00DB613D" w:rsidP="00DB613D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  <w:szCs w:val="24"/>
              </w:rPr>
            </w:pPr>
            <w:r w:rsidRPr="00DB613D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  <w:szCs w:val="24"/>
              </w:rPr>
              <w:t>result:</w:t>
            </w:r>
          </w:p>
        </w:tc>
        <w:tc>
          <w:tcPr>
            <w:tcW w:w="6231" w:type="dxa"/>
          </w:tcPr>
          <w:p w:rsidR="00DB613D" w:rsidRPr="00DB613D" w:rsidRDefault="00DB613D" w:rsidP="00F82C61">
            <w:pPr>
              <w:rPr>
                <w:rFonts w:ascii="Palatino Linotype" w:hAnsi="Palatino Linotype"/>
              </w:rPr>
            </w:pPr>
          </w:p>
        </w:tc>
      </w:tr>
      <w:tr w:rsidR="00DB613D" w:rsidRPr="00DB613D" w:rsidTr="00DB613D">
        <w:tc>
          <w:tcPr>
            <w:tcW w:w="2785" w:type="dxa"/>
            <w:vMerge/>
          </w:tcPr>
          <w:p w:rsidR="00DB613D" w:rsidRPr="00DB613D" w:rsidRDefault="00DB613D" w:rsidP="00F82C61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DB613D" w:rsidRPr="00DB613D" w:rsidRDefault="00DB613D" w:rsidP="00F82C61">
            <w:pPr>
              <w:rPr>
                <w:rFonts w:ascii="Palatino Linotype" w:hAnsi="Palatino Linotype"/>
              </w:rPr>
            </w:pPr>
          </w:p>
        </w:tc>
      </w:tr>
      <w:tr w:rsidR="00DB613D" w:rsidRPr="00DB613D" w:rsidTr="00DB613D">
        <w:tc>
          <w:tcPr>
            <w:tcW w:w="2785" w:type="dxa"/>
            <w:vMerge/>
          </w:tcPr>
          <w:p w:rsidR="00DB613D" w:rsidRPr="00DB613D" w:rsidRDefault="00DB613D" w:rsidP="00F82C61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DB613D" w:rsidRPr="00DB613D" w:rsidRDefault="00DB613D" w:rsidP="00F82C61">
            <w:pPr>
              <w:rPr>
                <w:rFonts w:ascii="Palatino Linotype" w:hAnsi="Palatino Linotype"/>
              </w:rPr>
            </w:pPr>
          </w:p>
        </w:tc>
      </w:tr>
    </w:tbl>
    <w:p w:rsidR="001C1492" w:rsidRPr="00DB613D" w:rsidRDefault="00DB613D" w:rsidP="00DB613D">
      <w:pPr>
        <w:pStyle w:val="Subtitle"/>
        <w:tabs>
          <w:tab w:val="left" w:pos="90"/>
          <w:tab w:val="left" w:pos="5940"/>
        </w:tabs>
        <w:spacing w:before="240"/>
        <w:rPr>
          <w:rFonts w:ascii="Palatino Linotype" w:hAnsi="Palatino Linotype"/>
          <w:sz w:val="24"/>
          <w:szCs w:val="24"/>
        </w:rPr>
      </w:pPr>
      <w:r w:rsidRPr="00DB613D">
        <w:rPr>
          <w:rFonts w:ascii="Palatino Linotype" w:hAnsi="Palatino Linotype"/>
          <w:sz w:val="24"/>
          <w:szCs w:val="24"/>
        </w:rPr>
        <w:tab/>
        <w:t>supervisor name:</w:t>
      </w:r>
      <w:r w:rsidR="000947E8" w:rsidRPr="000947E8">
        <w:rPr>
          <w:rFonts w:ascii="Palatino Linotype" w:hAnsi="Palatino Linotype"/>
          <w:sz w:val="24"/>
          <w:szCs w:val="24"/>
        </w:rPr>
        <w:t xml:space="preserve"> </w:t>
      </w:r>
      <w:r w:rsidR="000947E8">
        <w:rPr>
          <w:rFonts w:ascii="Palatino Linotype" w:hAnsi="Palatino Linotype"/>
          <w:sz w:val="24"/>
          <w:szCs w:val="24"/>
        </w:rPr>
        <w:t>le hoang son</w:t>
      </w:r>
      <w:r w:rsidRPr="00DB613D">
        <w:rPr>
          <w:rFonts w:ascii="Palatino Linotype" w:hAnsi="Palatino Linotype"/>
          <w:sz w:val="24"/>
          <w:szCs w:val="24"/>
        </w:rPr>
        <w:tab/>
        <w:t>Signature:</w:t>
      </w:r>
    </w:p>
    <w:sectPr w:rsidR="001C1492" w:rsidRPr="00DB613D" w:rsidSect="00DB613D">
      <w:pgSz w:w="11906" w:h="16838" w:code="9"/>
      <w:pgMar w:top="630" w:right="1440" w:bottom="1440" w:left="1440" w:header="720" w:footer="720" w:gutter="0"/>
      <w:pgBorders w:offsetFrom="page">
        <w:left w:val="single" w:sz="48" w:space="24" w:color="9CC2E5" w:themeColor="accent1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92"/>
    <w:rsid w:val="000302A2"/>
    <w:rsid w:val="00084EE2"/>
    <w:rsid w:val="000947E8"/>
    <w:rsid w:val="001C1492"/>
    <w:rsid w:val="002F48A3"/>
    <w:rsid w:val="00AC0611"/>
    <w:rsid w:val="00DB613D"/>
    <w:rsid w:val="00EF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81D0"/>
  <w15:chartTrackingRefBased/>
  <w15:docId w15:val="{8931F9C3-ECE8-4408-9BF9-182E176A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492"/>
  </w:style>
  <w:style w:type="paragraph" w:styleId="Heading1">
    <w:name w:val="heading 1"/>
    <w:basedOn w:val="Normal"/>
    <w:next w:val="Normal"/>
    <w:link w:val="Heading1Char"/>
    <w:uiPriority w:val="9"/>
    <w:qFormat/>
    <w:rsid w:val="001C149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49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49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49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49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49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49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4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4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49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492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492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4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4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1492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C149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49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4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C14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C1492"/>
    <w:rPr>
      <w:b/>
      <w:bCs/>
    </w:rPr>
  </w:style>
  <w:style w:type="character" w:styleId="Emphasis">
    <w:name w:val="Emphasis"/>
    <w:uiPriority w:val="20"/>
    <w:qFormat/>
    <w:rsid w:val="001C1492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1C14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14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14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49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492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1C149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1C149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1C149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1C149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1C14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492"/>
    <w:pPr>
      <w:outlineLvl w:val="9"/>
    </w:pPr>
  </w:style>
  <w:style w:type="table" w:styleId="TableGrid">
    <w:name w:val="Table Grid"/>
    <w:basedOn w:val="TableNormal"/>
    <w:uiPriority w:val="39"/>
    <w:rsid w:val="001C149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B61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Pham Huynh Tri Minh (RBVH/ETM2)</dc:creator>
  <cp:keywords/>
  <dc:description/>
  <cp:lastModifiedBy>FIXED-TERM Pham Huynh Tri Minh (RBVH/ETM2)</cp:lastModifiedBy>
  <cp:revision>5</cp:revision>
  <dcterms:created xsi:type="dcterms:W3CDTF">2017-11-09T09:01:00Z</dcterms:created>
  <dcterms:modified xsi:type="dcterms:W3CDTF">2017-11-13T04:14:00Z</dcterms:modified>
</cp:coreProperties>
</file>