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CFBA7" w14:textId="77777777" w:rsidR="006F6144" w:rsidRPr="006F6144" w:rsidRDefault="006F6144" w:rsidP="006F6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F6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Feiying</w:t>
      </w:r>
      <w:proofErr w:type="spellEnd"/>
      <w:r w:rsidRPr="006F6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Electric Vehicles Uganda launches electric bikes in Uganda.</w:t>
      </w:r>
    </w:p>
    <w:p w14:paraId="38FF0F6F" w14:textId="221D62F0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588EA8DD" wp14:editId="123F5144">
            <wp:extent cx="914400" cy="914400"/>
            <wp:effectExtent l="0" t="0" r="0" b="0"/>
            <wp:docPr id="3" name="Picture 3">
              <a:hlinkClick xmlns:a="http://schemas.openxmlformats.org/drawingml/2006/main" r:id="rId4" tooltip="&quot;Techjaja Staf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4" tooltip="&quot;Techjaja Staf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EB7E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hyperlink r:id="rId6" w:history="1">
        <w:proofErr w:type="spellStart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Techjaja</w:t>
        </w:r>
        <w:proofErr w:type="spellEnd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Staff</w:t>
        </w:r>
      </w:hyperlink>
    </w:p>
    <w:p w14:paraId="13FA1645" w14:textId="77777777" w:rsidR="006F6144" w:rsidRPr="006F6144" w:rsidRDefault="006F6144" w:rsidP="006F6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7C351234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>December 14, 2016</w:t>
      </w:r>
    </w:p>
    <w:p w14:paraId="1B085D7D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"https://www.facebook.com/sharer.php?u=https%3A%2F%2Ftechjaja.com%2Ffeiying-electric-vehicles-uganda-launches-electric-bikes-uganda%2F" \o "Facebook" </w:instrText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2AF73CFC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"https://twitter.com/intent/tweet?text=Feiying+Electric+Vehicles+Uganda+launches+electric+bikes+in+Uganda.&amp;url=https%3A%2F%2Ftechjaja.com%2Ffeiying-electric-vehicles-uganda-launches-electric-bikes-uganda%2F&amp;via=Techjaja" \o "Twitter" </w:instrText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69EB4857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pinterest.com/pin/create/button/?url=https://techjaja.com/feiying-electric-vehicles-uganda-launches-electric-bikes-uganda/&amp;media=https://techjaja.com/wp-content/uploads/2016/12/Electric-bikes-in-Uganda.jpg&amp;description=The%20bikers%20and%20boda-boda%20drivers%20are%20in%20for%20a%20treat%20this%20festive%20season%20as%20Feiying%20Electric%20Vehicles%20Uganda%20has%20today%20launched%20the%20first%20ever%20electric%20bikes%20in%20Uganda." \o "Pinterest" </w:instrText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024325AC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"https://api.whatsapp.com/send?text=Feiying+Electric+Vehicles+Uganda+launches+electric+bikes+in+Uganda.%20%0A%0A%20https://techjaja.com/feiying-electric-vehicles-uganda-launches-electric-bikes-uganda/" \o "WhatsApp" </w:instrText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6508F8D2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"https://telegram.me/share/url?url=https://techjaja.com/feiying-electric-vehicles-uganda-launches-electric-bikes-uganda/&amp;text=Feiying+Electric+Vehicles+Uganda+launches+electric+bikes+in+Uganda." \o "Telegram" </w:instrText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243E791E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F6144">
        <w:rPr>
          <w:rFonts w:ascii="Times New Roman" w:eastAsia="Times New Roman" w:hAnsi="Times New Roman" w:cs="Times New Roman"/>
          <w:sz w:val="24"/>
          <w:szCs w:val="24"/>
        </w:rPr>
        <w:instrText xml:space="preserve"> HYPERLINK "mailto:?subject=Feiying%20Electric%20Vehicles%20Uganda%20launches%20electric%20bikes%20in%20Uganda.&amp;body=https://techjaja.com/feiying-electric-vehicles-uganda-launches-electric-bikes-uganda/" \o "Email" </w:instrText>
      </w: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0BB942CD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D447036" w14:textId="7A26D88B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F10750" wp14:editId="3615B754">
            <wp:extent cx="5943600" cy="3407410"/>
            <wp:effectExtent l="0" t="0" r="0" b="2540"/>
            <wp:docPr id="2" name="Picture 2" descr="electric bikes in Ug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lectric bikes in Ugan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Leishen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electric bike. Image Credit: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Onyait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Odeke</w:t>
      </w:r>
      <w:proofErr w:type="spellEnd"/>
    </w:p>
    <w:p w14:paraId="2591BB3C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Join </w:t>
        </w:r>
        <w:proofErr w:type="spellStart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Techjaja</w:t>
        </w:r>
        <w:proofErr w:type="spellEnd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on telegram</w:t>
        </w:r>
      </w:hyperlink>
    </w:p>
    <w:p w14:paraId="62C8AAB0" w14:textId="77777777" w:rsidR="006F6144" w:rsidRPr="006F6144" w:rsidRDefault="006F6144" w:rsidP="006F6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The bikers and boda-boda drivers are in for a treat this festive season as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Feiying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Electric Vehicles Uganda has today launched the first ever electric bikes in Uganda. The bikes were </w:t>
      </w:r>
      <w:r w:rsidRPr="006F6144">
        <w:rPr>
          <w:rFonts w:ascii="Times New Roman" w:eastAsia="Times New Roman" w:hAnsi="Times New Roman" w:cs="Times New Roman"/>
          <w:sz w:val="24"/>
          <w:szCs w:val="24"/>
        </w:rPr>
        <w:lastRenderedPageBreak/>
        <w:t>launched at Serena conference by the Chinese company that hopes to change the scene of biking in Uganda. The aim is for Ugandan motorbike-riders to rely on an all electrically charged bike and eliminate the use of fuel that current powers most vehicles.</w:t>
      </w:r>
    </w:p>
    <w:p w14:paraId="4748FD20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- Advertisement - </w:t>
      </w:r>
    </w:p>
    <w:p w14:paraId="562390A3" w14:textId="77777777" w:rsidR="006F6144" w:rsidRPr="006F6144" w:rsidRDefault="006F6144" w:rsidP="006F6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At the beginning of last year, </w:t>
      </w:r>
      <w:hyperlink r:id="rId9" w:tgtFrame="_blank" w:history="1"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we saw a concept </w:t>
        </w:r>
        <w:proofErr w:type="spellStart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eletric</w:t>
        </w:r>
        <w:proofErr w:type="spellEnd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smartscooter</w:t>
        </w:r>
        <w:proofErr w:type="spellEnd"/>
        <w:r w:rsidRPr="006F61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at CES bike called Gogoro</w:t>
        </w:r>
      </w:hyperlink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and we believed such technology would come to Uganda one day. Although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Feiying’s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bikes are not smart like the Gogoro, they promise a completely fuel-less riding experience.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Feiying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launched five different kinds of electric motor vehicles namely: the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Turu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, Quan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Neng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Wang,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Leishen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>, Gogo and VJR, all built to satisfy the different segments of motorbike enthusiasts.</w:t>
      </w:r>
    </w:p>
    <w:p w14:paraId="2D709927" w14:textId="77777777" w:rsidR="006F6144" w:rsidRPr="006F6144" w:rsidRDefault="006F6144" w:rsidP="006F6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For example, the Quan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Neng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Wang will have an endurance mileage of about 100-120km and has a charge time of about 8 hours, for a battery capacity of 70V 30A, so just like your smartphone, and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over night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charge will do the trick. Since there is no charging station infrastructure, expect a hike in that YAKA/UMEME bill. The bikes are manufactured by a company called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Kenaier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and their batteries will lasts for about 1.5 years before one will need to replace it.</w:t>
      </w:r>
    </w:p>
    <w:p w14:paraId="53B04223" w14:textId="77777777" w:rsidR="006F6144" w:rsidRPr="006F6144" w:rsidRDefault="006F6144" w:rsidP="006F6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- Advertisement - </w:t>
      </w:r>
    </w:p>
    <w:p w14:paraId="2BE611CE" w14:textId="19741B0F" w:rsidR="006F6144" w:rsidRPr="006F6144" w:rsidRDefault="006F6144" w:rsidP="006F61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45E48D" w14:textId="77777777" w:rsidR="006F6144" w:rsidRPr="006F6144" w:rsidRDefault="006F6144" w:rsidP="006F6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The prices of these bikes all range from UGX 3.6 to 3.1 million with the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Turu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, Quan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Neng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 xml:space="preserve"> Wang and </w:t>
      </w:r>
      <w:proofErr w:type="spellStart"/>
      <w:r w:rsidRPr="006F6144">
        <w:rPr>
          <w:rFonts w:ascii="Times New Roman" w:eastAsia="Times New Roman" w:hAnsi="Times New Roman" w:cs="Times New Roman"/>
          <w:sz w:val="24"/>
          <w:szCs w:val="24"/>
        </w:rPr>
        <w:t>Leishen</w:t>
      </w:r>
      <w:proofErr w:type="spellEnd"/>
      <w:r w:rsidRPr="006F6144">
        <w:rPr>
          <w:rFonts w:ascii="Times New Roman" w:eastAsia="Times New Roman" w:hAnsi="Times New Roman" w:cs="Times New Roman"/>
          <w:sz w:val="24"/>
          <w:szCs w:val="24"/>
        </w:rPr>
        <w:t>, costing UGX 3.65 m, 3.6 m and UGX 3.35m respectively. And the , Gogo and VJR will each cost UGX 3.1 million.</w:t>
      </w:r>
    </w:p>
    <w:p w14:paraId="19AAC97A" w14:textId="77777777" w:rsidR="00F53EA8" w:rsidRDefault="00F53EA8"/>
    <w:sectPr w:rsidR="00F5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44"/>
    <w:rsid w:val="006F6144"/>
    <w:rsid w:val="008A315E"/>
    <w:rsid w:val="00F5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9274"/>
  <w15:chartTrackingRefBased/>
  <w15:docId w15:val="{3914F7C1-93FE-4FF0-93D1-D3720F82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F6144"/>
    <w:rPr>
      <w:color w:val="0000FF"/>
      <w:u w:val="single"/>
    </w:rPr>
  </w:style>
  <w:style w:type="character" w:customStyle="1" w:styleId="tdb-author-by">
    <w:name w:val="tdb-author-by"/>
    <w:basedOn w:val="DefaultParagraphFont"/>
    <w:rsid w:val="006F6144"/>
  </w:style>
  <w:style w:type="paragraph" w:customStyle="1" w:styleId="tdm-descr">
    <w:name w:val="tdm-descr"/>
    <w:basedOn w:val="Normal"/>
    <w:rsid w:val="006F6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dm-btn-text">
    <w:name w:val="tdm-btn-text"/>
    <w:basedOn w:val="DefaultParagraphFont"/>
    <w:rsid w:val="006F6144"/>
  </w:style>
  <w:style w:type="character" w:customStyle="1" w:styleId="td-adspot-title">
    <w:name w:val="td-adspot-title"/>
    <w:basedOn w:val="DefaultParagraphFont"/>
    <w:rsid w:val="006F6144"/>
  </w:style>
  <w:style w:type="paragraph" w:styleId="NormalWeb">
    <w:name w:val="Normal (Web)"/>
    <w:basedOn w:val="Normal"/>
    <w:uiPriority w:val="99"/>
    <w:semiHidden/>
    <w:unhideWhenUsed/>
    <w:rsid w:val="006F6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3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8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9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26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9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183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8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94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04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6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9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techjaj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chjaja.com/author/techjaja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techjaja.com/author/techjaja/" TargetMode="External"/><Relationship Id="rId9" Type="http://schemas.openxmlformats.org/officeDocument/2006/relationships/hyperlink" Target="https://techjaja.com/the-future-of-smart-boda-bodas-may-just-be-what-gogoro-is-all-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William</cp:lastModifiedBy>
  <cp:revision>2</cp:revision>
  <dcterms:created xsi:type="dcterms:W3CDTF">2022-03-22T10:06:00Z</dcterms:created>
  <dcterms:modified xsi:type="dcterms:W3CDTF">2022-03-22T10:07:00Z</dcterms:modified>
</cp:coreProperties>
</file>