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b w:val="0"/>
          <w:sz w:val="28"/>
          <w:u w:val="none"/>
        </w:rPr>
        <w:t>МІНІСТЕРСТВО ОСВІТИ І НАУКИ УКРАЇНИ</w:t>
      </w:r>
    </w:p>
    <w:p>
      <w:pPr>
        <w:spacing w:before="0" w:after="0" w:line="360" w:lineRule="auto"/>
        <w:jc w:val="center"/>
      </w:pPr>
      <w:r>
        <w:rPr>
          <w:b w:val="0"/>
          <w:sz w:val="28"/>
          <w:u w:val="none"/>
        </w:rPr>
        <w:t>Київський національний університет будівництва і архітектури</w:t>
      </w:r>
    </w:p>
    <w:p>
      <w:pPr>
        <w:spacing w:before="0" w:after="2400" w:line="360" w:lineRule="auto"/>
        <w:jc w:val="center"/>
      </w:pPr>
      <w:r>
        <w:rPr>
          <w:b w:val="0"/>
          <w:sz w:val="28"/>
          <w:u w:val="none"/>
        </w:rPr>
        <w:t>Кафедра кібербезпеки та комп`ютерної інженерії</w:t>
      </w:r>
    </w:p>
    <w:p>
      <w:pPr>
        <w:spacing w:before="0" w:after="120" w:line="360" w:lineRule="auto"/>
        <w:jc w:val="center"/>
      </w:pPr>
      <w:r>
        <w:rPr>
          <w:b/>
          <w:sz w:val="36"/>
          <w:u w:val="none"/>
        </w:rPr>
        <w:t>ЗВІТ</w:t>
      </w:r>
    </w:p>
    <w:p>
      <w:pPr>
        <w:spacing w:before="0" w:after="120" w:line="360" w:lineRule="auto"/>
        <w:jc w:val="center"/>
      </w:pPr>
      <w:r>
        <w:rPr>
          <w:b/>
          <w:sz w:val="28"/>
          <w:u w:val="none"/>
        </w:rPr>
        <w:t>з лабораторної роботи № 7</w:t>
      </w:r>
    </w:p>
    <w:p>
      <w:pPr>
        <w:spacing w:before="0" w:after="2400" w:line="360" w:lineRule="auto"/>
        <w:jc w:val="center"/>
      </w:pPr>
      <w:r>
        <w:rPr>
          <w:b w:val="0"/>
          <w:sz w:val="28"/>
          <w:u w:val="none"/>
        </w:rPr>
        <w:t>Обробка відеопотоку та базовий комп’ютерний зір (OpenCV + ROS 2)</w:t>
      </w:r>
    </w:p>
    <w:p>
      <w:pPr>
        <w:spacing w:before="0" w:after="0" w:line="360" w:lineRule="auto"/>
        <w:jc w:val="right"/>
      </w:pPr>
      <w:r>
        <w:rPr>
          <w:b w:val="0"/>
          <w:sz w:val="28"/>
          <w:u w:val="none"/>
        </w:rPr>
        <w:t>Виконав: студент групи БІКСм-26</w:t>
      </w:r>
    </w:p>
    <w:p>
      <w:pPr>
        <w:spacing w:before="0" w:after="0" w:line="360" w:lineRule="auto"/>
        <w:jc w:val="right"/>
      </w:pPr>
      <w:r>
        <w:rPr>
          <w:b w:val="0"/>
          <w:sz w:val="28"/>
          <w:u w:val="single"/>
        </w:rPr>
        <w:t xml:space="preserve">       Тарасов Максим      </w:t>
      </w:r>
    </w:p>
    <w:p>
      <w:pPr>
        <w:spacing w:before="240" w:after="0" w:line="360" w:lineRule="auto"/>
        <w:jc w:val="right"/>
      </w:pPr>
      <w:r>
        <w:rPr>
          <w:b w:val="0"/>
          <w:sz w:val="28"/>
          <w:u w:val="none"/>
        </w:rPr>
        <w:t xml:space="preserve">Перевірив: </w:t>
      </w:r>
      <w:r>
        <w:rPr>
          <w:sz w:val="28"/>
          <w:u w:val="single"/>
        </w:rPr>
        <w:t xml:space="preserve">      Маринський К.В      </w:t>
      </w:r>
    </w:p>
    <w:p>
      <w:pPr>
        <w:spacing w:before="1500" w:after="0" w:line="360" w:lineRule="auto"/>
        <w:jc w:val="center"/>
      </w:pPr>
      <w:r>
        <w:rPr>
          <w:b w:val="0"/>
          <w:sz w:val="28"/>
          <w:u w:val="none"/>
        </w:rPr>
        <w:t>Київ – 2026</w:t>
      </w:r>
    </w:p>
    <w:p>
      <w:r>
        <w:br w:type="page"/>
      </w:r>
    </w:p>
    <w:p>
      <w:pPr>
        <w:pStyle w:val="Heading1"/>
        <w:keepNext/>
        <w:spacing w:before="240" w:after="160"/>
      </w:pPr>
      <w:r>
        <w:rPr>
          <w:b/>
          <w:sz w:val="28"/>
        </w:rPr>
        <w:t>1. Опис Vision Node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Метою роботи було отримати відеопотік у ROS 2, виконати базову обробку зображення за допомогою OpenCV та вивести результат на екран. Роботу виконано у віртуальній машині з Ubuntu та ROS 2 дистрибутива Lyrical, у робочому просторі ros2_ws із попередніх лабораторних робіт. Реальної камери на віртуальній машині немає, тому відеопотік симулюється окремою нодою, яка публікує синтетичні кадри.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Система складається з двох нод пакета vision_node, що обмінюються даними через топік /image_raw (тип sensor_msgs/msg/Image):</w:t>
      </w:r>
    </w:p>
    <w:p>
      <w:pPr>
        <w:keepNext/>
        <w:spacing w:before="120" w:after="80" w:line="240" w:lineRule="auto"/>
      </w:pPr>
      <w:r>
        <w:rPr>
          <w:b w:val="0"/>
          <w:sz w:val="24"/>
          <w:u w:val="none"/>
        </w:rPr>
        <w:t>Таблиця 1 – Ноди та топіки системи комп’ютерного зору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Нода</w:t>
            </w:r>
          </w:p>
        </w:tc>
        <w:tc>
          <w:tcPr>
            <w:tcW w:type="dxa" w:w="3005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type="dxa" w:w="1814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Топік</w:t>
            </w:r>
          </w:p>
        </w:tc>
        <w:tc>
          <w:tcPr>
            <w:tcW w:type="dxa" w:w="1814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Тип повідомлення</w:t>
            </w:r>
          </w:p>
        </w:tc>
      </w:tr>
      <w:tr>
        <w:tc>
          <w:tcPr>
            <w:tcW w:type="dxa" w:w="2098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test_image_publisher</w:t>
            </w:r>
          </w:p>
        </w:tc>
        <w:tc>
          <w:tcPr>
            <w:tcW w:type="dxa" w:w="3005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імітація камери: публікує кадр 640×480 кожні 0,1 с (10 кадрів/с)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/image_raw (публікація)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sensor_msgs/msg/Image</w:t>
            </w:r>
          </w:p>
        </w:tc>
      </w:tr>
      <w:tr>
        <w:tc>
          <w:tcPr>
            <w:tcW w:type="dxa" w:w="2098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vision_node</w:t>
            </w:r>
          </w:p>
        </w:tc>
        <w:tc>
          <w:tcPr>
            <w:tcW w:type="dxa" w:w="3005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отримує кадри, обробляє їх через OpenCV і показує результат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/image_raw (підписка)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sensor_msgs/msg/Image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Спочатку встановлено необхідні пакети: ros-lyrical-cv-bridge (міст між ROS-повідомленнями та зображеннями OpenCV), ros-lyrical-image-tools, python3-opencv та v4l-utils (утиліти для роботи з камерами). Пакет cv_bridge виявився вже встановленим в останній версії (4.1.0) (рисунок 1).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sudo apt update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sudo apt install ros-lyrical-cv-bridge ros-lyrical-image-tools \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python3-opencv v4l-utils</w:t>
      </w:r>
    </w:p>
    <w:p>
      <w:pPr>
        <w:spacing w:before="0" w:after="0" w:line="240" w:lineRule="auto"/>
      </w:pP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777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7_01_install_dependenc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77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1 – Оновлення індексів пакетів та встановлення cv_bridge і OpenCV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Далі підключено середовище ROS 2 і перевірено доступні топіки: у списку є лише службові /parameter_events та /rosout, тобто камера або її симуляція ще не запущені. Топіка камери /camera/image поки немає, тому для тестування створюється власне джерело зображень. Потім у каталозі ~/ros2_ws/src створено пакет vision_node типу ament_python із залежностями rclpy, sensor_msgs та cv_bridge (рисунок 2):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source /opt/ros/lyrical/setup.bash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source ~/ros2_ws/install/setup.bash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ros2 topic list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cd ~/ros2_ws/src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ros2 pkg create --build-type ament_python vision_node \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--dependencies rclpy sensor_msgs cv_bridge</w:t>
      </w:r>
    </w:p>
    <w:p>
      <w:pPr>
        <w:spacing w:before="0" w:after="0" w:line="240" w:lineRule="auto"/>
      </w:pP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7882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7_02_env_and_create_pack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2 – Перевірка топіків та створення пакета vision_node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Для запуску нод командою ros2 run у файлі setup.py до розділу entry_points спочатку додано точку входу vision_node (рисунок 3), після чого пакет зібрано командою colcon build --packages-select vision_node. Збірка завершилась успішно за 2.31 с (загальний час 2.84 с) (рисунок 4).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528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7_03_setup_py_vision_n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2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3 – Точка входу vision_node у файлі setup.py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1264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7_04_build_vision_n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264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4 – Збірка пакета vision_node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Пізніше до setup.py додано другу точку входу test_image_publisher для тестового публікатора зображень (рисунок 5); оскільки entry_points змінено, пакет потрібно перезібрати командою colcon build, щоб нода стала доступною для ros2 run.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entry_points={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'console_scripts': [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    'vision_node = vision_node.vision_node:main',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    'test_image_publisher = vision_node.test_image_publisher:main',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],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},</w:t>
      </w:r>
    </w:p>
    <w:p>
      <w:pPr>
        <w:spacing w:before="0" w:after="0" w:line="240" w:lineRule="auto"/>
      </w:pP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529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7_05_setup_py_test_publish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2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5 – Додавання точки входу test_image_publisher</w:t>
      </w:r>
    </w:p>
    <w:p>
      <w:pPr>
        <w:pStyle w:val="Heading1"/>
        <w:keepNext/>
        <w:spacing w:before="240" w:after="160"/>
      </w:pPr>
      <w:r>
        <w:rPr>
          <w:b/>
          <w:sz w:val="28"/>
        </w:rPr>
        <w:t>2. Фрагменти коду</w:t>
      </w:r>
    </w:p>
    <w:p>
      <w:pPr>
        <w:keepNext/>
        <w:spacing w:before="160" w:after="80" w:line="360" w:lineRule="auto"/>
      </w:pPr>
      <w:r>
        <w:rPr>
          <w:b/>
          <w:sz w:val="28"/>
          <w:u w:val="none"/>
        </w:rPr>
        <w:t>2.1. Тестовий публікатор зображень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Нода test_image_publisher замінює камеру. За таймером з періодом 0,1 с вона створює чорний кадр 640×480 пікселів, малює на ньому зелений квадрат 100×100, що зміщується праворуч на 5 пікселів з кожним кадром (координата x = (counter · 5) mod 500), та підпис з номером кадру. Кадр перетворюється на повідомлення Image за допомогою cv_bridge і публікується в /image_raw: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self.publisher_ = self.create_publisher(Image, '/image_raw', 10)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self.bridge = CvBridge()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self.timer = self.create_timer(0.1, self.timer_callback)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def timer_callback(self):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img = np.zeros((480, 640, 3), dtype=np.uint8)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x = int((self.counter * 5) % 500)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cv2.rectangle(img, (x, 200), (x+100, 300), (0, 255, 0), -1)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cv2.putText(img, f'Frame: {self.counter}', (20, 40),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            cv2.FONT_HERSHEY_SIMPLEX, 1, (255, 255, 255), 2)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msg = self.bridge.cv2_to_imgmsg(img, encoding='bgr8')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self.publisher_.publish(msg)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self.counter += 1</w:t>
      </w:r>
    </w:p>
    <w:p>
      <w:pPr>
        <w:spacing w:before="0" w:after="0" w:line="240" w:lineRule="auto"/>
      </w:pPr>
    </w:p>
    <w:p>
      <w:pPr>
        <w:keepNext/>
        <w:spacing w:before="160" w:after="80" w:line="360" w:lineRule="auto"/>
      </w:pPr>
      <w:r>
        <w:rPr>
          <w:b/>
          <w:sz w:val="28"/>
          <w:u w:val="none"/>
        </w:rPr>
        <w:t>2.2. Підписка на топік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Vision Node підписується на топік /image_raw з типом повідомлення sensor_msgs/msg/Image. Кожен отриманий кадр передається у функцію зворотного виклику image_callback. Назву топіка вказано в коді; якщо камера публікує в іншому топіку (наприклад, /camera/image), достатньо змінити цей рядок: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self.subscription = self.create_subscription(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Image,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'/image_raw',          # зміни, якщо у тебе інший топік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self.image_callback,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10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)</w:t>
      </w:r>
    </w:p>
    <w:p>
      <w:pPr>
        <w:spacing w:before="0" w:after="0" w:line="240" w:lineRule="auto"/>
      </w:pPr>
    </w:p>
    <w:p>
      <w:pPr>
        <w:keepNext/>
        <w:spacing w:before="160" w:after="80" w:line="360" w:lineRule="auto"/>
      </w:pPr>
      <w:r>
        <w:rPr>
          <w:b/>
          <w:sz w:val="28"/>
          <w:u w:val="none"/>
        </w:rPr>
        <w:t>2.3. Перетворення за допомогою cv_bridge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Повідомлення sensor_msgs/Image містить масив байтів та метадані (розмір, кодування), тому для обробки його перетворюють у масив NumPy формату BGR за допомогою CvBridge. Перетворення виконано в блоці try/except: у разі помилки нода виводить повідомлення рівня ERROR і пропускає кадр, не завершуючи роботу: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self.bridge = CvBridge()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try: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# Конвертація ROS Image → OpenCV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cv_image = self.bridge.imgmsg_to_cv2(msg, desired_encoding='bgr8')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except Exception as e: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self.get_logger().error(f'Помилка cv_bridge: {e}')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return</w:t>
      </w:r>
    </w:p>
    <w:p>
      <w:pPr>
        <w:spacing w:before="0" w:after="0" w:line="240" w:lineRule="auto"/>
      </w:pPr>
    </w:p>
    <w:p>
      <w:pPr>
        <w:keepNext/>
        <w:spacing w:before="160" w:after="80" w:line="360" w:lineRule="auto"/>
      </w:pPr>
      <w:r>
        <w:rPr>
          <w:b/>
          <w:sz w:val="28"/>
          <w:u w:val="none"/>
        </w:rPr>
        <w:t>2.4. Обробка зображення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Обробка складається з перетворення в градації сірого, розмиття за Гаусом, порогової обробки та (додатково) виявлення країв методом Канні: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gray = cv2.cvtColor(cv_image, cv2.COLOR_BGR2GRAY)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blurred = cv2.GaussianBlur(gray, (5, 5), 0)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_, thresh = cv2.threshold(blurred, 127, 255, cv2.THRESH_BINARY)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edges = cv2.Canny(blurred, 50, 150)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cv2.imshow('Original', cv_image)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cv2.imshow('Grayscale + Blur', blurred)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cv2.imshow('Threshold', thresh)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cv2.imshow('Edges (Canny)', edges)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cv2.waitKey(1)</w:t>
      </w:r>
    </w:p>
    <w:p>
      <w:pPr>
        <w:spacing w:before="0" w:after="0" w:line="240" w:lineRule="auto"/>
      </w:pP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Функція cv2.waitKey(1) потрібна для оновлення вікон OpenCV. У функції main перехоплюється KeyboardInterrupt, а в блоці finally нода знищується, ROS 2 вимикається та закриваються всі вікна (cv2.destroyAllWindows()). Повний код обох нод додається до звіту у файлах vision_node.py та test_image_publisher.py.</w:t>
      </w:r>
    </w:p>
    <w:p>
      <w:pPr>
        <w:pStyle w:val="Heading1"/>
        <w:keepNext/>
        <w:spacing w:before="240" w:after="160"/>
      </w:pPr>
      <w:r>
        <w:rPr>
          <w:b/>
          <w:sz w:val="28"/>
        </w:rPr>
        <w:t>3. Опис алгоритму обробки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Кожен кадр, що надходить у /image_raw, проходить такий конвеєр обробки (таблиця 2): кольорове зображення перетворюється в півтонове, згладжується, після чого з нього незалежно отримують бінарне зображення та карту країв.</w:t>
      </w:r>
    </w:p>
    <w:p>
      <w:pPr>
        <w:keepNext/>
        <w:spacing w:before="120" w:after="80" w:line="240" w:lineRule="auto"/>
      </w:pPr>
      <w:r>
        <w:rPr>
          <w:b w:val="0"/>
          <w:sz w:val="24"/>
          <w:u w:val="none"/>
        </w:rPr>
        <w:t>Таблиця 2 – Етапи обробки зображення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71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Крок</w:t>
            </w:r>
          </w:p>
        </w:tc>
        <w:tc>
          <w:tcPr>
            <w:tcW w:type="dxa" w:w="1871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Функція OpenCV</w:t>
            </w:r>
          </w:p>
        </w:tc>
        <w:tc>
          <w:tcPr>
            <w:tcW w:type="dxa" w:w="2211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Параметри</w:t>
            </w:r>
          </w:p>
        </w:tc>
        <w:tc>
          <w:tcPr>
            <w:tcW w:type="dxa" w:w="2381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Призначення</w:t>
            </w:r>
          </w:p>
        </w:tc>
      </w:tr>
      <w:tr>
        <w:tc>
          <w:tcPr>
            <w:tcW w:type="dxa" w:w="187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1. Градації сірого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cv2.cvtColor</w:t>
            </w:r>
          </w:p>
        </w:tc>
        <w:tc>
          <w:tcPr>
            <w:tcW w:type="dxa" w:w="221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COLOR_BGR2GRAY</w:t>
            </w:r>
          </w:p>
        </w:tc>
        <w:tc>
          <w:tcPr>
            <w:tcW w:type="dxa" w:w="238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з трьох каналів BGR отримується один канал яскравості Y = 0.299·R + 0.587·G + 0.114·B</w:t>
            </w:r>
          </w:p>
        </w:tc>
      </w:tr>
      <w:tr>
        <w:tc>
          <w:tcPr>
            <w:tcW w:type="dxa" w:w="187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2. Розмиття Гауса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cv2.GaussianBlur</w:t>
            </w:r>
          </w:p>
        </w:tc>
        <w:tc>
          <w:tcPr>
            <w:tcW w:type="dxa" w:w="221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ядро 5×5, σ = 0</w:t>
            </w:r>
          </w:p>
        </w:tc>
        <w:tc>
          <w:tcPr>
            <w:tcW w:type="dxa" w:w="238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згладжує шум і дрібні перепади яскравості, готує зображення для порога та країв</w:t>
            </w:r>
          </w:p>
        </w:tc>
      </w:tr>
      <w:tr>
        <w:tc>
          <w:tcPr>
            <w:tcW w:type="dxa" w:w="187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3. Порогова обробка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cv2.threshold</w:t>
            </w:r>
          </w:p>
        </w:tc>
        <w:tc>
          <w:tcPr>
            <w:tcW w:type="dxa" w:w="221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поріг 127, макс. 255, THRESH_BINARY</w:t>
            </w:r>
          </w:p>
        </w:tc>
        <w:tc>
          <w:tcPr>
            <w:tcW w:type="dxa" w:w="238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пікселі яскравіші за 127 стають білими (255), решта – чорними (0)</w:t>
            </w:r>
          </w:p>
        </w:tc>
      </w:tr>
      <w:tr>
        <w:tc>
          <w:tcPr>
            <w:tcW w:type="dxa" w:w="1871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4. Виявлення країв</w:t>
            </w:r>
          </w:p>
        </w:tc>
        <w:tc>
          <w:tcPr>
            <w:tcW w:type="dxa" w:w="1871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cv2.Canny</w:t>
            </w:r>
          </w:p>
        </w:tc>
        <w:tc>
          <w:tcPr>
            <w:tcW w:type="dxa" w:w="2211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пороги 50 і 150</w:t>
            </w:r>
          </w:p>
        </w:tc>
        <w:tc>
          <w:tcPr>
            <w:tcW w:type="dxa" w:w="2381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знаходить контури об’єктів за різкими змінами яскравості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На прикладі тестового кадру результат можна передбачити. Яскраво-зелений квадрат (0, 255, 0) після перетворення в півтони має яскравість Y = 0.587 · 255 ≈ 150, тобто на сірому зображенні виглядає як середньо-сірий. Оскільки 150 &gt; 127, під час порогової обробки квадрат стає повністю білим, а чорний фон (яскравість 0) залишається чорним. Білий текст «Frame: N» має яскравість 255 і в усіх зображеннях видно чітко. Метод Канні виділяє лише межі: на карті країв видно тонкий контур квадрата та контур літер без заповнення.</w:t>
      </w:r>
    </w:p>
    <w:p>
      <w:pPr>
        <w:pStyle w:val="Heading1"/>
        <w:keepNext/>
        <w:spacing w:before="240" w:after="160"/>
      </w:pPr>
      <w:r>
        <w:rPr>
          <w:b/>
          <w:sz w:val="28"/>
        </w:rPr>
        <w:t>4. Скриншоти та результати виконання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Для перевірки запущено два процеси: ros2 run vision_node test_image_publisher (імітація камери) та ros2 run vision_node vision_node (обробка). Після запуску відкрились чотири вікна OpenCV: «Original», «Grayscale + Blur», «Threshold» та «Edges (Canny)» (рисунок 6). Лічильник кадрів у момент знімка дорівнював 874, що за частоти 10 кадрів/с відповідає приблизно 87 с після запуску публікатора.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048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7_06_vision_windows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4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6 – Вікна Vision Node: оригінал, градації сірого з розмиттям, пороговий та Canny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Окремі вікна з рисунка 6 наведено на рисунку 7 для порівняння оригінального та обробленого зображень: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32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origin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32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sz w:val="22"/>
              </w:rPr>
              <w:t>а) оригінал (Original)</w:t>
            </w:r>
          </w:p>
        </w:tc>
        <w:tc>
          <w:tcPr>
            <w:tcW w:type="dxa" w:w="4677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8017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grayscale_blu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801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sz w:val="22"/>
              </w:rPr>
              <w:t>б) градації сірого + розмиття</w:t>
            </w:r>
          </w:p>
        </w:tc>
      </w:tr>
      <w:tr>
        <w:tc>
          <w:tcPr>
            <w:tcW w:type="dxa" w:w="4677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2643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edges_cann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264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sz w:val="22"/>
              </w:rPr>
              <w:t>в) краї (Canny)</w:t>
            </w:r>
          </w:p>
        </w:tc>
        <w:tc>
          <w:tcPr>
            <w:tcW w:type="dxa" w:w="4677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67034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threshold_parti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6703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sz w:val="22"/>
              </w:rPr>
              <w:t>г) порогова обробка (фрагмент)</w:t>
            </w:r>
          </w:p>
        </w:tc>
      </w:tr>
    </w:tbl>
    <w:p>
      <w:pPr>
        <w:spacing w:before="120" w:after="200" w:line="240" w:lineRule="auto"/>
        <w:jc w:val="center"/>
      </w:pPr>
      <w:r>
        <w:rPr>
          <w:b w:val="0"/>
          <w:sz w:val="24"/>
          <w:u w:val="none"/>
        </w:rPr>
        <w:t>Рисунок 7 – Оригінальне та оброблені зображення (кадр 874)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Отримані результати відповідають очікуванням:</w:t>
      </w:r>
    </w:p>
    <w:p>
      <w:pPr>
        <w:pStyle w:val="ListBullet"/>
        <w:spacing w:line="360" w:lineRule="auto"/>
        <w:jc w:val="both"/>
      </w:pPr>
      <w:r>
        <w:rPr>
          <w:sz w:val="28"/>
        </w:rPr>
        <w:t>оригінал: зелений квадрат на чорному фоні з написом «Frame: 874»; положення квадрата x = (874 · 5) mod 500 = 370 пікселів збігається з розрахунковим;</w:t>
      </w:r>
    </w:p>
    <w:p>
      <w:pPr>
        <w:pStyle w:val="ListBullet"/>
        <w:spacing w:line="360" w:lineRule="auto"/>
        <w:jc w:val="both"/>
      </w:pPr>
      <w:r>
        <w:rPr>
          <w:sz w:val="28"/>
        </w:rPr>
        <w:t>градації сірого з розмиттям: квадрат став середньо-сірим (яскравість ≈ 150), краї трохи згладжені;</w:t>
      </w:r>
    </w:p>
    <w:p>
      <w:pPr>
        <w:pStyle w:val="ListBullet"/>
        <w:spacing w:line="360" w:lineRule="auto"/>
        <w:jc w:val="both"/>
      </w:pPr>
      <w:r>
        <w:rPr>
          <w:sz w:val="28"/>
        </w:rPr>
        <w:t>порогова обробка: квадрат повністю білий, фон чорний – зображення бінарне;</w:t>
      </w:r>
    </w:p>
    <w:p>
      <w:pPr>
        <w:pStyle w:val="ListBullet"/>
        <w:spacing w:line="360" w:lineRule="auto"/>
        <w:jc w:val="both"/>
      </w:pPr>
      <w:r>
        <w:rPr>
          <w:sz w:val="28"/>
        </w:rPr>
        <w:t>краї Canny: видно лише контур квадрата та літер напису.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Таким чином, відеопотік надходить (лічильник кадрів змінюється), обробка працює, а результат відображається в реальному часі.</w:t>
      </w:r>
    </w:p>
    <w:p>
      <w:pPr>
        <w:pStyle w:val="Heading1"/>
        <w:keepNext/>
        <w:spacing w:before="240" w:after="160"/>
      </w:pPr>
      <w:r>
        <w:rPr>
          <w:b/>
          <w:sz w:val="28"/>
        </w:rPr>
        <w:t>5. Висновки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У ході лабораторної роботи створено пакет vision_node на Python (ament_python) із залежностями rclpy, sensor_msgs та cv_bridge і розроблено дві ноди: тестовий публікатор test_image_publisher, що імітує камеру й публікує кадри 640×480 у топік /image_raw із частотою 10 Гц, та Vision Node, яка підписується на цей топік, перетворює повідомлення Image у формат OpenCV за допомогою cv_bridge та обробляє зображення.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Реалізовано послідовність обробки: перетворення в градації сірого, розмиття за Гаусом з ядром 5×5, порогова обробка з порогом 127 та виявлення країв методом Канні; результат виводиться у чотири вікна cv2.imshow. Експеримент підтвердив коректну роботу: на кадрі 874 квадрат на оригіналі, півтоновому, пороговому зображеннях і карті країв має очікуваний вигляд. Помилки перетворення обробляються з виведенням повідомлення рівня ERROR, тому окремий поганий кадр не зупиняє ноду.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Отриманий підхід можна застосувати до реальної камери: достатньо змінити назву топіка в підписці (наприклад, на /camera/image). Подальший розвиток – виявлення руху (різниця сусідніх кадрів), пошук кольорових об’єктів і передача результатів розпізнавання в систему керування рухом робота.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