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Balfaqih Ahmed</w:t>
      </w:r>
    </w:p>
    <w:p>
      <w:r>
        <w:t>Cyberjaya, Selangor, Malaysia · +60 11-2171-9805 · youremail@domain.com · LinkedIn: linkedin.com/in/your-handle · GitHub: github.com/your-handle</w:t>
      </w:r>
    </w:p>
    <w:p>
      <w:r>
        <w:rPr>
          <w:b/>
        </w:rPr>
        <w:t>Electronics &amp; Embedded Systems · Flutter Mobile Developer · AI/Computer Vision Safety</w:t>
      </w:r>
    </w:p>
    <w:p>
      <w:r>
        <w:rPr>
          <w:b/>
        </w:rPr>
        <w:t>SUMMARY</w:t>
      </w:r>
    </w:p>
    <w:p>
      <w:r>
        <w:t>Electronics Engineering student (MMU; CGPA 3.49, Dean’s List ×2) with hands-on work across embedded/IoT (ESP32), mobile (Flutter), and AI/computer-vision safety systems. Delivered real features during internship and led multi-stakeholder campus initiatives. Seeking junior roles in embedded systems, mobile engineering, or AI-enabled safety solutions.</w:t>
      </w:r>
    </w:p>
    <w:p>
      <w:r>
        <w:rPr>
          <w:b/>
        </w:rPr>
        <w:t>TECHNICAL SKILLS</w:t>
      </w:r>
    </w:p>
    <w:p>
      <w:r>
        <w:t>Programming: C, C++, Python, Dart, TypeScript/JavaScript</w:t>
      </w:r>
    </w:p>
    <w:p>
      <w:r>
        <w:t>Frameworks/Libraries: Flutter, React/Next.js, OpenCV, (DeepFace), basic YOLO familiarity</w:t>
      </w:r>
    </w:p>
    <w:p>
      <w:r>
        <w:t>Embedded/IoT: ESP32, sensors/relays, Blynk, MQTT basics; circuit wiring and testing</w:t>
      </w:r>
    </w:p>
    <w:p>
      <w:r>
        <w:t>Tools: Git, SQL, HTML/CSS, Docker (basic), Microsoft Office</w:t>
      </w:r>
    </w:p>
    <w:p>
      <w:r>
        <w:t>Spoken Languages: Arabic (native), English (fluent), Malay (basic)</w:t>
      </w:r>
    </w:p>
    <w:p>
      <w:r>
        <w:rPr>
          <w:b/>
        </w:rPr>
        <w:t>EXPERIENCE</w:t>
      </w:r>
    </w:p>
    <w:p>
      <w:r>
        <w:t>PulseLink Technologies — Flutter Mobile App Developer Intern — Jul 2024 – Sep 2024</w:t>
      </w:r>
    </w:p>
    <w:p>
      <w:r>
        <w:t>• Implemented and tested UI components and navigation flows in Flutter, improving perceived responsiveness and stability across key screens.</w:t>
      </w:r>
    </w:p>
    <w:p>
      <w:r>
        <w:t>• Collaborated with designers and backend devs to refine UX and resolve integration issues.</w:t>
      </w:r>
    </w:p>
    <w:p>
      <w:r>
        <w:t>• Authored concise PRs with reproducible steps, raising code quality and review speed.</w:t>
      </w:r>
    </w:p>
    <w:p>
      <w:r>
        <w:t>Pioneer — Marketing Consultant — Dec 2023 – Feb 2024</w:t>
      </w:r>
    </w:p>
    <w:p>
      <w:r>
        <w:t>• Researched target segments and proposed messaging/positioning for pilot campaigns.</w:t>
      </w:r>
    </w:p>
    <w:p>
      <w:r>
        <w:t>• Turned insights into actionable briefs and simple dashboards for non-technical stakeholders.</w:t>
      </w:r>
    </w:p>
    <w:p>
      <w:r>
        <w:t>Eduprize Malaysia — English &amp; Programming Coach (C++/Python) — Short engagements (10 days total)</w:t>
      </w:r>
    </w:p>
    <w:p>
      <w:r>
        <w:t>• Delivered compact coaching sessions and practice tasks; received positive participant feedback.</w:t>
      </w:r>
    </w:p>
    <w:p>
      <w:r>
        <w:rPr>
          <w:b/>
        </w:rPr>
        <w:t>PROJECTS</w:t>
      </w:r>
    </w:p>
    <w:p>
      <w:r>
        <w:t>Smart Car Safety Monitor (FYP) — AI-Driven Hot-Car Death Prevention — 2024 – 2025</w:t>
      </w:r>
    </w:p>
    <w:p>
      <w:r>
        <w:t>Tech: Python, OpenCV (+ DeepFace), ESP32, basic IoT telemetry</w:t>
      </w:r>
    </w:p>
    <w:p>
      <w:r>
        <w:t>• Real-time in-cabin occupant detection from a camera stream; threshold-based alerts to guardians.</w:t>
      </w:r>
    </w:p>
    <w:p>
      <w:r>
        <w:t>• Environmental monitoring (temperature/CO₂) with safety actions (e.g., window actuation logic).</w:t>
      </w:r>
    </w:p>
    <w:p>
      <w:r>
        <w:t>• Designed evaluation plan (FPS on target device, detection accuracy, latency, false-alarm review).</w:t>
      </w:r>
    </w:p>
    <w:p>
      <w:r>
        <w:t>Growth Line — Service-Provider Marketplace (Our Project) — 2025</w:t>
      </w:r>
    </w:p>
    <w:p>
      <w:r>
        <w:t>Tech: Next.js (TypeScript), React, Tailwind CSS, i18n (Arabic/English)</w:t>
      </w:r>
    </w:p>
    <w:p>
      <w:r>
        <w:t>• Built a bilingual service-provider marketplace: ProviderCard gallery, enquiry flow, and slug-based provider pages with consistent image-asset paths.</w:t>
      </w:r>
    </w:p>
    <w:p>
      <w:r>
        <w:t>• Implemented clean, responsive UI and data model for providers; prepared email handoff workflow.</w:t>
      </w:r>
    </w:p>
    <w:p>
      <w:r>
        <w:t>Smart Watering System — Remote Irrigation with ESP32 + Blynk — 2023 – 2024</w:t>
      </w:r>
    </w:p>
    <w:p>
      <w:r>
        <w:t>Tech: ESP32, soil-moisture sensors, relay modules, Blynk app</w:t>
      </w:r>
    </w:p>
    <w:p>
      <w:r>
        <w:t>• Implemented sensor-driven irrigation with auto/manual modes and remote monitoring.</w:t>
      </w:r>
    </w:p>
    <w:p>
      <w:r>
        <w:t>• Assembled wiring diagram, thresholds, and quick maintenance checklist for end users.</w:t>
      </w:r>
    </w:p>
    <w:p>
      <w:r>
        <w:rPr>
          <w:b/>
        </w:rPr>
        <w:t>EDUCATION</w:t>
      </w:r>
    </w:p>
    <w:p>
      <w:r>
        <w:t>• B.Eng. (Hons) Electronics — Multimedia University (MMU), Cyberjaya (Jul 2021 – Present)</w:t>
      </w:r>
    </w:p>
    <w:p>
      <w:r>
        <w:t>• Expected graduation: Nov 2025 · CGPA: 3.49 · Dean’s List ×2 · GPA (recent): 3.85</w:t>
      </w:r>
    </w:p>
    <w:p>
      <w:r>
        <w:rPr>
          <w:b/>
        </w:rPr>
        <w:t>LEADERSHIP &amp; VOLUNTEERING</w:t>
      </w:r>
    </w:p>
    <w:p>
      <w:r>
        <w:t>• President — Arabic Cultural Society (ACS), MMU (2022 – 2024): Organized multi-event programs with cross-faculty participation; coordinated volunteers and partners; managed proposals, budgets, logistics, and post-event reporting.</w:t>
      </w:r>
    </w:p>
    <w:p>
      <w:r>
        <w:t>• Founder &amp; President — Sudanese Cultural Club (2023 – Present): Established the club and led cultural/community-support events across campus.</w:t>
      </w:r>
    </w:p>
    <w:p>
      <w:r>
        <w:t>• Community Initiatives — Atta &amp; Eid Happiness (Ongoing): Ramadan food-basket drives for refugee families and Eid trips for children; coordinated fundraising, transport, and volunteer rosters.</w:t>
      </w:r>
    </w:p>
    <w:p>
      <w:r>
        <w:rPr>
          <w:b/>
        </w:rPr>
        <w:t>ACHIEVEMENTS</w:t>
      </w:r>
    </w:p>
    <w:p>
      <w:r>
        <w:t>• Dean’s List (2 semesters), MMU</w:t>
      </w:r>
    </w:p>
    <w:p>
      <w:r>
        <w:t>• Delivered FYP milestones/demos on schedule; active contributor to open project reviews</w:t>
      </w:r>
    </w:p>
    <w:p>
      <w:r>
        <w:rPr>
          <w:b/>
        </w:rPr>
        <w:t>SELECT COURSEWORK</w:t>
      </w:r>
    </w:p>
    <w:p>
      <w:r>
        <w:t>• Embedded Systems &amp; IoT · Computer Vision Basics · Software Engineering Fundamentals</w:t>
      </w:r>
    </w:p>
    <w:p>
      <w:r>
        <w:t>• Data Structures &amp; Algorithms · Communication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