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648" w:type="dxa"/>
        <w:tblLook w:val="01E0" w:firstRow="1" w:lastRow="1" w:firstColumn="1" w:lastColumn="1" w:noHBand="0" w:noVBand="0"/>
      </w:tblPr>
      <w:tblGrid>
        <w:gridCol w:w="2808"/>
        <w:gridCol w:w="6840"/>
      </w:tblGrid>
      <w:tr w:rsidR="00E13707" w:rsidTr="000411E9">
        <w:trPr>
          <w:trHeight w:val="3967"/>
        </w:trPr>
        <w:tc>
          <w:tcPr>
            <w:tcW w:w="2808" w:type="dxa"/>
          </w:tcPr>
          <w:p w:rsidR="00E13707" w:rsidRPr="00A05CEF" w:rsidRDefault="00E66964" w:rsidP="00EA2F8F">
            <w:pPr>
              <w:pStyle w:val="CoverDate"/>
            </w:pPr>
            <w:r>
              <w:fldChar w:fldCharType="begin"/>
            </w:r>
            <w:r w:rsidR="001B1B18">
              <w:instrText xml:space="preserve"> DATE \@ "MMMM d, yyyy" </w:instrText>
            </w:r>
            <w:r>
              <w:fldChar w:fldCharType="separate"/>
            </w:r>
            <w:r w:rsidR="001949B5">
              <w:t>February 3, 2011</w:t>
            </w:r>
            <w:r>
              <w:fldChar w:fldCharType="end"/>
            </w:r>
          </w:p>
        </w:tc>
        <w:tc>
          <w:tcPr>
            <w:tcW w:w="6840" w:type="dxa"/>
          </w:tcPr>
          <w:p w:rsidR="00E13707" w:rsidRDefault="00E13707" w:rsidP="00001502">
            <w:pPr>
              <w:pStyle w:val="ParagraphText"/>
            </w:pPr>
          </w:p>
        </w:tc>
      </w:tr>
      <w:tr w:rsidR="00E13707" w:rsidTr="000411E9">
        <w:trPr>
          <w:trHeight w:val="1230"/>
        </w:trPr>
        <w:tc>
          <w:tcPr>
            <w:tcW w:w="2808" w:type="dxa"/>
            <w:vAlign w:val="center"/>
          </w:tcPr>
          <w:p w:rsidR="00E13707" w:rsidRDefault="00E13707" w:rsidP="00001502">
            <w:pPr>
              <w:pStyle w:val="CoverDate"/>
            </w:pPr>
          </w:p>
        </w:tc>
        <w:tc>
          <w:tcPr>
            <w:tcW w:w="6840" w:type="dxa"/>
          </w:tcPr>
          <w:p w:rsidR="006F1D3C" w:rsidRPr="002C2871" w:rsidRDefault="006F1D3C" w:rsidP="006F1D3C">
            <w:pPr>
              <w:pStyle w:val="CoverTitle"/>
              <w:rPr>
                <w:rStyle w:val="CoverTitleChar"/>
              </w:rPr>
            </w:pPr>
            <w:r w:rsidRPr="002C2871">
              <w:t>Security Framework</w:t>
            </w:r>
          </w:p>
          <w:p w:rsidR="00E13707" w:rsidRDefault="00E13707" w:rsidP="00001502">
            <w:pPr>
              <w:pStyle w:val="ParagraphText"/>
            </w:pPr>
          </w:p>
        </w:tc>
      </w:tr>
      <w:tr w:rsidR="00E13707" w:rsidTr="000411E9">
        <w:trPr>
          <w:trHeight w:val="1230"/>
        </w:trPr>
        <w:tc>
          <w:tcPr>
            <w:tcW w:w="2808" w:type="dxa"/>
          </w:tcPr>
          <w:p w:rsidR="00E13707" w:rsidRPr="00495B35" w:rsidRDefault="00E13707" w:rsidP="00001502">
            <w:pPr>
              <w:pStyle w:val="Version"/>
            </w:pPr>
            <w:r w:rsidRPr="00A05CEF">
              <w:t>Version</w:t>
            </w:r>
            <w:r w:rsidR="006F1D3C">
              <w:t xml:space="preserve"> 1.0</w:t>
            </w:r>
          </w:p>
        </w:tc>
        <w:tc>
          <w:tcPr>
            <w:tcW w:w="6840" w:type="dxa"/>
          </w:tcPr>
          <w:p w:rsidR="00E13707" w:rsidRPr="000411E9" w:rsidRDefault="00E13707" w:rsidP="00001502">
            <w:pPr>
              <w:pStyle w:val="CoverTitle"/>
              <w:rPr>
                <w:color w:val="auto"/>
              </w:rPr>
            </w:pPr>
          </w:p>
        </w:tc>
      </w:tr>
      <w:tr w:rsidR="00E13707" w:rsidTr="000411E9">
        <w:trPr>
          <w:trHeight w:val="3463"/>
        </w:trPr>
        <w:tc>
          <w:tcPr>
            <w:tcW w:w="9648" w:type="dxa"/>
            <w:gridSpan w:val="2"/>
          </w:tcPr>
          <w:p w:rsidR="00E13707" w:rsidRPr="00DD4BE4" w:rsidRDefault="001949B5" w:rsidP="00001502">
            <w:pPr>
              <w:pStyle w:val="DocTitle"/>
            </w:pPr>
            <w:r>
              <w:t>L</w:t>
            </w:r>
            <w:r w:rsidR="006F1D3C">
              <w:t>ogger user’s guide</w:t>
            </w:r>
          </w:p>
        </w:tc>
      </w:tr>
    </w:tbl>
    <w:p w:rsidR="00A84F60" w:rsidRPr="00075452" w:rsidRDefault="00936062" w:rsidP="00B600EE">
      <w:pPr>
        <w:pStyle w:val="ParagraphText"/>
      </w:pPr>
      <w:r>
        <w:rPr>
          <w:noProof/>
          <w:lang w:val="ru-RU" w:eastAsia="ru-RU"/>
        </w:rPr>
        <w:drawing>
          <wp:anchor distT="0" distB="0" distL="114300" distR="114300" simplePos="0" relativeHeight="251657728" behindDoc="1" locked="0" layoutInCell="1" allowOverlap="1">
            <wp:simplePos x="0" y="0"/>
            <wp:positionH relativeFrom="column">
              <wp:posOffset>-1181100</wp:posOffset>
            </wp:positionH>
            <wp:positionV relativeFrom="page">
              <wp:posOffset>18415</wp:posOffset>
            </wp:positionV>
            <wp:extent cx="7829550" cy="10115550"/>
            <wp:effectExtent l="19050" t="0" r="0" b="0"/>
            <wp:wrapNone/>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srcRect/>
                    <a:stretch>
                      <a:fillRect/>
                    </a:stretch>
                  </pic:blipFill>
                  <pic:spPr bwMode="auto">
                    <a:xfrm>
                      <a:off x="0" y="0"/>
                      <a:ext cx="7829550" cy="10115550"/>
                    </a:xfrm>
                    <a:prstGeom prst="rect">
                      <a:avLst/>
                    </a:prstGeom>
                    <a:noFill/>
                    <a:ln w="9525">
                      <a:noFill/>
                      <a:miter lim="800000"/>
                      <a:headEnd/>
                      <a:tailEnd/>
                    </a:ln>
                  </pic:spPr>
                </pic:pic>
              </a:graphicData>
            </a:graphic>
          </wp:anchor>
        </w:drawing>
      </w:r>
    </w:p>
    <w:p w:rsidR="00A84F60" w:rsidRPr="00075452" w:rsidRDefault="00A84F60" w:rsidP="00B600EE">
      <w:pPr>
        <w:pStyle w:val="ParagraphText"/>
      </w:pPr>
    </w:p>
    <w:p w:rsidR="00A84F60" w:rsidRPr="00075452" w:rsidRDefault="00A84F60" w:rsidP="00B600EE">
      <w:pPr>
        <w:pStyle w:val="ParagraphText"/>
        <w:sectPr w:rsidR="00A84F60" w:rsidRPr="00075452" w:rsidSect="00990E15">
          <w:headerReference w:type="default" r:id="rId10"/>
          <w:footerReference w:type="even" r:id="rId11"/>
          <w:footerReference w:type="default" r:id="rId12"/>
          <w:pgSz w:w="12240" w:h="15840" w:code="1"/>
          <w:pgMar w:top="-2621" w:right="1800" w:bottom="1440" w:left="1800" w:header="0" w:footer="706" w:gutter="0"/>
          <w:cols w:space="708"/>
          <w:titlePg/>
          <w:docGrid w:linePitch="360"/>
        </w:sectPr>
      </w:pPr>
    </w:p>
    <w:p w:rsidR="00830F4A" w:rsidRDefault="00830F4A" w:rsidP="00830F4A">
      <w:pPr>
        <w:pStyle w:val="TOC"/>
      </w:pPr>
      <w:r>
        <w:lastRenderedPageBreak/>
        <w:t>Table of Contents</w:t>
      </w:r>
    </w:p>
    <w:p w:rsidR="00AA78E7" w:rsidRPr="00AA78E7" w:rsidRDefault="009F1C80">
      <w:pPr>
        <w:pStyle w:val="10"/>
        <w:tabs>
          <w:tab w:val="left" w:pos="340"/>
          <w:tab w:val="right" w:leader="dot" w:pos="10012"/>
        </w:tabs>
        <w:rPr>
          <w:rFonts w:asciiTheme="minorHAnsi" w:eastAsiaTheme="minorEastAsia" w:hAnsiTheme="minorHAnsi" w:cstheme="minorBidi"/>
          <w:noProof/>
          <w:szCs w:val="22"/>
          <w:lang w:eastAsia="ru-RU"/>
        </w:rPr>
      </w:pPr>
      <w:r>
        <w:fldChar w:fldCharType="begin"/>
      </w:r>
      <w:r>
        <w:instrText xml:space="preserve"> TOC  \* MERGEFORMAT </w:instrText>
      </w:r>
      <w:r>
        <w:fldChar w:fldCharType="separate"/>
      </w:r>
      <w:r w:rsidR="00AA78E7">
        <w:rPr>
          <w:noProof/>
        </w:rPr>
        <w:t>1</w:t>
      </w:r>
      <w:r w:rsidR="00AA78E7" w:rsidRPr="00AA78E7">
        <w:rPr>
          <w:rFonts w:asciiTheme="minorHAnsi" w:eastAsiaTheme="minorEastAsia" w:hAnsiTheme="minorHAnsi" w:cstheme="minorBidi"/>
          <w:noProof/>
          <w:szCs w:val="22"/>
          <w:lang w:eastAsia="ru-RU"/>
        </w:rPr>
        <w:tab/>
      </w:r>
      <w:r w:rsidR="00AA78E7">
        <w:rPr>
          <w:noProof/>
        </w:rPr>
        <w:t>Introduction</w:t>
      </w:r>
      <w:r w:rsidR="00AA78E7">
        <w:rPr>
          <w:noProof/>
        </w:rPr>
        <w:tab/>
      </w:r>
      <w:r w:rsidR="00AA78E7">
        <w:rPr>
          <w:noProof/>
        </w:rPr>
        <w:fldChar w:fldCharType="begin"/>
      </w:r>
      <w:r w:rsidR="00AA78E7">
        <w:rPr>
          <w:noProof/>
        </w:rPr>
        <w:instrText xml:space="preserve"> PAGEREF _Toc284420720 \h </w:instrText>
      </w:r>
      <w:r w:rsidR="00AA78E7">
        <w:rPr>
          <w:noProof/>
        </w:rPr>
      </w:r>
      <w:r w:rsidR="00AA78E7">
        <w:rPr>
          <w:noProof/>
        </w:rPr>
        <w:fldChar w:fldCharType="separate"/>
      </w:r>
      <w:r w:rsidR="00C35E50">
        <w:rPr>
          <w:noProof/>
        </w:rPr>
        <w:t>1</w:t>
      </w:r>
      <w:r w:rsidR="00AA78E7">
        <w:rPr>
          <w:noProof/>
        </w:rPr>
        <w:fldChar w:fldCharType="end"/>
      </w:r>
    </w:p>
    <w:p w:rsidR="00AA78E7" w:rsidRPr="00AA78E7" w:rsidRDefault="00AA78E7">
      <w:pPr>
        <w:pStyle w:val="10"/>
        <w:tabs>
          <w:tab w:val="left" w:pos="340"/>
          <w:tab w:val="right" w:leader="dot" w:pos="10012"/>
        </w:tabs>
        <w:rPr>
          <w:rFonts w:asciiTheme="minorHAnsi" w:eastAsiaTheme="minorEastAsia" w:hAnsiTheme="minorHAnsi" w:cstheme="minorBidi"/>
          <w:noProof/>
          <w:szCs w:val="22"/>
          <w:lang w:eastAsia="ru-RU"/>
        </w:rPr>
      </w:pPr>
      <w:r>
        <w:rPr>
          <w:noProof/>
        </w:rPr>
        <w:t>2</w:t>
      </w:r>
      <w:r w:rsidRPr="00AA78E7">
        <w:rPr>
          <w:rFonts w:asciiTheme="minorHAnsi" w:eastAsiaTheme="minorEastAsia" w:hAnsiTheme="minorHAnsi" w:cstheme="minorBidi"/>
          <w:noProof/>
          <w:szCs w:val="22"/>
          <w:lang w:eastAsia="ru-RU"/>
        </w:rPr>
        <w:tab/>
      </w:r>
      <w:r>
        <w:rPr>
          <w:noProof/>
        </w:rPr>
        <w:t>Logging concept</w:t>
      </w:r>
      <w:r>
        <w:rPr>
          <w:noProof/>
        </w:rPr>
        <w:tab/>
      </w:r>
      <w:r>
        <w:rPr>
          <w:noProof/>
        </w:rPr>
        <w:fldChar w:fldCharType="begin"/>
      </w:r>
      <w:r>
        <w:rPr>
          <w:noProof/>
        </w:rPr>
        <w:instrText xml:space="preserve"> PAGEREF _Toc284420721 \h </w:instrText>
      </w:r>
      <w:r>
        <w:rPr>
          <w:noProof/>
        </w:rPr>
      </w:r>
      <w:r>
        <w:rPr>
          <w:noProof/>
        </w:rPr>
        <w:fldChar w:fldCharType="separate"/>
      </w:r>
      <w:r w:rsidR="00C35E50">
        <w:rPr>
          <w:noProof/>
        </w:rPr>
        <w:t>1</w:t>
      </w:r>
      <w:r>
        <w:rPr>
          <w:noProof/>
        </w:rPr>
        <w:fldChar w:fldCharType="end"/>
      </w:r>
    </w:p>
    <w:p w:rsidR="00AA78E7" w:rsidRPr="00AA78E7" w:rsidRDefault="00AA78E7">
      <w:pPr>
        <w:pStyle w:val="20"/>
        <w:tabs>
          <w:tab w:val="left" w:pos="880"/>
          <w:tab w:val="right" w:leader="dot" w:pos="10012"/>
        </w:tabs>
        <w:rPr>
          <w:rFonts w:asciiTheme="minorHAnsi" w:eastAsiaTheme="minorEastAsia" w:hAnsiTheme="minorHAnsi" w:cstheme="minorBidi"/>
          <w:noProof/>
          <w:sz w:val="22"/>
          <w:szCs w:val="22"/>
          <w:lang w:eastAsia="ru-RU"/>
        </w:rPr>
      </w:pPr>
      <w:r>
        <w:rPr>
          <w:noProof/>
        </w:rPr>
        <w:t>2.1</w:t>
      </w:r>
      <w:r w:rsidRPr="00AA78E7">
        <w:rPr>
          <w:rFonts w:asciiTheme="minorHAnsi" w:eastAsiaTheme="minorEastAsia" w:hAnsiTheme="minorHAnsi" w:cstheme="minorBidi"/>
          <w:noProof/>
          <w:sz w:val="22"/>
          <w:szCs w:val="22"/>
          <w:lang w:eastAsia="ru-RU"/>
        </w:rPr>
        <w:tab/>
      </w:r>
      <w:r>
        <w:rPr>
          <w:noProof/>
        </w:rPr>
        <w:t>Logging levels</w:t>
      </w:r>
      <w:r>
        <w:rPr>
          <w:noProof/>
        </w:rPr>
        <w:tab/>
      </w:r>
      <w:r>
        <w:rPr>
          <w:noProof/>
        </w:rPr>
        <w:fldChar w:fldCharType="begin"/>
      </w:r>
      <w:r>
        <w:rPr>
          <w:noProof/>
        </w:rPr>
        <w:instrText xml:space="preserve"> PAGEREF _Toc284420722 \h </w:instrText>
      </w:r>
      <w:r>
        <w:rPr>
          <w:noProof/>
        </w:rPr>
      </w:r>
      <w:r>
        <w:rPr>
          <w:noProof/>
        </w:rPr>
        <w:fldChar w:fldCharType="separate"/>
      </w:r>
      <w:r w:rsidR="00C35E50">
        <w:rPr>
          <w:noProof/>
        </w:rPr>
        <w:t>1</w:t>
      </w:r>
      <w:r>
        <w:rPr>
          <w:noProof/>
        </w:rPr>
        <w:fldChar w:fldCharType="end"/>
      </w:r>
    </w:p>
    <w:p w:rsidR="00AA78E7" w:rsidRPr="00AA78E7" w:rsidRDefault="00AA78E7">
      <w:pPr>
        <w:pStyle w:val="20"/>
        <w:tabs>
          <w:tab w:val="left" w:pos="880"/>
          <w:tab w:val="right" w:leader="dot" w:pos="10012"/>
        </w:tabs>
        <w:rPr>
          <w:rFonts w:asciiTheme="minorHAnsi" w:eastAsiaTheme="minorEastAsia" w:hAnsiTheme="minorHAnsi" w:cstheme="minorBidi"/>
          <w:noProof/>
          <w:sz w:val="22"/>
          <w:szCs w:val="22"/>
          <w:lang w:eastAsia="ru-RU"/>
        </w:rPr>
      </w:pPr>
      <w:r>
        <w:rPr>
          <w:noProof/>
        </w:rPr>
        <w:t>2.2</w:t>
      </w:r>
      <w:r w:rsidRPr="00AA78E7">
        <w:rPr>
          <w:rFonts w:asciiTheme="minorHAnsi" w:eastAsiaTheme="minorEastAsia" w:hAnsiTheme="minorHAnsi" w:cstheme="minorBidi"/>
          <w:noProof/>
          <w:sz w:val="22"/>
          <w:szCs w:val="22"/>
          <w:lang w:eastAsia="ru-RU"/>
        </w:rPr>
        <w:tab/>
      </w:r>
      <w:r>
        <w:rPr>
          <w:noProof/>
        </w:rPr>
        <w:t>What and Where to log</w:t>
      </w:r>
      <w:r>
        <w:rPr>
          <w:noProof/>
        </w:rPr>
        <w:tab/>
      </w:r>
      <w:r>
        <w:rPr>
          <w:noProof/>
        </w:rPr>
        <w:fldChar w:fldCharType="begin"/>
      </w:r>
      <w:r>
        <w:rPr>
          <w:noProof/>
        </w:rPr>
        <w:instrText xml:space="preserve"> PAGEREF _Toc284420723 \h </w:instrText>
      </w:r>
      <w:r>
        <w:rPr>
          <w:noProof/>
        </w:rPr>
      </w:r>
      <w:r>
        <w:rPr>
          <w:noProof/>
        </w:rPr>
        <w:fldChar w:fldCharType="separate"/>
      </w:r>
      <w:r w:rsidR="00C35E50">
        <w:rPr>
          <w:noProof/>
        </w:rPr>
        <w:t>2</w:t>
      </w:r>
      <w:r>
        <w:rPr>
          <w:noProof/>
        </w:rPr>
        <w:fldChar w:fldCharType="end"/>
      </w:r>
    </w:p>
    <w:p w:rsidR="00AA78E7" w:rsidRPr="00AA78E7" w:rsidRDefault="00AA78E7">
      <w:pPr>
        <w:pStyle w:val="10"/>
        <w:tabs>
          <w:tab w:val="left" w:pos="340"/>
          <w:tab w:val="right" w:leader="dot" w:pos="10012"/>
        </w:tabs>
        <w:rPr>
          <w:rFonts w:asciiTheme="minorHAnsi" w:eastAsiaTheme="minorEastAsia" w:hAnsiTheme="minorHAnsi" w:cstheme="minorBidi"/>
          <w:noProof/>
          <w:szCs w:val="22"/>
          <w:lang w:eastAsia="ru-RU"/>
        </w:rPr>
      </w:pPr>
      <w:r>
        <w:rPr>
          <w:noProof/>
        </w:rPr>
        <w:t>3</w:t>
      </w:r>
      <w:r w:rsidRPr="00AA78E7">
        <w:rPr>
          <w:rFonts w:asciiTheme="minorHAnsi" w:eastAsiaTheme="minorEastAsia" w:hAnsiTheme="minorHAnsi" w:cstheme="minorBidi"/>
          <w:noProof/>
          <w:szCs w:val="22"/>
          <w:lang w:eastAsia="ru-RU"/>
        </w:rPr>
        <w:tab/>
      </w:r>
      <w:r>
        <w:rPr>
          <w:noProof/>
        </w:rPr>
        <w:t>Configuration file structure</w:t>
      </w:r>
      <w:r>
        <w:rPr>
          <w:noProof/>
        </w:rPr>
        <w:tab/>
      </w:r>
      <w:r>
        <w:rPr>
          <w:noProof/>
        </w:rPr>
        <w:fldChar w:fldCharType="begin"/>
      </w:r>
      <w:r>
        <w:rPr>
          <w:noProof/>
        </w:rPr>
        <w:instrText xml:space="preserve"> PAGEREF _Toc284420724 \h </w:instrText>
      </w:r>
      <w:r>
        <w:rPr>
          <w:noProof/>
        </w:rPr>
      </w:r>
      <w:r>
        <w:rPr>
          <w:noProof/>
        </w:rPr>
        <w:fldChar w:fldCharType="separate"/>
      </w:r>
      <w:r w:rsidR="00C35E50">
        <w:rPr>
          <w:noProof/>
        </w:rPr>
        <w:t>2</w:t>
      </w:r>
      <w:r>
        <w:rPr>
          <w:noProof/>
        </w:rPr>
        <w:fldChar w:fldCharType="end"/>
      </w:r>
    </w:p>
    <w:p w:rsidR="00AA78E7" w:rsidRPr="00AA78E7" w:rsidRDefault="00AA78E7">
      <w:pPr>
        <w:pStyle w:val="20"/>
        <w:tabs>
          <w:tab w:val="left" w:pos="880"/>
          <w:tab w:val="right" w:leader="dot" w:pos="10012"/>
        </w:tabs>
        <w:rPr>
          <w:rFonts w:asciiTheme="minorHAnsi" w:eastAsiaTheme="minorEastAsia" w:hAnsiTheme="minorHAnsi" w:cstheme="minorBidi"/>
          <w:noProof/>
          <w:sz w:val="22"/>
          <w:szCs w:val="22"/>
          <w:lang w:eastAsia="ru-RU"/>
        </w:rPr>
      </w:pPr>
      <w:r>
        <w:rPr>
          <w:noProof/>
        </w:rPr>
        <w:t>3.1</w:t>
      </w:r>
      <w:r w:rsidRPr="00AA78E7">
        <w:rPr>
          <w:rFonts w:asciiTheme="minorHAnsi" w:eastAsiaTheme="minorEastAsia" w:hAnsiTheme="minorHAnsi" w:cstheme="minorBidi"/>
          <w:noProof/>
          <w:sz w:val="22"/>
          <w:szCs w:val="22"/>
          <w:lang w:eastAsia="ru-RU"/>
        </w:rPr>
        <w:tab/>
      </w:r>
      <w:r>
        <w:rPr>
          <w:noProof/>
        </w:rPr>
        <w:t>Errors logger configuration reference</w:t>
      </w:r>
      <w:r>
        <w:rPr>
          <w:noProof/>
        </w:rPr>
        <w:tab/>
      </w:r>
      <w:r>
        <w:rPr>
          <w:noProof/>
        </w:rPr>
        <w:fldChar w:fldCharType="begin"/>
      </w:r>
      <w:r>
        <w:rPr>
          <w:noProof/>
        </w:rPr>
        <w:instrText xml:space="preserve"> PAGEREF _Toc284420725 \h </w:instrText>
      </w:r>
      <w:r>
        <w:rPr>
          <w:noProof/>
        </w:rPr>
      </w:r>
      <w:r>
        <w:rPr>
          <w:noProof/>
        </w:rPr>
        <w:fldChar w:fldCharType="separate"/>
      </w:r>
      <w:r w:rsidR="00C35E50">
        <w:rPr>
          <w:noProof/>
        </w:rPr>
        <w:t>2</w:t>
      </w:r>
      <w:r>
        <w:rPr>
          <w:noProof/>
        </w:rPr>
        <w:fldChar w:fldCharType="end"/>
      </w:r>
    </w:p>
    <w:p w:rsidR="00AA78E7" w:rsidRPr="00AA78E7" w:rsidRDefault="00AA78E7">
      <w:pPr>
        <w:pStyle w:val="30"/>
        <w:tabs>
          <w:tab w:val="left" w:pos="1320"/>
          <w:tab w:val="right" w:leader="dot" w:pos="10012"/>
        </w:tabs>
        <w:rPr>
          <w:rFonts w:asciiTheme="minorHAnsi" w:eastAsiaTheme="minorEastAsia" w:hAnsiTheme="minorHAnsi" w:cstheme="minorBidi"/>
          <w:noProof/>
          <w:sz w:val="22"/>
          <w:szCs w:val="22"/>
          <w:lang w:eastAsia="ru-RU"/>
        </w:rPr>
      </w:pPr>
      <w:r>
        <w:rPr>
          <w:noProof/>
        </w:rPr>
        <w:t>3.1.1</w:t>
      </w:r>
      <w:r w:rsidRPr="00AA78E7">
        <w:rPr>
          <w:rFonts w:asciiTheme="minorHAnsi" w:eastAsiaTheme="minorEastAsia" w:hAnsiTheme="minorHAnsi" w:cstheme="minorBidi"/>
          <w:noProof/>
          <w:sz w:val="22"/>
          <w:szCs w:val="22"/>
          <w:lang w:eastAsia="ru-RU"/>
        </w:rPr>
        <w:tab/>
      </w:r>
      <w:r>
        <w:rPr>
          <w:noProof/>
        </w:rPr>
        <w:t>Attributes</w:t>
      </w:r>
      <w:r>
        <w:rPr>
          <w:noProof/>
        </w:rPr>
        <w:tab/>
      </w:r>
      <w:r>
        <w:rPr>
          <w:noProof/>
        </w:rPr>
        <w:fldChar w:fldCharType="begin"/>
      </w:r>
      <w:r>
        <w:rPr>
          <w:noProof/>
        </w:rPr>
        <w:instrText xml:space="preserve"> PAGEREF _Toc284420726 \h </w:instrText>
      </w:r>
      <w:r>
        <w:rPr>
          <w:noProof/>
        </w:rPr>
      </w:r>
      <w:r>
        <w:rPr>
          <w:noProof/>
        </w:rPr>
        <w:fldChar w:fldCharType="separate"/>
      </w:r>
      <w:r w:rsidR="00C35E50">
        <w:rPr>
          <w:noProof/>
        </w:rPr>
        <w:t>3</w:t>
      </w:r>
      <w:r>
        <w:rPr>
          <w:noProof/>
        </w:rPr>
        <w:fldChar w:fldCharType="end"/>
      </w:r>
    </w:p>
    <w:p w:rsidR="00AA78E7" w:rsidRPr="00AA78E7" w:rsidRDefault="00AA78E7">
      <w:pPr>
        <w:pStyle w:val="30"/>
        <w:tabs>
          <w:tab w:val="left" w:pos="1320"/>
          <w:tab w:val="right" w:leader="dot" w:pos="10012"/>
        </w:tabs>
        <w:rPr>
          <w:rFonts w:asciiTheme="minorHAnsi" w:eastAsiaTheme="minorEastAsia" w:hAnsiTheme="minorHAnsi" w:cstheme="minorBidi"/>
          <w:noProof/>
          <w:sz w:val="22"/>
          <w:szCs w:val="22"/>
          <w:lang w:eastAsia="ru-RU"/>
        </w:rPr>
      </w:pPr>
      <w:r>
        <w:rPr>
          <w:noProof/>
        </w:rPr>
        <w:t>3.1.2</w:t>
      </w:r>
      <w:r w:rsidRPr="00AA78E7">
        <w:rPr>
          <w:rFonts w:asciiTheme="minorHAnsi" w:eastAsiaTheme="minorEastAsia" w:hAnsiTheme="minorHAnsi" w:cstheme="minorBidi"/>
          <w:noProof/>
          <w:sz w:val="22"/>
          <w:szCs w:val="22"/>
          <w:lang w:eastAsia="ru-RU"/>
        </w:rPr>
        <w:tab/>
      </w:r>
      <w:r>
        <w:rPr>
          <w:noProof/>
        </w:rPr>
        <w:t>Remarks</w:t>
      </w:r>
      <w:r>
        <w:rPr>
          <w:noProof/>
        </w:rPr>
        <w:tab/>
      </w:r>
      <w:r>
        <w:rPr>
          <w:noProof/>
        </w:rPr>
        <w:fldChar w:fldCharType="begin"/>
      </w:r>
      <w:r>
        <w:rPr>
          <w:noProof/>
        </w:rPr>
        <w:instrText xml:space="preserve"> PAGEREF _Toc284420727 \h </w:instrText>
      </w:r>
      <w:r>
        <w:rPr>
          <w:noProof/>
        </w:rPr>
      </w:r>
      <w:r>
        <w:rPr>
          <w:noProof/>
        </w:rPr>
        <w:fldChar w:fldCharType="separate"/>
      </w:r>
      <w:r w:rsidR="00C35E50">
        <w:rPr>
          <w:noProof/>
        </w:rPr>
        <w:t>3</w:t>
      </w:r>
      <w:r>
        <w:rPr>
          <w:noProof/>
        </w:rPr>
        <w:fldChar w:fldCharType="end"/>
      </w:r>
    </w:p>
    <w:p w:rsidR="00AA78E7" w:rsidRPr="00AA78E7" w:rsidRDefault="00AA78E7">
      <w:pPr>
        <w:pStyle w:val="20"/>
        <w:tabs>
          <w:tab w:val="left" w:pos="880"/>
          <w:tab w:val="right" w:leader="dot" w:pos="10012"/>
        </w:tabs>
        <w:rPr>
          <w:rFonts w:asciiTheme="minorHAnsi" w:eastAsiaTheme="minorEastAsia" w:hAnsiTheme="minorHAnsi" w:cstheme="minorBidi"/>
          <w:noProof/>
          <w:sz w:val="22"/>
          <w:szCs w:val="22"/>
          <w:lang w:eastAsia="ru-RU"/>
        </w:rPr>
      </w:pPr>
      <w:r>
        <w:rPr>
          <w:noProof/>
        </w:rPr>
        <w:t>3.2</w:t>
      </w:r>
      <w:r w:rsidRPr="00AA78E7">
        <w:rPr>
          <w:rFonts w:asciiTheme="minorHAnsi" w:eastAsiaTheme="minorEastAsia" w:hAnsiTheme="minorHAnsi" w:cstheme="minorBidi"/>
          <w:noProof/>
          <w:sz w:val="22"/>
          <w:szCs w:val="22"/>
          <w:lang w:eastAsia="ru-RU"/>
        </w:rPr>
        <w:tab/>
      </w:r>
      <w:r>
        <w:rPr>
          <w:noProof/>
        </w:rPr>
        <w:t>Errors logger configuration file structure</w:t>
      </w:r>
      <w:r>
        <w:rPr>
          <w:noProof/>
        </w:rPr>
        <w:tab/>
      </w:r>
      <w:r>
        <w:rPr>
          <w:noProof/>
        </w:rPr>
        <w:fldChar w:fldCharType="begin"/>
      </w:r>
      <w:r>
        <w:rPr>
          <w:noProof/>
        </w:rPr>
        <w:instrText xml:space="preserve"> PAGEREF _Toc284420728 \h </w:instrText>
      </w:r>
      <w:r>
        <w:rPr>
          <w:noProof/>
        </w:rPr>
      </w:r>
      <w:r>
        <w:rPr>
          <w:noProof/>
        </w:rPr>
        <w:fldChar w:fldCharType="separate"/>
      </w:r>
      <w:r w:rsidR="00C35E50">
        <w:rPr>
          <w:noProof/>
        </w:rPr>
        <w:t>4</w:t>
      </w:r>
      <w:r>
        <w:rPr>
          <w:noProof/>
        </w:rPr>
        <w:fldChar w:fldCharType="end"/>
      </w:r>
    </w:p>
    <w:p w:rsidR="00AA78E7" w:rsidRPr="00AA78E7" w:rsidRDefault="00AA78E7">
      <w:pPr>
        <w:pStyle w:val="30"/>
        <w:tabs>
          <w:tab w:val="left" w:pos="1320"/>
          <w:tab w:val="right" w:leader="dot" w:pos="10012"/>
        </w:tabs>
        <w:rPr>
          <w:rFonts w:asciiTheme="minorHAnsi" w:eastAsiaTheme="minorEastAsia" w:hAnsiTheme="minorHAnsi" w:cstheme="minorBidi"/>
          <w:noProof/>
          <w:sz w:val="22"/>
          <w:szCs w:val="22"/>
          <w:lang w:eastAsia="ru-RU"/>
        </w:rPr>
      </w:pPr>
      <w:r>
        <w:rPr>
          <w:noProof/>
          <w:lang w:eastAsia="uk-UA"/>
        </w:rPr>
        <w:t>3.2.1</w:t>
      </w:r>
      <w:r w:rsidRPr="00AA78E7">
        <w:rPr>
          <w:rFonts w:asciiTheme="minorHAnsi" w:eastAsiaTheme="minorEastAsia" w:hAnsiTheme="minorHAnsi" w:cstheme="minorBidi"/>
          <w:noProof/>
          <w:sz w:val="22"/>
          <w:szCs w:val="22"/>
          <w:lang w:eastAsia="ru-RU"/>
        </w:rPr>
        <w:tab/>
      </w:r>
      <w:r w:rsidRPr="00472D50">
        <w:rPr>
          <w:noProof/>
          <w:lang w:val="uk-UA" w:eastAsia="uk-UA"/>
        </w:rPr>
        <w:t>LoggerClassConfiguration</w:t>
      </w:r>
      <w:r>
        <w:rPr>
          <w:noProof/>
        </w:rPr>
        <w:tab/>
      </w:r>
      <w:r>
        <w:rPr>
          <w:noProof/>
        </w:rPr>
        <w:fldChar w:fldCharType="begin"/>
      </w:r>
      <w:r>
        <w:rPr>
          <w:noProof/>
        </w:rPr>
        <w:instrText xml:space="preserve"> PAGEREF _Toc284420729 \h </w:instrText>
      </w:r>
      <w:r>
        <w:rPr>
          <w:noProof/>
        </w:rPr>
      </w:r>
      <w:r>
        <w:rPr>
          <w:noProof/>
        </w:rPr>
        <w:fldChar w:fldCharType="separate"/>
      </w:r>
      <w:r w:rsidR="00C35E50">
        <w:rPr>
          <w:noProof/>
        </w:rPr>
        <w:t>4</w:t>
      </w:r>
      <w:r>
        <w:rPr>
          <w:noProof/>
        </w:rPr>
        <w:fldChar w:fldCharType="end"/>
      </w:r>
    </w:p>
    <w:p w:rsidR="00AA78E7" w:rsidRPr="00AA78E7" w:rsidRDefault="00AA78E7">
      <w:pPr>
        <w:pStyle w:val="30"/>
        <w:tabs>
          <w:tab w:val="left" w:pos="1320"/>
          <w:tab w:val="right" w:leader="dot" w:pos="10012"/>
        </w:tabs>
        <w:rPr>
          <w:rFonts w:asciiTheme="minorHAnsi" w:eastAsiaTheme="minorEastAsia" w:hAnsiTheme="minorHAnsi" w:cstheme="minorBidi"/>
          <w:noProof/>
          <w:sz w:val="22"/>
          <w:szCs w:val="22"/>
          <w:lang w:eastAsia="ru-RU"/>
        </w:rPr>
      </w:pPr>
      <w:r>
        <w:rPr>
          <w:noProof/>
        </w:rPr>
        <w:t>3.2.2</w:t>
      </w:r>
      <w:r w:rsidRPr="00AA78E7">
        <w:rPr>
          <w:rFonts w:asciiTheme="minorHAnsi" w:eastAsiaTheme="minorEastAsia" w:hAnsiTheme="minorHAnsi" w:cstheme="minorBidi"/>
          <w:noProof/>
          <w:sz w:val="22"/>
          <w:szCs w:val="22"/>
          <w:lang w:eastAsia="ru-RU"/>
        </w:rPr>
        <w:tab/>
      </w:r>
      <w:r>
        <w:rPr>
          <w:noProof/>
        </w:rPr>
        <w:t>Configuration</w:t>
      </w:r>
      <w:r>
        <w:rPr>
          <w:noProof/>
        </w:rPr>
        <w:tab/>
      </w:r>
      <w:r>
        <w:rPr>
          <w:noProof/>
        </w:rPr>
        <w:fldChar w:fldCharType="begin"/>
      </w:r>
      <w:r>
        <w:rPr>
          <w:noProof/>
        </w:rPr>
        <w:instrText xml:space="preserve"> PAGEREF _Toc284420730 \h </w:instrText>
      </w:r>
      <w:r>
        <w:rPr>
          <w:noProof/>
        </w:rPr>
      </w:r>
      <w:r>
        <w:rPr>
          <w:noProof/>
        </w:rPr>
        <w:fldChar w:fldCharType="separate"/>
      </w:r>
      <w:r w:rsidR="00C35E50">
        <w:rPr>
          <w:noProof/>
        </w:rPr>
        <w:t>5</w:t>
      </w:r>
      <w:r>
        <w:rPr>
          <w:noProof/>
        </w:rPr>
        <w:fldChar w:fldCharType="end"/>
      </w:r>
    </w:p>
    <w:p w:rsidR="00AA78E7" w:rsidRPr="00AA78E7" w:rsidRDefault="00AA78E7">
      <w:pPr>
        <w:pStyle w:val="30"/>
        <w:tabs>
          <w:tab w:val="left" w:pos="1320"/>
          <w:tab w:val="right" w:leader="dot" w:pos="10012"/>
        </w:tabs>
        <w:rPr>
          <w:rFonts w:asciiTheme="minorHAnsi" w:eastAsiaTheme="minorEastAsia" w:hAnsiTheme="minorHAnsi" w:cstheme="minorBidi"/>
          <w:noProof/>
          <w:sz w:val="22"/>
          <w:szCs w:val="22"/>
          <w:lang w:eastAsia="ru-RU"/>
        </w:rPr>
      </w:pPr>
      <w:r>
        <w:rPr>
          <w:noProof/>
        </w:rPr>
        <w:t>3.2.3</w:t>
      </w:r>
      <w:r w:rsidRPr="00AA78E7">
        <w:rPr>
          <w:rFonts w:asciiTheme="minorHAnsi" w:eastAsiaTheme="minorEastAsia" w:hAnsiTheme="minorHAnsi" w:cstheme="minorBidi"/>
          <w:noProof/>
          <w:sz w:val="22"/>
          <w:szCs w:val="22"/>
          <w:lang w:eastAsia="ru-RU"/>
        </w:rPr>
        <w:tab/>
      </w:r>
      <w:r>
        <w:rPr>
          <w:noProof/>
        </w:rPr>
        <w:t>Listeners</w:t>
      </w:r>
      <w:r>
        <w:rPr>
          <w:noProof/>
        </w:rPr>
        <w:tab/>
      </w:r>
      <w:r>
        <w:rPr>
          <w:noProof/>
        </w:rPr>
        <w:fldChar w:fldCharType="begin"/>
      </w:r>
      <w:r>
        <w:rPr>
          <w:noProof/>
        </w:rPr>
        <w:instrText xml:space="preserve"> PAGEREF _Toc284420731 \h </w:instrText>
      </w:r>
      <w:r>
        <w:rPr>
          <w:noProof/>
        </w:rPr>
      </w:r>
      <w:r>
        <w:rPr>
          <w:noProof/>
        </w:rPr>
        <w:fldChar w:fldCharType="separate"/>
      </w:r>
      <w:r w:rsidR="00C35E50">
        <w:rPr>
          <w:noProof/>
        </w:rPr>
        <w:t>6</w:t>
      </w:r>
      <w:r>
        <w:rPr>
          <w:noProof/>
        </w:rPr>
        <w:fldChar w:fldCharType="end"/>
      </w:r>
    </w:p>
    <w:p w:rsidR="00AA78E7" w:rsidRPr="00AA78E7" w:rsidRDefault="00AA78E7">
      <w:pPr>
        <w:pStyle w:val="30"/>
        <w:tabs>
          <w:tab w:val="left" w:pos="1320"/>
          <w:tab w:val="right" w:leader="dot" w:pos="10012"/>
        </w:tabs>
        <w:rPr>
          <w:rFonts w:asciiTheme="minorHAnsi" w:eastAsiaTheme="minorEastAsia" w:hAnsiTheme="minorHAnsi" w:cstheme="minorBidi"/>
          <w:noProof/>
          <w:sz w:val="22"/>
          <w:szCs w:val="22"/>
          <w:lang w:eastAsia="ru-RU"/>
        </w:rPr>
      </w:pPr>
      <w:r>
        <w:rPr>
          <w:noProof/>
        </w:rPr>
        <w:t>3.2.4</w:t>
      </w:r>
      <w:r w:rsidRPr="00AA78E7">
        <w:rPr>
          <w:rFonts w:asciiTheme="minorHAnsi" w:eastAsiaTheme="minorEastAsia" w:hAnsiTheme="minorHAnsi" w:cstheme="minorBidi"/>
          <w:noProof/>
          <w:sz w:val="22"/>
          <w:szCs w:val="22"/>
          <w:lang w:eastAsia="ru-RU"/>
        </w:rPr>
        <w:tab/>
      </w:r>
      <w:r>
        <w:rPr>
          <w:noProof/>
        </w:rPr>
        <w:t>Formatters</w:t>
      </w:r>
      <w:r>
        <w:rPr>
          <w:noProof/>
        </w:rPr>
        <w:tab/>
      </w:r>
      <w:r>
        <w:rPr>
          <w:noProof/>
        </w:rPr>
        <w:fldChar w:fldCharType="begin"/>
      </w:r>
      <w:r>
        <w:rPr>
          <w:noProof/>
        </w:rPr>
        <w:instrText xml:space="preserve"> PAGEREF _Toc284420732 \h </w:instrText>
      </w:r>
      <w:r>
        <w:rPr>
          <w:noProof/>
        </w:rPr>
      </w:r>
      <w:r>
        <w:rPr>
          <w:noProof/>
        </w:rPr>
        <w:fldChar w:fldCharType="separate"/>
      </w:r>
      <w:r w:rsidR="00C35E50">
        <w:rPr>
          <w:noProof/>
        </w:rPr>
        <w:t>8</w:t>
      </w:r>
      <w:r>
        <w:rPr>
          <w:noProof/>
        </w:rPr>
        <w:fldChar w:fldCharType="end"/>
      </w:r>
    </w:p>
    <w:p w:rsidR="00AA78E7" w:rsidRPr="00AA78E7" w:rsidRDefault="00AA78E7">
      <w:pPr>
        <w:pStyle w:val="30"/>
        <w:tabs>
          <w:tab w:val="left" w:pos="1320"/>
          <w:tab w:val="right" w:leader="dot" w:pos="10012"/>
        </w:tabs>
        <w:rPr>
          <w:rFonts w:asciiTheme="minorHAnsi" w:eastAsiaTheme="minorEastAsia" w:hAnsiTheme="minorHAnsi" w:cstheme="minorBidi"/>
          <w:noProof/>
          <w:sz w:val="22"/>
          <w:szCs w:val="22"/>
          <w:lang w:eastAsia="ru-RU"/>
        </w:rPr>
      </w:pPr>
      <w:r>
        <w:rPr>
          <w:noProof/>
        </w:rPr>
        <w:t>3.2.5</w:t>
      </w:r>
      <w:r w:rsidRPr="00AA78E7">
        <w:rPr>
          <w:rFonts w:asciiTheme="minorHAnsi" w:eastAsiaTheme="minorEastAsia" w:hAnsiTheme="minorHAnsi" w:cstheme="minorBidi"/>
          <w:noProof/>
          <w:sz w:val="22"/>
          <w:szCs w:val="22"/>
          <w:lang w:eastAsia="ru-RU"/>
        </w:rPr>
        <w:tab/>
      </w:r>
      <w:r>
        <w:rPr>
          <w:noProof/>
        </w:rPr>
        <w:t>ExceptionPolicyConfiguration</w:t>
      </w:r>
      <w:r>
        <w:rPr>
          <w:noProof/>
        </w:rPr>
        <w:tab/>
      </w:r>
      <w:r>
        <w:rPr>
          <w:noProof/>
        </w:rPr>
        <w:fldChar w:fldCharType="begin"/>
      </w:r>
      <w:r>
        <w:rPr>
          <w:noProof/>
        </w:rPr>
        <w:instrText xml:space="preserve"> PAGEREF _Toc284420733 \h </w:instrText>
      </w:r>
      <w:r>
        <w:rPr>
          <w:noProof/>
        </w:rPr>
      </w:r>
      <w:r>
        <w:rPr>
          <w:noProof/>
        </w:rPr>
        <w:fldChar w:fldCharType="separate"/>
      </w:r>
      <w:r w:rsidR="00C35E50">
        <w:rPr>
          <w:noProof/>
        </w:rPr>
        <w:t>9</w:t>
      </w:r>
      <w:r>
        <w:rPr>
          <w:noProof/>
        </w:rPr>
        <w:fldChar w:fldCharType="end"/>
      </w:r>
    </w:p>
    <w:p w:rsidR="00AA78E7" w:rsidRPr="00AA78E7" w:rsidRDefault="00AA78E7">
      <w:pPr>
        <w:pStyle w:val="30"/>
        <w:tabs>
          <w:tab w:val="left" w:pos="1320"/>
          <w:tab w:val="right" w:leader="dot" w:pos="10012"/>
        </w:tabs>
        <w:rPr>
          <w:rFonts w:asciiTheme="minorHAnsi" w:eastAsiaTheme="minorEastAsia" w:hAnsiTheme="minorHAnsi" w:cstheme="minorBidi"/>
          <w:noProof/>
          <w:sz w:val="22"/>
          <w:szCs w:val="22"/>
          <w:lang w:eastAsia="ru-RU"/>
        </w:rPr>
      </w:pPr>
      <w:r>
        <w:rPr>
          <w:noProof/>
        </w:rPr>
        <w:t>3.2.6</w:t>
      </w:r>
      <w:r w:rsidRPr="00AA78E7">
        <w:rPr>
          <w:rFonts w:asciiTheme="minorHAnsi" w:eastAsiaTheme="minorEastAsia" w:hAnsiTheme="minorHAnsi" w:cstheme="minorBidi"/>
          <w:noProof/>
          <w:sz w:val="22"/>
          <w:szCs w:val="22"/>
          <w:lang w:eastAsia="ru-RU"/>
        </w:rPr>
        <w:tab/>
      </w:r>
      <w:r>
        <w:rPr>
          <w:noProof/>
        </w:rPr>
        <w:t>CategorySources</w:t>
      </w:r>
      <w:r>
        <w:rPr>
          <w:noProof/>
        </w:rPr>
        <w:tab/>
      </w:r>
      <w:r>
        <w:rPr>
          <w:noProof/>
        </w:rPr>
        <w:fldChar w:fldCharType="begin"/>
      </w:r>
      <w:r>
        <w:rPr>
          <w:noProof/>
        </w:rPr>
        <w:instrText xml:space="preserve"> PAGEREF _Toc284420734 \h </w:instrText>
      </w:r>
      <w:r>
        <w:rPr>
          <w:noProof/>
        </w:rPr>
      </w:r>
      <w:r>
        <w:rPr>
          <w:noProof/>
        </w:rPr>
        <w:fldChar w:fldCharType="separate"/>
      </w:r>
      <w:r w:rsidR="00C35E50">
        <w:rPr>
          <w:noProof/>
        </w:rPr>
        <w:t>12</w:t>
      </w:r>
      <w:r>
        <w:rPr>
          <w:noProof/>
        </w:rPr>
        <w:fldChar w:fldCharType="end"/>
      </w:r>
    </w:p>
    <w:p w:rsidR="00AA78E7" w:rsidRPr="00AA78E7" w:rsidRDefault="00AA78E7">
      <w:pPr>
        <w:pStyle w:val="30"/>
        <w:tabs>
          <w:tab w:val="left" w:pos="1320"/>
          <w:tab w:val="right" w:leader="dot" w:pos="10012"/>
        </w:tabs>
        <w:rPr>
          <w:rFonts w:asciiTheme="minorHAnsi" w:eastAsiaTheme="minorEastAsia" w:hAnsiTheme="minorHAnsi" w:cstheme="minorBidi"/>
          <w:noProof/>
          <w:sz w:val="22"/>
          <w:szCs w:val="22"/>
          <w:lang w:eastAsia="ru-RU"/>
        </w:rPr>
      </w:pPr>
      <w:r>
        <w:rPr>
          <w:noProof/>
        </w:rPr>
        <w:t>3.2.7</w:t>
      </w:r>
      <w:r w:rsidRPr="00AA78E7">
        <w:rPr>
          <w:rFonts w:asciiTheme="minorHAnsi" w:eastAsiaTheme="minorEastAsia" w:hAnsiTheme="minorHAnsi" w:cstheme="minorBidi"/>
          <w:noProof/>
          <w:sz w:val="22"/>
          <w:szCs w:val="22"/>
          <w:lang w:eastAsia="ru-RU"/>
        </w:rPr>
        <w:tab/>
      </w:r>
      <w:r>
        <w:rPr>
          <w:noProof/>
        </w:rPr>
        <w:t>Special (predefined) Category Sources</w:t>
      </w:r>
      <w:r>
        <w:rPr>
          <w:noProof/>
        </w:rPr>
        <w:tab/>
      </w:r>
      <w:r>
        <w:rPr>
          <w:noProof/>
        </w:rPr>
        <w:fldChar w:fldCharType="begin"/>
      </w:r>
      <w:r>
        <w:rPr>
          <w:noProof/>
        </w:rPr>
        <w:instrText xml:space="preserve"> PAGEREF _Toc284420735 \h </w:instrText>
      </w:r>
      <w:r>
        <w:rPr>
          <w:noProof/>
        </w:rPr>
      </w:r>
      <w:r>
        <w:rPr>
          <w:noProof/>
        </w:rPr>
        <w:fldChar w:fldCharType="separate"/>
      </w:r>
      <w:r w:rsidR="00C35E50">
        <w:rPr>
          <w:noProof/>
        </w:rPr>
        <w:t>13</w:t>
      </w:r>
      <w:r>
        <w:rPr>
          <w:noProof/>
        </w:rPr>
        <w:fldChar w:fldCharType="end"/>
      </w:r>
    </w:p>
    <w:p w:rsidR="00F23327" w:rsidRPr="003C14E2" w:rsidRDefault="009F1C80" w:rsidP="00D9465C">
      <w:pPr>
        <w:pStyle w:val="ParagraphText"/>
      </w:pPr>
      <w:r>
        <w:fldChar w:fldCharType="end"/>
      </w:r>
    </w:p>
    <w:p w:rsidR="00583C5A" w:rsidRPr="003C14E2" w:rsidRDefault="00583C5A" w:rsidP="00D9465C">
      <w:pPr>
        <w:pStyle w:val="ParagraphText"/>
        <w:sectPr w:rsidR="00583C5A" w:rsidRPr="003C14E2" w:rsidSect="00990E15">
          <w:headerReference w:type="default" r:id="rId13"/>
          <w:pgSz w:w="12240" w:h="15840" w:code="1"/>
          <w:pgMar w:top="1728" w:right="1109" w:bottom="1728" w:left="1109" w:header="720" w:footer="720" w:gutter="0"/>
          <w:pgNumType w:start="1"/>
          <w:cols w:space="720"/>
          <w:noEndnote/>
        </w:sectPr>
      </w:pPr>
    </w:p>
    <w:p w:rsidR="00645056" w:rsidRDefault="00305E94" w:rsidP="00B5491E">
      <w:pPr>
        <w:pStyle w:val="1"/>
        <w:tabs>
          <w:tab w:val="clear" w:pos="-360"/>
        </w:tabs>
      </w:pPr>
      <w:bookmarkStart w:id="0" w:name="_Toc284420720"/>
      <w:r>
        <w:lastRenderedPageBreak/>
        <w:t>Introduction</w:t>
      </w:r>
      <w:bookmarkEnd w:id="0"/>
    </w:p>
    <w:p w:rsidR="00BE36EA" w:rsidRDefault="00376D7D" w:rsidP="008D61E7">
      <w:pPr>
        <w:pStyle w:val="ParagraphText"/>
      </w:pPr>
      <w:r>
        <w:t>Logger allows saving</w:t>
      </w:r>
      <w:r w:rsidR="00294F2D">
        <w:t xml:space="preserve"> </w:t>
      </w:r>
      <w:r>
        <w:t xml:space="preserve">debug information according to the developers needs and </w:t>
      </w:r>
      <w:r w:rsidR="00294F2D">
        <w:t xml:space="preserve">information about </w:t>
      </w:r>
      <w:r>
        <w:t>errors, attacks, harmful and potentially harmful activities and situations</w:t>
      </w:r>
      <w:r w:rsidR="00294F2D">
        <w:t xml:space="preserve"> happ</w:t>
      </w:r>
      <w:r>
        <w:t xml:space="preserve">ening in the Security Framework for </w:t>
      </w:r>
      <w:r w:rsidR="00294F2D">
        <w:t>debugging</w:t>
      </w:r>
      <w:r>
        <w:t>, testing and further support</w:t>
      </w:r>
      <w:r w:rsidR="00294F2D">
        <w:t xml:space="preserve"> purposes.</w:t>
      </w:r>
      <w:r w:rsidR="00DB11DE">
        <w:t xml:space="preserve"> </w:t>
      </w:r>
      <w:r w:rsidR="00BE36EA">
        <w:t>There is a set of logging frameworks and tools available for .NET applications. Most popular free loggers are:</w:t>
      </w:r>
    </w:p>
    <w:p w:rsidR="00BE36EA" w:rsidRDefault="00BE36EA" w:rsidP="00BE36EA">
      <w:pPr>
        <w:pStyle w:val="ParagraphText"/>
        <w:numPr>
          <w:ilvl w:val="0"/>
          <w:numId w:val="47"/>
        </w:numPr>
      </w:pPr>
      <w:hyperlink r:id="rId14" w:history="1">
        <w:r w:rsidRPr="00BE36EA">
          <w:rPr>
            <w:rStyle w:val="ab"/>
          </w:rPr>
          <w:t>Log4Net</w:t>
        </w:r>
      </w:hyperlink>
      <w:r>
        <w:t>.</w:t>
      </w:r>
    </w:p>
    <w:p w:rsidR="00BE36EA" w:rsidRDefault="00BE36EA" w:rsidP="00BE36EA">
      <w:pPr>
        <w:pStyle w:val="ParagraphText"/>
        <w:numPr>
          <w:ilvl w:val="0"/>
          <w:numId w:val="47"/>
        </w:numPr>
      </w:pPr>
      <w:hyperlink r:id="rId15" w:history="1">
        <w:r w:rsidRPr="00BE36EA">
          <w:rPr>
            <w:rStyle w:val="ab"/>
          </w:rPr>
          <w:t>MS Enterprise Library Loggin</w:t>
        </w:r>
        <w:r w:rsidR="00D85BE2">
          <w:rPr>
            <w:rStyle w:val="ab"/>
          </w:rPr>
          <w:t>g and Exception handlin</w:t>
        </w:r>
        <w:r w:rsidR="00121757">
          <w:rPr>
            <w:rStyle w:val="ab"/>
          </w:rPr>
          <w:t>g blocks</w:t>
        </w:r>
      </w:hyperlink>
      <w:r>
        <w:t>.</w:t>
      </w:r>
    </w:p>
    <w:p w:rsidR="00BE36EA" w:rsidRDefault="007B3818" w:rsidP="00BE36EA">
      <w:pPr>
        <w:pStyle w:val="ParagraphText"/>
        <w:numPr>
          <w:ilvl w:val="0"/>
          <w:numId w:val="47"/>
        </w:numPr>
      </w:pPr>
      <w:hyperlink r:id="rId16" w:history="1">
        <w:r>
          <w:rPr>
            <w:rStyle w:val="ab"/>
          </w:rPr>
          <w:t>NLog</w:t>
        </w:r>
      </w:hyperlink>
      <w:r>
        <w:t>.</w:t>
      </w:r>
    </w:p>
    <w:p w:rsidR="00647E04" w:rsidRDefault="00420F9A" w:rsidP="008D61E7">
      <w:pPr>
        <w:pStyle w:val="ParagraphText"/>
      </w:pPr>
      <w:r>
        <w:t xml:space="preserve">In the current Security Framework implementation </w:t>
      </w:r>
      <w:r w:rsidR="00DB11DE">
        <w:t>MS Enterprise Library Logging and Exception handling app</w:t>
      </w:r>
      <w:r w:rsidR="004154E6">
        <w:t>lication</w:t>
      </w:r>
      <w:r w:rsidR="00DB11DE">
        <w:t xml:space="preserve"> blocks</w:t>
      </w:r>
      <w:r w:rsidR="00E40392">
        <w:t xml:space="preserve"> are used</w:t>
      </w:r>
      <w:r w:rsidR="00DB11DE">
        <w:t>.</w:t>
      </w:r>
    </w:p>
    <w:p w:rsidR="003C1169" w:rsidRDefault="009F1C80" w:rsidP="003C1169">
      <w:pPr>
        <w:pStyle w:val="1"/>
      </w:pPr>
      <w:bookmarkStart w:id="1" w:name="_Toc284420721"/>
      <w:r>
        <w:t>Logging concept</w:t>
      </w:r>
      <w:bookmarkEnd w:id="1"/>
    </w:p>
    <w:p w:rsidR="003C1169" w:rsidRDefault="00435667" w:rsidP="008D61E7">
      <w:pPr>
        <w:pStyle w:val="ParagraphText"/>
      </w:pPr>
      <w:r>
        <w:t>Log</w:t>
      </w:r>
      <w:r w:rsidR="003A557E">
        <w:t xml:space="preserve">gers help to monitor the application`s state </w:t>
      </w:r>
      <w:r w:rsidR="00E526A3">
        <w:t>on different stages of its lifecycle. There are different target groups for log messages and different kinds of logging situations. Log writers are often divided into different levels. Such approach easies future log processing and allows to turn on/off specified levels whether it is needed (</w:t>
      </w:r>
      <w:r w:rsidR="00B72C91">
        <w:t>some loggers allow to do this operation even “in-flight” without of the application restart</w:t>
      </w:r>
      <w:r w:rsidR="00E526A3">
        <w:t>)</w:t>
      </w:r>
      <w:r w:rsidR="00B72C91">
        <w:t>.</w:t>
      </w:r>
    </w:p>
    <w:p w:rsidR="004E3F24" w:rsidRDefault="008A0C3D" w:rsidP="008D61E7">
      <w:pPr>
        <w:pStyle w:val="ParagraphText"/>
      </w:pPr>
      <w:r>
        <w:t>T</w:t>
      </w:r>
      <w:r w:rsidR="004E3F24">
        <w:t xml:space="preserve">here should be clear for what purposes would be </w:t>
      </w:r>
      <w:r w:rsidR="004033D6">
        <w:t xml:space="preserve">the </w:t>
      </w:r>
      <w:r w:rsidR="004E3F24">
        <w:t>log message</w:t>
      </w:r>
      <w:r w:rsidR="004033D6" w:rsidRPr="004033D6">
        <w:t xml:space="preserve"> </w:t>
      </w:r>
      <w:r w:rsidR="004033D6">
        <w:t>used</w:t>
      </w:r>
      <w:r w:rsidR="004E3F24">
        <w:t xml:space="preserve">: who, when and how would process it. </w:t>
      </w:r>
      <w:r w:rsidR="00973DF8">
        <w:t>Log messages should specify what and when has been happened. For all log information there should be possibility to process it (automated or manual)</w:t>
      </w:r>
      <w:r w:rsidR="004033D6">
        <w:t>. There must not be any non-</w:t>
      </w:r>
      <w:proofErr w:type="spellStart"/>
      <w:r w:rsidR="004033D6">
        <w:t>processible</w:t>
      </w:r>
      <w:proofErr w:type="spellEnd"/>
      <w:r w:rsidR="004033D6">
        <w:t xml:space="preserve"> </w:t>
      </w:r>
      <w:r>
        <w:t>information</w:t>
      </w:r>
      <w:r w:rsidR="00E1036F" w:rsidRPr="00E1036F">
        <w:t xml:space="preserve"> </w:t>
      </w:r>
      <w:r w:rsidR="004033D6">
        <w:t>in the log.</w:t>
      </w:r>
      <w:r w:rsidR="00973DF8">
        <w:t xml:space="preserve"> All codes, IDs, etc. should be specified so the users could understand there meaning.</w:t>
      </w:r>
    </w:p>
    <w:p w:rsidR="00973DF8" w:rsidRPr="00973DF8" w:rsidRDefault="00973DF8" w:rsidP="008D61E7">
      <w:pPr>
        <w:pStyle w:val="ParagraphText"/>
      </w:pPr>
      <w:r>
        <w:t xml:space="preserve">For security purposes some log messages (for example user-relevant information) could be stored in </w:t>
      </w:r>
      <w:r w:rsidR="005A6F4E">
        <w:t xml:space="preserve">the </w:t>
      </w:r>
      <w:r>
        <w:t>encrypted form.</w:t>
      </w:r>
    </w:p>
    <w:p w:rsidR="002D021E" w:rsidRDefault="002D021E" w:rsidP="002D021E">
      <w:pPr>
        <w:pStyle w:val="2"/>
      </w:pPr>
      <w:bookmarkStart w:id="2" w:name="_Toc284420722"/>
      <w:r>
        <w:t>Logg</w:t>
      </w:r>
      <w:r w:rsidR="00500409">
        <w:t>ing</w:t>
      </w:r>
      <w:r>
        <w:t xml:space="preserve"> </w:t>
      </w:r>
      <w:r w:rsidR="00500409">
        <w:t>levels</w:t>
      </w:r>
      <w:bookmarkEnd w:id="2"/>
    </w:p>
    <w:p w:rsidR="00432153" w:rsidRDefault="00500409" w:rsidP="008D61E7">
      <w:pPr>
        <w:pStyle w:val="ParagraphText"/>
      </w:pPr>
      <w:r>
        <w:t>There are 5 main logging types:</w:t>
      </w:r>
      <w:r w:rsidR="00432153">
        <w:t xml:space="preserve"> </w:t>
      </w:r>
      <w:r>
        <w:t>Fatal, Error, Warning, Info</w:t>
      </w:r>
      <w:r w:rsidR="00CA2361">
        <w:t xml:space="preserve">, </w:t>
      </w:r>
      <w:proofErr w:type="gramStart"/>
      <w:r w:rsidR="00CA2361">
        <w:t>Debug</w:t>
      </w:r>
      <w:proofErr w:type="gramEnd"/>
      <w:r>
        <w:t>.</w:t>
      </w:r>
    </w:p>
    <w:tbl>
      <w:tblPr>
        <w:tblW w:w="10108" w:type="dxa"/>
        <w:tblInd w:w="144" w:type="dxa"/>
        <w:tblBorders>
          <w:top w:val="single" w:sz="2" w:space="0" w:color="999999"/>
          <w:left w:val="single" w:sz="2" w:space="0" w:color="999999"/>
          <w:bottom w:val="single" w:sz="2" w:space="0" w:color="999999"/>
          <w:right w:val="single" w:sz="2" w:space="0" w:color="999999"/>
          <w:insideH w:val="single" w:sz="2" w:space="0" w:color="999999"/>
          <w:insideV w:val="single" w:sz="2" w:space="0" w:color="999999"/>
        </w:tblBorders>
        <w:shd w:val="clear" w:color="auto" w:fill="E6E6E6"/>
        <w:tblCellMar>
          <w:top w:w="115" w:type="dxa"/>
          <w:left w:w="115" w:type="dxa"/>
          <w:bottom w:w="115" w:type="dxa"/>
          <w:right w:w="115" w:type="dxa"/>
        </w:tblCellMar>
        <w:tblLook w:val="0000" w:firstRow="0" w:lastRow="0" w:firstColumn="0" w:lastColumn="0" w:noHBand="0" w:noVBand="0"/>
      </w:tblPr>
      <w:tblGrid>
        <w:gridCol w:w="1045"/>
        <w:gridCol w:w="3303"/>
        <w:gridCol w:w="3035"/>
        <w:gridCol w:w="2725"/>
      </w:tblGrid>
      <w:tr w:rsidR="006F2E51" w:rsidRPr="002C2871" w:rsidTr="00C35E50">
        <w:trPr>
          <w:cantSplit/>
          <w:trHeight w:val="444"/>
          <w:tblHeader/>
        </w:trPr>
        <w:tc>
          <w:tcPr>
            <w:tcW w:w="1045" w:type="dxa"/>
            <w:shd w:val="clear" w:color="auto" w:fill="E6E6E6"/>
          </w:tcPr>
          <w:p w:rsidR="006F2E51" w:rsidRPr="002C2871" w:rsidRDefault="006F2E51" w:rsidP="00432153">
            <w:pPr>
              <w:pStyle w:val="TableColumnHeaders"/>
            </w:pPr>
            <w:r>
              <w:t>Level</w:t>
            </w:r>
          </w:p>
        </w:tc>
        <w:tc>
          <w:tcPr>
            <w:tcW w:w="3303" w:type="dxa"/>
            <w:tcBorders>
              <w:bottom w:val="single" w:sz="2" w:space="0" w:color="999999"/>
            </w:tcBorders>
            <w:shd w:val="clear" w:color="auto" w:fill="E6E6E6"/>
          </w:tcPr>
          <w:p w:rsidR="006F2E51" w:rsidRPr="002C2871" w:rsidRDefault="006F2E51" w:rsidP="00432153">
            <w:pPr>
              <w:pStyle w:val="TableColumnHeaders"/>
            </w:pPr>
            <w:r>
              <w:t>Content</w:t>
            </w:r>
          </w:p>
        </w:tc>
        <w:tc>
          <w:tcPr>
            <w:tcW w:w="3035" w:type="dxa"/>
            <w:tcBorders>
              <w:bottom w:val="single" w:sz="2" w:space="0" w:color="999999"/>
            </w:tcBorders>
            <w:shd w:val="clear" w:color="auto" w:fill="E6E6E6"/>
          </w:tcPr>
          <w:p w:rsidR="006F2E51" w:rsidRDefault="006F2E51" w:rsidP="00432153">
            <w:pPr>
              <w:pStyle w:val="TableColumnHeaders"/>
            </w:pPr>
            <w:r>
              <w:t>When the logger is ON</w:t>
            </w:r>
          </w:p>
        </w:tc>
        <w:tc>
          <w:tcPr>
            <w:tcW w:w="2725" w:type="dxa"/>
            <w:tcBorders>
              <w:bottom w:val="single" w:sz="2" w:space="0" w:color="999999"/>
            </w:tcBorders>
            <w:shd w:val="clear" w:color="auto" w:fill="E6E6E6"/>
          </w:tcPr>
          <w:p w:rsidR="006F2E51" w:rsidRDefault="006F2E51" w:rsidP="00FF585C">
            <w:pPr>
              <w:pStyle w:val="TableColumnHeaders"/>
            </w:pPr>
            <w:r>
              <w:t>Term of use</w:t>
            </w:r>
          </w:p>
        </w:tc>
      </w:tr>
      <w:tr w:rsidR="006F2E51" w:rsidRPr="002C2871" w:rsidTr="00C35E50">
        <w:trPr>
          <w:cantSplit/>
          <w:trHeight w:val="899"/>
        </w:trPr>
        <w:tc>
          <w:tcPr>
            <w:tcW w:w="1045" w:type="dxa"/>
            <w:shd w:val="clear" w:color="auto" w:fill="E6E6E6"/>
            <w:vAlign w:val="center"/>
          </w:tcPr>
          <w:p w:rsidR="006F2E51" w:rsidRPr="002C2871" w:rsidRDefault="006F2E51" w:rsidP="00432153">
            <w:pPr>
              <w:pStyle w:val="TableRowHeaders"/>
            </w:pPr>
            <w:r>
              <w:t>Fatal</w:t>
            </w:r>
          </w:p>
        </w:tc>
        <w:tc>
          <w:tcPr>
            <w:tcW w:w="3303" w:type="dxa"/>
            <w:shd w:val="clear" w:color="auto" w:fill="auto"/>
          </w:tcPr>
          <w:p w:rsidR="006F2E51" w:rsidRPr="002C2871" w:rsidRDefault="006F2E51" w:rsidP="0054162E">
            <w:pPr>
              <w:pStyle w:val="TableText"/>
            </w:pPr>
            <w:r>
              <w:t xml:space="preserve">Critical (could lead to the application crash) attacks, </w:t>
            </w:r>
            <w:r w:rsidR="0054162E">
              <w:t xml:space="preserve">errors, </w:t>
            </w:r>
            <w:r>
              <w:t>activities</w:t>
            </w:r>
            <w:r w:rsidR="0054162E">
              <w:t xml:space="preserve"> and situations</w:t>
            </w:r>
            <w:r>
              <w:t>.</w:t>
            </w:r>
          </w:p>
        </w:tc>
        <w:tc>
          <w:tcPr>
            <w:tcW w:w="3035" w:type="dxa"/>
          </w:tcPr>
          <w:p w:rsidR="006F2E51" w:rsidRDefault="006F2E51" w:rsidP="00432153">
            <w:pPr>
              <w:pStyle w:val="TableText"/>
            </w:pPr>
            <w:r>
              <w:t>Always</w:t>
            </w:r>
          </w:p>
        </w:tc>
        <w:tc>
          <w:tcPr>
            <w:tcW w:w="2725" w:type="dxa"/>
          </w:tcPr>
          <w:p w:rsidR="006F2E51" w:rsidRDefault="006F2E51" w:rsidP="00432153">
            <w:pPr>
              <w:pStyle w:val="TableText"/>
            </w:pPr>
            <w:r>
              <w:t>Long (years)</w:t>
            </w:r>
          </w:p>
        </w:tc>
      </w:tr>
      <w:tr w:rsidR="006F2E51" w:rsidRPr="002C2871" w:rsidTr="00C35E50">
        <w:trPr>
          <w:cantSplit/>
          <w:trHeight w:val="899"/>
        </w:trPr>
        <w:tc>
          <w:tcPr>
            <w:tcW w:w="1045" w:type="dxa"/>
            <w:shd w:val="clear" w:color="auto" w:fill="E6E6E6"/>
            <w:vAlign w:val="center"/>
          </w:tcPr>
          <w:p w:rsidR="006F2E51" w:rsidRPr="002C2871" w:rsidRDefault="006F2E51" w:rsidP="00432153">
            <w:pPr>
              <w:pStyle w:val="TableRowHeaders"/>
            </w:pPr>
            <w:r>
              <w:t>Error</w:t>
            </w:r>
          </w:p>
        </w:tc>
        <w:tc>
          <w:tcPr>
            <w:tcW w:w="3303" w:type="dxa"/>
            <w:shd w:val="clear" w:color="auto" w:fill="auto"/>
          </w:tcPr>
          <w:p w:rsidR="006F2E51" w:rsidRPr="002C2871" w:rsidRDefault="006F2E51" w:rsidP="0054162E">
            <w:pPr>
              <w:pStyle w:val="TableText"/>
            </w:pPr>
            <w:r>
              <w:t xml:space="preserve">Attacks, </w:t>
            </w:r>
            <w:r w:rsidR="0054162E">
              <w:t xml:space="preserve">errors, harmful </w:t>
            </w:r>
            <w:r>
              <w:t>activities</w:t>
            </w:r>
            <w:r w:rsidR="0054162E">
              <w:t xml:space="preserve"> and situations</w:t>
            </w:r>
            <w:r>
              <w:t>.</w:t>
            </w:r>
          </w:p>
        </w:tc>
        <w:tc>
          <w:tcPr>
            <w:tcW w:w="3035" w:type="dxa"/>
          </w:tcPr>
          <w:p w:rsidR="006F2E51" w:rsidRDefault="006F2E51" w:rsidP="00432153">
            <w:pPr>
              <w:pStyle w:val="TableText"/>
            </w:pPr>
            <w:r>
              <w:t>Always</w:t>
            </w:r>
          </w:p>
        </w:tc>
        <w:tc>
          <w:tcPr>
            <w:tcW w:w="2725" w:type="dxa"/>
          </w:tcPr>
          <w:p w:rsidR="006F2E51" w:rsidRDefault="006F2E51" w:rsidP="00432153">
            <w:pPr>
              <w:pStyle w:val="TableText"/>
            </w:pPr>
            <w:r>
              <w:t>Long (years)</w:t>
            </w:r>
          </w:p>
        </w:tc>
      </w:tr>
      <w:tr w:rsidR="006F2E51" w:rsidRPr="002C2871" w:rsidTr="00C35E50">
        <w:trPr>
          <w:cantSplit/>
          <w:trHeight w:val="899"/>
        </w:trPr>
        <w:tc>
          <w:tcPr>
            <w:tcW w:w="1045" w:type="dxa"/>
            <w:shd w:val="clear" w:color="auto" w:fill="E6E6E6"/>
            <w:vAlign w:val="center"/>
          </w:tcPr>
          <w:p w:rsidR="006F2E51" w:rsidRPr="002C2871" w:rsidRDefault="006F2E51" w:rsidP="00432153">
            <w:pPr>
              <w:pStyle w:val="TableRowHeaders"/>
            </w:pPr>
            <w:r>
              <w:t>Warning</w:t>
            </w:r>
          </w:p>
        </w:tc>
        <w:tc>
          <w:tcPr>
            <w:tcW w:w="3303" w:type="dxa"/>
            <w:shd w:val="clear" w:color="auto" w:fill="auto"/>
          </w:tcPr>
          <w:p w:rsidR="006F2E51" w:rsidRPr="002C2871" w:rsidRDefault="006F2E51" w:rsidP="00152139">
            <w:pPr>
              <w:pStyle w:val="TableText"/>
            </w:pPr>
            <w:r>
              <w:t>Possible attacks,</w:t>
            </w:r>
            <w:r w:rsidR="00152139">
              <w:t xml:space="preserve"> minor exceptions,</w:t>
            </w:r>
            <w:r w:rsidR="0054162E">
              <w:t xml:space="preserve"> potentially harmful activities and situations</w:t>
            </w:r>
            <w:r w:rsidR="00152139">
              <w:t>.</w:t>
            </w:r>
            <w:r>
              <w:t xml:space="preserve"> </w:t>
            </w:r>
          </w:p>
        </w:tc>
        <w:tc>
          <w:tcPr>
            <w:tcW w:w="3035" w:type="dxa"/>
          </w:tcPr>
          <w:p w:rsidR="006F2E51" w:rsidRDefault="006F2E51" w:rsidP="00432153">
            <w:pPr>
              <w:pStyle w:val="TableText"/>
            </w:pPr>
            <w:r>
              <w:t>Almost</w:t>
            </w:r>
          </w:p>
        </w:tc>
        <w:tc>
          <w:tcPr>
            <w:tcW w:w="2725" w:type="dxa"/>
          </w:tcPr>
          <w:p w:rsidR="006F2E51" w:rsidRDefault="006F2E51" w:rsidP="00432153">
            <w:pPr>
              <w:pStyle w:val="TableText"/>
            </w:pPr>
            <w:r>
              <w:t>Middle (months)</w:t>
            </w:r>
          </w:p>
        </w:tc>
      </w:tr>
      <w:tr w:rsidR="006F2E51" w:rsidRPr="002C2871" w:rsidTr="00C35E50">
        <w:trPr>
          <w:cantSplit/>
          <w:trHeight w:val="899"/>
        </w:trPr>
        <w:tc>
          <w:tcPr>
            <w:tcW w:w="1045" w:type="dxa"/>
            <w:shd w:val="clear" w:color="auto" w:fill="E6E6E6"/>
            <w:vAlign w:val="center"/>
          </w:tcPr>
          <w:p w:rsidR="006F2E51" w:rsidRPr="002C2871" w:rsidRDefault="006F2E51" w:rsidP="00432153">
            <w:pPr>
              <w:pStyle w:val="TableRowHeaders"/>
            </w:pPr>
            <w:r>
              <w:lastRenderedPageBreak/>
              <w:t>Info</w:t>
            </w:r>
          </w:p>
        </w:tc>
        <w:tc>
          <w:tcPr>
            <w:tcW w:w="3303" w:type="dxa"/>
            <w:shd w:val="clear" w:color="auto" w:fill="auto"/>
          </w:tcPr>
          <w:p w:rsidR="006F2E51" w:rsidRPr="002C2871" w:rsidRDefault="006F2E51" w:rsidP="00432153">
            <w:pPr>
              <w:pStyle w:val="TableText"/>
            </w:pPr>
            <w:r>
              <w:t>Application status messages</w:t>
            </w:r>
            <w:r w:rsidR="00152139">
              <w:t>.</w:t>
            </w:r>
          </w:p>
        </w:tc>
        <w:tc>
          <w:tcPr>
            <w:tcW w:w="3035" w:type="dxa"/>
          </w:tcPr>
          <w:p w:rsidR="006F2E51" w:rsidRDefault="006F2E51" w:rsidP="00432153">
            <w:pPr>
              <w:pStyle w:val="TableText"/>
            </w:pPr>
            <w:r>
              <w:t>Almost</w:t>
            </w:r>
          </w:p>
        </w:tc>
        <w:tc>
          <w:tcPr>
            <w:tcW w:w="2725" w:type="dxa"/>
          </w:tcPr>
          <w:p w:rsidR="006F2E51" w:rsidRDefault="006F2E51" w:rsidP="00432153">
            <w:pPr>
              <w:pStyle w:val="TableText"/>
            </w:pPr>
            <w:r>
              <w:t>Short (</w:t>
            </w:r>
            <w:r w:rsidR="00152139">
              <w:t xml:space="preserve">hours or </w:t>
            </w:r>
            <w:r>
              <w:t>days)</w:t>
            </w:r>
          </w:p>
        </w:tc>
      </w:tr>
      <w:tr w:rsidR="006F2E51" w:rsidRPr="002C2871" w:rsidTr="00C35E50">
        <w:trPr>
          <w:cantSplit/>
          <w:trHeight w:val="899"/>
        </w:trPr>
        <w:tc>
          <w:tcPr>
            <w:tcW w:w="1045" w:type="dxa"/>
            <w:shd w:val="clear" w:color="auto" w:fill="E6E6E6"/>
            <w:vAlign w:val="center"/>
          </w:tcPr>
          <w:p w:rsidR="006F2E51" w:rsidRPr="002C2871" w:rsidRDefault="006F2E51" w:rsidP="00432153">
            <w:pPr>
              <w:pStyle w:val="TableRowHeaders"/>
            </w:pPr>
            <w:r>
              <w:t>Debug</w:t>
            </w:r>
          </w:p>
        </w:tc>
        <w:tc>
          <w:tcPr>
            <w:tcW w:w="3303" w:type="dxa"/>
            <w:shd w:val="clear" w:color="auto" w:fill="auto"/>
          </w:tcPr>
          <w:p w:rsidR="006F2E51" w:rsidRPr="002C2871" w:rsidRDefault="006F2E51" w:rsidP="00432153">
            <w:pPr>
              <w:pStyle w:val="TableText"/>
            </w:pPr>
            <w:r>
              <w:t>Developer-relevant info that could be useful for debugging.</w:t>
            </w:r>
          </w:p>
        </w:tc>
        <w:tc>
          <w:tcPr>
            <w:tcW w:w="3035" w:type="dxa"/>
          </w:tcPr>
          <w:p w:rsidR="006F2E51" w:rsidRDefault="006F2E51" w:rsidP="00432153">
            <w:pPr>
              <w:pStyle w:val="TableText"/>
            </w:pPr>
            <w:r>
              <w:t>Sometimes</w:t>
            </w:r>
          </w:p>
        </w:tc>
        <w:tc>
          <w:tcPr>
            <w:tcW w:w="2725" w:type="dxa"/>
          </w:tcPr>
          <w:p w:rsidR="006F2E51" w:rsidRDefault="006F2E51" w:rsidP="00432153">
            <w:pPr>
              <w:pStyle w:val="TableText"/>
            </w:pPr>
            <w:r>
              <w:t>Short (</w:t>
            </w:r>
            <w:r w:rsidR="00152139">
              <w:t xml:space="preserve">hours or </w:t>
            </w:r>
            <w:r>
              <w:t>days)</w:t>
            </w:r>
          </w:p>
        </w:tc>
      </w:tr>
    </w:tbl>
    <w:p w:rsidR="00220AAD" w:rsidRDefault="00480FAB" w:rsidP="00220AAD">
      <w:pPr>
        <w:pStyle w:val="2"/>
      </w:pPr>
      <w:bookmarkStart w:id="3" w:name="_Toc284420723"/>
      <w:r>
        <w:t>What and Where to log</w:t>
      </w:r>
      <w:bookmarkEnd w:id="3"/>
    </w:p>
    <w:p w:rsidR="00480FAB" w:rsidRDefault="00480FAB" w:rsidP="00480FAB">
      <w:pPr>
        <w:pStyle w:val="ParagraphText"/>
      </w:pPr>
      <w:r w:rsidRPr="00AD02C9">
        <w:rPr>
          <w:b/>
        </w:rPr>
        <w:t>Fatal</w:t>
      </w:r>
      <w:r>
        <w:t xml:space="preserve"> and </w:t>
      </w:r>
      <w:r w:rsidRPr="00AD02C9">
        <w:rPr>
          <w:b/>
        </w:rPr>
        <w:t>Error</w:t>
      </w:r>
      <w:r>
        <w:t xml:space="preserve"> log writers are almost placed </w:t>
      </w:r>
      <w:r w:rsidR="002D2270">
        <w:t>where attacks, errors, harmful activities and situations are processed</w:t>
      </w:r>
      <w:r w:rsidR="00435667">
        <w:t xml:space="preserve"> (</w:t>
      </w:r>
      <w:r w:rsidR="00D64274">
        <w:t>usually</w:t>
      </w:r>
      <w:r w:rsidR="00435667">
        <w:t xml:space="preserve"> at the “catch” block).</w:t>
      </w:r>
      <w:r>
        <w:t xml:space="preserve"> </w:t>
      </w:r>
      <w:r w:rsidR="002D2270">
        <w:t>The log message should contain at least situation description: what error or kind of attack appeared, what exception has been raised. Also there should be info</w:t>
      </w:r>
      <w:r w:rsidR="008B437F">
        <w:t>rmation</w:t>
      </w:r>
      <w:r w:rsidR="002D2270">
        <w:t xml:space="preserve"> about the client which actions have led to such situation.</w:t>
      </w:r>
      <w:r w:rsidR="009D6C90">
        <w:t xml:space="preserve"> All the potentially dangerous code must be wrapped by Error (almost) and Fatal log writers.</w:t>
      </w:r>
    </w:p>
    <w:p w:rsidR="00976DE1" w:rsidRDefault="00976DE1" w:rsidP="00480FAB">
      <w:pPr>
        <w:pStyle w:val="ParagraphText"/>
      </w:pPr>
      <w:r w:rsidRPr="00AD02C9">
        <w:rPr>
          <w:b/>
        </w:rPr>
        <w:t>Warning</w:t>
      </w:r>
      <w:r>
        <w:t xml:space="preserve"> logs are not so widely used as Error logs</w:t>
      </w:r>
      <w:r w:rsidR="006A7B96">
        <w:t xml:space="preserve"> </w:t>
      </w:r>
      <w:r>
        <w:t xml:space="preserve">and often instead of them. </w:t>
      </w:r>
      <w:r w:rsidR="008B027A">
        <w:t xml:space="preserve">Sometimes there are error-like situations which should not be written to Error log: possible attack attempts (but not enough information to say that it was an attack), some discovered and well-wrapped </w:t>
      </w:r>
      <w:r w:rsidR="00B52229">
        <w:t xml:space="preserve">non-fixable </w:t>
      </w:r>
      <w:r w:rsidR="008B027A">
        <w:t>exceptions</w:t>
      </w:r>
      <w:r w:rsidR="00B52229">
        <w:t xml:space="preserve"> (for example</w:t>
      </w:r>
      <w:r w:rsidR="008B027A">
        <w:t xml:space="preserve"> from 3</w:t>
      </w:r>
      <w:r w:rsidR="008B027A" w:rsidRPr="008B027A">
        <w:rPr>
          <w:vertAlign w:val="superscript"/>
        </w:rPr>
        <w:t>rd</w:t>
      </w:r>
      <w:r w:rsidR="008B027A">
        <w:t>-party libs</w:t>
      </w:r>
      <w:r w:rsidR="00B52229">
        <w:t>)</w:t>
      </w:r>
      <w:r w:rsidR="008B027A">
        <w:t xml:space="preserve"> </w:t>
      </w:r>
      <w:r w:rsidR="00B52229">
        <w:t xml:space="preserve">which are raised </w:t>
      </w:r>
      <w:r w:rsidR="00AD02C9">
        <w:t xml:space="preserve">at </w:t>
      </w:r>
      <w:r w:rsidR="00B52229">
        <w:t>time to time</w:t>
      </w:r>
      <w:r w:rsidR="008B0622">
        <w:t>.</w:t>
      </w:r>
      <w:r w:rsidR="008B027A">
        <w:t xml:space="preserve"> </w:t>
      </w:r>
      <w:r>
        <w:t xml:space="preserve"> </w:t>
      </w:r>
    </w:p>
    <w:p w:rsidR="00DB2FCB" w:rsidRDefault="00C5243A" w:rsidP="00480FAB">
      <w:pPr>
        <w:pStyle w:val="ParagraphText"/>
      </w:pPr>
      <w:r w:rsidRPr="00AD02C9">
        <w:rPr>
          <w:b/>
        </w:rPr>
        <w:t>Info</w:t>
      </w:r>
      <w:r>
        <w:t xml:space="preserve"> logs should </w:t>
      </w:r>
      <w:r w:rsidR="00DB2FCB">
        <w:t>contain</w:t>
      </w:r>
      <w:r>
        <w:t xml:space="preserve"> </w:t>
      </w:r>
      <w:r w:rsidR="000D7C4A">
        <w:t xml:space="preserve">only </w:t>
      </w:r>
      <w:r w:rsidR="00DB2FCB">
        <w:t xml:space="preserve">coarse-grained information </w:t>
      </w:r>
      <w:r w:rsidR="000D7C4A">
        <w:t>about</w:t>
      </w:r>
      <w:r>
        <w:t xml:space="preserve"> the </w:t>
      </w:r>
      <w:r w:rsidR="00F30F84">
        <w:t xml:space="preserve">progress of the </w:t>
      </w:r>
      <w:r>
        <w:t>application</w:t>
      </w:r>
      <w:r w:rsidR="000D7C4A">
        <w:t xml:space="preserve"> in the production environment</w:t>
      </w:r>
      <w:r>
        <w:t xml:space="preserve">. They shouldn’t be used for too small </w:t>
      </w:r>
      <w:r w:rsidR="000D7C4A">
        <w:t>activities</w:t>
      </w:r>
      <w:r>
        <w:t xml:space="preserve"> because of performance issues and future log processing.</w:t>
      </w:r>
      <w:r w:rsidR="00DB2FCB">
        <w:t xml:space="preserve">  </w:t>
      </w:r>
    </w:p>
    <w:p w:rsidR="009D6C90" w:rsidRDefault="000D7C4A" w:rsidP="00480FAB">
      <w:pPr>
        <w:pStyle w:val="ParagraphText"/>
      </w:pPr>
      <w:r>
        <w:t>Info log</w:t>
      </w:r>
      <w:r w:rsidR="0064422D">
        <w:t xml:space="preserve"> writers are often placed at the start and of the end of main activities. In this case log messages contain initial information (for example method parameters) for start point and</w:t>
      </w:r>
      <w:r w:rsidR="00AA2190">
        <w:t>/or</w:t>
      </w:r>
      <w:r w:rsidR="0064422D">
        <w:t xml:space="preserve"> result information (result of some calculations and so on)</w:t>
      </w:r>
      <w:r w:rsidR="003A557E">
        <w:t>; also messages should contain activity signature.</w:t>
      </w:r>
      <w:r w:rsidR="0064422D">
        <w:t xml:space="preserve"> There are two main approaches for such logging: direct </w:t>
      </w:r>
      <w:r w:rsidR="00DC12BD">
        <w:t>log calls from the method and aspect-oriented approach (where logger is realized as aspect and inserted to the start and</w:t>
      </w:r>
      <w:r w:rsidR="00AA2190">
        <w:t>/or</w:t>
      </w:r>
      <w:r w:rsidR="00DC12BD">
        <w:t xml:space="preserve"> the end of the method using “</w:t>
      </w:r>
      <w:proofErr w:type="spellStart"/>
      <w:r w:rsidR="00DC12BD">
        <w:t>pointcuts</w:t>
      </w:r>
      <w:proofErr w:type="spellEnd"/>
      <w:r w:rsidR="00DC12BD">
        <w:t>”)</w:t>
      </w:r>
      <w:r w:rsidR="008B437F">
        <w:t>. Also Info logs could contain information about resource usage (</w:t>
      </w:r>
      <w:r w:rsidR="00C26F69">
        <w:t>resource capture and release</w:t>
      </w:r>
      <w:r w:rsidR="00AA2190">
        <w:t>, file creation/deleting/copying</w:t>
      </w:r>
      <w:r w:rsidR="008B437F">
        <w:t>)</w:t>
      </w:r>
      <w:r w:rsidR="00C26F69">
        <w:t>.</w:t>
      </w:r>
    </w:p>
    <w:p w:rsidR="00646B78" w:rsidRDefault="00646B78" w:rsidP="00480FAB">
      <w:pPr>
        <w:pStyle w:val="ParagraphText"/>
      </w:pPr>
      <w:r>
        <w:t xml:space="preserve">For Security Framework Info logs should be used at least for the operations with </w:t>
      </w:r>
      <w:r w:rsidR="00601FEB">
        <w:t xml:space="preserve">the </w:t>
      </w:r>
      <w:bookmarkStart w:id="4" w:name="_GoBack"/>
      <w:bookmarkEnd w:id="4"/>
      <w:r>
        <w:t xml:space="preserve">configuration files and for initialization and shutting down of the </w:t>
      </w:r>
      <w:proofErr w:type="spellStart"/>
      <w:r>
        <w:t>SecurityKernel</w:t>
      </w:r>
      <w:proofErr w:type="spellEnd"/>
      <w:r>
        <w:t>.</w:t>
      </w:r>
    </w:p>
    <w:p w:rsidR="008A4D15" w:rsidRPr="00480FAB" w:rsidRDefault="008A4D15" w:rsidP="00480FAB">
      <w:pPr>
        <w:pStyle w:val="ParagraphText"/>
      </w:pPr>
      <w:r w:rsidRPr="008A4D15">
        <w:rPr>
          <w:b/>
        </w:rPr>
        <w:t>Debug</w:t>
      </w:r>
      <w:r>
        <w:t xml:space="preserve"> logs could contain any </w:t>
      </w:r>
      <w:r w:rsidR="00A4195A">
        <w:t>information that could help developers to debug the application.</w:t>
      </w:r>
      <w:r w:rsidR="00363D37">
        <w:t xml:space="preserve"> It could contain useless information for non-developers; it is possible to use it in the code whether</w:t>
      </w:r>
      <w:r w:rsidR="008B2CFC">
        <w:t xml:space="preserve"> and how often</w:t>
      </w:r>
      <w:r w:rsidR="00363D37">
        <w:t xml:space="preserve"> it is needed. </w:t>
      </w:r>
      <w:r w:rsidR="008B2CFC">
        <w:t>It is important to remember that debug logs are often turned off on the production so information for further system support should not be placed there.</w:t>
      </w:r>
    </w:p>
    <w:p w:rsidR="009F1C80" w:rsidRDefault="009F1C80" w:rsidP="009F1C80">
      <w:pPr>
        <w:pStyle w:val="1"/>
      </w:pPr>
      <w:bookmarkStart w:id="5" w:name="_Toc284420724"/>
      <w:r>
        <w:t>Configuration file structure</w:t>
      </w:r>
      <w:bookmarkEnd w:id="5"/>
    </w:p>
    <w:p w:rsidR="009F1C80" w:rsidRDefault="009F1C80" w:rsidP="009F1C80">
      <w:pPr>
        <w:pStyle w:val="ParagraphText"/>
      </w:pPr>
      <w:r w:rsidRPr="002C2871">
        <w:t>Configuration is a set of XML documents. Each Security Framework subsystem has a separate configuration file. There is a root configuration file - MtSfConfigurationLoader.xml that references all subsystem’s configuration files.</w:t>
      </w:r>
    </w:p>
    <w:p w:rsidR="00E401B1" w:rsidRDefault="008B778E" w:rsidP="008B778E">
      <w:pPr>
        <w:pStyle w:val="2"/>
      </w:pPr>
      <w:bookmarkStart w:id="6" w:name="_Toc284340334"/>
      <w:bookmarkStart w:id="7" w:name="_Toc284420725"/>
      <w:r>
        <w:t>Errors logger configuration reference</w:t>
      </w:r>
      <w:bookmarkEnd w:id="6"/>
      <w:bookmarkEnd w:id="7"/>
    </w:p>
    <w:p w:rsidR="00D856A2" w:rsidRPr="002C2871" w:rsidRDefault="00D856A2" w:rsidP="00D856A2">
      <w:pPr>
        <w:pStyle w:val="ParagraphText"/>
      </w:pPr>
      <w:r w:rsidRPr="002C2871">
        <w:t xml:space="preserve">The root configuration file references the </w:t>
      </w:r>
      <w:r>
        <w:t>Errors logger</w:t>
      </w:r>
      <w:r w:rsidRPr="002C2871">
        <w:t xml:space="preserve"> configuration and Common Security Framework configuration (which is important for </w:t>
      </w:r>
      <w:r>
        <w:t>Errors logger</w:t>
      </w:r>
      <w:r w:rsidRPr="002C2871">
        <w:t>) as it’s shown below:</w:t>
      </w:r>
    </w:p>
    <w:p w:rsidR="00D856A2" w:rsidRPr="002C2871" w:rsidRDefault="00D856A2" w:rsidP="00D856A2">
      <w:pPr>
        <w:spacing w:before="0" w:after="0"/>
        <w:rPr>
          <w:rFonts w:ascii="Consolas" w:hAnsi="Consolas" w:cs="Consolas"/>
          <w:color w:val="auto"/>
          <w:sz w:val="19"/>
          <w:szCs w:val="19"/>
          <w:lang w:eastAsia="uk-UA"/>
        </w:rPr>
      </w:pPr>
      <w:r w:rsidRPr="002C2871">
        <w:rPr>
          <w:rFonts w:ascii="Consolas" w:hAnsi="Consolas" w:cs="Consolas"/>
          <w:color w:val="0000FF"/>
          <w:sz w:val="19"/>
          <w:szCs w:val="19"/>
          <w:lang w:eastAsia="uk-UA"/>
        </w:rPr>
        <w:t>&lt;</w:t>
      </w:r>
      <w:proofErr w:type="spellStart"/>
      <w:r w:rsidRPr="002C2871">
        <w:rPr>
          <w:rFonts w:ascii="Consolas" w:hAnsi="Consolas" w:cs="Consolas"/>
          <w:color w:val="A31515"/>
          <w:sz w:val="19"/>
          <w:szCs w:val="19"/>
          <w:lang w:eastAsia="uk-UA"/>
        </w:rPr>
        <w:t>ConfigurationLoader</w:t>
      </w:r>
      <w:proofErr w:type="spellEnd"/>
      <w:r w:rsidRPr="002C2871">
        <w:rPr>
          <w:rFonts w:ascii="Consolas" w:hAnsi="Consolas" w:cs="Consolas"/>
          <w:color w:val="0000FF"/>
          <w:sz w:val="19"/>
          <w:szCs w:val="19"/>
          <w:lang w:eastAsia="uk-UA"/>
        </w:rPr>
        <w:t>&gt;</w:t>
      </w:r>
    </w:p>
    <w:p w:rsidR="00647F57" w:rsidRPr="00647F57" w:rsidRDefault="00647F57" w:rsidP="00647F57">
      <w:pPr>
        <w:spacing w:before="0"/>
        <w:rPr>
          <w:rFonts w:ascii="Consolas" w:hAnsi="Consolas" w:cs="Consolas"/>
          <w:color w:val="auto"/>
          <w:sz w:val="19"/>
          <w:szCs w:val="19"/>
          <w:lang w:val="uk-UA" w:eastAsia="uk-UA"/>
        </w:rPr>
      </w:pPr>
      <w:r>
        <w:rPr>
          <w:rFonts w:ascii="Consolas" w:hAnsi="Consolas" w:cs="Consolas"/>
          <w:color w:val="0000FF"/>
          <w:sz w:val="19"/>
          <w:szCs w:val="19"/>
          <w:lang w:val="uk-UA" w:eastAsia="uk-UA"/>
        </w:rPr>
        <w:lastRenderedPageBreak/>
        <w:t xml:space="preserve">  &lt;</w:t>
      </w:r>
      <w:proofErr w:type="spellStart"/>
      <w:r>
        <w:rPr>
          <w:rFonts w:ascii="Consolas" w:hAnsi="Consolas" w:cs="Consolas"/>
          <w:color w:val="A31515"/>
          <w:sz w:val="19"/>
          <w:szCs w:val="19"/>
          <w:lang w:val="uk-UA" w:eastAsia="uk-UA"/>
        </w:rPr>
        <w:t>Items</w:t>
      </w:r>
      <w:proofErr w:type="spellEnd"/>
      <w:r>
        <w:rPr>
          <w:rFonts w:ascii="Consolas" w:hAnsi="Consolas" w:cs="Consolas"/>
          <w:color w:val="0000FF"/>
          <w:sz w:val="19"/>
          <w:szCs w:val="19"/>
          <w:lang w:val="uk-UA" w:eastAsia="uk-UA"/>
        </w:rPr>
        <w:t>&gt;</w:t>
      </w:r>
    </w:p>
    <w:tbl>
      <w:tblPr>
        <w:tblStyle w:val="a8"/>
        <w:tblW w:w="10130" w:type="dxa"/>
        <w:tblInd w:w="108" w:type="dxa"/>
        <w:tblLook w:val="04A0" w:firstRow="1" w:lastRow="0" w:firstColumn="1" w:lastColumn="0" w:noHBand="0" w:noVBand="1"/>
      </w:tblPr>
      <w:tblGrid>
        <w:gridCol w:w="10130"/>
      </w:tblGrid>
      <w:tr w:rsidR="00647F57" w:rsidRPr="002C2871" w:rsidTr="0037527E">
        <w:tc>
          <w:tcPr>
            <w:tcW w:w="1013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647F57" w:rsidRPr="002C2871" w:rsidRDefault="00647F57" w:rsidP="00C93D39">
            <w:pPr>
              <w:rPr>
                <w:rFonts w:ascii="Consolas" w:hAnsi="Consolas" w:cs="Consolas"/>
                <w:color w:val="0000FF"/>
                <w:sz w:val="19"/>
                <w:szCs w:val="19"/>
                <w:lang w:eastAsia="uk-UA"/>
              </w:rPr>
            </w:pPr>
            <w:r>
              <w:rPr>
                <w:rFonts w:ascii="Consolas" w:hAnsi="Consolas" w:cs="Consolas"/>
                <w:color w:val="0000FF"/>
                <w:sz w:val="19"/>
                <w:szCs w:val="19"/>
                <w:lang w:val="uk-UA" w:eastAsia="uk-UA"/>
              </w:rPr>
              <w:t xml:space="preserve">    &lt;</w:t>
            </w:r>
            <w:proofErr w:type="spellStart"/>
            <w:r>
              <w:rPr>
                <w:rFonts w:ascii="Consolas" w:hAnsi="Consolas" w:cs="Consolas"/>
                <w:color w:val="A31515"/>
                <w:sz w:val="19"/>
                <w:szCs w:val="19"/>
                <w:lang w:val="uk-UA" w:eastAsia="uk-UA"/>
              </w:rPr>
              <w:t>item</w:t>
            </w:r>
            <w:proofErr w:type="spellEnd"/>
            <w:r>
              <w:rPr>
                <w:rFonts w:ascii="Consolas" w:hAnsi="Consolas" w:cs="Consolas"/>
                <w:color w:val="0000FF"/>
                <w:sz w:val="19"/>
                <w:szCs w:val="19"/>
                <w:lang w:val="uk-UA" w:eastAsia="uk-UA"/>
              </w:rPr>
              <w:t xml:space="preserve"> </w:t>
            </w:r>
            <w:proofErr w:type="spellStart"/>
            <w:r>
              <w:rPr>
                <w:rFonts w:ascii="Consolas" w:hAnsi="Consolas" w:cs="Consolas"/>
                <w:color w:val="FF0000"/>
                <w:sz w:val="19"/>
                <w:szCs w:val="19"/>
                <w:lang w:val="uk-UA" w:eastAsia="uk-UA"/>
              </w:rPr>
              <w:t>Id</w:t>
            </w:r>
            <w:r>
              <w:rPr>
                <w:rFonts w:ascii="Consolas" w:hAnsi="Consolas" w:cs="Consolas"/>
                <w:color w:val="0000FF"/>
                <w:sz w:val="19"/>
                <w:szCs w:val="19"/>
                <w:lang w:val="uk-UA" w:eastAsia="uk-UA"/>
              </w:rPr>
              <w:t>=</w:t>
            </w:r>
            <w:proofErr w:type="spellEnd"/>
            <w:r>
              <w:rPr>
                <w:rFonts w:ascii="Consolas" w:hAnsi="Consolas" w:cs="Consolas"/>
                <w:color w:val="auto"/>
                <w:sz w:val="19"/>
                <w:szCs w:val="19"/>
                <w:lang w:val="uk-UA" w:eastAsia="uk-UA"/>
              </w:rPr>
              <w:t>"</w:t>
            </w:r>
            <w:r>
              <w:rPr>
                <w:rFonts w:ascii="Consolas" w:hAnsi="Consolas" w:cs="Consolas"/>
                <w:color w:val="0000FF"/>
                <w:sz w:val="19"/>
                <w:szCs w:val="19"/>
                <w:lang w:val="uk-UA" w:eastAsia="uk-UA"/>
              </w:rPr>
              <w:t>162212C5-8ABC-40F2-9E36-BEEFC6739EE4</w:t>
            </w:r>
            <w:r>
              <w:rPr>
                <w:rFonts w:ascii="Consolas" w:hAnsi="Consolas" w:cs="Consolas"/>
                <w:color w:val="auto"/>
                <w:sz w:val="19"/>
                <w:szCs w:val="19"/>
                <w:lang w:val="uk-UA" w:eastAsia="uk-UA"/>
              </w:rPr>
              <w:t>"</w:t>
            </w:r>
            <w:r>
              <w:rPr>
                <w:rFonts w:ascii="Consolas" w:hAnsi="Consolas" w:cs="Consolas"/>
                <w:color w:val="0000FF"/>
                <w:sz w:val="19"/>
                <w:szCs w:val="19"/>
                <w:lang w:val="uk-UA" w:eastAsia="uk-UA"/>
              </w:rPr>
              <w:t xml:space="preserve"> </w:t>
            </w:r>
            <w:proofErr w:type="spellStart"/>
            <w:r>
              <w:rPr>
                <w:rFonts w:ascii="Consolas" w:hAnsi="Consolas" w:cs="Consolas"/>
                <w:color w:val="FF0000"/>
                <w:sz w:val="19"/>
                <w:szCs w:val="19"/>
                <w:lang w:val="uk-UA" w:eastAsia="uk-UA"/>
              </w:rPr>
              <w:t>IsServiceSubsystem</w:t>
            </w:r>
            <w:r>
              <w:rPr>
                <w:rFonts w:ascii="Consolas" w:hAnsi="Consolas" w:cs="Consolas"/>
                <w:color w:val="0000FF"/>
                <w:sz w:val="19"/>
                <w:szCs w:val="19"/>
                <w:lang w:val="uk-UA" w:eastAsia="uk-UA"/>
              </w:rPr>
              <w:t>=</w:t>
            </w:r>
            <w:proofErr w:type="spellEnd"/>
            <w:r>
              <w:rPr>
                <w:rFonts w:ascii="Consolas" w:hAnsi="Consolas" w:cs="Consolas"/>
                <w:color w:val="auto"/>
                <w:sz w:val="19"/>
                <w:szCs w:val="19"/>
                <w:lang w:val="uk-UA" w:eastAsia="uk-UA"/>
              </w:rPr>
              <w:t>"</w:t>
            </w:r>
            <w:proofErr w:type="spellStart"/>
            <w:r>
              <w:rPr>
                <w:rFonts w:ascii="Consolas" w:hAnsi="Consolas" w:cs="Consolas"/>
                <w:color w:val="0000FF"/>
                <w:sz w:val="19"/>
                <w:szCs w:val="19"/>
                <w:lang w:val="uk-UA" w:eastAsia="uk-UA"/>
              </w:rPr>
              <w:t>true</w:t>
            </w:r>
            <w:proofErr w:type="spellEnd"/>
            <w:r>
              <w:rPr>
                <w:rFonts w:ascii="Consolas" w:hAnsi="Consolas" w:cs="Consolas"/>
                <w:color w:val="auto"/>
                <w:sz w:val="19"/>
                <w:szCs w:val="19"/>
                <w:lang w:val="uk-UA" w:eastAsia="uk-UA"/>
              </w:rPr>
              <w:t>"</w:t>
            </w:r>
            <w:r>
              <w:rPr>
                <w:rFonts w:ascii="Consolas" w:hAnsi="Consolas" w:cs="Consolas"/>
                <w:color w:val="0000FF"/>
                <w:sz w:val="19"/>
                <w:szCs w:val="19"/>
                <w:lang w:val="uk-UA" w:eastAsia="uk-UA"/>
              </w:rPr>
              <w:t xml:space="preserve"> </w:t>
            </w:r>
            <w:proofErr w:type="spellStart"/>
            <w:r>
              <w:rPr>
                <w:rFonts w:ascii="Consolas" w:hAnsi="Consolas" w:cs="Consolas"/>
                <w:color w:val="FF0000"/>
                <w:sz w:val="19"/>
                <w:szCs w:val="19"/>
                <w:lang w:val="uk-UA" w:eastAsia="uk-UA"/>
              </w:rPr>
              <w:t>IsEnabled</w:t>
            </w:r>
            <w:r>
              <w:rPr>
                <w:rFonts w:ascii="Consolas" w:hAnsi="Consolas" w:cs="Consolas"/>
                <w:color w:val="0000FF"/>
                <w:sz w:val="19"/>
                <w:szCs w:val="19"/>
                <w:lang w:val="uk-UA" w:eastAsia="uk-UA"/>
              </w:rPr>
              <w:t>=</w:t>
            </w:r>
            <w:proofErr w:type="spellEnd"/>
            <w:r>
              <w:rPr>
                <w:rFonts w:ascii="Consolas" w:hAnsi="Consolas" w:cs="Consolas"/>
                <w:color w:val="auto"/>
                <w:sz w:val="19"/>
                <w:szCs w:val="19"/>
                <w:lang w:val="uk-UA" w:eastAsia="uk-UA"/>
              </w:rPr>
              <w:t>"</w:t>
            </w:r>
            <w:proofErr w:type="spellStart"/>
            <w:r>
              <w:rPr>
                <w:rFonts w:ascii="Consolas" w:hAnsi="Consolas" w:cs="Consolas"/>
                <w:color w:val="0000FF"/>
                <w:sz w:val="19"/>
                <w:szCs w:val="19"/>
                <w:lang w:val="uk-UA" w:eastAsia="uk-UA"/>
              </w:rPr>
              <w:t>true</w:t>
            </w:r>
            <w:proofErr w:type="spellEnd"/>
            <w:r>
              <w:rPr>
                <w:rFonts w:ascii="Consolas" w:hAnsi="Consolas" w:cs="Consolas"/>
                <w:color w:val="auto"/>
                <w:sz w:val="19"/>
                <w:szCs w:val="19"/>
                <w:lang w:val="uk-UA" w:eastAsia="uk-UA"/>
              </w:rPr>
              <w:t>"</w:t>
            </w:r>
            <w:r>
              <w:rPr>
                <w:rFonts w:ascii="Consolas" w:hAnsi="Consolas" w:cs="Consolas"/>
                <w:color w:val="0000FF"/>
                <w:sz w:val="19"/>
                <w:szCs w:val="19"/>
                <w:lang w:val="uk-UA" w:eastAsia="uk-UA"/>
              </w:rPr>
              <w:t xml:space="preserve"> </w:t>
            </w:r>
            <w:proofErr w:type="spellStart"/>
            <w:r>
              <w:rPr>
                <w:rFonts w:ascii="Consolas" w:hAnsi="Consolas" w:cs="Consolas"/>
                <w:color w:val="FF0000"/>
                <w:sz w:val="19"/>
                <w:szCs w:val="19"/>
                <w:lang w:val="uk-UA" w:eastAsia="uk-UA"/>
              </w:rPr>
              <w:t>Name</w:t>
            </w:r>
            <w:r>
              <w:rPr>
                <w:rFonts w:ascii="Consolas" w:hAnsi="Consolas" w:cs="Consolas"/>
                <w:color w:val="0000FF"/>
                <w:sz w:val="19"/>
                <w:szCs w:val="19"/>
                <w:lang w:val="uk-UA" w:eastAsia="uk-UA"/>
              </w:rPr>
              <w:t>=</w:t>
            </w:r>
            <w:proofErr w:type="spellEnd"/>
            <w:r>
              <w:rPr>
                <w:rFonts w:ascii="Consolas" w:hAnsi="Consolas" w:cs="Consolas"/>
                <w:color w:val="auto"/>
                <w:sz w:val="19"/>
                <w:szCs w:val="19"/>
                <w:lang w:val="uk-UA" w:eastAsia="uk-UA"/>
              </w:rPr>
              <w:t>"</w:t>
            </w:r>
            <w:proofErr w:type="spellStart"/>
            <w:r>
              <w:rPr>
                <w:rFonts w:ascii="Consolas" w:hAnsi="Consolas" w:cs="Consolas"/>
                <w:color w:val="0000FF"/>
                <w:sz w:val="19"/>
                <w:szCs w:val="19"/>
                <w:lang w:val="uk-UA" w:eastAsia="uk-UA"/>
              </w:rPr>
              <w:t>LoggerClassConfiguration</w:t>
            </w:r>
            <w:proofErr w:type="spellEnd"/>
            <w:r>
              <w:rPr>
                <w:rFonts w:ascii="Consolas" w:hAnsi="Consolas" w:cs="Consolas"/>
                <w:color w:val="auto"/>
                <w:sz w:val="19"/>
                <w:szCs w:val="19"/>
                <w:lang w:val="uk-UA" w:eastAsia="uk-UA"/>
              </w:rPr>
              <w:t>"</w:t>
            </w:r>
            <w:r>
              <w:rPr>
                <w:rFonts w:ascii="Consolas" w:hAnsi="Consolas" w:cs="Consolas"/>
                <w:color w:val="0000FF"/>
                <w:sz w:val="19"/>
                <w:szCs w:val="19"/>
                <w:lang w:val="uk-UA" w:eastAsia="uk-UA"/>
              </w:rPr>
              <w:t xml:space="preserve"> </w:t>
            </w:r>
            <w:proofErr w:type="spellStart"/>
            <w:r>
              <w:rPr>
                <w:rFonts w:ascii="Consolas" w:hAnsi="Consolas" w:cs="Consolas"/>
                <w:color w:val="FF0000"/>
                <w:sz w:val="19"/>
                <w:szCs w:val="19"/>
                <w:lang w:val="uk-UA" w:eastAsia="uk-UA"/>
              </w:rPr>
              <w:t>Path</w:t>
            </w:r>
            <w:bookmarkStart w:id="8" w:name="OLE_LINK1"/>
            <w:bookmarkStart w:id="9" w:name="OLE_LINK2"/>
            <w:r>
              <w:rPr>
                <w:rFonts w:ascii="Consolas" w:hAnsi="Consolas" w:cs="Consolas"/>
                <w:color w:val="0000FF"/>
                <w:sz w:val="19"/>
                <w:szCs w:val="19"/>
                <w:lang w:val="uk-UA" w:eastAsia="uk-UA"/>
              </w:rPr>
              <w:t>=</w:t>
            </w:r>
            <w:proofErr w:type="spellEnd"/>
            <w:r>
              <w:rPr>
                <w:rFonts w:ascii="Consolas" w:hAnsi="Consolas" w:cs="Consolas"/>
                <w:color w:val="auto"/>
                <w:sz w:val="19"/>
                <w:szCs w:val="19"/>
                <w:lang w:val="uk-UA" w:eastAsia="uk-UA"/>
              </w:rPr>
              <w:t>"</w:t>
            </w:r>
            <w:proofErr w:type="spellStart"/>
            <w:r>
              <w:rPr>
                <w:rFonts w:ascii="Consolas" w:hAnsi="Consolas" w:cs="Consolas"/>
                <w:color w:val="0000FF"/>
                <w:sz w:val="19"/>
                <w:szCs w:val="19"/>
                <w:lang w:val="uk-UA" w:eastAsia="uk-UA"/>
              </w:rPr>
              <w:t>MtSfLogging.xml</w:t>
            </w:r>
            <w:proofErr w:type="spellEnd"/>
            <w:r>
              <w:rPr>
                <w:rFonts w:ascii="Consolas" w:hAnsi="Consolas" w:cs="Consolas"/>
                <w:color w:val="auto"/>
                <w:sz w:val="19"/>
                <w:szCs w:val="19"/>
                <w:lang w:val="uk-UA" w:eastAsia="uk-UA"/>
              </w:rPr>
              <w:t>"</w:t>
            </w:r>
            <w:bookmarkEnd w:id="8"/>
            <w:bookmarkEnd w:id="9"/>
            <w:r>
              <w:rPr>
                <w:rFonts w:ascii="Consolas" w:hAnsi="Consolas" w:cs="Consolas"/>
                <w:color w:val="0000FF"/>
                <w:sz w:val="19"/>
                <w:szCs w:val="19"/>
                <w:lang w:val="uk-UA" w:eastAsia="uk-UA"/>
              </w:rPr>
              <w:t xml:space="preserve"> </w:t>
            </w:r>
            <w:r>
              <w:rPr>
                <w:rFonts w:ascii="Consolas" w:hAnsi="Consolas" w:cs="Consolas"/>
                <w:color w:val="FF0000"/>
                <w:sz w:val="19"/>
                <w:szCs w:val="19"/>
                <w:lang w:val="uk-UA" w:eastAsia="uk-UA"/>
              </w:rPr>
              <w:t>Type</w:t>
            </w:r>
            <w:r>
              <w:rPr>
                <w:rFonts w:ascii="Consolas" w:hAnsi="Consolas" w:cs="Consolas"/>
                <w:color w:val="0000FF"/>
                <w:sz w:val="19"/>
                <w:szCs w:val="19"/>
                <w:lang w:val="uk-UA" w:eastAsia="uk-UA"/>
              </w:rPr>
              <w:t>=</w:t>
            </w:r>
            <w:r>
              <w:rPr>
                <w:rFonts w:ascii="Consolas" w:hAnsi="Consolas" w:cs="Consolas"/>
                <w:color w:val="auto"/>
                <w:sz w:val="19"/>
                <w:szCs w:val="19"/>
                <w:lang w:val="uk-UA" w:eastAsia="uk-UA"/>
              </w:rPr>
              <w:t>"</w:t>
            </w:r>
            <w:r>
              <w:rPr>
                <w:rFonts w:ascii="Consolas" w:hAnsi="Consolas" w:cs="Consolas"/>
                <w:color w:val="0000FF"/>
                <w:sz w:val="19"/>
                <w:szCs w:val="19"/>
                <w:lang w:val="uk-UA" w:eastAsia="uk-UA"/>
              </w:rPr>
              <w:t>MetraTech.SecurityFramework.Core.Common.Logging.Configuration.LoggerClassConfiguration</w:t>
            </w:r>
            <w:r>
              <w:rPr>
                <w:rFonts w:ascii="Consolas" w:hAnsi="Consolas" w:cs="Consolas"/>
                <w:color w:val="auto"/>
                <w:sz w:val="19"/>
                <w:szCs w:val="19"/>
                <w:lang w:val="uk-UA" w:eastAsia="uk-UA"/>
              </w:rPr>
              <w:t>"</w:t>
            </w:r>
            <w:r>
              <w:rPr>
                <w:rFonts w:ascii="Consolas" w:hAnsi="Consolas" w:cs="Consolas"/>
                <w:color w:val="0000FF"/>
                <w:sz w:val="19"/>
                <w:szCs w:val="19"/>
                <w:lang w:val="uk-UA" w:eastAsia="uk-UA"/>
              </w:rPr>
              <w:t>/&gt;</w:t>
            </w:r>
          </w:p>
        </w:tc>
      </w:tr>
    </w:tbl>
    <w:p w:rsidR="0037527E" w:rsidRPr="002C2871" w:rsidRDefault="0037527E" w:rsidP="0037527E">
      <w:pPr>
        <w:pStyle w:val="3"/>
      </w:pPr>
      <w:bookmarkStart w:id="10" w:name="_Toc275253682"/>
      <w:bookmarkStart w:id="11" w:name="_Toc276126977"/>
      <w:bookmarkStart w:id="12" w:name="_Toc284340335"/>
      <w:bookmarkStart w:id="13" w:name="_Toc284420726"/>
      <w:r w:rsidRPr="002C2871">
        <w:t>Attributes</w:t>
      </w:r>
      <w:bookmarkEnd w:id="10"/>
      <w:bookmarkEnd w:id="11"/>
      <w:bookmarkEnd w:id="12"/>
      <w:bookmarkEnd w:id="13"/>
    </w:p>
    <w:tbl>
      <w:tblPr>
        <w:tblW w:w="10036" w:type="dxa"/>
        <w:tblInd w:w="144" w:type="dxa"/>
        <w:tblBorders>
          <w:top w:val="single" w:sz="2" w:space="0" w:color="999999"/>
          <w:left w:val="single" w:sz="2" w:space="0" w:color="999999"/>
          <w:bottom w:val="single" w:sz="2" w:space="0" w:color="999999"/>
          <w:right w:val="single" w:sz="2" w:space="0" w:color="999999"/>
          <w:insideH w:val="single" w:sz="2" w:space="0" w:color="999999"/>
          <w:insideV w:val="single" w:sz="2" w:space="0" w:color="999999"/>
        </w:tblBorders>
        <w:shd w:val="clear" w:color="auto" w:fill="E6E6E6"/>
        <w:tblCellMar>
          <w:top w:w="115" w:type="dxa"/>
          <w:left w:w="115" w:type="dxa"/>
          <w:bottom w:w="115" w:type="dxa"/>
          <w:right w:w="115" w:type="dxa"/>
        </w:tblCellMar>
        <w:tblLook w:val="0000" w:firstRow="0" w:lastRow="0" w:firstColumn="0" w:lastColumn="0" w:noHBand="0" w:noVBand="0"/>
      </w:tblPr>
      <w:tblGrid>
        <w:gridCol w:w="1692"/>
        <w:gridCol w:w="8344"/>
      </w:tblGrid>
      <w:tr w:rsidR="0037527E" w:rsidRPr="002C2871" w:rsidTr="00BE2B59">
        <w:trPr>
          <w:cantSplit/>
          <w:trHeight w:val="555"/>
          <w:tblHeader/>
        </w:trPr>
        <w:tc>
          <w:tcPr>
            <w:tcW w:w="1458" w:type="dxa"/>
            <w:shd w:val="clear" w:color="auto" w:fill="E6E6E6"/>
          </w:tcPr>
          <w:p w:rsidR="0037527E" w:rsidRPr="002C2871" w:rsidRDefault="0037527E" w:rsidP="00BE2B59">
            <w:pPr>
              <w:pStyle w:val="TableColumnHeaders"/>
            </w:pPr>
            <w:bookmarkStart w:id="14" w:name="_Hlk274823480"/>
            <w:r w:rsidRPr="002C2871">
              <w:t>Attribute</w:t>
            </w:r>
          </w:p>
        </w:tc>
        <w:tc>
          <w:tcPr>
            <w:tcW w:w="8578" w:type="dxa"/>
            <w:tcBorders>
              <w:bottom w:val="single" w:sz="2" w:space="0" w:color="999999"/>
            </w:tcBorders>
            <w:shd w:val="clear" w:color="auto" w:fill="E6E6E6"/>
          </w:tcPr>
          <w:p w:rsidR="0037527E" w:rsidRPr="002C2871" w:rsidRDefault="0037527E" w:rsidP="00BE2B59">
            <w:pPr>
              <w:pStyle w:val="TableColumnHeaders"/>
            </w:pPr>
            <w:r w:rsidRPr="002C2871">
              <w:t>Description</w:t>
            </w:r>
          </w:p>
        </w:tc>
      </w:tr>
      <w:tr w:rsidR="0037527E" w:rsidRPr="002C2871" w:rsidTr="00BE2B59">
        <w:trPr>
          <w:cantSplit/>
          <w:trHeight w:val="510"/>
        </w:trPr>
        <w:tc>
          <w:tcPr>
            <w:tcW w:w="1458" w:type="dxa"/>
            <w:shd w:val="clear" w:color="auto" w:fill="E6E6E6"/>
            <w:vAlign w:val="center"/>
          </w:tcPr>
          <w:p w:rsidR="0037527E" w:rsidRPr="002C2871" w:rsidRDefault="0037527E" w:rsidP="00BE2B59">
            <w:pPr>
              <w:pStyle w:val="TableRowHeaders"/>
            </w:pPr>
            <w:r w:rsidRPr="002C2871">
              <w:t>Id</w:t>
            </w:r>
          </w:p>
        </w:tc>
        <w:tc>
          <w:tcPr>
            <w:tcW w:w="8578" w:type="dxa"/>
            <w:shd w:val="clear" w:color="auto" w:fill="auto"/>
          </w:tcPr>
          <w:p w:rsidR="0037527E" w:rsidRPr="002C2871" w:rsidRDefault="0037527E" w:rsidP="00BE2B59">
            <w:pPr>
              <w:pStyle w:val="TableText"/>
            </w:pPr>
            <w:r w:rsidRPr="002C2871">
              <w:t>Required attribute.</w:t>
            </w:r>
          </w:p>
          <w:p w:rsidR="00002927" w:rsidRDefault="0037527E" w:rsidP="00BE2B59">
            <w:pPr>
              <w:pStyle w:val="TableText"/>
            </w:pPr>
            <w:r w:rsidRPr="002C2871">
              <w:t>Defines a unique item ID. Uses internally.</w:t>
            </w:r>
          </w:p>
          <w:p w:rsidR="0037527E" w:rsidRPr="002C2871" w:rsidRDefault="00002927" w:rsidP="00002927">
            <w:pPr>
              <w:pStyle w:val="TableText"/>
            </w:pPr>
            <w:r>
              <w:t>Value:</w:t>
            </w:r>
            <w:r w:rsidR="0037527E" w:rsidRPr="002C2871">
              <w:t xml:space="preserve"> must be GUID.</w:t>
            </w:r>
          </w:p>
        </w:tc>
      </w:tr>
      <w:tr w:rsidR="0037527E" w:rsidRPr="002C2871" w:rsidTr="00BE2B59">
        <w:trPr>
          <w:cantSplit/>
          <w:trHeight w:val="510"/>
        </w:trPr>
        <w:tc>
          <w:tcPr>
            <w:tcW w:w="1458" w:type="dxa"/>
            <w:shd w:val="clear" w:color="auto" w:fill="E6E6E6"/>
            <w:vAlign w:val="center"/>
          </w:tcPr>
          <w:p w:rsidR="0037527E" w:rsidRPr="002C2871" w:rsidRDefault="0037527E" w:rsidP="00BE2B59">
            <w:pPr>
              <w:pStyle w:val="TableRowHeaders"/>
            </w:pPr>
            <w:proofErr w:type="spellStart"/>
            <w:r w:rsidRPr="002C2871">
              <w:t>IsServiceSubsystem</w:t>
            </w:r>
            <w:proofErr w:type="spellEnd"/>
          </w:p>
        </w:tc>
        <w:tc>
          <w:tcPr>
            <w:tcW w:w="8578" w:type="dxa"/>
            <w:shd w:val="clear" w:color="auto" w:fill="auto"/>
          </w:tcPr>
          <w:p w:rsidR="0037527E" w:rsidRPr="002C2871" w:rsidRDefault="0037527E" w:rsidP="00BE2B59">
            <w:pPr>
              <w:pStyle w:val="TableText"/>
            </w:pPr>
            <w:r w:rsidRPr="002C2871">
              <w:t>Optional attribute.</w:t>
            </w:r>
          </w:p>
          <w:p w:rsidR="0037527E" w:rsidRDefault="0037527E" w:rsidP="00BE2B59">
            <w:pPr>
              <w:pStyle w:val="TableText"/>
            </w:pPr>
            <w:r w:rsidRPr="002C2871">
              <w:t>Indicates that a subsystem is important for other subsystems. Uses internally.</w:t>
            </w:r>
          </w:p>
          <w:p w:rsidR="0081529E" w:rsidRDefault="0081529E" w:rsidP="00BE2B59">
            <w:pPr>
              <w:pStyle w:val="TableText"/>
            </w:pPr>
            <w:r>
              <w:t>Values: true | false.</w:t>
            </w:r>
          </w:p>
          <w:p w:rsidR="005224EB" w:rsidRPr="002C2871" w:rsidRDefault="00216E9E" w:rsidP="00216E9E">
            <w:pPr>
              <w:pStyle w:val="TableText"/>
            </w:pPr>
            <w:r>
              <w:t>It should be set to “true” for Errors logger.</w:t>
            </w:r>
          </w:p>
        </w:tc>
      </w:tr>
      <w:bookmarkEnd w:id="14"/>
      <w:tr w:rsidR="0037527E" w:rsidRPr="002C2871" w:rsidTr="00BE2B59">
        <w:trPr>
          <w:cantSplit/>
          <w:trHeight w:val="780"/>
        </w:trPr>
        <w:tc>
          <w:tcPr>
            <w:tcW w:w="1458" w:type="dxa"/>
            <w:shd w:val="clear" w:color="auto" w:fill="E6E6E6"/>
            <w:vAlign w:val="center"/>
          </w:tcPr>
          <w:p w:rsidR="0037527E" w:rsidRPr="002C2871" w:rsidRDefault="0037527E" w:rsidP="00BE2B59">
            <w:pPr>
              <w:pStyle w:val="TableRowHeaders"/>
            </w:pPr>
            <w:proofErr w:type="spellStart"/>
            <w:r w:rsidRPr="002C2871">
              <w:t>IsEnabled</w:t>
            </w:r>
            <w:proofErr w:type="spellEnd"/>
          </w:p>
        </w:tc>
        <w:tc>
          <w:tcPr>
            <w:tcW w:w="8578" w:type="dxa"/>
            <w:shd w:val="clear" w:color="auto" w:fill="auto"/>
          </w:tcPr>
          <w:p w:rsidR="0037527E" w:rsidRPr="002C2871" w:rsidRDefault="0037527E" w:rsidP="00BE2B59">
            <w:pPr>
              <w:pStyle w:val="TableText"/>
            </w:pPr>
            <w:r w:rsidRPr="002C2871">
              <w:t>Required attribute.</w:t>
            </w:r>
          </w:p>
          <w:p w:rsidR="00A21D9B" w:rsidRDefault="00A21D9B" w:rsidP="00A21D9B">
            <w:pPr>
              <w:pStyle w:val="TableText"/>
            </w:pPr>
            <w:r>
              <w:t>Values: true | false.</w:t>
            </w:r>
          </w:p>
          <w:p w:rsidR="0037527E" w:rsidRPr="002C2871" w:rsidRDefault="0037527E" w:rsidP="00BE2B59">
            <w:pPr>
              <w:pStyle w:val="TableText"/>
            </w:pPr>
            <w:r w:rsidRPr="002C2871">
              <w:t>Indicates whether the subsystem is enabled. Uses for turning the subsystem off when it is not needed.</w:t>
            </w:r>
          </w:p>
        </w:tc>
      </w:tr>
      <w:tr w:rsidR="0037527E" w:rsidRPr="002C2871" w:rsidTr="00BE2B59">
        <w:trPr>
          <w:cantSplit/>
          <w:trHeight w:val="780"/>
        </w:trPr>
        <w:tc>
          <w:tcPr>
            <w:tcW w:w="1458" w:type="dxa"/>
            <w:shd w:val="clear" w:color="auto" w:fill="E6E6E6"/>
            <w:vAlign w:val="center"/>
          </w:tcPr>
          <w:p w:rsidR="0037527E" w:rsidRPr="002C2871" w:rsidRDefault="0037527E" w:rsidP="00BE2B59">
            <w:pPr>
              <w:pStyle w:val="TableRowHeaders"/>
            </w:pPr>
            <w:r w:rsidRPr="002C2871">
              <w:t>Name</w:t>
            </w:r>
          </w:p>
        </w:tc>
        <w:tc>
          <w:tcPr>
            <w:tcW w:w="8578" w:type="dxa"/>
            <w:shd w:val="clear" w:color="auto" w:fill="auto"/>
          </w:tcPr>
          <w:p w:rsidR="0037527E" w:rsidRPr="002C2871" w:rsidRDefault="0037527E" w:rsidP="00BE2B59">
            <w:pPr>
              <w:pStyle w:val="TableText"/>
            </w:pPr>
            <w:r w:rsidRPr="002C2871">
              <w:t>Required attribute.</w:t>
            </w:r>
          </w:p>
          <w:p w:rsidR="0037527E" w:rsidRPr="002C2871" w:rsidRDefault="0037527E" w:rsidP="00BE2B59">
            <w:pPr>
              <w:pStyle w:val="TableText"/>
            </w:pPr>
            <w:r w:rsidRPr="002C2871">
              <w:t>Defines the subsystem name. Uses internally.</w:t>
            </w:r>
          </w:p>
        </w:tc>
      </w:tr>
      <w:tr w:rsidR="0037527E" w:rsidRPr="002C2871" w:rsidTr="00BE2B59">
        <w:trPr>
          <w:cantSplit/>
          <w:trHeight w:val="780"/>
        </w:trPr>
        <w:tc>
          <w:tcPr>
            <w:tcW w:w="1458" w:type="dxa"/>
            <w:shd w:val="clear" w:color="auto" w:fill="E6E6E6"/>
            <w:vAlign w:val="center"/>
          </w:tcPr>
          <w:p w:rsidR="0037527E" w:rsidRPr="002C2871" w:rsidRDefault="0037527E" w:rsidP="00BE2B59">
            <w:pPr>
              <w:pStyle w:val="TableRowHeaders"/>
            </w:pPr>
            <w:r w:rsidRPr="002C2871">
              <w:t>Path</w:t>
            </w:r>
          </w:p>
        </w:tc>
        <w:tc>
          <w:tcPr>
            <w:tcW w:w="8578" w:type="dxa"/>
            <w:shd w:val="clear" w:color="auto" w:fill="auto"/>
          </w:tcPr>
          <w:p w:rsidR="0037527E" w:rsidRPr="002C2871" w:rsidRDefault="0037527E" w:rsidP="00BE2B59">
            <w:pPr>
              <w:pStyle w:val="TableText"/>
            </w:pPr>
            <w:r w:rsidRPr="002C2871">
              <w:t>Required attribute.</w:t>
            </w:r>
          </w:p>
          <w:p w:rsidR="00661A92" w:rsidRPr="002C2871" w:rsidRDefault="0037527E" w:rsidP="00661A92">
            <w:pPr>
              <w:pStyle w:val="TableText"/>
            </w:pPr>
            <w:r w:rsidRPr="002C2871">
              <w:t>Defines a path to the subsystem configuration file. This path is relative to the root configuration file. I.e., when the subsystem configuration file is placed to the same folder the root configuration file is, simply provide a file name only.</w:t>
            </w:r>
            <w:r w:rsidR="00661A92">
              <w:t xml:space="preserve"> </w:t>
            </w:r>
          </w:p>
        </w:tc>
      </w:tr>
      <w:tr w:rsidR="0037527E" w:rsidRPr="002C2871" w:rsidTr="00BE2B59">
        <w:trPr>
          <w:cantSplit/>
          <w:trHeight w:val="780"/>
        </w:trPr>
        <w:tc>
          <w:tcPr>
            <w:tcW w:w="1458" w:type="dxa"/>
            <w:shd w:val="clear" w:color="auto" w:fill="E6E6E6"/>
            <w:vAlign w:val="center"/>
          </w:tcPr>
          <w:p w:rsidR="0037527E" w:rsidRPr="002C2871" w:rsidRDefault="0037527E" w:rsidP="00BE2B59">
            <w:pPr>
              <w:pStyle w:val="TableRowHeaders"/>
            </w:pPr>
            <w:proofErr w:type="spellStart"/>
            <w:r w:rsidRPr="002C2871">
              <w:t>SubsystemType</w:t>
            </w:r>
            <w:proofErr w:type="spellEnd"/>
          </w:p>
        </w:tc>
        <w:tc>
          <w:tcPr>
            <w:tcW w:w="8578" w:type="dxa"/>
            <w:shd w:val="clear" w:color="auto" w:fill="auto"/>
          </w:tcPr>
          <w:p w:rsidR="0037527E" w:rsidRPr="002C2871" w:rsidRDefault="0037527E" w:rsidP="00BE2B59">
            <w:pPr>
              <w:pStyle w:val="TableText"/>
            </w:pPr>
            <w:r w:rsidRPr="002C2871">
              <w:t>Required attribute for the Security Monitor configuration reference.</w:t>
            </w:r>
          </w:p>
          <w:p w:rsidR="0037527E" w:rsidRPr="002C2871" w:rsidRDefault="0037527E" w:rsidP="00BE2B59">
            <w:pPr>
              <w:pStyle w:val="TableText"/>
            </w:pPr>
            <w:r w:rsidRPr="002C2871">
              <w:t>Defines a type that provides an access to the subsystem functionality. This value has not to be changed.</w:t>
            </w:r>
          </w:p>
        </w:tc>
      </w:tr>
      <w:tr w:rsidR="0037527E" w:rsidRPr="002C2871" w:rsidTr="00BE2B59">
        <w:trPr>
          <w:cantSplit/>
          <w:trHeight w:val="780"/>
        </w:trPr>
        <w:tc>
          <w:tcPr>
            <w:tcW w:w="1458" w:type="dxa"/>
            <w:shd w:val="clear" w:color="auto" w:fill="E6E6E6"/>
            <w:vAlign w:val="center"/>
          </w:tcPr>
          <w:p w:rsidR="0037527E" w:rsidRPr="002C2871" w:rsidRDefault="0037527E" w:rsidP="00BE2B59">
            <w:pPr>
              <w:pStyle w:val="TableRowHeaders"/>
            </w:pPr>
            <w:r w:rsidRPr="002C2871">
              <w:t>Type</w:t>
            </w:r>
          </w:p>
        </w:tc>
        <w:tc>
          <w:tcPr>
            <w:tcW w:w="8578" w:type="dxa"/>
            <w:shd w:val="clear" w:color="auto" w:fill="auto"/>
          </w:tcPr>
          <w:p w:rsidR="0037527E" w:rsidRPr="002C2871" w:rsidRDefault="0037527E" w:rsidP="00BE2B59">
            <w:pPr>
              <w:pStyle w:val="TableText"/>
            </w:pPr>
            <w:r w:rsidRPr="002C2871">
              <w:t>Required attribute.</w:t>
            </w:r>
          </w:p>
          <w:p w:rsidR="0037527E" w:rsidRPr="002C2871" w:rsidRDefault="0037527E" w:rsidP="00BE2B59">
            <w:pPr>
              <w:pStyle w:val="TableText"/>
            </w:pPr>
            <w:r w:rsidRPr="002C2871">
              <w:t>Defines a type that takes the subsystem properties when it is loaded from the configuration file. This value has not to be changed.</w:t>
            </w:r>
          </w:p>
        </w:tc>
      </w:tr>
    </w:tbl>
    <w:p w:rsidR="0037527E" w:rsidRPr="002C2871" w:rsidRDefault="0037527E" w:rsidP="0037527E">
      <w:pPr>
        <w:pStyle w:val="3"/>
      </w:pPr>
      <w:bookmarkStart w:id="15" w:name="_Toc275253683"/>
      <w:bookmarkStart w:id="16" w:name="_Toc276126978"/>
      <w:bookmarkStart w:id="17" w:name="_Toc284340336"/>
      <w:bookmarkStart w:id="18" w:name="_Toc284420727"/>
      <w:r w:rsidRPr="002C2871">
        <w:lastRenderedPageBreak/>
        <w:t>Remarks</w:t>
      </w:r>
      <w:bookmarkEnd w:id="15"/>
      <w:bookmarkEnd w:id="16"/>
      <w:bookmarkEnd w:id="17"/>
      <w:bookmarkEnd w:id="18"/>
    </w:p>
    <w:p w:rsidR="0037527E" w:rsidRPr="002C2871" w:rsidRDefault="0037527E" w:rsidP="0037527E">
      <w:pPr>
        <w:pStyle w:val="ParagraphText"/>
      </w:pPr>
      <w:r w:rsidRPr="002C2871">
        <w:t xml:space="preserve">The really important attributes are the Path and </w:t>
      </w:r>
      <w:proofErr w:type="spellStart"/>
      <w:r w:rsidRPr="002C2871">
        <w:t>IsEnabled</w:t>
      </w:r>
      <w:proofErr w:type="spellEnd"/>
      <w:r w:rsidRPr="002C2871">
        <w:t>. First of them indicates a file with the configuration and second allows turning the subsystem off. You may want to turn the Security Monitor off if it causes performance problems, for example.</w:t>
      </w:r>
    </w:p>
    <w:p w:rsidR="008B778E" w:rsidRDefault="00FF5651" w:rsidP="00FF5651">
      <w:pPr>
        <w:pStyle w:val="2"/>
      </w:pPr>
      <w:bookmarkStart w:id="19" w:name="_Toc284340337"/>
      <w:bookmarkStart w:id="20" w:name="_Toc284420728"/>
      <w:r>
        <w:t>Errors logger configuration file structure</w:t>
      </w:r>
      <w:bookmarkEnd w:id="19"/>
      <w:bookmarkEnd w:id="20"/>
    </w:p>
    <w:p w:rsidR="006F33A9" w:rsidRPr="006F33A9" w:rsidRDefault="007B2B00" w:rsidP="006F33A9">
      <w:pPr>
        <w:pStyle w:val="ParagraphText"/>
      </w:pPr>
      <w:r w:rsidRPr="002C2871">
        <w:t xml:space="preserve">The </w:t>
      </w:r>
      <w:r>
        <w:t>Errors logger</w:t>
      </w:r>
      <w:r w:rsidRPr="002C2871">
        <w:t xml:space="preserve"> configuration file structure at high level is shown below:</w:t>
      </w:r>
    </w:p>
    <w:tbl>
      <w:tblPr>
        <w:tblStyle w:val="a8"/>
        <w:tblW w:w="10130" w:type="dxa"/>
        <w:tblInd w:w="108" w:type="dxa"/>
        <w:tblLook w:val="04A0" w:firstRow="1" w:lastRow="0" w:firstColumn="1" w:lastColumn="0" w:noHBand="0" w:noVBand="1"/>
      </w:tblPr>
      <w:tblGrid>
        <w:gridCol w:w="10130"/>
      </w:tblGrid>
      <w:tr w:rsidR="006F33A9" w:rsidRPr="002C2871" w:rsidTr="00BE2B59">
        <w:tc>
          <w:tcPr>
            <w:tcW w:w="1013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624375" w:rsidRDefault="00624375" w:rsidP="00624375">
            <w:pPr>
              <w:spacing w:after="0"/>
              <w:rPr>
                <w:rFonts w:ascii="Consolas" w:hAnsi="Consolas" w:cs="Consolas"/>
                <w:color w:val="0000FF"/>
                <w:sz w:val="19"/>
                <w:szCs w:val="19"/>
                <w:lang w:val="uk-UA" w:eastAsia="uk-UA"/>
              </w:rPr>
            </w:pPr>
            <w:r>
              <w:rPr>
                <w:rFonts w:ascii="Consolas" w:hAnsi="Consolas" w:cs="Consolas"/>
                <w:color w:val="0000FF"/>
                <w:sz w:val="19"/>
                <w:szCs w:val="19"/>
                <w:lang w:val="uk-UA" w:eastAsia="uk-UA"/>
              </w:rPr>
              <w:t>&lt;</w:t>
            </w:r>
            <w:proofErr w:type="spellStart"/>
            <w:r>
              <w:rPr>
                <w:rFonts w:ascii="Consolas" w:hAnsi="Consolas" w:cs="Consolas"/>
                <w:color w:val="A31515"/>
                <w:sz w:val="19"/>
                <w:szCs w:val="19"/>
                <w:lang w:val="uk-UA" w:eastAsia="uk-UA"/>
              </w:rPr>
              <w:t>LoggerClassConfiguration</w:t>
            </w:r>
            <w:proofErr w:type="spellEnd"/>
            <w:r>
              <w:rPr>
                <w:rFonts w:ascii="Consolas" w:hAnsi="Consolas" w:cs="Consolas"/>
                <w:color w:val="0000FF"/>
                <w:sz w:val="19"/>
                <w:szCs w:val="19"/>
                <w:lang w:val="uk-UA" w:eastAsia="uk-UA"/>
              </w:rPr>
              <w:t xml:space="preserve"> </w:t>
            </w:r>
            <w:r>
              <w:rPr>
                <w:rFonts w:ascii="Consolas" w:hAnsi="Consolas" w:cs="Consolas"/>
                <w:color w:val="FF0000"/>
                <w:sz w:val="19"/>
                <w:szCs w:val="19"/>
                <w:lang w:val="uk-UA" w:eastAsia="uk-UA"/>
              </w:rPr>
              <w:t>typeName</w:t>
            </w:r>
            <w:r>
              <w:rPr>
                <w:rFonts w:ascii="Consolas" w:hAnsi="Consolas" w:cs="Consolas"/>
                <w:color w:val="0000FF"/>
                <w:sz w:val="19"/>
                <w:szCs w:val="19"/>
                <w:lang w:val="uk-UA" w:eastAsia="uk-UA"/>
              </w:rPr>
              <w:t>=</w:t>
            </w:r>
            <w:r>
              <w:rPr>
                <w:rFonts w:ascii="Consolas" w:hAnsi="Consolas" w:cs="Consolas"/>
                <w:color w:val="auto"/>
                <w:sz w:val="19"/>
                <w:szCs w:val="19"/>
                <w:lang w:val="uk-UA" w:eastAsia="uk-UA"/>
              </w:rPr>
              <w:t>"</w:t>
            </w:r>
            <w:r>
              <w:rPr>
                <w:rFonts w:ascii="Consolas" w:hAnsi="Consolas" w:cs="Consolas"/>
                <w:color w:val="0000FF"/>
                <w:sz w:val="19"/>
                <w:szCs w:val="19"/>
                <w:lang w:val="uk-UA" w:eastAsia="uk-UA"/>
              </w:rPr>
              <w:t xml:space="preserve">MetraTech.SecurityFramework.Core.Common.Logging.EntLibErrorLogger, </w:t>
            </w:r>
            <w:proofErr w:type="spellStart"/>
            <w:r>
              <w:rPr>
                <w:rFonts w:ascii="Consolas" w:hAnsi="Consolas" w:cs="Consolas"/>
                <w:color w:val="0000FF"/>
                <w:sz w:val="19"/>
                <w:szCs w:val="19"/>
                <w:lang w:val="uk-UA" w:eastAsia="uk-UA"/>
              </w:rPr>
              <w:t>MetraTech.SecurityFramework</w:t>
            </w:r>
            <w:proofErr w:type="spellEnd"/>
            <w:r>
              <w:rPr>
                <w:rFonts w:ascii="Consolas" w:hAnsi="Consolas" w:cs="Consolas"/>
                <w:color w:val="auto"/>
                <w:sz w:val="19"/>
                <w:szCs w:val="19"/>
                <w:lang w:val="uk-UA" w:eastAsia="uk-UA"/>
              </w:rPr>
              <w:t>"</w:t>
            </w:r>
            <w:r>
              <w:rPr>
                <w:rFonts w:ascii="Consolas" w:hAnsi="Consolas" w:cs="Consolas"/>
                <w:color w:val="0000FF"/>
                <w:sz w:val="19"/>
                <w:szCs w:val="19"/>
                <w:lang w:val="uk-UA" w:eastAsia="uk-UA"/>
              </w:rPr>
              <w:t>&gt;</w:t>
            </w:r>
          </w:p>
          <w:p w:rsidR="00624375" w:rsidRDefault="00624375" w:rsidP="00624375">
            <w:pPr>
              <w:spacing w:before="0" w:after="0"/>
              <w:rPr>
                <w:rFonts w:ascii="Consolas" w:hAnsi="Consolas" w:cs="Consolas"/>
                <w:color w:val="0000FF"/>
                <w:sz w:val="19"/>
                <w:szCs w:val="19"/>
                <w:lang w:val="uk-UA" w:eastAsia="uk-UA"/>
              </w:rPr>
            </w:pPr>
            <w:r>
              <w:rPr>
                <w:rFonts w:ascii="Consolas" w:hAnsi="Consolas" w:cs="Consolas"/>
                <w:color w:val="0000FF"/>
                <w:sz w:val="19"/>
                <w:szCs w:val="19"/>
                <w:lang w:val="uk-UA" w:eastAsia="uk-UA"/>
              </w:rPr>
              <w:t xml:space="preserve">  &lt;</w:t>
            </w:r>
            <w:proofErr w:type="spellStart"/>
            <w:r>
              <w:rPr>
                <w:rFonts w:ascii="Consolas" w:hAnsi="Consolas" w:cs="Consolas"/>
                <w:color w:val="A31515"/>
                <w:sz w:val="19"/>
                <w:szCs w:val="19"/>
                <w:lang w:val="uk-UA" w:eastAsia="uk-UA"/>
              </w:rPr>
              <w:t>Configuration</w:t>
            </w:r>
            <w:proofErr w:type="spellEnd"/>
            <w:r>
              <w:rPr>
                <w:rFonts w:ascii="Consolas" w:hAnsi="Consolas" w:cs="Consolas"/>
                <w:color w:val="0000FF"/>
                <w:sz w:val="19"/>
                <w:szCs w:val="19"/>
                <w:lang w:val="uk-UA" w:eastAsia="uk-UA"/>
              </w:rPr>
              <w:t>&gt;</w:t>
            </w:r>
          </w:p>
          <w:p w:rsidR="00817804" w:rsidRDefault="00817804" w:rsidP="00817804">
            <w:pPr>
              <w:spacing w:before="0" w:after="0"/>
              <w:rPr>
                <w:rFonts w:ascii="Consolas" w:hAnsi="Consolas" w:cs="Consolas"/>
                <w:color w:val="0000FF"/>
                <w:sz w:val="19"/>
                <w:szCs w:val="19"/>
                <w:lang w:val="uk-UA" w:eastAsia="uk-UA"/>
              </w:rPr>
            </w:pPr>
            <w:r>
              <w:rPr>
                <w:rFonts w:ascii="Consolas" w:hAnsi="Consolas" w:cs="Consolas"/>
                <w:color w:val="0000FF"/>
                <w:sz w:val="19"/>
                <w:szCs w:val="19"/>
                <w:lang w:val="uk-UA" w:eastAsia="uk-UA"/>
              </w:rPr>
              <w:t xml:space="preserve">    &lt;</w:t>
            </w:r>
            <w:proofErr w:type="spellStart"/>
            <w:r>
              <w:rPr>
                <w:rFonts w:ascii="Consolas" w:hAnsi="Consolas" w:cs="Consolas"/>
                <w:color w:val="A31515"/>
                <w:sz w:val="19"/>
                <w:szCs w:val="19"/>
                <w:lang w:val="uk-UA" w:eastAsia="uk-UA"/>
              </w:rPr>
              <w:t>Listeners</w:t>
            </w:r>
            <w:proofErr w:type="spellEnd"/>
            <w:r>
              <w:rPr>
                <w:rFonts w:ascii="Consolas" w:hAnsi="Consolas" w:cs="Consolas"/>
                <w:color w:val="0000FF"/>
                <w:sz w:val="19"/>
                <w:szCs w:val="19"/>
                <w:lang w:val="uk-UA" w:eastAsia="uk-UA"/>
              </w:rPr>
              <w:t>&gt;</w:t>
            </w:r>
          </w:p>
          <w:p w:rsidR="00817804" w:rsidRDefault="00817804" w:rsidP="00817804">
            <w:pPr>
              <w:spacing w:before="0" w:after="0"/>
              <w:rPr>
                <w:rFonts w:ascii="Consolas" w:hAnsi="Consolas" w:cs="Consolas"/>
                <w:color w:val="0000FF"/>
                <w:sz w:val="19"/>
                <w:szCs w:val="19"/>
                <w:lang w:val="uk-UA" w:eastAsia="uk-UA"/>
              </w:rPr>
            </w:pPr>
            <w:r>
              <w:rPr>
                <w:rFonts w:ascii="Consolas" w:hAnsi="Consolas" w:cs="Consolas"/>
                <w:color w:val="0000FF"/>
                <w:sz w:val="19"/>
                <w:szCs w:val="19"/>
                <w:lang w:val="uk-UA" w:eastAsia="uk-UA"/>
              </w:rPr>
              <w:t xml:space="preserve">      &lt;</w:t>
            </w:r>
            <w:proofErr w:type="spellStart"/>
            <w:r>
              <w:rPr>
                <w:rFonts w:ascii="Consolas" w:hAnsi="Consolas" w:cs="Consolas"/>
                <w:color w:val="A31515"/>
                <w:sz w:val="19"/>
                <w:szCs w:val="19"/>
                <w:lang w:val="uk-UA" w:eastAsia="uk-UA"/>
              </w:rPr>
              <w:t>Item</w:t>
            </w:r>
            <w:proofErr w:type="spellEnd"/>
            <w:r>
              <w:rPr>
                <w:rFonts w:ascii="Consolas" w:hAnsi="Consolas" w:cs="Consolas"/>
                <w:color w:val="0000FF"/>
                <w:sz w:val="19"/>
                <w:szCs w:val="19"/>
                <w:lang w:eastAsia="uk-UA"/>
              </w:rPr>
              <w:t xml:space="preserve"> </w:t>
            </w:r>
            <w:r>
              <w:rPr>
                <w:rFonts w:ascii="Consolas" w:hAnsi="Consolas" w:cs="Consolas"/>
                <w:color w:val="0000FF"/>
                <w:sz w:val="19"/>
                <w:szCs w:val="19"/>
                <w:lang w:val="uk-UA" w:eastAsia="uk-UA"/>
              </w:rPr>
              <w:t>&gt;</w:t>
            </w:r>
          </w:p>
          <w:p w:rsidR="000E1F5E" w:rsidRDefault="000E1F5E" w:rsidP="000E1F5E">
            <w:pPr>
              <w:spacing w:before="0" w:after="0"/>
              <w:rPr>
                <w:rFonts w:ascii="Consolas" w:hAnsi="Consolas" w:cs="Consolas"/>
                <w:color w:val="auto"/>
                <w:sz w:val="19"/>
                <w:szCs w:val="19"/>
                <w:lang w:val="uk-UA" w:eastAsia="uk-UA"/>
              </w:rPr>
            </w:pPr>
            <w:r>
              <w:rPr>
                <w:rFonts w:ascii="Consolas" w:hAnsi="Consolas" w:cs="Consolas"/>
                <w:color w:val="0000FF"/>
                <w:sz w:val="19"/>
                <w:szCs w:val="19"/>
                <w:lang w:val="uk-UA" w:eastAsia="uk-UA"/>
              </w:rPr>
              <w:t xml:space="preserve">    &lt;/</w:t>
            </w:r>
            <w:proofErr w:type="spellStart"/>
            <w:r>
              <w:rPr>
                <w:rFonts w:ascii="Consolas" w:hAnsi="Consolas" w:cs="Consolas"/>
                <w:color w:val="A31515"/>
                <w:sz w:val="19"/>
                <w:szCs w:val="19"/>
                <w:lang w:val="uk-UA" w:eastAsia="uk-UA"/>
              </w:rPr>
              <w:t>Listeners</w:t>
            </w:r>
            <w:proofErr w:type="spellEnd"/>
            <w:r>
              <w:rPr>
                <w:rFonts w:ascii="Consolas" w:hAnsi="Consolas" w:cs="Consolas"/>
                <w:color w:val="0000FF"/>
                <w:sz w:val="19"/>
                <w:szCs w:val="19"/>
                <w:lang w:val="uk-UA" w:eastAsia="uk-UA"/>
              </w:rPr>
              <w:t>&gt;</w:t>
            </w:r>
          </w:p>
          <w:p w:rsidR="000E1F5E" w:rsidRDefault="000E1F5E" w:rsidP="000E1F5E">
            <w:pPr>
              <w:spacing w:before="0" w:after="0"/>
              <w:rPr>
                <w:rFonts w:ascii="Consolas" w:hAnsi="Consolas" w:cs="Consolas"/>
                <w:color w:val="auto"/>
                <w:sz w:val="19"/>
                <w:szCs w:val="19"/>
                <w:lang w:val="uk-UA" w:eastAsia="uk-UA"/>
              </w:rPr>
            </w:pPr>
            <w:r>
              <w:rPr>
                <w:rFonts w:ascii="Consolas" w:hAnsi="Consolas" w:cs="Consolas"/>
                <w:color w:val="0000FF"/>
                <w:sz w:val="19"/>
                <w:szCs w:val="19"/>
                <w:lang w:val="uk-UA" w:eastAsia="uk-UA"/>
              </w:rPr>
              <w:t xml:space="preserve">    &lt;</w:t>
            </w:r>
            <w:proofErr w:type="spellStart"/>
            <w:r>
              <w:rPr>
                <w:rFonts w:ascii="Consolas" w:hAnsi="Consolas" w:cs="Consolas"/>
                <w:color w:val="A31515"/>
                <w:sz w:val="19"/>
                <w:szCs w:val="19"/>
                <w:lang w:val="uk-UA" w:eastAsia="uk-UA"/>
              </w:rPr>
              <w:t>Formatters</w:t>
            </w:r>
            <w:proofErr w:type="spellEnd"/>
            <w:r>
              <w:rPr>
                <w:rFonts w:ascii="Consolas" w:hAnsi="Consolas" w:cs="Consolas"/>
                <w:color w:val="0000FF"/>
                <w:sz w:val="19"/>
                <w:szCs w:val="19"/>
                <w:lang w:val="uk-UA" w:eastAsia="uk-UA"/>
              </w:rPr>
              <w:t>&gt;</w:t>
            </w:r>
          </w:p>
          <w:p w:rsidR="000E1F5E" w:rsidRDefault="000E1F5E" w:rsidP="000E1F5E">
            <w:pPr>
              <w:spacing w:before="0" w:after="0"/>
              <w:rPr>
                <w:rFonts w:ascii="Consolas" w:hAnsi="Consolas" w:cs="Consolas"/>
                <w:color w:val="auto"/>
                <w:sz w:val="19"/>
                <w:szCs w:val="19"/>
                <w:lang w:val="uk-UA" w:eastAsia="uk-UA"/>
              </w:rPr>
            </w:pPr>
            <w:r>
              <w:rPr>
                <w:rFonts w:ascii="Consolas" w:hAnsi="Consolas" w:cs="Consolas"/>
                <w:color w:val="0000FF"/>
                <w:sz w:val="19"/>
                <w:szCs w:val="19"/>
                <w:lang w:val="uk-UA" w:eastAsia="uk-UA"/>
              </w:rPr>
              <w:t xml:space="preserve">      &lt;</w:t>
            </w:r>
            <w:proofErr w:type="spellStart"/>
            <w:r>
              <w:rPr>
                <w:rFonts w:ascii="Consolas" w:hAnsi="Consolas" w:cs="Consolas"/>
                <w:color w:val="A31515"/>
                <w:sz w:val="19"/>
                <w:szCs w:val="19"/>
                <w:lang w:val="uk-UA" w:eastAsia="uk-UA"/>
              </w:rPr>
              <w:t>Item</w:t>
            </w:r>
            <w:proofErr w:type="spellEnd"/>
            <w:r>
              <w:rPr>
                <w:rFonts w:ascii="Consolas" w:hAnsi="Consolas" w:cs="Consolas"/>
                <w:color w:val="0000FF"/>
                <w:sz w:val="19"/>
                <w:szCs w:val="19"/>
                <w:lang w:val="uk-UA" w:eastAsia="uk-UA"/>
              </w:rPr>
              <w:t>&gt;</w:t>
            </w:r>
          </w:p>
          <w:p w:rsidR="000E1F5E" w:rsidRDefault="000E1F5E" w:rsidP="000E1F5E">
            <w:pPr>
              <w:spacing w:before="0" w:after="0"/>
              <w:rPr>
                <w:rFonts w:ascii="Consolas" w:hAnsi="Consolas" w:cs="Consolas"/>
                <w:color w:val="auto"/>
                <w:sz w:val="19"/>
                <w:szCs w:val="19"/>
                <w:lang w:val="uk-UA" w:eastAsia="uk-UA"/>
              </w:rPr>
            </w:pPr>
            <w:r>
              <w:rPr>
                <w:rFonts w:ascii="Consolas" w:hAnsi="Consolas" w:cs="Consolas"/>
                <w:color w:val="0000FF"/>
                <w:sz w:val="19"/>
                <w:szCs w:val="19"/>
                <w:lang w:val="uk-UA" w:eastAsia="uk-UA"/>
              </w:rPr>
              <w:t xml:space="preserve">    &lt;/</w:t>
            </w:r>
            <w:proofErr w:type="spellStart"/>
            <w:r>
              <w:rPr>
                <w:rFonts w:ascii="Consolas" w:hAnsi="Consolas" w:cs="Consolas"/>
                <w:color w:val="A31515"/>
                <w:sz w:val="19"/>
                <w:szCs w:val="19"/>
                <w:lang w:val="uk-UA" w:eastAsia="uk-UA"/>
              </w:rPr>
              <w:t>Formatters</w:t>
            </w:r>
            <w:proofErr w:type="spellEnd"/>
            <w:r>
              <w:rPr>
                <w:rFonts w:ascii="Consolas" w:hAnsi="Consolas" w:cs="Consolas"/>
                <w:color w:val="0000FF"/>
                <w:sz w:val="19"/>
                <w:szCs w:val="19"/>
                <w:lang w:val="uk-UA" w:eastAsia="uk-UA"/>
              </w:rPr>
              <w:t>&gt;</w:t>
            </w:r>
          </w:p>
          <w:p w:rsidR="00B555F9" w:rsidRDefault="00B555F9" w:rsidP="00B555F9">
            <w:pPr>
              <w:spacing w:before="0" w:after="0"/>
              <w:rPr>
                <w:rFonts w:ascii="Consolas" w:hAnsi="Consolas" w:cs="Consolas"/>
                <w:color w:val="auto"/>
                <w:sz w:val="19"/>
                <w:szCs w:val="19"/>
                <w:lang w:val="uk-UA" w:eastAsia="uk-UA"/>
              </w:rPr>
            </w:pPr>
            <w:r>
              <w:rPr>
                <w:rFonts w:ascii="Consolas" w:hAnsi="Consolas" w:cs="Consolas"/>
                <w:color w:val="0000FF"/>
                <w:sz w:val="19"/>
                <w:szCs w:val="19"/>
                <w:lang w:val="uk-UA" w:eastAsia="uk-UA"/>
              </w:rPr>
              <w:t xml:space="preserve">    &lt;</w:t>
            </w:r>
            <w:proofErr w:type="spellStart"/>
            <w:r>
              <w:rPr>
                <w:rFonts w:ascii="Consolas" w:hAnsi="Consolas" w:cs="Consolas"/>
                <w:color w:val="A31515"/>
                <w:sz w:val="19"/>
                <w:szCs w:val="19"/>
                <w:lang w:val="uk-UA" w:eastAsia="uk-UA"/>
              </w:rPr>
              <w:t>ExceptionPolicyConfiguration</w:t>
            </w:r>
            <w:proofErr w:type="spellEnd"/>
            <w:r>
              <w:rPr>
                <w:rFonts w:ascii="Consolas" w:hAnsi="Consolas" w:cs="Consolas"/>
                <w:color w:val="0000FF"/>
                <w:sz w:val="19"/>
                <w:szCs w:val="19"/>
                <w:lang w:val="uk-UA" w:eastAsia="uk-UA"/>
              </w:rPr>
              <w:t>&gt;</w:t>
            </w:r>
          </w:p>
          <w:p w:rsidR="00B555F9" w:rsidRDefault="00B555F9" w:rsidP="00B555F9">
            <w:pPr>
              <w:spacing w:before="0" w:after="0"/>
              <w:rPr>
                <w:rFonts w:ascii="Consolas" w:hAnsi="Consolas" w:cs="Consolas"/>
                <w:color w:val="auto"/>
                <w:sz w:val="19"/>
                <w:szCs w:val="19"/>
                <w:lang w:val="uk-UA" w:eastAsia="uk-UA"/>
              </w:rPr>
            </w:pPr>
            <w:r>
              <w:rPr>
                <w:rFonts w:ascii="Consolas" w:hAnsi="Consolas" w:cs="Consolas"/>
                <w:color w:val="0000FF"/>
                <w:sz w:val="19"/>
                <w:szCs w:val="19"/>
                <w:lang w:val="uk-UA" w:eastAsia="uk-UA"/>
              </w:rPr>
              <w:t xml:space="preserve">      &lt;</w:t>
            </w:r>
            <w:proofErr w:type="spellStart"/>
            <w:r>
              <w:rPr>
                <w:rFonts w:ascii="Consolas" w:hAnsi="Consolas" w:cs="Consolas"/>
                <w:color w:val="A31515"/>
                <w:sz w:val="19"/>
                <w:szCs w:val="19"/>
                <w:lang w:val="uk-UA" w:eastAsia="uk-UA"/>
              </w:rPr>
              <w:t>ExceptionTypes</w:t>
            </w:r>
            <w:proofErr w:type="spellEnd"/>
            <w:r>
              <w:rPr>
                <w:rFonts w:ascii="Consolas" w:hAnsi="Consolas" w:cs="Consolas"/>
                <w:color w:val="0000FF"/>
                <w:sz w:val="19"/>
                <w:szCs w:val="19"/>
                <w:lang w:val="uk-UA" w:eastAsia="uk-UA"/>
              </w:rPr>
              <w:t>&gt;</w:t>
            </w:r>
          </w:p>
          <w:p w:rsidR="00B555F9" w:rsidRDefault="00B555F9" w:rsidP="00B555F9">
            <w:pPr>
              <w:spacing w:before="0" w:after="0"/>
              <w:rPr>
                <w:rFonts w:ascii="Consolas" w:hAnsi="Consolas" w:cs="Consolas"/>
                <w:color w:val="auto"/>
                <w:sz w:val="19"/>
                <w:szCs w:val="19"/>
                <w:lang w:val="uk-UA" w:eastAsia="uk-UA"/>
              </w:rPr>
            </w:pPr>
            <w:r>
              <w:rPr>
                <w:rFonts w:ascii="Consolas" w:hAnsi="Consolas" w:cs="Consolas"/>
                <w:color w:val="0000FF"/>
                <w:sz w:val="19"/>
                <w:szCs w:val="19"/>
                <w:lang w:val="uk-UA" w:eastAsia="uk-UA"/>
              </w:rPr>
              <w:t xml:space="preserve">        &lt;</w:t>
            </w:r>
            <w:proofErr w:type="spellStart"/>
            <w:r>
              <w:rPr>
                <w:rFonts w:ascii="Consolas" w:hAnsi="Consolas" w:cs="Consolas"/>
                <w:color w:val="A31515"/>
                <w:sz w:val="19"/>
                <w:szCs w:val="19"/>
                <w:lang w:val="uk-UA" w:eastAsia="uk-UA"/>
              </w:rPr>
              <w:t>Item</w:t>
            </w:r>
            <w:proofErr w:type="spellEnd"/>
            <w:r>
              <w:rPr>
                <w:rFonts w:ascii="Consolas" w:hAnsi="Consolas" w:cs="Consolas"/>
                <w:color w:val="0000FF"/>
                <w:sz w:val="19"/>
                <w:szCs w:val="19"/>
                <w:lang w:val="uk-UA" w:eastAsia="uk-UA"/>
              </w:rPr>
              <w:t>&gt;</w:t>
            </w:r>
          </w:p>
          <w:p w:rsidR="00B555F9" w:rsidRDefault="00B555F9" w:rsidP="00B555F9">
            <w:pPr>
              <w:spacing w:before="0" w:after="0"/>
              <w:rPr>
                <w:rFonts w:ascii="Consolas" w:hAnsi="Consolas" w:cs="Consolas"/>
                <w:color w:val="auto"/>
                <w:sz w:val="19"/>
                <w:szCs w:val="19"/>
                <w:lang w:val="uk-UA" w:eastAsia="uk-UA"/>
              </w:rPr>
            </w:pPr>
            <w:r>
              <w:rPr>
                <w:rFonts w:ascii="Consolas" w:hAnsi="Consolas" w:cs="Consolas"/>
                <w:color w:val="0000FF"/>
                <w:sz w:val="19"/>
                <w:szCs w:val="19"/>
                <w:lang w:val="uk-UA" w:eastAsia="uk-UA"/>
              </w:rPr>
              <w:t xml:space="preserve">          &lt;</w:t>
            </w:r>
            <w:proofErr w:type="spellStart"/>
            <w:r>
              <w:rPr>
                <w:rFonts w:ascii="Consolas" w:hAnsi="Consolas" w:cs="Consolas"/>
                <w:color w:val="A31515"/>
                <w:sz w:val="19"/>
                <w:szCs w:val="19"/>
                <w:lang w:val="uk-UA" w:eastAsia="uk-UA"/>
              </w:rPr>
              <w:t>ExceptionHandlers</w:t>
            </w:r>
            <w:proofErr w:type="spellEnd"/>
            <w:r>
              <w:rPr>
                <w:rFonts w:ascii="Consolas" w:hAnsi="Consolas" w:cs="Consolas"/>
                <w:color w:val="0000FF"/>
                <w:sz w:val="19"/>
                <w:szCs w:val="19"/>
                <w:lang w:val="uk-UA" w:eastAsia="uk-UA"/>
              </w:rPr>
              <w:t>&gt;</w:t>
            </w:r>
          </w:p>
          <w:p w:rsidR="00B555F9" w:rsidRDefault="00B555F9" w:rsidP="00B555F9">
            <w:pPr>
              <w:spacing w:before="0" w:after="0"/>
              <w:rPr>
                <w:rFonts w:ascii="Consolas" w:hAnsi="Consolas" w:cs="Consolas"/>
                <w:color w:val="auto"/>
                <w:sz w:val="19"/>
                <w:szCs w:val="19"/>
                <w:lang w:val="uk-UA" w:eastAsia="uk-UA"/>
              </w:rPr>
            </w:pPr>
            <w:r>
              <w:rPr>
                <w:rFonts w:ascii="Consolas" w:hAnsi="Consolas" w:cs="Consolas"/>
                <w:color w:val="0000FF"/>
                <w:sz w:val="19"/>
                <w:szCs w:val="19"/>
                <w:lang w:val="uk-UA" w:eastAsia="uk-UA"/>
              </w:rPr>
              <w:t xml:space="preserve">            &lt;</w:t>
            </w:r>
            <w:proofErr w:type="spellStart"/>
            <w:r>
              <w:rPr>
                <w:rFonts w:ascii="Consolas" w:hAnsi="Consolas" w:cs="Consolas"/>
                <w:color w:val="A31515"/>
                <w:sz w:val="19"/>
                <w:szCs w:val="19"/>
                <w:lang w:val="uk-UA" w:eastAsia="uk-UA"/>
              </w:rPr>
              <w:t>Item</w:t>
            </w:r>
            <w:proofErr w:type="spellEnd"/>
            <w:r>
              <w:rPr>
                <w:rFonts w:ascii="Consolas" w:hAnsi="Consolas" w:cs="Consolas"/>
                <w:color w:val="0000FF"/>
                <w:sz w:val="19"/>
                <w:szCs w:val="19"/>
                <w:lang w:val="uk-UA" w:eastAsia="uk-UA"/>
              </w:rPr>
              <w:t>&gt;</w:t>
            </w:r>
          </w:p>
          <w:p w:rsidR="00B555F9" w:rsidRDefault="00B555F9" w:rsidP="00B555F9">
            <w:pPr>
              <w:spacing w:before="0" w:after="0"/>
              <w:rPr>
                <w:rFonts w:ascii="Consolas" w:hAnsi="Consolas" w:cs="Consolas"/>
                <w:color w:val="auto"/>
                <w:sz w:val="19"/>
                <w:szCs w:val="19"/>
                <w:lang w:val="uk-UA" w:eastAsia="uk-UA"/>
              </w:rPr>
            </w:pPr>
            <w:r>
              <w:rPr>
                <w:rFonts w:ascii="Consolas" w:hAnsi="Consolas" w:cs="Consolas"/>
                <w:color w:val="0000FF"/>
                <w:sz w:val="19"/>
                <w:szCs w:val="19"/>
                <w:lang w:val="uk-UA" w:eastAsia="uk-UA"/>
              </w:rPr>
              <w:t xml:space="preserve">          &lt;/</w:t>
            </w:r>
            <w:proofErr w:type="spellStart"/>
            <w:r>
              <w:rPr>
                <w:rFonts w:ascii="Consolas" w:hAnsi="Consolas" w:cs="Consolas"/>
                <w:color w:val="A31515"/>
                <w:sz w:val="19"/>
                <w:szCs w:val="19"/>
                <w:lang w:val="uk-UA" w:eastAsia="uk-UA"/>
              </w:rPr>
              <w:t>ExceptionHandlers</w:t>
            </w:r>
            <w:proofErr w:type="spellEnd"/>
            <w:r>
              <w:rPr>
                <w:rFonts w:ascii="Consolas" w:hAnsi="Consolas" w:cs="Consolas"/>
                <w:color w:val="0000FF"/>
                <w:sz w:val="19"/>
                <w:szCs w:val="19"/>
                <w:lang w:val="uk-UA" w:eastAsia="uk-UA"/>
              </w:rPr>
              <w:t>&gt;</w:t>
            </w:r>
          </w:p>
          <w:p w:rsidR="00B555F9" w:rsidRDefault="00B555F9" w:rsidP="00B555F9">
            <w:pPr>
              <w:spacing w:before="0" w:after="0"/>
              <w:rPr>
                <w:rFonts w:ascii="Consolas" w:hAnsi="Consolas" w:cs="Consolas"/>
                <w:color w:val="auto"/>
                <w:sz w:val="19"/>
                <w:szCs w:val="19"/>
                <w:lang w:val="uk-UA" w:eastAsia="uk-UA"/>
              </w:rPr>
            </w:pPr>
            <w:r>
              <w:rPr>
                <w:rFonts w:ascii="Consolas" w:hAnsi="Consolas" w:cs="Consolas"/>
                <w:color w:val="0000FF"/>
                <w:sz w:val="19"/>
                <w:szCs w:val="19"/>
                <w:lang w:val="uk-UA" w:eastAsia="uk-UA"/>
              </w:rPr>
              <w:t xml:space="preserve">        &lt;/</w:t>
            </w:r>
            <w:proofErr w:type="spellStart"/>
            <w:r>
              <w:rPr>
                <w:rFonts w:ascii="Consolas" w:hAnsi="Consolas" w:cs="Consolas"/>
                <w:color w:val="A31515"/>
                <w:sz w:val="19"/>
                <w:szCs w:val="19"/>
                <w:lang w:val="uk-UA" w:eastAsia="uk-UA"/>
              </w:rPr>
              <w:t>Item</w:t>
            </w:r>
            <w:proofErr w:type="spellEnd"/>
            <w:r>
              <w:rPr>
                <w:rFonts w:ascii="Consolas" w:hAnsi="Consolas" w:cs="Consolas"/>
                <w:color w:val="0000FF"/>
                <w:sz w:val="19"/>
                <w:szCs w:val="19"/>
                <w:lang w:val="uk-UA" w:eastAsia="uk-UA"/>
              </w:rPr>
              <w:t>&gt;</w:t>
            </w:r>
          </w:p>
          <w:p w:rsidR="00B555F9" w:rsidRDefault="00B555F9" w:rsidP="00B555F9">
            <w:pPr>
              <w:spacing w:before="0" w:after="0"/>
              <w:rPr>
                <w:rFonts w:ascii="Consolas" w:hAnsi="Consolas" w:cs="Consolas"/>
                <w:color w:val="auto"/>
                <w:sz w:val="19"/>
                <w:szCs w:val="19"/>
                <w:lang w:val="uk-UA" w:eastAsia="uk-UA"/>
              </w:rPr>
            </w:pPr>
            <w:r>
              <w:rPr>
                <w:rFonts w:ascii="Consolas" w:hAnsi="Consolas" w:cs="Consolas"/>
                <w:color w:val="0000FF"/>
                <w:sz w:val="19"/>
                <w:szCs w:val="19"/>
                <w:lang w:val="uk-UA" w:eastAsia="uk-UA"/>
              </w:rPr>
              <w:t xml:space="preserve">        &lt;</w:t>
            </w:r>
            <w:proofErr w:type="spellStart"/>
            <w:r>
              <w:rPr>
                <w:rFonts w:ascii="Consolas" w:hAnsi="Consolas" w:cs="Consolas"/>
                <w:color w:val="A31515"/>
                <w:sz w:val="19"/>
                <w:szCs w:val="19"/>
                <w:lang w:val="uk-UA" w:eastAsia="uk-UA"/>
              </w:rPr>
              <w:t>Item</w:t>
            </w:r>
            <w:proofErr w:type="spellEnd"/>
            <w:r>
              <w:rPr>
                <w:rFonts w:ascii="Consolas" w:hAnsi="Consolas" w:cs="Consolas"/>
                <w:color w:val="0000FF"/>
                <w:sz w:val="19"/>
                <w:szCs w:val="19"/>
                <w:lang w:val="uk-UA" w:eastAsia="uk-UA"/>
              </w:rPr>
              <w:t>&gt;</w:t>
            </w:r>
          </w:p>
          <w:p w:rsidR="00B555F9" w:rsidRDefault="00B555F9" w:rsidP="00B555F9">
            <w:pPr>
              <w:spacing w:before="0" w:after="0"/>
              <w:rPr>
                <w:rFonts w:ascii="Consolas" w:hAnsi="Consolas" w:cs="Consolas"/>
                <w:color w:val="auto"/>
                <w:sz w:val="19"/>
                <w:szCs w:val="19"/>
                <w:lang w:val="uk-UA" w:eastAsia="uk-UA"/>
              </w:rPr>
            </w:pPr>
            <w:r>
              <w:rPr>
                <w:rFonts w:ascii="Consolas" w:hAnsi="Consolas" w:cs="Consolas"/>
                <w:color w:val="0000FF"/>
                <w:sz w:val="19"/>
                <w:szCs w:val="19"/>
                <w:lang w:val="uk-UA" w:eastAsia="uk-UA"/>
              </w:rPr>
              <w:t xml:space="preserve">      &lt;/</w:t>
            </w:r>
            <w:proofErr w:type="spellStart"/>
            <w:r>
              <w:rPr>
                <w:rFonts w:ascii="Consolas" w:hAnsi="Consolas" w:cs="Consolas"/>
                <w:color w:val="A31515"/>
                <w:sz w:val="19"/>
                <w:szCs w:val="19"/>
                <w:lang w:val="uk-UA" w:eastAsia="uk-UA"/>
              </w:rPr>
              <w:t>ExceptionTypes</w:t>
            </w:r>
            <w:proofErr w:type="spellEnd"/>
            <w:r>
              <w:rPr>
                <w:rFonts w:ascii="Consolas" w:hAnsi="Consolas" w:cs="Consolas"/>
                <w:color w:val="0000FF"/>
                <w:sz w:val="19"/>
                <w:szCs w:val="19"/>
                <w:lang w:val="uk-UA" w:eastAsia="uk-UA"/>
              </w:rPr>
              <w:t>&gt;</w:t>
            </w:r>
          </w:p>
          <w:p w:rsidR="00B555F9" w:rsidRDefault="00B555F9" w:rsidP="00B555F9">
            <w:pPr>
              <w:spacing w:before="0" w:after="0"/>
              <w:rPr>
                <w:rFonts w:ascii="Consolas" w:hAnsi="Consolas" w:cs="Consolas"/>
                <w:color w:val="auto"/>
                <w:sz w:val="19"/>
                <w:szCs w:val="19"/>
                <w:lang w:val="uk-UA" w:eastAsia="uk-UA"/>
              </w:rPr>
            </w:pPr>
            <w:r>
              <w:rPr>
                <w:rFonts w:ascii="Consolas" w:hAnsi="Consolas" w:cs="Consolas"/>
                <w:color w:val="0000FF"/>
                <w:sz w:val="19"/>
                <w:szCs w:val="19"/>
                <w:lang w:val="uk-UA" w:eastAsia="uk-UA"/>
              </w:rPr>
              <w:t xml:space="preserve">    &lt;/</w:t>
            </w:r>
            <w:proofErr w:type="spellStart"/>
            <w:r>
              <w:rPr>
                <w:rFonts w:ascii="Consolas" w:hAnsi="Consolas" w:cs="Consolas"/>
                <w:color w:val="A31515"/>
                <w:sz w:val="19"/>
                <w:szCs w:val="19"/>
                <w:lang w:val="uk-UA" w:eastAsia="uk-UA"/>
              </w:rPr>
              <w:t>ExceptionPolicyConfiguration</w:t>
            </w:r>
            <w:proofErr w:type="spellEnd"/>
            <w:r>
              <w:rPr>
                <w:rFonts w:ascii="Consolas" w:hAnsi="Consolas" w:cs="Consolas"/>
                <w:color w:val="0000FF"/>
                <w:sz w:val="19"/>
                <w:szCs w:val="19"/>
                <w:lang w:val="uk-UA" w:eastAsia="uk-UA"/>
              </w:rPr>
              <w:t>&gt;</w:t>
            </w:r>
          </w:p>
          <w:p w:rsidR="000E1F5E" w:rsidRDefault="000E1F5E" w:rsidP="000E1F5E">
            <w:pPr>
              <w:spacing w:before="0" w:after="0"/>
              <w:rPr>
                <w:rFonts w:ascii="Consolas" w:hAnsi="Consolas" w:cs="Consolas"/>
                <w:color w:val="auto"/>
                <w:sz w:val="19"/>
                <w:szCs w:val="19"/>
                <w:lang w:eastAsia="uk-UA"/>
              </w:rPr>
            </w:pPr>
          </w:p>
          <w:p w:rsidR="000519EC" w:rsidRDefault="000519EC" w:rsidP="000519EC">
            <w:pPr>
              <w:spacing w:before="0" w:after="0"/>
              <w:rPr>
                <w:rFonts w:ascii="Consolas" w:hAnsi="Consolas" w:cs="Consolas"/>
                <w:color w:val="auto"/>
                <w:sz w:val="19"/>
                <w:szCs w:val="19"/>
                <w:lang w:val="uk-UA" w:eastAsia="uk-UA"/>
              </w:rPr>
            </w:pPr>
            <w:r>
              <w:rPr>
                <w:rFonts w:ascii="Consolas" w:hAnsi="Consolas" w:cs="Consolas"/>
                <w:color w:val="0000FF"/>
                <w:sz w:val="19"/>
                <w:szCs w:val="19"/>
                <w:lang w:val="uk-UA" w:eastAsia="uk-UA"/>
              </w:rPr>
              <w:t xml:space="preserve">    &lt;</w:t>
            </w:r>
            <w:proofErr w:type="spellStart"/>
            <w:r>
              <w:rPr>
                <w:rFonts w:ascii="Consolas" w:hAnsi="Consolas" w:cs="Consolas"/>
                <w:color w:val="A31515"/>
                <w:sz w:val="19"/>
                <w:szCs w:val="19"/>
                <w:lang w:val="uk-UA" w:eastAsia="uk-UA"/>
              </w:rPr>
              <w:t>CategorySources</w:t>
            </w:r>
            <w:proofErr w:type="spellEnd"/>
            <w:r>
              <w:rPr>
                <w:rFonts w:ascii="Consolas" w:hAnsi="Consolas" w:cs="Consolas"/>
                <w:color w:val="0000FF"/>
                <w:sz w:val="19"/>
                <w:szCs w:val="19"/>
                <w:lang w:val="uk-UA" w:eastAsia="uk-UA"/>
              </w:rPr>
              <w:t>&gt;</w:t>
            </w:r>
          </w:p>
          <w:p w:rsidR="000519EC" w:rsidRDefault="000519EC" w:rsidP="000519EC">
            <w:pPr>
              <w:spacing w:before="0" w:after="0"/>
              <w:rPr>
                <w:rFonts w:ascii="Consolas" w:hAnsi="Consolas" w:cs="Consolas"/>
                <w:color w:val="auto"/>
                <w:sz w:val="19"/>
                <w:szCs w:val="19"/>
                <w:lang w:val="uk-UA" w:eastAsia="uk-UA"/>
              </w:rPr>
            </w:pPr>
            <w:r>
              <w:rPr>
                <w:rFonts w:ascii="Consolas" w:hAnsi="Consolas" w:cs="Consolas"/>
                <w:color w:val="0000FF"/>
                <w:sz w:val="19"/>
                <w:szCs w:val="19"/>
                <w:lang w:val="uk-UA" w:eastAsia="uk-UA"/>
              </w:rPr>
              <w:t xml:space="preserve">      &lt;</w:t>
            </w:r>
            <w:proofErr w:type="spellStart"/>
            <w:r>
              <w:rPr>
                <w:rFonts w:ascii="Consolas" w:hAnsi="Consolas" w:cs="Consolas"/>
                <w:color w:val="A31515"/>
                <w:sz w:val="19"/>
                <w:szCs w:val="19"/>
                <w:lang w:val="uk-UA" w:eastAsia="uk-UA"/>
              </w:rPr>
              <w:t>Item</w:t>
            </w:r>
            <w:proofErr w:type="spellEnd"/>
            <w:r>
              <w:rPr>
                <w:rFonts w:ascii="Consolas" w:hAnsi="Consolas" w:cs="Consolas"/>
                <w:color w:val="0000FF"/>
                <w:sz w:val="19"/>
                <w:szCs w:val="19"/>
                <w:lang w:val="uk-UA" w:eastAsia="uk-UA"/>
              </w:rPr>
              <w:t>&gt;</w:t>
            </w:r>
          </w:p>
          <w:p w:rsidR="000519EC" w:rsidRDefault="000519EC" w:rsidP="000519EC">
            <w:pPr>
              <w:spacing w:before="0" w:after="0"/>
              <w:rPr>
                <w:rFonts w:ascii="Consolas" w:hAnsi="Consolas" w:cs="Consolas"/>
                <w:color w:val="auto"/>
                <w:sz w:val="19"/>
                <w:szCs w:val="19"/>
                <w:lang w:val="uk-UA" w:eastAsia="uk-UA"/>
              </w:rPr>
            </w:pPr>
            <w:r>
              <w:rPr>
                <w:rFonts w:ascii="Consolas" w:hAnsi="Consolas" w:cs="Consolas"/>
                <w:color w:val="0000FF"/>
                <w:sz w:val="19"/>
                <w:szCs w:val="19"/>
                <w:lang w:val="uk-UA" w:eastAsia="uk-UA"/>
              </w:rPr>
              <w:t xml:space="preserve">    &lt;/</w:t>
            </w:r>
            <w:proofErr w:type="spellStart"/>
            <w:r>
              <w:rPr>
                <w:rFonts w:ascii="Consolas" w:hAnsi="Consolas" w:cs="Consolas"/>
                <w:color w:val="A31515"/>
                <w:sz w:val="19"/>
                <w:szCs w:val="19"/>
                <w:lang w:val="uk-UA" w:eastAsia="uk-UA"/>
              </w:rPr>
              <w:t>CategorySources</w:t>
            </w:r>
            <w:proofErr w:type="spellEnd"/>
            <w:r>
              <w:rPr>
                <w:rFonts w:ascii="Consolas" w:hAnsi="Consolas" w:cs="Consolas"/>
                <w:color w:val="0000FF"/>
                <w:sz w:val="19"/>
                <w:szCs w:val="19"/>
                <w:lang w:val="uk-UA" w:eastAsia="uk-UA"/>
              </w:rPr>
              <w:t>&gt;</w:t>
            </w:r>
          </w:p>
          <w:p w:rsidR="000519EC" w:rsidRPr="000519EC" w:rsidRDefault="000519EC" w:rsidP="000519EC">
            <w:pPr>
              <w:spacing w:before="0" w:after="0"/>
              <w:rPr>
                <w:rFonts w:ascii="Consolas" w:hAnsi="Consolas" w:cs="Consolas"/>
                <w:color w:val="0000FF"/>
                <w:sz w:val="19"/>
                <w:szCs w:val="19"/>
                <w:lang w:eastAsia="uk-UA"/>
              </w:rPr>
            </w:pPr>
            <w:r>
              <w:rPr>
                <w:rFonts w:ascii="Consolas" w:hAnsi="Consolas" w:cs="Consolas"/>
                <w:color w:val="0000FF"/>
                <w:sz w:val="19"/>
                <w:szCs w:val="19"/>
                <w:lang w:val="uk-UA" w:eastAsia="uk-UA"/>
              </w:rPr>
              <w:t xml:space="preserve">    &lt;</w:t>
            </w:r>
            <w:proofErr w:type="spellStart"/>
            <w:r>
              <w:rPr>
                <w:rFonts w:ascii="Consolas" w:hAnsi="Consolas" w:cs="Consolas"/>
                <w:color w:val="A31515"/>
                <w:sz w:val="19"/>
                <w:szCs w:val="19"/>
                <w:lang w:val="uk-UA" w:eastAsia="uk-UA"/>
              </w:rPr>
              <w:t>AllEvents</w:t>
            </w:r>
            <w:proofErr w:type="spellEnd"/>
            <w:r>
              <w:rPr>
                <w:rFonts w:ascii="Consolas" w:hAnsi="Consolas" w:cs="Consolas"/>
                <w:color w:val="0000FF"/>
                <w:sz w:val="19"/>
                <w:szCs w:val="19"/>
                <w:lang w:val="uk-UA" w:eastAsia="uk-UA"/>
              </w:rPr>
              <w:t>&gt;</w:t>
            </w:r>
          </w:p>
          <w:p w:rsidR="007D0B79" w:rsidRDefault="007D0B79" w:rsidP="007D0B79">
            <w:pPr>
              <w:spacing w:before="0" w:after="0"/>
              <w:rPr>
                <w:rFonts w:ascii="Consolas" w:hAnsi="Consolas" w:cs="Consolas"/>
                <w:color w:val="auto"/>
                <w:sz w:val="19"/>
                <w:szCs w:val="19"/>
                <w:lang w:val="uk-UA" w:eastAsia="uk-UA"/>
              </w:rPr>
            </w:pPr>
            <w:r>
              <w:rPr>
                <w:rFonts w:ascii="Consolas" w:hAnsi="Consolas" w:cs="Consolas"/>
                <w:color w:val="0000FF"/>
                <w:sz w:val="19"/>
                <w:szCs w:val="19"/>
                <w:lang w:val="uk-UA" w:eastAsia="uk-UA"/>
              </w:rPr>
              <w:t xml:space="preserve">      &lt;</w:t>
            </w:r>
            <w:proofErr w:type="spellStart"/>
            <w:r>
              <w:rPr>
                <w:rFonts w:ascii="Consolas" w:hAnsi="Consolas" w:cs="Consolas"/>
                <w:color w:val="A31515"/>
                <w:sz w:val="19"/>
                <w:szCs w:val="19"/>
                <w:lang w:val="uk-UA" w:eastAsia="uk-UA"/>
              </w:rPr>
              <w:t>listeners</w:t>
            </w:r>
            <w:proofErr w:type="spellEnd"/>
            <w:r>
              <w:rPr>
                <w:rFonts w:ascii="Consolas" w:hAnsi="Consolas" w:cs="Consolas"/>
                <w:color w:val="0000FF"/>
                <w:sz w:val="19"/>
                <w:szCs w:val="19"/>
                <w:lang w:val="uk-UA" w:eastAsia="uk-UA"/>
              </w:rPr>
              <w:t>&gt;</w:t>
            </w:r>
          </w:p>
          <w:p w:rsidR="007D0B79" w:rsidRDefault="007D0B79" w:rsidP="007D0B79">
            <w:pPr>
              <w:spacing w:before="0" w:after="0"/>
              <w:rPr>
                <w:rFonts w:ascii="Consolas" w:hAnsi="Consolas" w:cs="Consolas"/>
                <w:color w:val="auto"/>
                <w:sz w:val="19"/>
                <w:szCs w:val="19"/>
                <w:lang w:val="uk-UA" w:eastAsia="uk-UA"/>
              </w:rPr>
            </w:pPr>
            <w:r>
              <w:rPr>
                <w:rFonts w:ascii="Consolas" w:hAnsi="Consolas" w:cs="Consolas"/>
                <w:color w:val="0000FF"/>
                <w:sz w:val="19"/>
                <w:szCs w:val="19"/>
                <w:lang w:val="uk-UA" w:eastAsia="uk-UA"/>
              </w:rPr>
              <w:t xml:space="preserve">        &lt;</w:t>
            </w:r>
            <w:proofErr w:type="spellStart"/>
            <w:r>
              <w:rPr>
                <w:rFonts w:ascii="Consolas" w:hAnsi="Consolas" w:cs="Consolas"/>
                <w:color w:val="A31515"/>
                <w:sz w:val="19"/>
                <w:szCs w:val="19"/>
                <w:lang w:val="uk-UA" w:eastAsia="uk-UA"/>
              </w:rPr>
              <w:t>Item</w:t>
            </w:r>
            <w:proofErr w:type="spellEnd"/>
            <w:r>
              <w:rPr>
                <w:rFonts w:ascii="Consolas" w:hAnsi="Consolas" w:cs="Consolas"/>
                <w:color w:val="0000FF"/>
                <w:sz w:val="19"/>
                <w:szCs w:val="19"/>
                <w:lang w:val="uk-UA" w:eastAsia="uk-UA"/>
              </w:rPr>
              <w:t>&gt;</w:t>
            </w:r>
          </w:p>
          <w:p w:rsidR="007D0B79" w:rsidRDefault="007D0B79" w:rsidP="007D0B79">
            <w:pPr>
              <w:spacing w:before="0" w:after="0"/>
              <w:rPr>
                <w:rFonts w:ascii="Consolas" w:hAnsi="Consolas" w:cs="Consolas"/>
                <w:color w:val="auto"/>
                <w:sz w:val="19"/>
                <w:szCs w:val="19"/>
                <w:lang w:val="uk-UA" w:eastAsia="uk-UA"/>
              </w:rPr>
            </w:pPr>
            <w:r>
              <w:rPr>
                <w:rFonts w:ascii="Consolas" w:hAnsi="Consolas" w:cs="Consolas"/>
                <w:color w:val="0000FF"/>
                <w:sz w:val="19"/>
                <w:szCs w:val="19"/>
                <w:lang w:val="uk-UA" w:eastAsia="uk-UA"/>
              </w:rPr>
              <w:t xml:space="preserve">      &lt;/</w:t>
            </w:r>
            <w:proofErr w:type="spellStart"/>
            <w:r>
              <w:rPr>
                <w:rFonts w:ascii="Consolas" w:hAnsi="Consolas" w:cs="Consolas"/>
                <w:color w:val="A31515"/>
                <w:sz w:val="19"/>
                <w:szCs w:val="19"/>
                <w:lang w:val="uk-UA" w:eastAsia="uk-UA"/>
              </w:rPr>
              <w:t>listeners</w:t>
            </w:r>
            <w:proofErr w:type="spellEnd"/>
            <w:r>
              <w:rPr>
                <w:rFonts w:ascii="Consolas" w:hAnsi="Consolas" w:cs="Consolas"/>
                <w:color w:val="0000FF"/>
                <w:sz w:val="19"/>
                <w:szCs w:val="19"/>
                <w:lang w:val="uk-UA" w:eastAsia="uk-UA"/>
              </w:rPr>
              <w:t>&gt;</w:t>
            </w:r>
          </w:p>
          <w:p w:rsidR="000519EC" w:rsidRPr="000519EC" w:rsidRDefault="000519EC" w:rsidP="000519EC">
            <w:pPr>
              <w:spacing w:before="0" w:after="0"/>
              <w:rPr>
                <w:rFonts w:ascii="Consolas" w:hAnsi="Consolas" w:cs="Consolas"/>
                <w:color w:val="0000FF"/>
                <w:sz w:val="19"/>
                <w:szCs w:val="19"/>
                <w:lang w:eastAsia="uk-UA"/>
              </w:rPr>
            </w:pPr>
            <w:r>
              <w:rPr>
                <w:rFonts w:ascii="Consolas" w:hAnsi="Consolas" w:cs="Consolas"/>
                <w:color w:val="0000FF"/>
                <w:sz w:val="19"/>
                <w:szCs w:val="19"/>
                <w:lang w:val="uk-UA" w:eastAsia="uk-UA"/>
              </w:rPr>
              <w:t xml:space="preserve">    &lt;</w:t>
            </w:r>
            <w:r>
              <w:rPr>
                <w:rFonts w:ascii="Consolas" w:hAnsi="Consolas" w:cs="Consolas"/>
                <w:color w:val="0000FF"/>
                <w:sz w:val="19"/>
                <w:szCs w:val="19"/>
                <w:lang w:eastAsia="uk-UA"/>
              </w:rPr>
              <w:t>/</w:t>
            </w:r>
            <w:proofErr w:type="spellStart"/>
            <w:r>
              <w:rPr>
                <w:rFonts w:ascii="Consolas" w:hAnsi="Consolas" w:cs="Consolas"/>
                <w:color w:val="A31515"/>
                <w:sz w:val="19"/>
                <w:szCs w:val="19"/>
                <w:lang w:val="uk-UA" w:eastAsia="uk-UA"/>
              </w:rPr>
              <w:t>AllEvents</w:t>
            </w:r>
            <w:proofErr w:type="spellEnd"/>
            <w:r>
              <w:rPr>
                <w:rFonts w:ascii="Consolas" w:hAnsi="Consolas" w:cs="Consolas"/>
                <w:color w:val="0000FF"/>
                <w:sz w:val="19"/>
                <w:szCs w:val="19"/>
                <w:lang w:val="uk-UA" w:eastAsia="uk-UA"/>
              </w:rPr>
              <w:t>&gt;</w:t>
            </w:r>
          </w:p>
          <w:p w:rsidR="000519EC" w:rsidRDefault="000519EC" w:rsidP="000519EC">
            <w:pPr>
              <w:spacing w:before="0" w:after="0"/>
              <w:rPr>
                <w:rFonts w:ascii="Consolas" w:hAnsi="Consolas" w:cs="Consolas"/>
                <w:color w:val="auto"/>
                <w:sz w:val="19"/>
                <w:szCs w:val="19"/>
                <w:lang w:val="uk-UA" w:eastAsia="uk-UA"/>
              </w:rPr>
            </w:pPr>
            <w:r>
              <w:rPr>
                <w:rFonts w:ascii="Consolas" w:hAnsi="Consolas" w:cs="Consolas"/>
                <w:color w:val="0000FF"/>
                <w:sz w:val="19"/>
                <w:szCs w:val="19"/>
                <w:lang w:val="uk-UA" w:eastAsia="uk-UA"/>
              </w:rPr>
              <w:t xml:space="preserve">    &lt;</w:t>
            </w:r>
            <w:proofErr w:type="spellStart"/>
            <w:r>
              <w:rPr>
                <w:rFonts w:ascii="Consolas" w:hAnsi="Consolas" w:cs="Consolas"/>
                <w:color w:val="A31515"/>
                <w:sz w:val="19"/>
                <w:szCs w:val="19"/>
                <w:lang w:val="uk-UA" w:eastAsia="uk-UA"/>
              </w:rPr>
              <w:t>NotProcessed</w:t>
            </w:r>
            <w:proofErr w:type="spellEnd"/>
            <w:r>
              <w:rPr>
                <w:rFonts w:ascii="Consolas" w:hAnsi="Consolas" w:cs="Consolas"/>
                <w:color w:val="0000FF"/>
                <w:sz w:val="19"/>
                <w:szCs w:val="19"/>
                <w:lang w:val="uk-UA" w:eastAsia="uk-UA"/>
              </w:rPr>
              <w:t>&gt;</w:t>
            </w:r>
          </w:p>
          <w:p w:rsidR="007D0B79" w:rsidRDefault="007D0B79" w:rsidP="007D0B79">
            <w:pPr>
              <w:spacing w:before="0" w:after="0"/>
              <w:rPr>
                <w:rFonts w:ascii="Consolas" w:hAnsi="Consolas" w:cs="Consolas"/>
                <w:color w:val="auto"/>
                <w:sz w:val="19"/>
                <w:szCs w:val="19"/>
                <w:lang w:val="uk-UA" w:eastAsia="uk-UA"/>
              </w:rPr>
            </w:pPr>
            <w:r>
              <w:rPr>
                <w:rFonts w:ascii="Consolas" w:hAnsi="Consolas" w:cs="Consolas"/>
                <w:color w:val="0000FF"/>
                <w:sz w:val="19"/>
                <w:szCs w:val="19"/>
                <w:lang w:val="uk-UA" w:eastAsia="uk-UA"/>
              </w:rPr>
              <w:t xml:space="preserve">      &lt;</w:t>
            </w:r>
            <w:proofErr w:type="spellStart"/>
            <w:r>
              <w:rPr>
                <w:rFonts w:ascii="Consolas" w:hAnsi="Consolas" w:cs="Consolas"/>
                <w:color w:val="A31515"/>
                <w:sz w:val="19"/>
                <w:szCs w:val="19"/>
                <w:lang w:val="uk-UA" w:eastAsia="uk-UA"/>
              </w:rPr>
              <w:t>listeners</w:t>
            </w:r>
            <w:proofErr w:type="spellEnd"/>
            <w:r>
              <w:rPr>
                <w:rFonts w:ascii="Consolas" w:hAnsi="Consolas" w:cs="Consolas"/>
                <w:color w:val="0000FF"/>
                <w:sz w:val="19"/>
                <w:szCs w:val="19"/>
                <w:lang w:val="uk-UA" w:eastAsia="uk-UA"/>
              </w:rPr>
              <w:t>&gt;</w:t>
            </w:r>
          </w:p>
          <w:p w:rsidR="007D0B79" w:rsidRDefault="007D0B79" w:rsidP="007D0B79">
            <w:pPr>
              <w:spacing w:before="0" w:after="0"/>
              <w:rPr>
                <w:rFonts w:ascii="Consolas" w:hAnsi="Consolas" w:cs="Consolas"/>
                <w:color w:val="auto"/>
                <w:sz w:val="19"/>
                <w:szCs w:val="19"/>
                <w:lang w:val="uk-UA" w:eastAsia="uk-UA"/>
              </w:rPr>
            </w:pPr>
            <w:r>
              <w:rPr>
                <w:rFonts w:ascii="Consolas" w:hAnsi="Consolas" w:cs="Consolas"/>
                <w:color w:val="0000FF"/>
                <w:sz w:val="19"/>
                <w:szCs w:val="19"/>
                <w:lang w:val="uk-UA" w:eastAsia="uk-UA"/>
              </w:rPr>
              <w:t xml:space="preserve">        &lt;</w:t>
            </w:r>
            <w:proofErr w:type="spellStart"/>
            <w:r>
              <w:rPr>
                <w:rFonts w:ascii="Consolas" w:hAnsi="Consolas" w:cs="Consolas"/>
                <w:color w:val="A31515"/>
                <w:sz w:val="19"/>
                <w:szCs w:val="19"/>
                <w:lang w:val="uk-UA" w:eastAsia="uk-UA"/>
              </w:rPr>
              <w:t>Item</w:t>
            </w:r>
            <w:proofErr w:type="spellEnd"/>
            <w:r>
              <w:rPr>
                <w:rFonts w:ascii="Consolas" w:hAnsi="Consolas" w:cs="Consolas"/>
                <w:color w:val="0000FF"/>
                <w:sz w:val="19"/>
                <w:szCs w:val="19"/>
                <w:lang w:val="uk-UA" w:eastAsia="uk-UA"/>
              </w:rPr>
              <w:t>&gt;</w:t>
            </w:r>
          </w:p>
          <w:p w:rsidR="007D0B79" w:rsidRDefault="007D0B79" w:rsidP="007D0B79">
            <w:pPr>
              <w:spacing w:before="0" w:after="0"/>
              <w:rPr>
                <w:rFonts w:ascii="Consolas" w:hAnsi="Consolas" w:cs="Consolas"/>
                <w:color w:val="auto"/>
                <w:sz w:val="19"/>
                <w:szCs w:val="19"/>
                <w:lang w:val="uk-UA" w:eastAsia="uk-UA"/>
              </w:rPr>
            </w:pPr>
            <w:r>
              <w:rPr>
                <w:rFonts w:ascii="Consolas" w:hAnsi="Consolas" w:cs="Consolas"/>
                <w:color w:val="0000FF"/>
                <w:sz w:val="19"/>
                <w:szCs w:val="19"/>
                <w:lang w:val="uk-UA" w:eastAsia="uk-UA"/>
              </w:rPr>
              <w:t xml:space="preserve">      &lt;/</w:t>
            </w:r>
            <w:proofErr w:type="spellStart"/>
            <w:r>
              <w:rPr>
                <w:rFonts w:ascii="Consolas" w:hAnsi="Consolas" w:cs="Consolas"/>
                <w:color w:val="A31515"/>
                <w:sz w:val="19"/>
                <w:szCs w:val="19"/>
                <w:lang w:val="uk-UA" w:eastAsia="uk-UA"/>
              </w:rPr>
              <w:t>listeners</w:t>
            </w:r>
            <w:proofErr w:type="spellEnd"/>
            <w:r>
              <w:rPr>
                <w:rFonts w:ascii="Consolas" w:hAnsi="Consolas" w:cs="Consolas"/>
                <w:color w:val="0000FF"/>
                <w:sz w:val="19"/>
                <w:szCs w:val="19"/>
                <w:lang w:val="uk-UA" w:eastAsia="uk-UA"/>
              </w:rPr>
              <w:t>&gt;</w:t>
            </w:r>
          </w:p>
          <w:p w:rsidR="000519EC" w:rsidRDefault="000519EC" w:rsidP="000519EC">
            <w:pPr>
              <w:spacing w:before="0" w:after="0"/>
              <w:rPr>
                <w:rFonts w:ascii="Consolas" w:hAnsi="Consolas" w:cs="Consolas"/>
                <w:color w:val="auto"/>
                <w:sz w:val="19"/>
                <w:szCs w:val="19"/>
                <w:lang w:val="uk-UA" w:eastAsia="uk-UA"/>
              </w:rPr>
            </w:pPr>
            <w:r>
              <w:rPr>
                <w:rFonts w:ascii="Consolas" w:hAnsi="Consolas" w:cs="Consolas"/>
                <w:color w:val="0000FF"/>
                <w:sz w:val="19"/>
                <w:szCs w:val="19"/>
                <w:lang w:val="uk-UA" w:eastAsia="uk-UA"/>
              </w:rPr>
              <w:t xml:space="preserve">    &lt;</w:t>
            </w:r>
            <w:r>
              <w:rPr>
                <w:rFonts w:ascii="Consolas" w:hAnsi="Consolas" w:cs="Consolas"/>
                <w:color w:val="0000FF"/>
                <w:sz w:val="19"/>
                <w:szCs w:val="19"/>
                <w:lang w:eastAsia="uk-UA"/>
              </w:rPr>
              <w:t>/</w:t>
            </w:r>
            <w:proofErr w:type="spellStart"/>
            <w:r>
              <w:rPr>
                <w:rFonts w:ascii="Consolas" w:hAnsi="Consolas" w:cs="Consolas"/>
                <w:color w:val="A31515"/>
                <w:sz w:val="19"/>
                <w:szCs w:val="19"/>
                <w:lang w:val="uk-UA" w:eastAsia="uk-UA"/>
              </w:rPr>
              <w:t>NotProcessed</w:t>
            </w:r>
            <w:proofErr w:type="spellEnd"/>
            <w:r>
              <w:rPr>
                <w:rFonts w:ascii="Consolas" w:hAnsi="Consolas" w:cs="Consolas"/>
                <w:color w:val="0000FF"/>
                <w:sz w:val="19"/>
                <w:szCs w:val="19"/>
                <w:lang w:val="uk-UA" w:eastAsia="uk-UA"/>
              </w:rPr>
              <w:t>&gt;</w:t>
            </w:r>
          </w:p>
          <w:p w:rsidR="000519EC" w:rsidRDefault="000519EC" w:rsidP="000519EC">
            <w:pPr>
              <w:spacing w:before="0" w:after="0"/>
              <w:rPr>
                <w:rFonts w:ascii="Consolas" w:hAnsi="Consolas" w:cs="Consolas"/>
                <w:color w:val="auto"/>
                <w:sz w:val="19"/>
                <w:szCs w:val="19"/>
                <w:lang w:val="uk-UA" w:eastAsia="uk-UA"/>
              </w:rPr>
            </w:pPr>
            <w:r>
              <w:rPr>
                <w:rFonts w:ascii="Consolas" w:hAnsi="Consolas" w:cs="Consolas"/>
                <w:color w:val="0000FF"/>
                <w:sz w:val="19"/>
                <w:szCs w:val="19"/>
                <w:lang w:val="uk-UA" w:eastAsia="uk-UA"/>
              </w:rPr>
              <w:t xml:space="preserve">    &lt;</w:t>
            </w:r>
            <w:proofErr w:type="spellStart"/>
            <w:r>
              <w:rPr>
                <w:rFonts w:ascii="Consolas" w:hAnsi="Consolas" w:cs="Consolas"/>
                <w:color w:val="A31515"/>
                <w:sz w:val="19"/>
                <w:szCs w:val="19"/>
                <w:lang w:val="uk-UA" w:eastAsia="uk-UA"/>
              </w:rPr>
              <w:t>Errors</w:t>
            </w:r>
            <w:proofErr w:type="spellEnd"/>
            <w:r>
              <w:rPr>
                <w:rFonts w:ascii="Consolas" w:hAnsi="Consolas" w:cs="Consolas"/>
                <w:color w:val="0000FF"/>
                <w:sz w:val="19"/>
                <w:szCs w:val="19"/>
                <w:lang w:val="uk-UA" w:eastAsia="uk-UA"/>
              </w:rPr>
              <w:t>&gt;</w:t>
            </w:r>
          </w:p>
          <w:p w:rsidR="000519EC" w:rsidRDefault="000519EC" w:rsidP="000519EC">
            <w:pPr>
              <w:spacing w:before="0" w:after="0"/>
              <w:rPr>
                <w:rFonts w:ascii="Consolas" w:hAnsi="Consolas" w:cs="Consolas"/>
                <w:color w:val="auto"/>
                <w:sz w:val="19"/>
                <w:szCs w:val="19"/>
                <w:lang w:val="uk-UA" w:eastAsia="uk-UA"/>
              </w:rPr>
            </w:pPr>
            <w:r>
              <w:rPr>
                <w:rFonts w:ascii="Consolas" w:hAnsi="Consolas" w:cs="Consolas"/>
                <w:color w:val="0000FF"/>
                <w:sz w:val="19"/>
                <w:szCs w:val="19"/>
                <w:lang w:val="uk-UA" w:eastAsia="uk-UA"/>
              </w:rPr>
              <w:t xml:space="preserve">      &lt;</w:t>
            </w:r>
            <w:proofErr w:type="spellStart"/>
            <w:r>
              <w:rPr>
                <w:rFonts w:ascii="Consolas" w:hAnsi="Consolas" w:cs="Consolas"/>
                <w:color w:val="A31515"/>
                <w:sz w:val="19"/>
                <w:szCs w:val="19"/>
                <w:lang w:val="uk-UA" w:eastAsia="uk-UA"/>
              </w:rPr>
              <w:t>listeners</w:t>
            </w:r>
            <w:proofErr w:type="spellEnd"/>
            <w:r>
              <w:rPr>
                <w:rFonts w:ascii="Consolas" w:hAnsi="Consolas" w:cs="Consolas"/>
                <w:color w:val="0000FF"/>
                <w:sz w:val="19"/>
                <w:szCs w:val="19"/>
                <w:lang w:val="uk-UA" w:eastAsia="uk-UA"/>
              </w:rPr>
              <w:t>&gt;</w:t>
            </w:r>
          </w:p>
          <w:p w:rsidR="000519EC" w:rsidRDefault="000519EC" w:rsidP="000519EC">
            <w:pPr>
              <w:spacing w:before="0" w:after="0"/>
              <w:rPr>
                <w:rFonts w:ascii="Consolas" w:hAnsi="Consolas" w:cs="Consolas"/>
                <w:color w:val="auto"/>
                <w:sz w:val="19"/>
                <w:szCs w:val="19"/>
                <w:lang w:val="uk-UA" w:eastAsia="uk-UA"/>
              </w:rPr>
            </w:pPr>
            <w:r>
              <w:rPr>
                <w:rFonts w:ascii="Consolas" w:hAnsi="Consolas" w:cs="Consolas"/>
                <w:color w:val="0000FF"/>
                <w:sz w:val="19"/>
                <w:szCs w:val="19"/>
                <w:lang w:val="uk-UA" w:eastAsia="uk-UA"/>
              </w:rPr>
              <w:t xml:space="preserve">        &lt;</w:t>
            </w:r>
            <w:proofErr w:type="spellStart"/>
            <w:r>
              <w:rPr>
                <w:rFonts w:ascii="Consolas" w:hAnsi="Consolas" w:cs="Consolas"/>
                <w:color w:val="A31515"/>
                <w:sz w:val="19"/>
                <w:szCs w:val="19"/>
                <w:lang w:val="uk-UA" w:eastAsia="uk-UA"/>
              </w:rPr>
              <w:t>Item</w:t>
            </w:r>
            <w:proofErr w:type="spellEnd"/>
            <w:r>
              <w:rPr>
                <w:rFonts w:ascii="Consolas" w:hAnsi="Consolas" w:cs="Consolas"/>
                <w:color w:val="0000FF"/>
                <w:sz w:val="19"/>
                <w:szCs w:val="19"/>
                <w:lang w:val="uk-UA" w:eastAsia="uk-UA"/>
              </w:rPr>
              <w:t>&gt;</w:t>
            </w:r>
          </w:p>
          <w:p w:rsidR="000519EC" w:rsidRDefault="000519EC" w:rsidP="000519EC">
            <w:pPr>
              <w:spacing w:before="0" w:after="0"/>
              <w:rPr>
                <w:rFonts w:ascii="Consolas" w:hAnsi="Consolas" w:cs="Consolas"/>
                <w:color w:val="auto"/>
                <w:sz w:val="19"/>
                <w:szCs w:val="19"/>
                <w:lang w:val="uk-UA" w:eastAsia="uk-UA"/>
              </w:rPr>
            </w:pPr>
            <w:r>
              <w:rPr>
                <w:rFonts w:ascii="Consolas" w:hAnsi="Consolas" w:cs="Consolas"/>
                <w:color w:val="0000FF"/>
                <w:sz w:val="19"/>
                <w:szCs w:val="19"/>
                <w:lang w:val="uk-UA" w:eastAsia="uk-UA"/>
              </w:rPr>
              <w:t xml:space="preserve">      &lt;/</w:t>
            </w:r>
            <w:proofErr w:type="spellStart"/>
            <w:r>
              <w:rPr>
                <w:rFonts w:ascii="Consolas" w:hAnsi="Consolas" w:cs="Consolas"/>
                <w:color w:val="A31515"/>
                <w:sz w:val="19"/>
                <w:szCs w:val="19"/>
                <w:lang w:val="uk-UA" w:eastAsia="uk-UA"/>
              </w:rPr>
              <w:t>listeners</w:t>
            </w:r>
            <w:proofErr w:type="spellEnd"/>
            <w:r>
              <w:rPr>
                <w:rFonts w:ascii="Consolas" w:hAnsi="Consolas" w:cs="Consolas"/>
                <w:color w:val="0000FF"/>
                <w:sz w:val="19"/>
                <w:szCs w:val="19"/>
                <w:lang w:val="uk-UA" w:eastAsia="uk-UA"/>
              </w:rPr>
              <w:t>&gt;</w:t>
            </w:r>
          </w:p>
          <w:p w:rsidR="000519EC" w:rsidRDefault="000519EC" w:rsidP="000519EC">
            <w:pPr>
              <w:spacing w:before="0" w:after="0"/>
              <w:rPr>
                <w:rFonts w:ascii="Consolas" w:hAnsi="Consolas" w:cs="Consolas"/>
                <w:color w:val="auto"/>
                <w:sz w:val="19"/>
                <w:szCs w:val="19"/>
                <w:lang w:val="uk-UA" w:eastAsia="uk-UA"/>
              </w:rPr>
            </w:pPr>
            <w:r>
              <w:rPr>
                <w:rFonts w:ascii="Consolas" w:hAnsi="Consolas" w:cs="Consolas"/>
                <w:color w:val="0000FF"/>
                <w:sz w:val="19"/>
                <w:szCs w:val="19"/>
                <w:lang w:val="uk-UA" w:eastAsia="uk-UA"/>
              </w:rPr>
              <w:t xml:space="preserve">    &lt;/</w:t>
            </w:r>
            <w:proofErr w:type="spellStart"/>
            <w:r>
              <w:rPr>
                <w:rFonts w:ascii="Consolas" w:hAnsi="Consolas" w:cs="Consolas"/>
                <w:color w:val="A31515"/>
                <w:sz w:val="19"/>
                <w:szCs w:val="19"/>
                <w:lang w:val="uk-UA" w:eastAsia="uk-UA"/>
              </w:rPr>
              <w:t>Errors</w:t>
            </w:r>
            <w:proofErr w:type="spellEnd"/>
            <w:r>
              <w:rPr>
                <w:rFonts w:ascii="Consolas" w:hAnsi="Consolas" w:cs="Consolas"/>
                <w:color w:val="0000FF"/>
                <w:sz w:val="19"/>
                <w:szCs w:val="19"/>
                <w:lang w:val="uk-UA" w:eastAsia="uk-UA"/>
              </w:rPr>
              <w:t>&gt;</w:t>
            </w:r>
          </w:p>
          <w:p w:rsidR="006F33A9" w:rsidRPr="00B555F9" w:rsidRDefault="00B555F9" w:rsidP="00624375">
            <w:pPr>
              <w:spacing w:before="0" w:after="0"/>
              <w:rPr>
                <w:rFonts w:ascii="Consolas" w:hAnsi="Consolas" w:cs="Consolas"/>
                <w:color w:val="auto"/>
                <w:sz w:val="19"/>
                <w:szCs w:val="19"/>
                <w:lang w:eastAsia="uk-UA"/>
              </w:rPr>
            </w:pPr>
            <w:r>
              <w:rPr>
                <w:rFonts w:ascii="Consolas" w:hAnsi="Consolas" w:cs="Consolas"/>
                <w:color w:val="0000FF"/>
                <w:sz w:val="19"/>
                <w:szCs w:val="19"/>
                <w:lang w:val="uk-UA" w:eastAsia="uk-UA"/>
              </w:rPr>
              <w:t xml:space="preserve">  &lt;/</w:t>
            </w:r>
            <w:proofErr w:type="spellStart"/>
            <w:r>
              <w:rPr>
                <w:rFonts w:ascii="Consolas" w:hAnsi="Consolas" w:cs="Consolas"/>
                <w:color w:val="A31515"/>
                <w:sz w:val="19"/>
                <w:szCs w:val="19"/>
                <w:lang w:val="uk-UA" w:eastAsia="uk-UA"/>
              </w:rPr>
              <w:t>Configuration</w:t>
            </w:r>
            <w:proofErr w:type="spellEnd"/>
            <w:r>
              <w:rPr>
                <w:rFonts w:ascii="Consolas" w:hAnsi="Consolas" w:cs="Consolas"/>
                <w:color w:val="0000FF"/>
                <w:sz w:val="19"/>
                <w:szCs w:val="19"/>
                <w:lang w:val="uk-UA" w:eastAsia="uk-UA"/>
              </w:rPr>
              <w:t>&gt;</w:t>
            </w:r>
          </w:p>
        </w:tc>
      </w:tr>
    </w:tbl>
    <w:p w:rsidR="003949DB" w:rsidRDefault="00884D52" w:rsidP="008D61E7">
      <w:pPr>
        <w:pStyle w:val="ParagraphText"/>
      </w:pPr>
      <w:r w:rsidRPr="002C2871">
        <w:t>The following sections describe attributes, elements, and child elements.</w:t>
      </w:r>
    </w:p>
    <w:p w:rsidR="00884D52" w:rsidRDefault="008A2F39" w:rsidP="008A2F39">
      <w:pPr>
        <w:pStyle w:val="3"/>
        <w:rPr>
          <w:lang w:eastAsia="uk-UA"/>
        </w:rPr>
      </w:pPr>
      <w:bookmarkStart w:id="21" w:name="_Toc284340338"/>
      <w:bookmarkStart w:id="22" w:name="_Toc284420729"/>
      <w:proofErr w:type="spellStart"/>
      <w:r>
        <w:rPr>
          <w:lang w:val="uk-UA" w:eastAsia="uk-UA"/>
        </w:rPr>
        <w:t>LoggerClassConfiguration</w:t>
      </w:r>
      <w:bookmarkEnd w:id="21"/>
      <w:bookmarkEnd w:id="22"/>
      <w:proofErr w:type="spellEnd"/>
    </w:p>
    <w:p w:rsidR="000B1E74" w:rsidRDefault="00FE3D76" w:rsidP="004B14D0">
      <w:r w:rsidRPr="002C2871">
        <w:lastRenderedPageBreak/>
        <w:t>Root element. It’s not required but recommended do not change the element’s name. It matches with name of the class that takes the configuration properties when it is loading.</w:t>
      </w:r>
    </w:p>
    <w:p w:rsidR="00280180" w:rsidRDefault="00280180" w:rsidP="00280180">
      <w:pPr>
        <w:pStyle w:val="ParagraphText"/>
      </w:pPr>
      <w:r>
        <w:t>The root element has only one attribute:</w:t>
      </w:r>
    </w:p>
    <w:tbl>
      <w:tblPr>
        <w:tblW w:w="10036" w:type="dxa"/>
        <w:tblInd w:w="144" w:type="dxa"/>
        <w:tblBorders>
          <w:top w:val="single" w:sz="2" w:space="0" w:color="999999"/>
          <w:left w:val="single" w:sz="2" w:space="0" w:color="999999"/>
          <w:bottom w:val="single" w:sz="2" w:space="0" w:color="999999"/>
          <w:right w:val="single" w:sz="2" w:space="0" w:color="999999"/>
          <w:insideH w:val="single" w:sz="2" w:space="0" w:color="999999"/>
          <w:insideV w:val="single" w:sz="2" w:space="0" w:color="999999"/>
        </w:tblBorders>
        <w:shd w:val="clear" w:color="auto" w:fill="E6E6E6"/>
        <w:tblCellMar>
          <w:top w:w="115" w:type="dxa"/>
          <w:left w:w="115" w:type="dxa"/>
          <w:bottom w:w="115" w:type="dxa"/>
          <w:right w:w="115" w:type="dxa"/>
        </w:tblCellMar>
        <w:tblLook w:val="0000" w:firstRow="0" w:lastRow="0" w:firstColumn="0" w:lastColumn="0" w:noHBand="0" w:noVBand="0"/>
      </w:tblPr>
      <w:tblGrid>
        <w:gridCol w:w="1458"/>
        <w:gridCol w:w="8578"/>
      </w:tblGrid>
      <w:tr w:rsidR="00280180" w:rsidRPr="002C2871" w:rsidTr="00BE2B59">
        <w:trPr>
          <w:cantSplit/>
          <w:trHeight w:val="555"/>
          <w:tblHeader/>
        </w:trPr>
        <w:tc>
          <w:tcPr>
            <w:tcW w:w="1458" w:type="dxa"/>
            <w:shd w:val="clear" w:color="auto" w:fill="E6E6E6"/>
          </w:tcPr>
          <w:p w:rsidR="00280180" w:rsidRPr="002C2871" w:rsidRDefault="00280180" w:rsidP="00BE2B59">
            <w:pPr>
              <w:pStyle w:val="TableColumnHeaders"/>
            </w:pPr>
            <w:r w:rsidRPr="002C2871">
              <w:t>Attribute</w:t>
            </w:r>
          </w:p>
        </w:tc>
        <w:tc>
          <w:tcPr>
            <w:tcW w:w="8578" w:type="dxa"/>
            <w:tcBorders>
              <w:bottom w:val="single" w:sz="2" w:space="0" w:color="999999"/>
            </w:tcBorders>
            <w:shd w:val="clear" w:color="auto" w:fill="E6E6E6"/>
          </w:tcPr>
          <w:p w:rsidR="00280180" w:rsidRPr="002C2871" w:rsidRDefault="00280180" w:rsidP="00BE2B59">
            <w:pPr>
              <w:pStyle w:val="TableColumnHeaders"/>
            </w:pPr>
            <w:r w:rsidRPr="002C2871">
              <w:t>Description</w:t>
            </w:r>
          </w:p>
        </w:tc>
      </w:tr>
      <w:tr w:rsidR="00280180" w:rsidRPr="002C2871" w:rsidTr="00BE2B59">
        <w:trPr>
          <w:cantSplit/>
          <w:trHeight w:val="510"/>
        </w:trPr>
        <w:tc>
          <w:tcPr>
            <w:tcW w:w="1458" w:type="dxa"/>
            <w:shd w:val="clear" w:color="auto" w:fill="E6E6E6"/>
            <w:vAlign w:val="center"/>
          </w:tcPr>
          <w:p w:rsidR="00280180" w:rsidRPr="002C2871" w:rsidRDefault="00280180" w:rsidP="00BE2B59">
            <w:pPr>
              <w:pStyle w:val="TableRowHeaders"/>
            </w:pPr>
            <w:proofErr w:type="spellStart"/>
            <w:r w:rsidRPr="00280180">
              <w:t>typeName</w:t>
            </w:r>
            <w:proofErr w:type="spellEnd"/>
          </w:p>
        </w:tc>
        <w:tc>
          <w:tcPr>
            <w:tcW w:w="8578" w:type="dxa"/>
            <w:shd w:val="clear" w:color="auto" w:fill="auto"/>
          </w:tcPr>
          <w:p w:rsidR="00280180" w:rsidRPr="002C2871" w:rsidRDefault="00280180" w:rsidP="00BE2B59">
            <w:pPr>
              <w:pStyle w:val="TableText"/>
            </w:pPr>
            <w:r w:rsidRPr="002C2871">
              <w:t>Required attribute.</w:t>
            </w:r>
          </w:p>
          <w:p w:rsidR="00280180" w:rsidRPr="002C2871" w:rsidRDefault="00280180" w:rsidP="00280180">
            <w:pPr>
              <w:pStyle w:val="TableText"/>
            </w:pPr>
            <w:r>
              <w:t>Defines a logger type name.</w:t>
            </w:r>
          </w:p>
        </w:tc>
      </w:tr>
    </w:tbl>
    <w:p w:rsidR="00280180" w:rsidRDefault="00075BA9" w:rsidP="00280180">
      <w:pPr>
        <w:pStyle w:val="ParagraphText"/>
      </w:pPr>
      <w:r>
        <w:t>Actually there is only one errors logger.</w:t>
      </w:r>
      <w:r w:rsidR="00A76F4F">
        <w:t xml:space="preserve"> Its type name is “</w:t>
      </w:r>
      <w:r w:rsidR="00214E2B" w:rsidRPr="00214E2B">
        <w:t xml:space="preserve">MetraTech.SecurityFramework.Core.Common.Logging.EntLibErrorLogger, </w:t>
      </w:r>
      <w:proofErr w:type="spellStart"/>
      <w:r w:rsidR="00214E2B" w:rsidRPr="00214E2B">
        <w:t>MetraTech.SecurityFramework</w:t>
      </w:r>
      <w:proofErr w:type="spellEnd"/>
      <w:r w:rsidR="00A76F4F">
        <w:t>”.</w:t>
      </w:r>
    </w:p>
    <w:p w:rsidR="004B18D8" w:rsidRDefault="004B18D8" w:rsidP="00280180">
      <w:pPr>
        <w:pStyle w:val="ParagraphText"/>
      </w:pPr>
      <w:r>
        <w:t>Sections b</w:t>
      </w:r>
      <w:r w:rsidR="00432849">
        <w:t>elow describe this logger config</w:t>
      </w:r>
      <w:r>
        <w:t>uration.</w:t>
      </w:r>
    </w:p>
    <w:p w:rsidR="002732E7" w:rsidRDefault="001D1678" w:rsidP="001D1678">
      <w:pPr>
        <w:pStyle w:val="3"/>
      </w:pPr>
      <w:bookmarkStart w:id="23" w:name="_Toc284340339"/>
      <w:bookmarkStart w:id="24" w:name="_Toc284420730"/>
      <w:r w:rsidRPr="001D1678">
        <w:t>Configuration</w:t>
      </w:r>
      <w:bookmarkEnd w:id="23"/>
      <w:bookmarkEnd w:id="24"/>
    </w:p>
    <w:p w:rsidR="007E0187" w:rsidRPr="007E0187" w:rsidRDefault="007E0187" w:rsidP="007E0187">
      <w:pPr>
        <w:pStyle w:val="ParagraphText"/>
      </w:pPr>
      <w:proofErr w:type="gramStart"/>
      <w:r>
        <w:t>Defines the entire logger configuration.</w:t>
      </w:r>
      <w:proofErr w:type="gramEnd"/>
    </w:p>
    <w:p w:rsidR="00700F2C" w:rsidRDefault="00700F2C" w:rsidP="00700F2C">
      <w:pPr>
        <w:pStyle w:val="ParagraphText"/>
        <w:rPr>
          <w:rFonts w:ascii="Consolas" w:hAnsi="Consolas" w:cs="Consolas"/>
          <w:color w:val="0000FF"/>
          <w:sz w:val="19"/>
          <w:szCs w:val="19"/>
          <w:lang w:eastAsia="uk-UA"/>
        </w:rPr>
      </w:pPr>
      <w:r>
        <w:rPr>
          <w:rFonts w:ascii="Consolas" w:hAnsi="Consolas" w:cs="Consolas"/>
          <w:color w:val="0000FF"/>
          <w:sz w:val="19"/>
          <w:szCs w:val="19"/>
          <w:lang w:val="uk-UA" w:eastAsia="uk-UA"/>
        </w:rPr>
        <w:t>&lt;</w:t>
      </w:r>
      <w:proofErr w:type="spellStart"/>
      <w:r>
        <w:rPr>
          <w:rFonts w:ascii="Consolas" w:hAnsi="Consolas" w:cs="Consolas"/>
          <w:color w:val="A31515"/>
          <w:sz w:val="19"/>
          <w:szCs w:val="19"/>
          <w:lang w:val="uk-UA" w:eastAsia="uk-UA"/>
        </w:rPr>
        <w:t>LoggerClassConfiguration</w:t>
      </w:r>
      <w:proofErr w:type="spellEnd"/>
      <w:r>
        <w:rPr>
          <w:rFonts w:ascii="Consolas" w:hAnsi="Consolas" w:cs="Consolas"/>
          <w:color w:val="0000FF"/>
          <w:sz w:val="19"/>
          <w:szCs w:val="19"/>
          <w:lang w:val="uk-UA" w:eastAsia="uk-UA"/>
        </w:rPr>
        <w:t>&gt;</w:t>
      </w:r>
    </w:p>
    <w:tbl>
      <w:tblPr>
        <w:tblStyle w:val="a8"/>
        <w:tblW w:w="10130" w:type="dxa"/>
        <w:tblInd w:w="108" w:type="dxa"/>
        <w:tblLook w:val="04A0" w:firstRow="1" w:lastRow="0" w:firstColumn="1" w:lastColumn="0" w:noHBand="0" w:noVBand="1"/>
      </w:tblPr>
      <w:tblGrid>
        <w:gridCol w:w="10130"/>
      </w:tblGrid>
      <w:tr w:rsidR="00700F2C" w:rsidRPr="002C2871" w:rsidTr="00BE2B59">
        <w:tc>
          <w:tcPr>
            <w:tcW w:w="1013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700F2C" w:rsidRPr="00700F2C" w:rsidRDefault="00700F2C" w:rsidP="00570F2B">
            <w:pPr>
              <w:rPr>
                <w:rFonts w:ascii="Consolas" w:hAnsi="Consolas" w:cs="Consolas"/>
                <w:color w:val="0000FF"/>
                <w:sz w:val="19"/>
                <w:szCs w:val="19"/>
                <w:lang w:eastAsia="uk-UA"/>
              </w:rPr>
            </w:pPr>
            <w:r>
              <w:rPr>
                <w:rFonts w:ascii="Consolas" w:hAnsi="Consolas" w:cs="Consolas"/>
                <w:color w:val="0000FF"/>
                <w:sz w:val="19"/>
                <w:szCs w:val="19"/>
                <w:lang w:val="uk-UA" w:eastAsia="uk-UA"/>
              </w:rPr>
              <w:t xml:space="preserve">  &lt;</w:t>
            </w:r>
            <w:proofErr w:type="spellStart"/>
            <w:r>
              <w:rPr>
                <w:rFonts w:ascii="Consolas" w:hAnsi="Consolas" w:cs="Consolas"/>
                <w:color w:val="A31515"/>
                <w:sz w:val="19"/>
                <w:szCs w:val="19"/>
                <w:lang w:val="uk-UA" w:eastAsia="uk-UA"/>
              </w:rPr>
              <w:t>Configuration</w:t>
            </w:r>
            <w:proofErr w:type="spellEnd"/>
            <w:r>
              <w:rPr>
                <w:rFonts w:ascii="Consolas" w:hAnsi="Consolas" w:cs="Consolas"/>
                <w:color w:val="0000FF"/>
                <w:sz w:val="19"/>
                <w:szCs w:val="19"/>
                <w:lang w:val="uk-UA" w:eastAsia="uk-UA"/>
              </w:rPr>
              <w:t xml:space="preserve"> </w:t>
            </w:r>
            <w:proofErr w:type="spellStart"/>
            <w:r>
              <w:rPr>
                <w:rFonts w:ascii="Consolas" w:hAnsi="Consolas" w:cs="Consolas"/>
                <w:color w:val="FF0000"/>
                <w:sz w:val="19"/>
                <w:szCs w:val="19"/>
                <w:lang w:val="uk-UA" w:eastAsia="uk-UA"/>
              </w:rPr>
              <w:t>tracingEnabled</w:t>
            </w:r>
            <w:r>
              <w:rPr>
                <w:rFonts w:ascii="Consolas" w:hAnsi="Consolas" w:cs="Consolas"/>
                <w:color w:val="0000FF"/>
                <w:sz w:val="19"/>
                <w:szCs w:val="19"/>
                <w:lang w:val="uk-UA" w:eastAsia="uk-UA"/>
              </w:rPr>
              <w:t>=</w:t>
            </w:r>
            <w:proofErr w:type="spellEnd"/>
            <w:r>
              <w:rPr>
                <w:rFonts w:ascii="Consolas" w:hAnsi="Consolas" w:cs="Consolas"/>
                <w:color w:val="auto"/>
                <w:sz w:val="19"/>
                <w:szCs w:val="19"/>
                <w:lang w:val="uk-UA" w:eastAsia="uk-UA"/>
              </w:rPr>
              <w:t>"</w:t>
            </w:r>
            <w:r w:rsidR="00570F2B">
              <w:rPr>
                <w:rFonts w:ascii="Consolas" w:hAnsi="Consolas" w:cs="Consolas"/>
                <w:color w:val="0000FF"/>
                <w:sz w:val="19"/>
                <w:szCs w:val="19"/>
                <w:lang w:eastAsia="uk-UA"/>
              </w:rPr>
              <w:t>T</w:t>
            </w:r>
            <w:proofErr w:type="spellStart"/>
            <w:r>
              <w:rPr>
                <w:rFonts w:ascii="Consolas" w:hAnsi="Consolas" w:cs="Consolas"/>
                <w:color w:val="0000FF"/>
                <w:sz w:val="19"/>
                <w:szCs w:val="19"/>
                <w:lang w:val="uk-UA" w:eastAsia="uk-UA"/>
              </w:rPr>
              <w:t>rue</w:t>
            </w:r>
            <w:proofErr w:type="spellEnd"/>
            <w:r w:rsidR="00570F2B">
              <w:rPr>
                <w:rFonts w:ascii="Consolas" w:hAnsi="Consolas" w:cs="Consolas"/>
                <w:color w:val="0000FF"/>
                <w:sz w:val="19"/>
                <w:szCs w:val="19"/>
                <w:lang w:eastAsia="uk-UA"/>
              </w:rPr>
              <w:t>|False</w:t>
            </w:r>
            <w:r>
              <w:rPr>
                <w:rFonts w:ascii="Consolas" w:hAnsi="Consolas" w:cs="Consolas"/>
                <w:color w:val="auto"/>
                <w:sz w:val="19"/>
                <w:szCs w:val="19"/>
                <w:lang w:val="uk-UA" w:eastAsia="uk-UA"/>
              </w:rPr>
              <w:t>"</w:t>
            </w:r>
            <w:r>
              <w:rPr>
                <w:rFonts w:ascii="Consolas" w:hAnsi="Consolas" w:cs="Consolas"/>
                <w:color w:val="0000FF"/>
                <w:sz w:val="19"/>
                <w:szCs w:val="19"/>
                <w:lang w:val="uk-UA" w:eastAsia="uk-UA"/>
              </w:rPr>
              <w:t xml:space="preserve"> </w:t>
            </w:r>
            <w:proofErr w:type="spellStart"/>
            <w:r>
              <w:rPr>
                <w:rFonts w:ascii="Consolas" w:hAnsi="Consolas" w:cs="Consolas"/>
                <w:color w:val="FF0000"/>
                <w:sz w:val="19"/>
                <w:szCs w:val="19"/>
                <w:lang w:val="uk-UA" w:eastAsia="uk-UA"/>
              </w:rPr>
              <w:t>defaultCategory</w:t>
            </w:r>
            <w:r>
              <w:rPr>
                <w:rFonts w:ascii="Consolas" w:hAnsi="Consolas" w:cs="Consolas"/>
                <w:color w:val="0000FF"/>
                <w:sz w:val="19"/>
                <w:szCs w:val="19"/>
                <w:lang w:val="uk-UA" w:eastAsia="uk-UA"/>
              </w:rPr>
              <w:t>=</w:t>
            </w:r>
            <w:proofErr w:type="spellEnd"/>
            <w:r>
              <w:rPr>
                <w:rFonts w:ascii="Consolas" w:hAnsi="Consolas" w:cs="Consolas"/>
                <w:color w:val="auto"/>
                <w:sz w:val="19"/>
                <w:szCs w:val="19"/>
                <w:lang w:val="uk-UA" w:eastAsia="uk-UA"/>
              </w:rPr>
              <w:t>"</w:t>
            </w:r>
            <w:r w:rsidR="00570F2B">
              <w:rPr>
                <w:rFonts w:ascii="Consolas" w:hAnsi="Consolas" w:cs="Consolas"/>
                <w:color w:val="0000FF"/>
                <w:sz w:val="19"/>
                <w:szCs w:val="19"/>
                <w:lang w:eastAsia="uk-UA"/>
              </w:rPr>
              <w:t>&lt;</w:t>
            </w:r>
            <w:proofErr w:type="spellStart"/>
            <w:r w:rsidR="00570F2B">
              <w:rPr>
                <w:rFonts w:ascii="Consolas" w:hAnsi="Consolas" w:cs="Consolas"/>
                <w:color w:val="0000FF"/>
                <w:sz w:val="19"/>
                <w:szCs w:val="19"/>
                <w:lang w:eastAsia="uk-UA"/>
              </w:rPr>
              <w:t>Configured_category_name</w:t>
            </w:r>
            <w:proofErr w:type="spellEnd"/>
            <w:r w:rsidR="00570F2B">
              <w:rPr>
                <w:rFonts w:ascii="Consolas" w:hAnsi="Consolas" w:cs="Consolas"/>
                <w:color w:val="0000FF"/>
                <w:sz w:val="19"/>
                <w:szCs w:val="19"/>
                <w:lang w:eastAsia="uk-UA"/>
              </w:rPr>
              <w:t>&gt;</w:t>
            </w:r>
            <w:r>
              <w:rPr>
                <w:rFonts w:ascii="Consolas" w:hAnsi="Consolas" w:cs="Consolas"/>
                <w:color w:val="auto"/>
                <w:sz w:val="19"/>
                <w:szCs w:val="19"/>
                <w:lang w:val="uk-UA" w:eastAsia="uk-UA"/>
              </w:rPr>
              <w:t>"</w:t>
            </w:r>
            <w:r>
              <w:rPr>
                <w:rFonts w:ascii="Consolas" w:hAnsi="Consolas" w:cs="Consolas"/>
                <w:color w:val="0000FF"/>
                <w:sz w:val="19"/>
                <w:szCs w:val="19"/>
                <w:lang w:val="uk-UA" w:eastAsia="uk-UA"/>
              </w:rPr>
              <w:t>&gt;</w:t>
            </w:r>
          </w:p>
        </w:tc>
      </w:tr>
    </w:tbl>
    <w:p w:rsidR="001D1678" w:rsidRDefault="007E0187" w:rsidP="00280180">
      <w:pPr>
        <w:pStyle w:val="ParagraphText"/>
      </w:pPr>
      <w:r>
        <w:t>The element</w:t>
      </w:r>
      <w:r w:rsidR="00D55408">
        <w:t xml:space="preserve"> has the fo</w:t>
      </w:r>
      <w:r w:rsidR="00D82DA8">
        <w:t>llowing attributes and elements.</w:t>
      </w:r>
    </w:p>
    <w:p w:rsidR="00D55408" w:rsidRDefault="00700F2C" w:rsidP="00280180">
      <w:pPr>
        <w:pStyle w:val="ParagraphText"/>
      </w:pPr>
      <w:r>
        <w:t>Attributes:</w:t>
      </w:r>
    </w:p>
    <w:tbl>
      <w:tblPr>
        <w:tblW w:w="10036" w:type="dxa"/>
        <w:tblInd w:w="144" w:type="dxa"/>
        <w:tblBorders>
          <w:top w:val="single" w:sz="2" w:space="0" w:color="999999"/>
          <w:left w:val="single" w:sz="2" w:space="0" w:color="999999"/>
          <w:bottom w:val="single" w:sz="2" w:space="0" w:color="999999"/>
          <w:right w:val="single" w:sz="2" w:space="0" w:color="999999"/>
          <w:insideH w:val="single" w:sz="2" w:space="0" w:color="999999"/>
          <w:insideV w:val="single" w:sz="2" w:space="0" w:color="999999"/>
        </w:tblBorders>
        <w:shd w:val="clear" w:color="auto" w:fill="E6E6E6"/>
        <w:tblCellMar>
          <w:top w:w="115" w:type="dxa"/>
          <w:left w:w="115" w:type="dxa"/>
          <w:bottom w:w="115" w:type="dxa"/>
          <w:right w:w="115" w:type="dxa"/>
        </w:tblCellMar>
        <w:tblLook w:val="0000" w:firstRow="0" w:lastRow="0" w:firstColumn="0" w:lastColumn="0" w:noHBand="0" w:noVBand="0"/>
      </w:tblPr>
      <w:tblGrid>
        <w:gridCol w:w="1458"/>
        <w:gridCol w:w="8578"/>
      </w:tblGrid>
      <w:tr w:rsidR="00700F2C" w:rsidRPr="002C2871" w:rsidTr="00BE2B59">
        <w:trPr>
          <w:cantSplit/>
          <w:trHeight w:val="555"/>
          <w:tblHeader/>
        </w:trPr>
        <w:tc>
          <w:tcPr>
            <w:tcW w:w="1458" w:type="dxa"/>
            <w:shd w:val="clear" w:color="auto" w:fill="E6E6E6"/>
          </w:tcPr>
          <w:p w:rsidR="00700F2C" w:rsidRPr="002C2871" w:rsidRDefault="00700F2C" w:rsidP="00BE2B59">
            <w:pPr>
              <w:pStyle w:val="TableColumnHeaders"/>
            </w:pPr>
            <w:r w:rsidRPr="002C2871">
              <w:t>Attribute</w:t>
            </w:r>
          </w:p>
        </w:tc>
        <w:tc>
          <w:tcPr>
            <w:tcW w:w="8578" w:type="dxa"/>
            <w:tcBorders>
              <w:bottom w:val="single" w:sz="2" w:space="0" w:color="999999"/>
            </w:tcBorders>
            <w:shd w:val="clear" w:color="auto" w:fill="E6E6E6"/>
          </w:tcPr>
          <w:p w:rsidR="00700F2C" w:rsidRPr="002C2871" w:rsidRDefault="00700F2C" w:rsidP="00BE2B59">
            <w:pPr>
              <w:pStyle w:val="TableColumnHeaders"/>
            </w:pPr>
            <w:r w:rsidRPr="002C2871">
              <w:t>Description</w:t>
            </w:r>
          </w:p>
        </w:tc>
      </w:tr>
      <w:tr w:rsidR="00700F2C" w:rsidRPr="002C2871" w:rsidTr="00BE2B59">
        <w:trPr>
          <w:cantSplit/>
          <w:trHeight w:val="510"/>
        </w:trPr>
        <w:tc>
          <w:tcPr>
            <w:tcW w:w="1458" w:type="dxa"/>
            <w:shd w:val="clear" w:color="auto" w:fill="E6E6E6"/>
            <w:vAlign w:val="center"/>
          </w:tcPr>
          <w:p w:rsidR="00700F2C" w:rsidRPr="002C2871" w:rsidRDefault="003C473E" w:rsidP="00BE2B59">
            <w:pPr>
              <w:pStyle w:val="TableRowHeaders"/>
            </w:pPr>
            <w:proofErr w:type="spellStart"/>
            <w:r>
              <w:t>tracingEnabled</w:t>
            </w:r>
            <w:proofErr w:type="spellEnd"/>
          </w:p>
        </w:tc>
        <w:tc>
          <w:tcPr>
            <w:tcW w:w="8578" w:type="dxa"/>
            <w:shd w:val="clear" w:color="auto" w:fill="auto"/>
          </w:tcPr>
          <w:p w:rsidR="00700F2C" w:rsidRPr="002C2871" w:rsidRDefault="003C473E" w:rsidP="00BE2B59">
            <w:pPr>
              <w:pStyle w:val="TableText"/>
            </w:pPr>
            <w:r>
              <w:t>Optional</w:t>
            </w:r>
            <w:r w:rsidR="00700F2C" w:rsidRPr="002C2871">
              <w:t xml:space="preserve"> attribute.</w:t>
            </w:r>
          </w:p>
          <w:p w:rsidR="00700F2C" w:rsidRDefault="00700F2C" w:rsidP="003C473E">
            <w:pPr>
              <w:pStyle w:val="TableText"/>
            </w:pPr>
            <w:r>
              <w:t xml:space="preserve">Defines </w:t>
            </w:r>
            <w:r w:rsidR="003C473E">
              <w:t xml:space="preserve">whether the same </w:t>
            </w:r>
            <w:proofErr w:type="gramStart"/>
            <w:r w:rsidR="003C473E">
              <w:t>listeners  will</w:t>
            </w:r>
            <w:proofErr w:type="gramEnd"/>
            <w:r w:rsidR="003C473E">
              <w:t xml:space="preserve"> be used for .NET tracing functionality (via Trace class).</w:t>
            </w:r>
          </w:p>
          <w:p w:rsidR="003C473E" w:rsidRPr="002C2871" w:rsidRDefault="003C473E" w:rsidP="003C473E">
            <w:pPr>
              <w:pStyle w:val="TableText"/>
            </w:pPr>
            <w:r>
              <w:t>Values: true | false.</w:t>
            </w:r>
          </w:p>
        </w:tc>
      </w:tr>
      <w:tr w:rsidR="003C473E" w:rsidRPr="002C2871" w:rsidTr="00BE2B59">
        <w:trPr>
          <w:cantSplit/>
          <w:trHeight w:val="510"/>
        </w:trPr>
        <w:tc>
          <w:tcPr>
            <w:tcW w:w="1458" w:type="dxa"/>
            <w:shd w:val="clear" w:color="auto" w:fill="E6E6E6"/>
            <w:vAlign w:val="center"/>
          </w:tcPr>
          <w:p w:rsidR="003C473E" w:rsidRPr="00280180" w:rsidRDefault="007F22D2" w:rsidP="00BE2B59">
            <w:pPr>
              <w:pStyle w:val="TableRowHeaders"/>
            </w:pPr>
            <w:proofErr w:type="spellStart"/>
            <w:r>
              <w:t>defaultCategory</w:t>
            </w:r>
            <w:proofErr w:type="spellEnd"/>
          </w:p>
        </w:tc>
        <w:tc>
          <w:tcPr>
            <w:tcW w:w="8578" w:type="dxa"/>
            <w:shd w:val="clear" w:color="auto" w:fill="auto"/>
          </w:tcPr>
          <w:p w:rsidR="003C473E" w:rsidRDefault="007F22D2" w:rsidP="00BE2B59">
            <w:pPr>
              <w:pStyle w:val="TableText"/>
            </w:pPr>
            <w:r>
              <w:t>Required attribute.</w:t>
            </w:r>
          </w:p>
          <w:p w:rsidR="007F22D2" w:rsidRDefault="007F22D2" w:rsidP="00BE2B59">
            <w:pPr>
              <w:pStyle w:val="TableText"/>
            </w:pPr>
            <w:r>
              <w:t>Defines a default category source for logged entries.</w:t>
            </w:r>
          </w:p>
          <w:p w:rsidR="007F22D2" w:rsidRPr="002C2871" w:rsidRDefault="00DC1338" w:rsidP="00561CE2">
            <w:pPr>
              <w:pStyle w:val="TableText"/>
            </w:pPr>
            <w:r>
              <w:t>Value: m</w:t>
            </w:r>
            <w:r w:rsidR="007F22D2">
              <w:t xml:space="preserve">ust be any of configured category source names (see section </w:t>
            </w:r>
            <w:r w:rsidR="00E66964">
              <w:fldChar w:fldCharType="begin"/>
            </w:r>
            <w:r w:rsidR="00561CE2">
              <w:instrText xml:space="preserve"> REF _Ref276481474 \h </w:instrText>
            </w:r>
            <w:r w:rsidR="00E66964">
              <w:fldChar w:fldCharType="separate"/>
            </w:r>
            <w:proofErr w:type="spellStart"/>
            <w:r w:rsidR="000B7D67">
              <w:t>CategorySources</w:t>
            </w:r>
            <w:proofErr w:type="spellEnd"/>
            <w:r w:rsidR="00E66964">
              <w:fldChar w:fldCharType="end"/>
            </w:r>
            <w:r w:rsidR="007F22D2">
              <w:t xml:space="preserve"> for description).</w:t>
            </w:r>
          </w:p>
        </w:tc>
      </w:tr>
    </w:tbl>
    <w:p w:rsidR="00C94FC2" w:rsidRDefault="0047566F" w:rsidP="00280180">
      <w:pPr>
        <w:pStyle w:val="ParagraphText"/>
      </w:pPr>
      <w:r>
        <w:t>Elements:</w:t>
      </w:r>
    </w:p>
    <w:tbl>
      <w:tblPr>
        <w:tblW w:w="10036" w:type="dxa"/>
        <w:tblInd w:w="144" w:type="dxa"/>
        <w:tblBorders>
          <w:top w:val="single" w:sz="2" w:space="0" w:color="999999"/>
          <w:left w:val="single" w:sz="2" w:space="0" w:color="999999"/>
          <w:bottom w:val="single" w:sz="2" w:space="0" w:color="999999"/>
          <w:right w:val="single" w:sz="2" w:space="0" w:color="999999"/>
          <w:insideH w:val="single" w:sz="2" w:space="0" w:color="999999"/>
          <w:insideV w:val="single" w:sz="2" w:space="0" w:color="999999"/>
        </w:tblBorders>
        <w:shd w:val="clear" w:color="auto" w:fill="E6E6E6"/>
        <w:tblCellMar>
          <w:top w:w="115" w:type="dxa"/>
          <w:left w:w="115" w:type="dxa"/>
          <w:bottom w:w="115" w:type="dxa"/>
          <w:right w:w="115" w:type="dxa"/>
        </w:tblCellMar>
        <w:tblLook w:val="0000" w:firstRow="0" w:lastRow="0" w:firstColumn="0" w:lastColumn="0" w:noHBand="0" w:noVBand="0"/>
      </w:tblPr>
      <w:tblGrid>
        <w:gridCol w:w="2430"/>
        <w:gridCol w:w="7606"/>
      </w:tblGrid>
      <w:tr w:rsidR="009544BA" w:rsidRPr="002C2871" w:rsidTr="00BE2B59">
        <w:trPr>
          <w:cantSplit/>
          <w:trHeight w:val="555"/>
          <w:tblHeader/>
        </w:trPr>
        <w:tc>
          <w:tcPr>
            <w:tcW w:w="1458" w:type="dxa"/>
            <w:shd w:val="clear" w:color="auto" w:fill="E6E6E6"/>
          </w:tcPr>
          <w:p w:rsidR="009544BA" w:rsidRPr="002C2871" w:rsidRDefault="009544BA" w:rsidP="00BE2B59">
            <w:pPr>
              <w:pStyle w:val="TableColumnHeaders"/>
            </w:pPr>
            <w:r w:rsidRPr="002C2871">
              <w:t>Element</w:t>
            </w:r>
          </w:p>
        </w:tc>
        <w:tc>
          <w:tcPr>
            <w:tcW w:w="8578" w:type="dxa"/>
            <w:tcBorders>
              <w:bottom w:val="single" w:sz="2" w:space="0" w:color="999999"/>
            </w:tcBorders>
            <w:shd w:val="clear" w:color="auto" w:fill="E6E6E6"/>
          </w:tcPr>
          <w:p w:rsidR="009544BA" w:rsidRPr="002C2871" w:rsidRDefault="009544BA" w:rsidP="00BE2B59">
            <w:pPr>
              <w:pStyle w:val="TableColumnHeaders"/>
            </w:pPr>
            <w:r w:rsidRPr="002C2871">
              <w:t>Description</w:t>
            </w:r>
          </w:p>
        </w:tc>
      </w:tr>
      <w:tr w:rsidR="009544BA" w:rsidRPr="002C2871" w:rsidTr="00BE2B59">
        <w:trPr>
          <w:cantSplit/>
          <w:trHeight w:val="510"/>
        </w:trPr>
        <w:tc>
          <w:tcPr>
            <w:tcW w:w="1458" w:type="dxa"/>
            <w:shd w:val="clear" w:color="auto" w:fill="E6E6E6"/>
            <w:vAlign w:val="center"/>
          </w:tcPr>
          <w:p w:rsidR="009544BA" w:rsidRPr="002C2871" w:rsidRDefault="009544BA" w:rsidP="00BE2B59">
            <w:pPr>
              <w:pStyle w:val="TableRowHeaders"/>
            </w:pPr>
            <w:r>
              <w:t>Listeners</w:t>
            </w:r>
          </w:p>
        </w:tc>
        <w:tc>
          <w:tcPr>
            <w:tcW w:w="8578" w:type="dxa"/>
            <w:shd w:val="clear" w:color="auto" w:fill="auto"/>
          </w:tcPr>
          <w:p w:rsidR="009544BA" w:rsidRPr="002C2871" w:rsidRDefault="009544BA" w:rsidP="00BE2B59">
            <w:pPr>
              <w:pStyle w:val="TableText"/>
            </w:pPr>
            <w:r w:rsidRPr="002C2871">
              <w:t>Required element.</w:t>
            </w:r>
          </w:p>
          <w:p w:rsidR="009544BA" w:rsidRPr="002C2871" w:rsidRDefault="009544BA" w:rsidP="009544BA">
            <w:pPr>
              <w:pStyle w:val="TableText"/>
            </w:pPr>
            <w:bookmarkStart w:id="25" w:name="OLE_LINK3"/>
            <w:bookmarkStart w:id="26" w:name="OLE_LINK4"/>
            <w:r w:rsidRPr="002C2871">
              <w:t xml:space="preserve">Defines a collection </w:t>
            </w:r>
            <w:r>
              <w:t>of trace listeners to be used for processing/recording logged entries</w:t>
            </w:r>
            <w:r w:rsidRPr="002C2871">
              <w:t>.</w:t>
            </w:r>
            <w:bookmarkEnd w:id="25"/>
            <w:bookmarkEnd w:id="26"/>
          </w:p>
        </w:tc>
      </w:tr>
      <w:tr w:rsidR="003B793E" w:rsidRPr="002C2871" w:rsidTr="00BE2B59">
        <w:trPr>
          <w:cantSplit/>
          <w:trHeight w:val="510"/>
        </w:trPr>
        <w:tc>
          <w:tcPr>
            <w:tcW w:w="1458" w:type="dxa"/>
            <w:shd w:val="clear" w:color="auto" w:fill="E6E6E6"/>
            <w:vAlign w:val="center"/>
          </w:tcPr>
          <w:p w:rsidR="003B793E" w:rsidRDefault="003B793E" w:rsidP="00BE2B59">
            <w:pPr>
              <w:pStyle w:val="TableRowHeaders"/>
            </w:pPr>
            <w:r>
              <w:lastRenderedPageBreak/>
              <w:t>Formatters</w:t>
            </w:r>
          </w:p>
        </w:tc>
        <w:tc>
          <w:tcPr>
            <w:tcW w:w="8578" w:type="dxa"/>
            <w:shd w:val="clear" w:color="auto" w:fill="auto"/>
          </w:tcPr>
          <w:p w:rsidR="003B793E" w:rsidRDefault="006F27A5" w:rsidP="00BE2B59">
            <w:pPr>
              <w:pStyle w:val="TableText"/>
            </w:pPr>
            <w:r>
              <w:t>Required element.</w:t>
            </w:r>
          </w:p>
          <w:p w:rsidR="006F27A5" w:rsidRPr="002C2871" w:rsidRDefault="006F27A5" w:rsidP="00BE2B59">
            <w:pPr>
              <w:pStyle w:val="TableText"/>
            </w:pPr>
            <w:r>
              <w:t>Defines a collection of formatters to format a logged entry to some human readable representation.</w:t>
            </w:r>
          </w:p>
        </w:tc>
      </w:tr>
      <w:tr w:rsidR="009D6995" w:rsidRPr="002C2871" w:rsidTr="00BE2B59">
        <w:trPr>
          <w:cantSplit/>
          <w:trHeight w:val="510"/>
        </w:trPr>
        <w:tc>
          <w:tcPr>
            <w:tcW w:w="1458" w:type="dxa"/>
            <w:shd w:val="clear" w:color="auto" w:fill="E6E6E6"/>
            <w:vAlign w:val="center"/>
          </w:tcPr>
          <w:p w:rsidR="009D6995" w:rsidRDefault="009D6995" w:rsidP="00BE2B59">
            <w:pPr>
              <w:pStyle w:val="TableRowHeaders"/>
            </w:pPr>
            <w:proofErr w:type="spellStart"/>
            <w:r>
              <w:t>ExceptionPolicyConfiguration</w:t>
            </w:r>
            <w:proofErr w:type="spellEnd"/>
          </w:p>
        </w:tc>
        <w:tc>
          <w:tcPr>
            <w:tcW w:w="8578" w:type="dxa"/>
            <w:shd w:val="clear" w:color="auto" w:fill="auto"/>
          </w:tcPr>
          <w:p w:rsidR="009D6995" w:rsidRDefault="00EA0A88" w:rsidP="00BE2B59">
            <w:pPr>
              <w:pStyle w:val="TableText"/>
            </w:pPr>
            <w:r>
              <w:t>Required element.</w:t>
            </w:r>
          </w:p>
          <w:p w:rsidR="009E7613" w:rsidRPr="002C2871" w:rsidRDefault="009E7613" w:rsidP="00BE2B59">
            <w:pPr>
              <w:pStyle w:val="TableText"/>
            </w:pPr>
            <w:r>
              <w:t>Defines a collection of exception processing rules. You can</w:t>
            </w:r>
            <w:r w:rsidR="00AD0756">
              <w:t xml:space="preserve"> define different rules for each</w:t>
            </w:r>
            <w:r>
              <w:t xml:space="preserve"> exception’s type separately.</w:t>
            </w:r>
          </w:p>
        </w:tc>
      </w:tr>
      <w:tr w:rsidR="00BE4C3E" w:rsidRPr="002C2871" w:rsidTr="00BE2B59">
        <w:trPr>
          <w:cantSplit/>
          <w:trHeight w:val="510"/>
        </w:trPr>
        <w:tc>
          <w:tcPr>
            <w:tcW w:w="1458" w:type="dxa"/>
            <w:shd w:val="clear" w:color="auto" w:fill="E6E6E6"/>
            <w:vAlign w:val="center"/>
          </w:tcPr>
          <w:p w:rsidR="00BE4C3E" w:rsidRDefault="00BE4C3E" w:rsidP="00BE2B59">
            <w:pPr>
              <w:pStyle w:val="TableRowHeaders"/>
            </w:pPr>
            <w:proofErr w:type="spellStart"/>
            <w:r>
              <w:t>CategorySources</w:t>
            </w:r>
            <w:proofErr w:type="spellEnd"/>
          </w:p>
        </w:tc>
        <w:tc>
          <w:tcPr>
            <w:tcW w:w="8578" w:type="dxa"/>
            <w:shd w:val="clear" w:color="auto" w:fill="auto"/>
          </w:tcPr>
          <w:p w:rsidR="00BE4C3E" w:rsidRDefault="00927002" w:rsidP="00BE2B59">
            <w:pPr>
              <w:pStyle w:val="TableText"/>
            </w:pPr>
            <w:r>
              <w:t>Required element.</w:t>
            </w:r>
          </w:p>
          <w:p w:rsidR="00927002" w:rsidRPr="002C2871" w:rsidRDefault="007633BC" w:rsidP="007633BC">
            <w:pPr>
              <w:pStyle w:val="TableText"/>
            </w:pPr>
            <w:r>
              <w:t>Defines a collection of custom category sources. At least one category source has to be defined here.</w:t>
            </w:r>
          </w:p>
        </w:tc>
      </w:tr>
      <w:tr w:rsidR="00F94ADB" w:rsidRPr="002C2871" w:rsidTr="00BE2B59">
        <w:trPr>
          <w:cantSplit/>
          <w:trHeight w:val="510"/>
        </w:trPr>
        <w:tc>
          <w:tcPr>
            <w:tcW w:w="1458" w:type="dxa"/>
            <w:shd w:val="clear" w:color="auto" w:fill="E6E6E6"/>
            <w:vAlign w:val="center"/>
          </w:tcPr>
          <w:p w:rsidR="00F94ADB" w:rsidRDefault="00F94ADB" w:rsidP="00BE2B59">
            <w:pPr>
              <w:pStyle w:val="TableRowHeaders"/>
            </w:pPr>
            <w:proofErr w:type="spellStart"/>
            <w:r>
              <w:t>AllEvents</w:t>
            </w:r>
            <w:proofErr w:type="spellEnd"/>
          </w:p>
        </w:tc>
        <w:tc>
          <w:tcPr>
            <w:tcW w:w="8578" w:type="dxa"/>
            <w:shd w:val="clear" w:color="auto" w:fill="auto"/>
          </w:tcPr>
          <w:p w:rsidR="00F94ADB" w:rsidRDefault="001A4C3E" w:rsidP="00BE2B59">
            <w:pPr>
              <w:pStyle w:val="TableText"/>
            </w:pPr>
            <w:r>
              <w:t xml:space="preserve">Required </w:t>
            </w:r>
            <w:r w:rsidR="00F410DC">
              <w:t>element</w:t>
            </w:r>
            <w:r>
              <w:t>.</w:t>
            </w:r>
          </w:p>
          <w:p w:rsidR="001A4C3E" w:rsidRPr="002C2871" w:rsidRDefault="00B13613" w:rsidP="00AF205A">
            <w:pPr>
              <w:pStyle w:val="TableText"/>
            </w:pPr>
            <w:r>
              <w:t>Contains setting for predefined category source – All Events.</w:t>
            </w:r>
            <w:r w:rsidR="00AF205A">
              <w:t xml:space="preserve"> It’s not recommended to change the default configuration for this element. Uses internally.</w:t>
            </w:r>
          </w:p>
        </w:tc>
      </w:tr>
      <w:tr w:rsidR="00EF0851" w:rsidRPr="002C2871" w:rsidTr="00BE2B59">
        <w:trPr>
          <w:cantSplit/>
          <w:trHeight w:val="510"/>
        </w:trPr>
        <w:tc>
          <w:tcPr>
            <w:tcW w:w="1458" w:type="dxa"/>
            <w:shd w:val="clear" w:color="auto" w:fill="E6E6E6"/>
            <w:vAlign w:val="center"/>
          </w:tcPr>
          <w:p w:rsidR="00EF0851" w:rsidRDefault="00EF0851" w:rsidP="00BE2B59">
            <w:pPr>
              <w:pStyle w:val="TableRowHeaders"/>
            </w:pPr>
            <w:proofErr w:type="spellStart"/>
            <w:r>
              <w:t>NotProcessed</w:t>
            </w:r>
            <w:proofErr w:type="spellEnd"/>
          </w:p>
        </w:tc>
        <w:tc>
          <w:tcPr>
            <w:tcW w:w="8578" w:type="dxa"/>
            <w:shd w:val="clear" w:color="auto" w:fill="auto"/>
          </w:tcPr>
          <w:p w:rsidR="00E5107D" w:rsidRDefault="00E5107D" w:rsidP="00E5107D">
            <w:pPr>
              <w:pStyle w:val="TableText"/>
            </w:pPr>
            <w:r>
              <w:t>Required element.</w:t>
            </w:r>
          </w:p>
          <w:p w:rsidR="00EF0851" w:rsidRPr="002C2871" w:rsidRDefault="00E5107D" w:rsidP="00E5107D">
            <w:pPr>
              <w:pStyle w:val="TableText"/>
            </w:pPr>
            <w:r>
              <w:t>Contains setting for predefined category source – Not Processed. It’s not recommended to change the default configuration for this element. Uses internally.</w:t>
            </w:r>
          </w:p>
        </w:tc>
      </w:tr>
      <w:tr w:rsidR="00EF0851" w:rsidRPr="002C2871" w:rsidTr="00BE2B59">
        <w:trPr>
          <w:cantSplit/>
          <w:trHeight w:val="510"/>
        </w:trPr>
        <w:tc>
          <w:tcPr>
            <w:tcW w:w="1458" w:type="dxa"/>
            <w:shd w:val="clear" w:color="auto" w:fill="E6E6E6"/>
            <w:vAlign w:val="center"/>
          </w:tcPr>
          <w:p w:rsidR="00EF0851" w:rsidRDefault="00EF0851" w:rsidP="00BE2B59">
            <w:pPr>
              <w:pStyle w:val="TableRowHeaders"/>
            </w:pPr>
            <w:r>
              <w:t>Errors</w:t>
            </w:r>
          </w:p>
        </w:tc>
        <w:tc>
          <w:tcPr>
            <w:tcW w:w="8578" w:type="dxa"/>
            <w:shd w:val="clear" w:color="auto" w:fill="auto"/>
          </w:tcPr>
          <w:p w:rsidR="00E6481F" w:rsidRDefault="00E6481F" w:rsidP="00E6481F">
            <w:pPr>
              <w:pStyle w:val="TableText"/>
            </w:pPr>
            <w:r>
              <w:t>Required element.</w:t>
            </w:r>
          </w:p>
          <w:p w:rsidR="00EF0851" w:rsidRPr="002C2871" w:rsidRDefault="00E6481F" w:rsidP="00E6481F">
            <w:pPr>
              <w:pStyle w:val="TableText"/>
            </w:pPr>
            <w:r>
              <w:t>Contains setting for predefined category source – Errors. It’s not recommended to change the default configuration for this element. Uses internally.</w:t>
            </w:r>
          </w:p>
        </w:tc>
      </w:tr>
    </w:tbl>
    <w:p w:rsidR="0047566F" w:rsidRDefault="00561CE2" w:rsidP="00F253C3">
      <w:pPr>
        <w:pStyle w:val="3"/>
      </w:pPr>
      <w:bookmarkStart w:id="27" w:name="_Ref276481412"/>
      <w:bookmarkStart w:id="28" w:name="_Toc284340340"/>
      <w:bookmarkStart w:id="29" w:name="_Toc284420731"/>
      <w:r>
        <w:softHyphen/>
      </w:r>
      <w:r w:rsidR="00F253C3">
        <w:t>Listeners</w:t>
      </w:r>
      <w:bookmarkEnd w:id="27"/>
      <w:bookmarkEnd w:id="28"/>
      <w:bookmarkEnd w:id="29"/>
    </w:p>
    <w:p w:rsidR="00F253C3" w:rsidRDefault="0016702E" w:rsidP="00280180">
      <w:pPr>
        <w:pStyle w:val="ParagraphText"/>
      </w:pPr>
      <w:proofErr w:type="gramStart"/>
      <w:r w:rsidRPr="002C2871">
        <w:t xml:space="preserve">Defines a collection </w:t>
      </w:r>
      <w:r>
        <w:t>of trace listeners to be used for processing/recording logged entries</w:t>
      </w:r>
      <w:r w:rsidRPr="002C2871">
        <w:t>.</w:t>
      </w:r>
      <w:proofErr w:type="gramEnd"/>
    </w:p>
    <w:p w:rsidR="00634277" w:rsidRDefault="00CC09F4" w:rsidP="00280180">
      <w:pPr>
        <w:pStyle w:val="ParagraphText"/>
      </w:pPr>
      <w:r>
        <w:t xml:space="preserve">Actually there is only one available listener type </w:t>
      </w:r>
      <w:r w:rsidR="00CD3BF0">
        <w:t>in Security Framework</w:t>
      </w:r>
      <w:r>
        <w:t>:</w:t>
      </w:r>
    </w:p>
    <w:p w:rsidR="00364A78" w:rsidRDefault="00364A78" w:rsidP="00364A78">
      <w:pPr>
        <w:pStyle w:val="ParagraphText"/>
        <w:spacing w:after="0"/>
        <w:rPr>
          <w:rFonts w:ascii="Consolas" w:hAnsi="Consolas" w:cs="Consolas"/>
          <w:color w:val="0000FF"/>
          <w:sz w:val="19"/>
          <w:szCs w:val="19"/>
          <w:lang w:eastAsia="uk-UA"/>
        </w:rPr>
      </w:pPr>
      <w:r>
        <w:rPr>
          <w:rFonts w:ascii="Consolas" w:hAnsi="Consolas" w:cs="Consolas"/>
          <w:color w:val="0000FF"/>
          <w:sz w:val="19"/>
          <w:szCs w:val="19"/>
          <w:lang w:val="uk-UA" w:eastAsia="uk-UA"/>
        </w:rPr>
        <w:t>&lt;</w:t>
      </w:r>
      <w:proofErr w:type="spellStart"/>
      <w:r>
        <w:rPr>
          <w:rFonts w:ascii="Consolas" w:hAnsi="Consolas" w:cs="Consolas"/>
          <w:color w:val="A31515"/>
          <w:sz w:val="19"/>
          <w:szCs w:val="19"/>
          <w:lang w:val="uk-UA" w:eastAsia="uk-UA"/>
        </w:rPr>
        <w:t>LoggerClassConfiguration</w:t>
      </w:r>
      <w:proofErr w:type="spellEnd"/>
      <w:r>
        <w:rPr>
          <w:rFonts w:ascii="Consolas" w:hAnsi="Consolas" w:cs="Consolas"/>
          <w:color w:val="0000FF"/>
          <w:sz w:val="19"/>
          <w:szCs w:val="19"/>
          <w:lang w:val="uk-UA" w:eastAsia="uk-UA"/>
        </w:rPr>
        <w:t>&gt;</w:t>
      </w:r>
    </w:p>
    <w:p w:rsidR="005D79B0" w:rsidRDefault="00364A78" w:rsidP="00364A78">
      <w:pPr>
        <w:pStyle w:val="ParagraphText"/>
        <w:spacing w:before="0"/>
        <w:rPr>
          <w:rFonts w:ascii="Consolas" w:hAnsi="Consolas" w:cs="Consolas"/>
          <w:color w:val="0000FF"/>
          <w:sz w:val="19"/>
          <w:szCs w:val="19"/>
          <w:lang w:eastAsia="uk-UA"/>
        </w:rPr>
      </w:pPr>
      <w:r>
        <w:rPr>
          <w:rFonts w:ascii="Consolas" w:hAnsi="Consolas" w:cs="Consolas"/>
          <w:color w:val="0000FF"/>
          <w:sz w:val="19"/>
          <w:szCs w:val="19"/>
          <w:lang w:val="uk-UA" w:eastAsia="uk-UA"/>
        </w:rPr>
        <w:t xml:space="preserve">  &lt;</w:t>
      </w:r>
      <w:proofErr w:type="spellStart"/>
      <w:r>
        <w:rPr>
          <w:rFonts w:ascii="Consolas" w:hAnsi="Consolas" w:cs="Consolas"/>
          <w:color w:val="A31515"/>
          <w:sz w:val="19"/>
          <w:szCs w:val="19"/>
          <w:lang w:val="uk-UA" w:eastAsia="uk-UA"/>
        </w:rPr>
        <w:t>Configuration</w:t>
      </w:r>
      <w:proofErr w:type="spellEnd"/>
      <w:r>
        <w:rPr>
          <w:rFonts w:ascii="Consolas" w:hAnsi="Consolas" w:cs="Consolas"/>
          <w:color w:val="0000FF"/>
          <w:sz w:val="19"/>
          <w:szCs w:val="19"/>
          <w:lang w:val="uk-UA" w:eastAsia="uk-UA"/>
        </w:rPr>
        <w:t>&gt;</w:t>
      </w:r>
    </w:p>
    <w:tbl>
      <w:tblPr>
        <w:tblStyle w:val="a8"/>
        <w:tblW w:w="10130" w:type="dxa"/>
        <w:tblInd w:w="108" w:type="dxa"/>
        <w:tblLook w:val="04A0" w:firstRow="1" w:lastRow="0" w:firstColumn="1" w:lastColumn="0" w:noHBand="0" w:noVBand="1"/>
      </w:tblPr>
      <w:tblGrid>
        <w:gridCol w:w="10130"/>
      </w:tblGrid>
      <w:tr w:rsidR="00364A78" w:rsidRPr="002C2871" w:rsidTr="00BE2B59">
        <w:tc>
          <w:tcPr>
            <w:tcW w:w="1013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364A78" w:rsidRDefault="00364A78" w:rsidP="00AF705A">
            <w:pPr>
              <w:spacing w:after="0"/>
              <w:rPr>
                <w:rFonts w:ascii="Consolas" w:hAnsi="Consolas" w:cs="Consolas"/>
                <w:color w:val="auto"/>
                <w:sz w:val="19"/>
                <w:szCs w:val="19"/>
                <w:lang w:val="uk-UA" w:eastAsia="uk-UA"/>
              </w:rPr>
            </w:pPr>
            <w:r>
              <w:rPr>
                <w:rFonts w:ascii="Consolas" w:hAnsi="Consolas" w:cs="Consolas"/>
                <w:color w:val="0000FF"/>
                <w:sz w:val="19"/>
                <w:szCs w:val="19"/>
                <w:lang w:val="uk-UA" w:eastAsia="uk-UA"/>
              </w:rPr>
              <w:t xml:space="preserve">   &lt;</w:t>
            </w:r>
            <w:proofErr w:type="spellStart"/>
            <w:r>
              <w:rPr>
                <w:rFonts w:ascii="Consolas" w:hAnsi="Consolas" w:cs="Consolas"/>
                <w:color w:val="A31515"/>
                <w:sz w:val="19"/>
                <w:szCs w:val="19"/>
                <w:lang w:val="uk-UA" w:eastAsia="uk-UA"/>
              </w:rPr>
              <w:t>Listeners</w:t>
            </w:r>
            <w:proofErr w:type="spellEnd"/>
            <w:r>
              <w:rPr>
                <w:rFonts w:ascii="Consolas" w:hAnsi="Consolas" w:cs="Consolas"/>
                <w:color w:val="0000FF"/>
                <w:sz w:val="19"/>
                <w:szCs w:val="19"/>
                <w:lang w:val="uk-UA" w:eastAsia="uk-UA"/>
              </w:rPr>
              <w:t>&gt;</w:t>
            </w:r>
          </w:p>
          <w:p w:rsidR="00364A78" w:rsidRPr="00B03408" w:rsidRDefault="00364A78" w:rsidP="00364A78">
            <w:pPr>
              <w:spacing w:before="0" w:after="0"/>
            </w:pPr>
            <w:r>
              <w:rPr>
                <w:rFonts w:ascii="Consolas" w:hAnsi="Consolas" w:cs="Consolas"/>
                <w:color w:val="0000FF"/>
                <w:sz w:val="19"/>
                <w:szCs w:val="19"/>
                <w:lang w:val="uk-UA" w:eastAsia="uk-UA"/>
              </w:rPr>
              <w:t xml:space="preserve">      </w:t>
            </w:r>
            <w:r w:rsidR="00D54DC6">
              <w:rPr>
                <w:rFonts w:ascii="Consolas" w:hAnsi="Consolas" w:cs="Consolas"/>
                <w:color w:val="0000FF"/>
                <w:sz w:val="19"/>
                <w:szCs w:val="19"/>
                <w:lang w:val="uk-UA" w:eastAsia="uk-UA"/>
              </w:rPr>
              <w:t>&lt;</w:t>
            </w:r>
            <w:proofErr w:type="spellStart"/>
            <w:r w:rsidR="00D54DC6">
              <w:rPr>
                <w:rFonts w:ascii="Consolas" w:hAnsi="Consolas" w:cs="Consolas"/>
                <w:color w:val="A31515"/>
                <w:sz w:val="19"/>
                <w:szCs w:val="19"/>
                <w:lang w:val="uk-UA" w:eastAsia="uk-UA"/>
              </w:rPr>
              <w:t>Item</w:t>
            </w:r>
            <w:proofErr w:type="spellEnd"/>
            <w:r w:rsidR="00D54DC6">
              <w:rPr>
                <w:rFonts w:ascii="Consolas" w:hAnsi="Consolas" w:cs="Consolas"/>
                <w:color w:val="0000FF"/>
                <w:sz w:val="19"/>
                <w:szCs w:val="19"/>
                <w:lang w:val="uk-UA" w:eastAsia="uk-UA"/>
              </w:rPr>
              <w:t xml:space="preserve">  </w:t>
            </w:r>
            <w:r w:rsidR="00D54DC6">
              <w:rPr>
                <w:rFonts w:ascii="Consolas" w:hAnsi="Consolas" w:cs="Consolas"/>
                <w:color w:val="FF0000"/>
                <w:sz w:val="19"/>
                <w:szCs w:val="19"/>
                <w:lang w:val="uk-UA" w:eastAsia="uk-UA"/>
              </w:rPr>
              <w:t>RealType</w:t>
            </w:r>
            <w:r w:rsidR="00D54DC6">
              <w:rPr>
                <w:rFonts w:ascii="Consolas" w:hAnsi="Consolas" w:cs="Consolas"/>
                <w:color w:val="0000FF"/>
                <w:sz w:val="19"/>
                <w:szCs w:val="19"/>
                <w:lang w:val="uk-UA" w:eastAsia="uk-UA"/>
              </w:rPr>
              <w:t>=</w:t>
            </w:r>
            <w:r w:rsidR="00D54DC6">
              <w:rPr>
                <w:rFonts w:ascii="Consolas" w:hAnsi="Consolas" w:cs="Consolas"/>
                <w:color w:val="auto"/>
                <w:sz w:val="19"/>
                <w:szCs w:val="19"/>
                <w:lang w:val="uk-UA" w:eastAsia="uk-UA"/>
              </w:rPr>
              <w:t>"</w:t>
            </w:r>
            <w:r w:rsidR="00D54DC6">
              <w:rPr>
                <w:rFonts w:ascii="Consolas" w:hAnsi="Consolas" w:cs="Consolas"/>
                <w:color w:val="0000FF"/>
                <w:sz w:val="19"/>
                <w:szCs w:val="19"/>
                <w:lang w:val="uk-UA" w:eastAsia="uk-UA"/>
              </w:rPr>
              <w:t>MetraTech.SecurityFramework.Core.Common.Logging.Configuration.FlatFileTraceListenerConfiguration</w:t>
            </w:r>
            <w:r w:rsidR="00D54DC6">
              <w:rPr>
                <w:rFonts w:ascii="Consolas" w:hAnsi="Consolas" w:cs="Consolas"/>
                <w:color w:val="auto"/>
                <w:sz w:val="19"/>
                <w:szCs w:val="19"/>
                <w:lang w:val="uk-UA" w:eastAsia="uk-UA"/>
              </w:rPr>
              <w:t>"</w:t>
            </w:r>
            <w:r w:rsidR="00D54DC6">
              <w:rPr>
                <w:rFonts w:ascii="Consolas" w:hAnsi="Consolas" w:cs="Consolas"/>
                <w:color w:val="0000FF"/>
                <w:sz w:val="19"/>
                <w:szCs w:val="19"/>
                <w:lang w:val="uk-UA" w:eastAsia="uk-UA"/>
              </w:rPr>
              <w:t xml:space="preserve"> </w:t>
            </w:r>
            <w:proofErr w:type="spellStart"/>
            <w:r w:rsidR="00D54DC6">
              <w:rPr>
                <w:rFonts w:ascii="Consolas" w:hAnsi="Consolas" w:cs="Consolas"/>
                <w:color w:val="FF0000"/>
                <w:sz w:val="19"/>
                <w:szCs w:val="19"/>
                <w:lang w:val="uk-UA" w:eastAsia="uk-UA"/>
              </w:rPr>
              <w:t>name</w:t>
            </w:r>
            <w:r w:rsidR="00D54DC6">
              <w:rPr>
                <w:rFonts w:ascii="Consolas" w:hAnsi="Consolas" w:cs="Consolas"/>
                <w:color w:val="0000FF"/>
                <w:sz w:val="19"/>
                <w:szCs w:val="19"/>
                <w:lang w:val="uk-UA" w:eastAsia="uk-UA"/>
              </w:rPr>
              <w:t>=</w:t>
            </w:r>
            <w:proofErr w:type="spellEnd"/>
            <w:r w:rsidR="00D54DC6">
              <w:rPr>
                <w:rFonts w:ascii="Consolas" w:hAnsi="Consolas" w:cs="Consolas"/>
                <w:color w:val="auto"/>
                <w:sz w:val="19"/>
                <w:szCs w:val="19"/>
                <w:lang w:val="uk-UA" w:eastAsia="uk-UA"/>
              </w:rPr>
              <w:t>"</w:t>
            </w:r>
            <w:r w:rsidR="00CC09F4">
              <w:rPr>
                <w:rFonts w:ascii="Consolas" w:hAnsi="Consolas" w:cs="Consolas"/>
                <w:color w:val="0000FF"/>
                <w:sz w:val="19"/>
                <w:szCs w:val="19"/>
                <w:lang w:eastAsia="uk-UA"/>
              </w:rPr>
              <w:t>&lt;</w:t>
            </w:r>
            <w:proofErr w:type="spellStart"/>
            <w:r w:rsidR="00CC09F4">
              <w:rPr>
                <w:rFonts w:ascii="Consolas" w:hAnsi="Consolas" w:cs="Consolas"/>
                <w:color w:val="0000FF"/>
                <w:sz w:val="19"/>
                <w:szCs w:val="19"/>
                <w:lang w:eastAsia="uk-UA"/>
              </w:rPr>
              <w:t>Listener_name</w:t>
            </w:r>
            <w:proofErr w:type="spellEnd"/>
            <w:r w:rsidR="00CC09F4">
              <w:rPr>
                <w:rFonts w:ascii="Consolas" w:hAnsi="Consolas" w:cs="Consolas"/>
                <w:color w:val="0000FF"/>
                <w:sz w:val="19"/>
                <w:szCs w:val="19"/>
                <w:lang w:eastAsia="uk-UA"/>
              </w:rPr>
              <w:t>&gt;</w:t>
            </w:r>
            <w:r w:rsidR="00D54DC6">
              <w:rPr>
                <w:rFonts w:ascii="Consolas" w:hAnsi="Consolas" w:cs="Consolas"/>
                <w:color w:val="auto"/>
                <w:sz w:val="19"/>
                <w:szCs w:val="19"/>
                <w:lang w:val="uk-UA" w:eastAsia="uk-UA"/>
              </w:rPr>
              <w:t>"</w:t>
            </w:r>
            <w:r w:rsidR="00D54DC6">
              <w:rPr>
                <w:rFonts w:ascii="Consolas" w:hAnsi="Consolas" w:cs="Consolas"/>
                <w:color w:val="0000FF"/>
                <w:sz w:val="19"/>
                <w:szCs w:val="19"/>
                <w:lang w:val="uk-UA" w:eastAsia="uk-UA"/>
              </w:rPr>
              <w:t xml:space="preserve"> </w:t>
            </w:r>
            <w:r w:rsidR="00D54DC6">
              <w:rPr>
                <w:rFonts w:ascii="Consolas" w:hAnsi="Consolas" w:cs="Consolas"/>
                <w:color w:val="FF0000"/>
                <w:sz w:val="19"/>
                <w:szCs w:val="19"/>
                <w:lang w:val="uk-UA" w:eastAsia="uk-UA"/>
              </w:rPr>
              <w:t>listenerDataType</w:t>
            </w:r>
            <w:r w:rsidR="00D54DC6">
              <w:rPr>
                <w:rFonts w:ascii="Consolas" w:hAnsi="Consolas" w:cs="Consolas"/>
                <w:color w:val="0000FF"/>
                <w:sz w:val="19"/>
                <w:szCs w:val="19"/>
                <w:lang w:val="uk-UA" w:eastAsia="uk-UA"/>
              </w:rPr>
              <w:t>=</w:t>
            </w:r>
            <w:r w:rsidR="00D54DC6">
              <w:rPr>
                <w:rFonts w:ascii="Consolas" w:hAnsi="Consolas" w:cs="Consolas"/>
                <w:color w:val="auto"/>
                <w:sz w:val="19"/>
                <w:szCs w:val="19"/>
                <w:lang w:val="uk-UA" w:eastAsia="uk-UA"/>
              </w:rPr>
              <w:t>"</w:t>
            </w:r>
            <w:r w:rsidR="00D54DC6">
              <w:rPr>
                <w:rFonts w:ascii="Consolas" w:hAnsi="Consolas" w:cs="Consolas"/>
                <w:color w:val="0000FF"/>
                <w:sz w:val="19"/>
                <w:szCs w:val="19"/>
                <w:lang w:val="uk-UA" w:eastAsia="uk-UA"/>
              </w:rPr>
              <w:t xml:space="preserve">Microsoft.Practices.EnterpriseLibrary.Logging.Configuration.FlatFileTraceListenerData, </w:t>
            </w:r>
            <w:proofErr w:type="spellStart"/>
            <w:r w:rsidR="00D54DC6">
              <w:rPr>
                <w:rFonts w:ascii="Consolas" w:hAnsi="Consolas" w:cs="Consolas"/>
                <w:color w:val="0000FF"/>
                <w:sz w:val="19"/>
                <w:szCs w:val="19"/>
                <w:lang w:val="uk-UA" w:eastAsia="uk-UA"/>
              </w:rPr>
              <w:t>Microsoft.Practices.EnterpriseLibrary.Logging</w:t>
            </w:r>
            <w:proofErr w:type="spellEnd"/>
            <w:r w:rsidR="00D54DC6">
              <w:rPr>
                <w:rFonts w:ascii="Consolas" w:hAnsi="Consolas" w:cs="Consolas"/>
                <w:color w:val="0000FF"/>
                <w:sz w:val="19"/>
                <w:szCs w:val="19"/>
                <w:lang w:val="uk-UA" w:eastAsia="uk-UA"/>
              </w:rPr>
              <w:t xml:space="preserve">, Version=5.0.414.0, </w:t>
            </w:r>
            <w:proofErr w:type="spellStart"/>
            <w:r w:rsidR="00D54DC6">
              <w:rPr>
                <w:rFonts w:ascii="Consolas" w:hAnsi="Consolas" w:cs="Consolas"/>
                <w:color w:val="0000FF"/>
                <w:sz w:val="19"/>
                <w:szCs w:val="19"/>
                <w:lang w:val="uk-UA" w:eastAsia="uk-UA"/>
              </w:rPr>
              <w:t>Culture=neutral</w:t>
            </w:r>
            <w:proofErr w:type="spellEnd"/>
            <w:r w:rsidR="00D54DC6">
              <w:rPr>
                <w:rFonts w:ascii="Consolas" w:hAnsi="Consolas" w:cs="Consolas"/>
                <w:color w:val="0000FF"/>
                <w:sz w:val="19"/>
                <w:szCs w:val="19"/>
                <w:lang w:val="uk-UA" w:eastAsia="uk-UA"/>
              </w:rPr>
              <w:t>, PublicKeyToken=31bf3856ad364e35</w:t>
            </w:r>
            <w:r w:rsidR="00D54DC6">
              <w:rPr>
                <w:rFonts w:ascii="Consolas" w:hAnsi="Consolas" w:cs="Consolas"/>
                <w:color w:val="auto"/>
                <w:sz w:val="19"/>
                <w:szCs w:val="19"/>
                <w:lang w:val="uk-UA" w:eastAsia="uk-UA"/>
              </w:rPr>
              <w:t>"</w:t>
            </w:r>
            <w:r w:rsidR="00D54DC6">
              <w:rPr>
                <w:rFonts w:ascii="Consolas" w:hAnsi="Consolas" w:cs="Consolas"/>
                <w:color w:val="0000FF"/>
                <w:sz w:val="19"/>
                <w:szCs w:val="19"/>
                <w:lang w:val="uk-UA" w:eastAsia="uk-UA"/>
              </w:rPr>
              <w:t xml:space="preserve"> </w:t>
            </w:r>
            <w:proofErr w:type="spellStart"/>
            <w:r w:rsidR="00D54DC6">
              <w:rPr>
                <w:rFonts w:ascii="Consolas" w:hAnsi="Consolas" w:cs="Consolas"/>
                <w:color w:val="FF0000"/>
                <w:sz w:val="19"/>
                <w:szCs w:val="19"/>
                <w:lang w:val="uk-UA" w:eastAsia="uk-UA"/>
              </w:rPr>
              <w:t>fileName</w:t>
            </w:r>
            <w:r w:rsidR="00D54DC6">
              <w:rPr>
                <w:rFonts w:ascii="Consolas" w:hAnsi="Consolas" w:cs="Consolas"/>
                <w:color w:val="0000FF"/>
                <w:sz w:val="19"/>
                <w:szCs w:val="19"/>
                <w:lang w:val="uk-UA" w:eastAsia="uk-UA"/>
              </w:rPr>
              <w:t>=</w:t>
            </w:r>
            <w:proofErr w:type="spellEnd"/>
            <w:r w:rsidR="00D54DC6">
              <w:rPr>
                <w:rFonts w:ascii="Consolas" w:hAnsi="Consolas" w:cs="Consolas"/>
                <w:color w:val="auto"/>
                <w:sz w:val="19"/>
                <w:szCs w:val="19"/>
                <w:lang w:val="uk-UA" w:eastAsia="uk-UA"/>
              </w:rPr>
              <w:t>"</w:t>
            </w:r>
            <w:r w:rsidR="00CC09F4">
              <w:rPr>
                <w:rFonts w:ascii="Consolas" w:hAnsi="Consolas" w:cs="Consolas"/>
                <w:color w:val="0000FF"/>
                <w:sz w:val="19"/>
                <w:szCs w:val="19"/>
                <w:lang w:eastAsia="uk-UA"/>
              </w:rPr>
              <w:t>&lt;</w:t>
            </w:r>
            <w:proofErr w:type="spellStart"/>
            <w:r w:rsidR="00CC09F4">
              <w:rPr>
                <w:rFonts w:ascii="Consolas" w:hAnsi="Consolas" w:cs="Consolas"/>
                <w:color w:val="0000FF"/>
                <w:sz w:val="19"/>
                <w:szCs w:val="19"/>
                <w:lang w:eastAsia="uk-UA"/>
              </w:rPr>
              <w:t>Absolute_file_path</w:t>
            </w:r>
            <w:proofErr w:type="spellEnd"/>
            <w:r w:rsidR="00CC09F4">
              <w:rPr>
                <w:rFonts w:ascii="Consolas" w:hAnsi="Consolas" w:cs="Consolas"/>
                <w:color w:val="0000FF"/>
                <w:sz w:val="19"/>
                <w:szCs w:val="19"/>
                <w:lang w:eastAsia="uk-UA"/>
              </w:rPr>
              <w:t>&gt;</w:t>
            </w:r>
            <w:r w:rsidR="00D54DC6">
              <w:rPr>
                <w:rFonts w:ascii="Consolas" w:hAnsi="Consolas" w:cs="Consolas"/>
                <w:color w:val="auto"/>
                <w:sz w:val="19"/>
                <w:szCs w:val="19"/>
                <w:lang w:val="uk-UA" w:eastAsia="uk-UA"/>
              </w:rPr>
              <w:t>"</w:t>
            </w:r>
            <w:r w:rsidR="00D54DC6">
              <w:rPr>
                <w:rFonts w:ascii="Consolas" w:hAnsi="Consolas" w:cs="Consolas"/>
                <w:color w:val="0000FF"/>
                <w:sz w:val="19"/>
                <w:szCs w:val="19"/>
                <w:lang w:val="uk-UA" w:eastAsia="uk-UA"/>
              </w:rPr>
              <w:t xml:space="preserve"> </w:t>
            </w:r>
            <w:proofErr w:type="spellStart"/>
            <w:r w:rsidR="00D54DC6">
              <w:rPr>
                <w:rFonts w:ascii="Consolas" w:hAnsi="Consolas" w:cs="Consolas"/>
                <w:color w:val="FF0000"/>
                <w:sz w:val="19"/>
                <w:szCs w:val="19"/>
                <w:lang w:val="uk-UA" w:eastAsia="uk-UA"/>
              </w:rPr>
              <w:t>formatter</w:t>
            </w:r>
            <w:r w:rsidR="00D54DC6">
              <w:rPr>
                <w:rFonts w:ascii="Consolas" w:hAnsi="Consolas" w:cs="Consolas"/>
                <w:color w:val="0000FF"/>
                <w:sz w:val="19"/>
                <w:szCs w:val="19"/>
                <w:lang w:val="uk-UA" w:eastAsia="uk-UA"/>
              </w:rPr>
              <w:t>=</w:t>
            </w:r>
            <w:proofErr w:type="spellEnd"/>
            <w:r w:rsidR="00D54DC6">
              <w:rPr>
                <w:rFonts w:ascii="Consolas" w:hAnsi="Consolas" w:cs="Consolas"/>
                <w:color w:val="auto"/>
                <w:sz w:val="19"/>
                <w:szCs w:val="19"/>
                <w:lang w:val="uk-UA" w:eastAsia="uk-UA"/>
              </w:rPr>
              <w:t>"</w:t>
            </w:r>
            <w:r w:rsidR="00971967">
              <w:rPr>
                <w:rFonts w:ascii="Consolas" w:hAnsi="Consolas" w:cs="Consolas"/>
                <w:color w:val="0000FF"/>
                <w:sz w:val="19"/>
                <w:szCs w:val="19"/>
                <w:lang w:eastAsia="uk-UA"/>
              </w:rPr>
              <w:t>&lt;</w:t>
            </w:r>
            <w:proofErr w:type="spellStart"/>
            <w:r w:rsidR="00971967">
              <w:rPr>
                <w:rFonts w:ascii="Consolas" w:hAnsi="Consolas" w:cs="Consolas"/>
                <w:color w:val="0000FF"/>
                <w:sz w:val="19"/>
                <w:szCs w:val="19"/>
                <w:lang w:eastAsia="uk-UA"/>
              </w:rPr>
              <w:t>Formatter_name</w:t>
            </w:r>
            <w:proofErr w:type="spellEnd"/>
            <w:r w:rsidR="00971967">
              <w:rPr>
                <w:rFonts w:ascii="Consolas" w:hAnsi="Consolas" w:cs="Consolas"/>
                <w:color w:val="0000FF"/>
                <w:sz w:val="19"/>
                <w:szCs w:val="19"/>
                <w:lang w:eastAsia="uk-UA"/>
              </w:rPr>
              <w:t>&gt;</w:t>
            </w:r>
            <w:r w:rsidR="00D54DC6">
              <w:rPr>
                <w:rFonts w:ascii="Consolas" w:hAnsi="Consolas" w:cs="Consolas"/>
                <w:color w:val="auto"/>
                <w:sz w:val="19"/>
                <w:szCs w:val="19"/>
                <w:lang w:val="uk-UA" w:eastAsia="uk-UA"/>
              </w:rPr>
              <w:t>"</w:t>
            </w:r>
            <w:r w:rsidR="00D54DC6">
              <w:rPr>
                <w:rFonts w:ascii="Consolas" w:hAnsi="Consolas" w:cs="Consolas"/>
                <w:color w:val="0000FF"/>
                <w:sz w:val="19"/>
                <w:szCs w:val="19"/>
                <w:lang w:val="uk-UA" w:eastAsia="uk-UA"/>
              </w:rPr>
              <w:t xml:space="preserve"> </w:t>
            </w:r>
            <w:r w:rsidR="00D54DC6">
              <w:rPr>
                <w:rFonts w:ascii="Consolas" w:hAnsi="Consolas" w:cs="Consolas"/>
                <w:color w:val="FF0000"/>
                <w:sz w:val="19"/>
                <w:szCs w:val="19"/>
                <w:lang w:val="uk-UA" w:eastAsia="uk-UA"/>
              </w:rPr>
              <w:t>traceOutputOptions</w:t>
            </w:r>
            <w:r w:rsidR="00D54DC6">
              <w:rPr>
                <w:rFonts w:ascii="Consolas" w:hAnsi="Consolas" w:cs="Consolas"/>
                <w:color w:val="0000FF"/>
                <w:sz w:val="19"/>
                <w:szCs w:val="19"/>
                <w:lang w:val="uk-UA" w:eastAsia="uk-UA"/>
              </w:rPr>
              <w:t>=</w:t>
            </w:r>
            <w:r w:rsidR="00D54DC6">
              <w:rPr>
                <w:rFonts w:ascii="Consolas" w:hAnsi="Consolas" w:cs="Consolas"/>
                <w:color w:val="auto"/>
                <w:sz w:val="19"/>
                <w:szCs w:val="19"/>
                <w:lang w:val="uk-UA" w:eastAsia="uk-UA"/>
              </w:rPr>
              <w:t>"</w:t>
            </w:r>
            <w:r w:rsidR="00717A90" w:rsidRPr="00717A90">
              <w:rPr>
                <w:rFonts w:ascii="Consolas" w:hAnsi="Consolas" w:cs="Consolas"/>
                <w:color w:val="0000FF"/>
                <w:sz w:val="19"/>
                <w:szCs w:val="19"/>
                <w:lang w:val="uk-UA" w:eastAsia="uk-UA"/>
              </w:rPr>
              <w:t>None|LogicalOperationStack|DateTime|Timestamp|ProcessId|ThreadId|Callstack</w:t>
            </w:r>
            <w:r w:rsidR="00D54DC6">
              <w:rPr>
                <w:rFonts w:ascii="Consolas" w:hAnsi="Consolas" w:cs="Consolas"/>
                <w:color w:val="auto"/>
                <w:sz w:val="19"/>
                <w:szCs w:val="19"/>
                <w:lang w:val="uk-UA" w:eastAsia="uk-UA"/>
              </w:rPr>
              <w:t>"</w:t>
            </w:r>
            <w:r w:rsidR="00D54DC6">
              <w:rPr>
                <w:rFonts w:ascii="Consolas" w:hAnsi="Consolas" w:cs="Consolas"/>
                <w:color w:val="0000FF"/>
                <w:sz w:val="19"/>
                <w:szCs w:val="19"/>
                <w:lang w:val="uk-UA" w:eastAsia="uk-UA"/>
              </w:rPr>
              <w:t xml:space="preserve"> </w:t>
            </w:r>
            <w:proofErr w:type="spellStart"/>
            <w:r w:rsidR="00D54DC6">
              <w:rPr>
                <w:rFonts w:ascii="Consolas" w:hAnsi="Consolas" w:cs="Consolas"/>
                <w:color w:val="FF0000"/>
                <w:sz w:val="19"/>
                <w:szCs w:val="19"/>
                <w:lang w:val="uk-UA" w:eastAsia="uk-UA"/>
              </w:rPr>
              <w:t>filter</w:t>
            </w:r>
            <w:r w:rsidR="00D54DC6">
              <w:rPr>
                <w:rFonts w:ascii="Consolas" w:hAnsi="Consolas" w:cs="Consolas"/>
                <w:color w:val="0000FF"/>
                <w:sz w:val="19"/>
                <w:szCs w:val="19"/>
                <w:lang w:val="uk-UA" w:eastAsia="uk-UA"/>
              </w:rPr>
              <w:t>=</w:t>
            </w:r>
            <w:proofErr w:type="spellEnd"/>
            <w:r w:rsidR="00D54DC6">
              <w:rPr>
                <w:rFonts w:ascii="Consolas" w:hAnsi="Consolas" w:cs="Consolas"/>
                <w:color w:val="auto"/>
                <w:sz w:val="19"/>
                <w:szCs w:val="19"/>
                <w:lang w:val="uk-UA" w:eastAsia="uk-UA"/>
              </w:rPr>
              <w:t>"</w:t>
            </w:r>
            <w:proofErr w:type="spellStart"/>
            <w:r w:rsidR="00B03408" w:rsidRPr="00B03408">
              <w:rPr>
                <w:rFonts w:ascii="Consolas" w:hAnsi="Consolas" w:cs="Consolas"/>
                <w:color w:val="0000FF"/>
                <w:sz w:val="19"/>
                <w:szCs w:val="19"/>
                <w:lang w:eastAsia="uk-UA"/>
              </w:rPr>
              <w:t>Critical</w:t>
            </w:r>
            <w:r w:rsidR="00B03408">
              <w:rPr>
                <w:rFonts w:ascii="Consolas" w:hAnsi="Consolas" w:cs="Consolas"/>
                <w:color w:val="0000FF"/>
                <w:sz w:val="19"/>
                <w:szCs w:val="19"/>
                <w:lang w:eastAsia="uk-UA"/>
              </w:rPr>
              <w:t>|</w:t>
            </w:r>
            <w:r w:rsidR="00B03408" w:rsidRPr="00B03408">
              <w:rPr>
                <w:rFonts w:ascii="Consolas" w:hAnsi="Consolas" w:cs="Consolas"/>
                <w:color w:val="0000FF"/>
                <w:sz w:val="19"/>
                <w:szCs w:val="19"/>
                <w:lang w:eastAsia="uk-UA"/>
              </w:rPr>
              <w:t>Error</w:t>
            </w:r>
            <w:r w:rsidR="00B03408">
              <w:rPr>
                <w:rFonts w:ascii="Consolas" w:hAnsi="Consolas" w:cs="Consolas"/>
                <w:color w:val="0000FF"/>
                <w:sz w:val="19"/>
                <w:szCs w:val="19"/>
                <w:lang w:eastAsia="uk-UA"/>
              </w:rPr>
              <w:t>|</w:t>
            </w:r>
            <w:r w:rsidR="00B03408" w:rsidRPr="00B03408">
              <w:rPr>
                <w:rFonts w:ascii="Consolas" w:hAnsi="Consolas" w:cs="Consolas"/>
                <w:color w:val="0000FF"/>
                <w:sz w:val="19"/>
                <w:szCs w:val="19"/>
                <w:lang w:eastAsia="uk-UA"/>
              </w:rPr>
              <w:t>Warning</w:t>
            </w:r>
            <w:r w:rsidR="00B03408">
              <w:rPr>
                <w:rFonts w:ascii="Consolas" w:hAnsi="Consolas" w:cs="Consolas"/>
                <w:color w:val="0000FF"/>
                <w:sz w:val="19"/>
                <w:szCs w:val="19"/>
                <w:lang w:eastAsia="uk-UA"/>
              </w:rPr>
              <w:t>|</w:t>
            </w:r>
            <w:r w:rsidR="00B03408" w:rsidRPr="00B03408">
              <w:rPr>
                <w:rFonts w:ascii="Consolas" w:hAnsi="Consolas" w:cs="Consolas"/>
                <w:color w:val="0000FF"/>
                <w:sz w:val="19"/>
                <w:szCs w:val="19"/>
                <w:lang w:eastAsia="uk-UA"/>
              </w:rPr>
              <w:t>Information</w:t>
            </w:r>
            <w:r w:rsidR="00B03408">
              <w:rPr>
                <w:rFonts w:ascii="Consolas" w:hAnsi="Consolas" w:cs="Consolas"/>
                <w:color w:val="0000FF"/>
                <w:sz w:val="19"/>
                <w:szCs w:val="19"/>
                <w:lang w:eastAsia="uk-UA"/>
              </w:rPr>
              <w:t>|</w:t>
            </w:r>
            <w:r w:rsidR="00B03408" w:rsidRPr="00B03408">
              <w:rPr>
                <w:rFonts w:ascii="Consolas" w:hAnsi="Consolas" w:cs="Consolas"/>
                <w:color w:val="0000FF"/>
                <w:sz w:val="19"/>
                <w:szCs w:val="19"/>
                <w:lang w:eastAsia="uk-UA"/>
              </w:rPr>
              <w:t>Verbose</w:t>
            </w:r>
            <w:proofErr w:type="spellEnd"/>
            <w:r w:rsidR="00D54DC6">
              <w:rPr>
                <w:rFonts w:ascii="Consolas" w:hAnsi="Consolas" w:cs="Consolas"/>
                <w:color w:val="auto"/>
                <w:sz w:val="19"/>
                <w:szCs w:val="19"/>
                <w:lang w:val="uk-UA" w:eastAsia="uk-UA"/>
              </w:rPr>
              <w:t>"</w:t>
            </w:r>
            <w:r w:rsidR="00D54DC6">
              <w:rPr>
                <w:rFonts w:ascii="Consolas" w:hAnsi="Consolas" w:cs="Consolas"/>
                <w:color w:val="0000FF"/>
                <w:sz w:val="19"/>
                <w:szCs w:val="19"/>
                <w:lang w:val="uk-UA" w:eastAsia="uk-UA"/>
              </w:rPr>
              <w:t xml:space="preserve"> /&gt;</w:t>
            </w:r>
          </w:p>
          <w:p w:rsidR="00364A78" w:rsidRPr="00364A78" w:rsidRDefault="00364A78" w:rsidP="00AF705A">
            <w:pPr>
              <w:spacing w:before="0"/>
              <w:rPr>
                <w:rFonts w:ascii="Consolas" w:hAnsi="Consolas" w:cs="Consolas"/>
                <w:color w:val="0000FF"/>
                <w:sz w:val="19"/>
                <w:szCs w:val="19"/>
                <w:lang w:eastAsia="uk-UA"/>
              </w:rPr>
            </w:pPr>
            <w:r>
              <w:rPr>
                <w:rFonts w:ascii="Consolas" w:hAnsi="Consolas" w:cs="Consolas"/>
                <w:color w:val="0000FF"/>
                <w:sz w:val="19"/>
                <w:szCs w:val="19"/>
                <w:lang w:val="uk-UA" w:eastAsia="uk-UA"/>
              </w:rPr>
              <w:lastRenderedPageBreak/>
              <w:t xml:space="preserve">    &lt;/</w:t>
            </w:r>
            <w:proofErr w:type="spellStart"/>
            <w:r>
              <w:rPr>
                <w:rFonts w:ascii="Consolas" w:hAnsi="Consolas" w:cs="Consolas"/>
                <w:color w:val="A31515"/>
                <w:sz w:val="19"/>
                <w:szCs w:val="19"/>
                <w:lang w:val="uk-UA" w:eastAsia="uk-UA"/>
              </w:rPr>
              <w:t>Listeners</w:t>
            </w:r>
            <w:proofErr w:type="spellEnd"/>
            <w:r>
              <w:rPr>
                <w:rFonts w:ascii="Consolas" w:hAnsi="Consolas" w:cs="Consolas"/>
                <w:color w:val="0000FF"/>
                <w:sz w:val="19"/>
                <w:szCs w:val="19"/>
                <w:lang w:val="uk-UA" w:eastAsia="uk-UA"/>
              </w:rPr>
              <w:t>&gt;</w:t>
            </w:r>
          </w:p>
        </w:tc>
      </w:tr>
    </w:tbl>
    <w:p w:rsidR="00F10AF4" w:rsidRDefault="00F10AF4" w:rsidP="00F10AF4">
      <w:pPr>
        <w:pStyle w:val="ParagraphText"/>
      </w:pPr>
      <w:r>
        <w:lastRenderedPageBreak/>
        <w:t>The listener’s configuration has the following attributes.</w:t>
      </w:r>
    </w:p>
    <w:tbl>
      <w:tblPr>
        <w:tblW w:w="10036" w:type="dxa"/>
        <w:tblInd w:w="144" w:type="dxa"/>
        <w:tblBorders>
          <w:top w:val="single" w:sz="2" w:space="0" w:color="999999"/>
          <w:left w:val="single" w:sz="2" w:space="0" w:color="999999"/>
          <w:bottom w:val="single" w:sz="2" w:space="0" w:color="999999"/>
          <w:right w:val="single" w:sz="2" w:space="0" w:color="999999"/>
          <w:insideH w:val="single" w:sz="2" w:space="0" w:color="999999"/>
          <w:insideV w:val="single" w:sz="2" w:space="0" w:color="999999"/>
        </w:tblBorders>
        <w:shd w:val="clear" w:color="auto" w:fill="E6E6E6"/>
        <w:tblCellMar>
          <w:top w:w="115" w:type="dxa"/>
          <w:left w:w="115" w:type="dxa"/>
          <w:bottom w:w="115" w:type="dxa"/>
          <w:right w:w="115" w:type="dxa"/>
        </w:tblCellMar>
        <w:tblLook w:val="0000" w:firstRow="0" w:lastRow="0" w:firstColumn="0" w:lastColumn="0" w:noHBand="0" w:noVBand="0"/>
      </w:tblPr>
      <w:tblGrid>
        <w:gridCol w:w="1765"/>
        <w:gridCol w:w="8271"/>
      </w:tblGrid>
      <w:tr w:rsidR="00F10AF4" w:rsidRPr="002C2871" w:rsidTr="00BE2B59">
        <w:trPr>
          <w:cantSplit/>
          <w:trHeight w:val="555"/>
          <w:tblHeader/>
        </w:trPr>
        <w:tc>
          <w:tcPr>
            <w:tcW w:w="1458" w:type="dxa"/>
            <w:shd w:val="clear" w:color="auto" w:fill="E6E6E6"/>
          </w:tcPr>
          <w:p w:rsidR="00F10AF4" w:rsidRPr="002C2871" w:rsidRDefault="00F10AF4" w:rsidP="00BE2B59">
            <w:pPr>
              <w:pStyle w:val="TableColumnHeaders"/>
            </w:pPr>
            <w:r w:rsidRPr="002C2871">
              <w:t>Attribute</w:t>
            </w:r>
          </w:p>
        </w:tc>
        <w:tc>
          <w:tcPr>
            <w:tcW w:w="8578" w:type="dxa"/>
            <w:tcBorders>
              <w:bottom w:val="single" w:sz="2" w:space="0" w:color="999999"/>
            </w:tcBorders>
            <w:shd w:val="clear" w:color="auto" w:fill="E6E6E6"/>
          </w:tcPr>
          <w:p w:rsidR="00F10AF4" w:rsidRPr="002C2871" w:rsidRDefault="00F10AF4" w:rsidP="00BE2B59">
            <w:pPr>
              <w:pStyle w:val="TableColumnHeaders"/>
            </w:pPr>
            <w:r w:rsidRPr="002C2871">
              <w:t>Description</w:t>
            </w:r>
          </w:p>
        </w:tc>
      </w:tr>
      <w:tr w:rsidR="00F10AF4" w:rsidRPr="002C2871" w:rsidTr="00BE2B59">
        <w:trPr>
          <w:cantSplit/>
          <w:trHeight w:val="510"/>
        </w:trPr>
        <w:tc>
          <w:tcPr>
            <w:tcW w:w="1458" w:type="dxa"/>
            <w:shd w:val="clear" w:color="auto" w:fill="E6E6E6"/>
            <w:vAlign w:val="center"/>
          </w:tcPr>
          <w:p w:rsidR="00F10AF4" w:rsidRPr="002C2871" w:rsidRDefault="00684648" w:rsidP="00BE2B59">
            <w:pPr>
              <w:pStyle w:val="TableRowHeaders"/>
            </w:pPr>
            <w:proofErr w:type="spellStart"/>
            <w:r>
              <w:t>RealType</w:t>
            </w:r>
            <w:proofErr w:type="spellEnd"/>
          </w:p>
        </w:tc>
        <w:tc>
          <w:tcPr>
            <w:tcW w:w="8578" w:type="dxa"/>
            <w:shd w:val="clear" w:color="auto" w:fill="auto"/>
          </w:tcPr>
          <w:p w:rsidR="00F10AF4" w:rsidRPr="002C2871" w:rsidRDefault="00684648" w:rsidP="00BE2B59">
            <w:pPr>
              <w:pStyle w:val="TableText"/>
            </w:pPr>
            <w:r>
              <w:t>Required</w:t>
            </w:r>
            <w:r w:rsidR="00F10AF4" w:rsidRPr="002C2871">
              <w:t xml:space="preserve"> attribute.</w:t>
            </w:r>
          </w:p>
          <w:p w:rsidR="00345A98" w:rsidRDefault="00684648" w:rsidP="00821B2C">
            <w:pPr>
              <w:pStyle w:val="TableText"/>
            </w:pPr>
            <w:r>
              <w:t>Defines a type holding the listener’s configuration after reading from the file.</w:t>
            </w:r>
          </w:p>
          <w:p w:rsidR="00F10AF4" w:rsidRPr="002C2871" w:rsidRDefault="00345A98" w:rsidP="00345A98">
            <w:pPr>
              <w:pStyle w:val="TableText"/>
            </w:pPr>
            <w:r>
              <w:t>Value:</w:t>
            </w:r>
            <w:r w:rsidR="00821B2C">
              <w:t xml:space="preserve"> </w:t>
            </w:r>
            <w:r>
              <w:t>m</w:t>
            </w:r>
            <w:r w:rsidR="00821B2C">
              <w:t>ust be “</w:t>
            </w:r>
            <w:r w:rsidR="00821B2C" w:rsidRPr="00821B2C">
              <w:t>MetraTech.SecurityFramework.Core.Common.Logging.Configuration.FlatFileTraceListenerConfiguration</w:t>
            </w:r>
            <w:r w:rsidR="00821B2C">
              <w:t>”</w:t>
            </w:r>
          </w:p>
        </w:tc>
      </w:tr>
      <w:tr w:rsidR="004969F1" w:rsidRPr="002C2871" w:rsidTr="00BE2B59">
        <w:trPr>
          <w:cantSplit/>
          <w:trHeight w:val="510"/>
        </w:trPr>
        <w:tc>
          <w:tcPr>
            <w:tcW w:w="1458" w:type="dxa"/>
            <w:shd w:val="clear" w:color="auto" w:fill="E6E6E6"/>
            <w:vAlign w:val="center"/>
          </w:tcPr>
          <w:p w:rsidR="004969F1" w:rsidRDefault="004969F1" w:rsidP="00BE2B59">
            <w:pPr>
              <w:pStyle w:val="TableRowHeaders"/>
            </w:pPr>
            <w:r>
              <w:t>Name</w:t>
            </w:r>
          </w:p>
        </w:tc>
        <w:tc>
          <w:tcPr>
            <w:tcW w:w="8578" w:type="dxa"/>
            <w:shd w:val="clear" w:color="auto" w:fill="auto"/>
          </w:tcPr>
          <w:p w:rsidR="004969F1" w:rsidRDefault="005A4E09" w:rsidP="00BE2B59">
            <w:pPr>
              <w:pStyle w:val="TableText"/>
            </w:pPr>
            <w:r>
              <w:t>Required</w:t>
            </w:r>
            <w:r w:rsidRPr="002C2871">
              <w:t xml:space="preserve"> attribute.</w:t>
            </w:r>
          </w:p>
          <w:p w:rsidR="00D57258" w:rsidRDefault="005A4E09" w:rsidP="005A4E09">
            <w:pPr>
              <w:pStyle w:val="TableText"/>
            </w:pPr>
            <w:r>
              <w:t>Defines a name of the listener.</w:t>
            </w:r>
            <w:r w:rsidR="000D2BD4">
              <w:t xml:space="preserve"> U</w:t>
            </w:r>
            <w:r w:rsidR="00BE7AC7">
              <w:t>sed</w:t>
            </w:r>
            <w:r w:rsidR="000D2BD4">
              <w:t xml:space="preserve"> by category sources to reference a listener.</w:t>
            </w:r>
          </w:p>
          <w:p w:rsidR="005A4E09" w:rsidRDefault="00D57258" w:rsidP="002133DC">
            <w:pPr>
              <w:pStyle w:val="TableText"/>
            </w:pPr>
            <w:r>
              <w:t>Value:</w:t>
            </w:r>
            <w:r w:rsidR="005A4E09">
              <w:t xml:space="preserve"> </w:t>
            </w:r>
            <w:r>
              <w:t>m</w:t>
            </w:r>
            <w:r w:rsidR="005A4E09">
              <w:t>ust be unique within the collection.</w:t>
            </w:r>
          </w:p>
        </w:tc>
      </w:tr>
      <w:tr w:rsidR="004969F1" w:rsidRPr="002C2871" w:rsidTr="00BE2B59">
        <w:trPr>
          <w:cantSplit/>
          <w:trHeight w:val="510"/>
        </w:trPr>
        <w:tc>
          <w:tcPr>
            <w:tcW w:w="1458" w:type="dxa"/>
            <w:shd w:val="clear" w:color="auto" w:fill="E6E6E6"/>
            <w:vAlign w:val="center"/>
          </w:tcPr>
          <w:p w:rsidR="004969F1" w:rsidRDefault="004969F1" w:rsidP="00BE2B59">
            <w:pPr>
              <w:pStyle w:val="TableRowHeaders"/>
            </w:pPr>
            <w:proofErr w:type="spellStart"/>
            <w:r>
              <w:t>ListenerDataType</w:t>
            </w:r>
            <w:proofErr w:type="spellEnd"/>
          </w:p>
        </w:tc>
        <w:tc>
          <w:tcPr>
            <w:tcW w:w="8578" w:type="dxa"/>
            <w:shd w:val="clear" w:color="auto" w:fill="auto"/>
          </w:tcPr>
          <w:p w:rsidR="004969F1" w:rsidRDefault="00F7544C" w:rsidP="00BE2B59">
            <w:pPr>
              <w:pStyle w:val="TableText"/>
            </w:pPr>
            <w:r>
              <w:t>Required attribute.</w:t>
            </w:r>
          </w:p>
          <w:p w:rsidR="003F357B" w:rsidRDefault="00AC5538" w:rsidP="00AC5538">
            <w:pPr>
              <w:pStyle w:val="TableText"/>
            </w:pPr>
            <w:r>
              <w:t>Defines a type to create and configure a trace listener.</w:t>
            </w:r>
          </w:p>
          <w:p w:rsidR="00F7544C" w:rsidRDefault="003F357B" w:rsidP="003F357B">
            <w:pPr>
              <w:pStyle w:val="TableText"/>
            </w:pPr>
            <w:r>
              <w:t>Value:</w:t>
            </w:r>
            <w:r w:rsidR="00AC5538">
              <w:t xml:space="preserve"> </w:t>
            </w:r>
            <w:r>
              <w:t>m</w:t>
            </w:r>
            <w:r w:rsidR="00AC5538">
              <w:t>ust be “</w:t>
            </w:r>
            <w:r w:rsidR="00AC5538" w:rsidRPr="00AC5538">
              <w:t xml:space="preserve">Microsoft.Practices.EnterpriseLibrary.Logging.Configuration.FlatFileTraceListenerData, </w:t>
            </w:r>
            <w:proofErr w:type="spellStart"/>
            <w:r w:rsidR="00AC5538" w:rsidRPr="00AC5538">
              <w:t>Microsoft.Practices.EnterpriseLibrary.Logging</w:t>
            </w:r>
            <w:proofErr w:type="spellEnd"/>
            <w:r w:rsidR="00AC5538" w:rsidRPr="00AC5538">
              <w:t xml:space="preserve">, Version=5.0.414.0, Culture=neutral, </w:t>
            </w:r>
            <w:proofErr w:type="spellStart"/>
            <w:r w:rsidR="00AC5538" w:rsidRPr="00AC5538">
              <w:t>PublicKeyToken</w:t>
            </w:r>
            <w:proofErr w:type="spellEnd"/>
            <w:r w:rsidR="00AC5538" w:rsidRPr="00AC5538">
              <w:t>=31bf3856ad364e35</w:t>
            </w:r>
            <w:r w:rsidR="00AC5538">
              <w:t>”.</w:t>
            </w:r>
          </w:p>
        </w:tc>
      </w:tr>
      <w:tr w:rsidR="00833383" w:rsidRPr="002C2871" w:rsidTr="00BE2B59">
        <w:trPr>
          <w:cantSplit/>
          <w:trHeight w:val="510"/>
        </w:trPr>
        <w:tc>
          <w:tcPr>
            <w:tcW w:w="1458" w:type="dxa"/>
            <w:shd w:val="clear" w:color="auto" w:fill="E6E6E6"/>
            <w:vAlign w:val="center"/>
          </w:tcPr>
          <w:p w:rsidR="00833383" w:rsidRDefault="00833383" w:rsidP="00BE2B59">
            <w:pPr>
              <w:pStyle w:val="TableRowHeaders"/>
            </w:pPr>
            <w:proofErr w:type="spellStart"/>
            <w:r>
              <w:t>FileName</w:t>
            </w:r>
            <w:proofErr w:type="spellEnd"/>
          </w:p>
        </w:tc>
        <w:tc>
          <w:tcPr>
            <w:tcW w:w="8578" w:type="dxa"/>
            <w:shd w:val="clear" w:color="auto" w:fill="auto"/>
          </w:tcPr>
          <w:p w:rsidR="00833383" w:rsidRDefault="006F4D01" w:rsidP="00BE2B59">
            <w:pPr>
              <w:pStyle w:val="TableText"/>
            </w:pPr>
            <w:r>
              <w:t>Required attribute.</w:t>
            </w:r>
          </w:p>
          <w:p w:rsidR="006F4D01" w:rsidRPr="002C2871" w:rsidRDefault="006F4D01" w:rsidP="006F4D01">
            <w:pPr>
              <w:pStyle w:val="TableText"/>
            </w:pPr>
            <w:r w:rsidRPr="002C2871">
              <w:t>Defines a full path to the</w:t>
            </w:r>
            <w:r>
              <w:t xml:space="preserve"> er</w:t>
            </w:r>
            <w:r w:rsidR="00C66686">
              <w:t>r</w:t>
            </w:r>
            <w:r>
              <w:t>ors</w:t>
            </w:r>
            <w:r w:rsidRPr="002C2871">
              <w:t xml:space="preserve"> log file.</w:t>
            </w:r>
          </w:p>
          <w:p w:rsidR="006F4D01" w:rsidRDefault="006F4D01" w:rsidP="006F4D01">
            <w:pPr>
              <w:pStyle w:val="TableText"/>
            </w:pPr>
            <w:r w:rsidRPr="002C2871">
              <w:rPr>
                <w:b/>
              </w:rPr>
              <w:t>The path should be absolute. The directory must exist and the account the application is ran under must have Modify permissions for this directory.</w:t>
            </w:r>
          </w:p>
        </w:tc>
      </w:tr>
      <w:tr w:rsidR="00E85DBD" w:rsidRPr="002C2871" w:rsidTr="00BE2B59">
        <w:trPr>
          <w:cantSplit/>
          <w:trHeight w:val="510"/>
        </w:trPr>
        <w:tc>
          <w:tcPr>
            <w:tcW w:w="1458" w:type="dxa"/>
            <w:shd w:val="clear" w:color="auto" w:fill="E6E6E6"/>
            <w:vAlign w:val="center"/>
          </w:tcPr>
          <w:p w:rsidR="00E85DBD" w:rsidRDefault="00E85DBD" w:rsidP="00BE2B59">
            <w:pPr>
              <w:pStyle w:val="TableRowHeaders"/>
            </w:pPr>
            <w:r>
              <w:t>Formatter</w:t>
            </w:r>
          </w:p>
        </w:tc>
        <w:tc>
          <w:tcPr>
            <w:tcW w:w="8578" w:type="dxa"/>
            <w:shd w:val="clear" w:color="auto" w:fill="auto"/>
          </w:tcPr>
          <w:p w:rsidR="00E85DBD" w:rsidRDefault="00916647" w:rsidP="00BE2B59">
            <w:pPr>
              <w:pStyle w:val="TableText"/>
            </w:pPr>
            <w:r>
              <w:t>Required attribute.</w:t>
            </w:r>
          </w:p>
          <w:p w:rsidR="00E5122D" w:rsidRDefault="00916647" w:rsidP="00916647">
            <w:pPr>
              <w:pStyle w:val="TableText"/>
            </w:pPr>
            <w:r>
              <w:t>Defines a formatter to be used by the trace listener.</w:t>
            </w:r>
          </w:p>
          <w:p w:rsidR="00916647" w:rsidRDefault="00E5122D" w:rsidP="00E5122D">
            <w:pPr>
              <w:pStyle w:val="TableText"/>
            </w:pPr>
            <w:r>
              <w:t>Value:</w:t>
            </w:r>
            <w:r w:rsidR="00916647">
              <w:t xml:space="preserve"> </w:t>
            </w:r>
            <w:r>
              <w:t>m</w:t>
            </w:r>
            <w:r w:rsidR="00916647">
              <w:t>ust be any of formatter names configured in the Formatters section (see below).</w:t>
            </w:r>
          </w:p>
        </w:tc>
      </w:tr>
      <w:tr w:rsidR="00412FF1" w:rsidRPr="002C2871" w:rsidTr="00BE2B59">
        <w:trPr>
          <w:cantSplit/>
          <w:trHeight w:val="510"/>
        </w:trPr>
        <w:tc>
          <w:tcPr>
            <w:tcW w:w="1458" w:type="dxa"/>
            <w:shd w:val="clear" w:color="auto" w:fill="E6E6E6"/>
            <w:vAlign w:val="center"/>
          </w:tcPr>
          <w:p w:rsidR="00412FF1" w:rsidRDefault="00412FF1" w:rsidP="00BE2B59">
            <w:pPr>
              <w:pStyle w:val="TableRowHeaders"/>
            </w:pPr>
            <w:bookmarkStart w:id="30" w:name="OLE_LINK5"/>
            <w:bookmarkStart w:id="31" w:name="OLE_LINK6"/>
            <w:proofErr w:type="spellStart"/>
            <w:r>
              <w:lastRenderedPageBreak/>
              <w:t>TraceOutputOptions</w:t>
            </w:r>
            <w:bookmarkEnd w:id="30"/>
            <w:bookmarkEnd w:id="31"/>
            <w:proofErr w:type="spellEnd"/>
          </w:p>
        </w:tc>
        <w:tc>
          <w:tcPr>
            <w:tcW w:w="8578" w:type="dxa"/>
            <w:shd w:val="clear" w:color="auto" w:fill="auto"/>
          </w:tcPr>
          <w:p w:rsidR="00412FF1" w:rsidRDefault="00B70F30" w:rsidP="00BE2B59">
            <w:pPr>
              <w:pStyle w:val="TableText"/>
            </w:pPr>
            <w:r>
              <w:t xml:space="preserve">Optional </w:t>
            </w:r>
            <w:r w:rsidR="00A7798D">
              <w:t>attribute.</w:t>
            </w:r>
          </w:p>
          <w:p w:rsidR="00A7798D" w:rsidRDefault="00403911" w:rsidP="00403911">
            <w:pPr>
              <w:pStyle w:val="TableText"/>
            </w:pPr>
            <w:r>
              <w:t>D</w:t>
            </w:r>
            <w:r w:rsidRPr="00403911">
              <w:t>etermines the optional content of trace output.</w:t>
            </w:r>
            <w:r>
              <w:t xml:space="preserve"> The attribute can contain several values separated by comma.</w:t>
            </w:r>
            <w:r w:rsidR="00AB1B5E">
              <w:t xml:space="preserve"> This attribute’s value affect </w:t>
            </w:r>
          </w:p>
          <w:p w:rsidR="00CA7035" w:rsidRDefault="00403911" w:rsidP="00403911">
            <w:pPr>
              <w:pStyle w:val="TableText"/>
            </w:pPr>
            <w:r>
              <w:t>Values:</w:t>
            </w:r>
          </w:p>
          <w:p w:rsidR="00CA7035" w:rsidRDefault="00403911" w:rsidP="00CA7035">
            <w:pPr>
              <w:pStyle w:val="TableText"/>
              <w:numPr>
                <w:ilvl w:val="0"/>
                <w:numId w:val="45"/>
              </w:numPr>
            </w:pPr>
            <w:proofErr w:type="spellStart"/>
            <w:r w:rsidRPr="00403911">
              <w:t>LogicalOperationStack</w:t>
            </w:r>
            <w:proofErr w:type="spellEnd"/>
            <w:r w:rsidR="00CA7035">
              <w:t xml:space="preserve"> - </w:t>
            </w:r>
            <w:r w:rsidR="00CA7035" w:rsidRPr="00CA7035">
              <w:t xml:space="preserve">Write the logical operation stack, which is represented by the return value of the </w:t>
            </w:r>
            <w:proofErr w:type="spellStart"/>
            <w:r w:rsidR="00CA7035" w:rsidRPr="00CA7035">
              <w:t>CorrelationManager</w:t>
            </w:r>
            <w:r w:rsidR="00CA7035">
              <w:t>.LogicalOperationStack</w:t>
            </w:r>
            <w:proofErr w:type="spellEnd"/>
            <w:r w:rsidR="00CA7035">
              <w:t xml:space="preserve"> property</w:t>
            </w:r>
          </w:p>
          <w:p w:rsidR="00CA7035" w:rsidRDefault="00403911" w:rsidP="00CA7035">
            <w:pPr>
              <w:pStyle w:val="TableText"/>
              <w:numPr>
                <w:ilvl w:val="0"/>
                <w:numId w:val="45"/>
              </w:numPr>
            </w:pPr>
            <w:proofErr w:type="spellStart"/>
            <w:r w:rsidRPr="00403911">
              <w:t>DateTime</w:t>
            </w:r>
            <w:proofErr w:type="spellEnd"/>
            <w:r w:rsidR="00CA7035">
              <w:t xml:space="preserve"> - </w:t>
            </w:r>
            <w:r w:rsidR="00CA7035" w:rsidRPr="00CA7035">
              <w:t>Write the date and time.</w:t>
            </w:r>
          </w:p>
          <w:p w:rsidR="00CA7035" w:rsidRDefault="00403911" w:rsidP="00CA7035">
            <w:pPr>
              <w:pStyle w:val="TableText"/>
              <w:numPr>
                <w:ilvl w:val="0"/>
                <w:numId w:val="45"/>
              </w:numPr>
            </w:pPr>
            <w:r w:rsidRPr="00403911">
              <w:t>Timestamp</w:t>
            </w:r>
            <w:r w:rsidR="00CA7035">
              <w:t xml:space="preserve"> - </w:t>
            </w:r>
            <w:r w:rsidR="00CA7035" w:rsidRPr="00CA7035">
              <w:t xml:space="preserve">Write the timestamp, which is represented by the return value of the </w:t>
            </w:r>
            <w:proofErr w:type="spellStart"/>
            <w:r w:rsidR="00CA7035" w:rsidRPr="00CA7035">
              <w:t>GetTimestamp</w:t>
            </w:r>
            <w:proofErr w:type="spellEnd"/>
            <w:r w:rsidR="00CA7035" w:rsidRPr="00CA7035">
              <w:t xml:space="preserve"> method.</w:t>
            </w:r>
          </w:p>
          <w:p w:rsidR="00CA7035" w:rsidRDefault="00403911" w:rsidP="00CA7035">
            <w:pPr>
              <w:pStyle w:val="TableText"/>
              <w:numPr>
                <w:ilvl w:val="0"/>
                <w:numId w:val="45"/>
              </w:numPr>
            </w:pPr>
            <w:proofErr w:type="spellStart"/>
            <w:r w:rsidRPr="00403911">
              <w:t>ProcessId</w:t>
            </w:r>
            <w:proofErr w:type="spellEnd"/>
            <w:r w:rsidR="00CA7035">
              <w:t xml:space="preserve"> - </w:t>
            </w:r>
            <w:r w:rsidR="00CA7035" w:rsidRPr="00CA7035">
              <w:t xml:space="preserve">Write the process identity, which is represented by the return value of the </w:t>
            </w:r>
            <w:proofErr w:type="spellStart"/>
            <w:r w:rsidR="00CA7035" w:rsidRPr="00CA7035">
              <w:t>Process.Id</w:t>
            </w:r>
            <w:proofErr w:type="spellEnd"/>
            <w:r w:rsidR="00CA7035" w:rsidRPr="00CA7035">
              <w:t xml:space="preserve"> property.</w:t>
            </w:r>
          </w:p>
          <w:p w:rsidR="00CA7035" w:rsidRDefault="00403911" w:rsidP="00CA7035">
            <w:pPr>
              <w:pStyle w:val="TableText"/>
              <w:numPr>
                <w:ilvl w:val="0"/>
                <w:numId w:val="45"/>
              </w:numPr>
            </w:pPr>
            <w:proofErr w:type="spellStart"/>
            <w:r w:rsidRPr="00403911">
              <w:t>ThreadId</w:t>
            </w:r>
            <w:proofErr w:type="spellEnd"/>
            <w:r w:rsidR="00CA7035">
              <w:t xml:space="preserve"> - </w:t>
            </w:r>
            <w:r w:rsidR="00CA7035" w:rsidRPr="00CA7035">
              <w:t xml:space="preserve">Write the thread identity, which is represented by the return value of the </w:t>
            </w:r>
            <w:proofErr w:type="spellStart"/>
            <w:r w:rsidR="00CA7035" w:rsidRPr="00CA7035">
              <w:t>Thread.ManagedThreadId</w:t>
            </w:r>
            <w:proofErr w:type="spellEnd"/>
            <w:r w:rsidR="00CA7035" w:rsidRPr="00CA7035">
              <w:t xml:space="preserve"> property for the current thread.</w:t>
            </w:r>
          </w:p>
          <w:p w:rsidR="00403911" w:rsidRDefault="00403911" w:rsidP="00CA7035">
            <w:pPr>
              <w:pStyle w:val="TableText"/>
              <w:numPr>
                <w:ilvl w:val="0"/>
                <w:numId w:val="45"/>
              </w:numPr>
            </w:pPr>
            <w:proofErr w:type="spellStart"/>
            <w:r w:rsidRPr="00403911">
              <w:t>Callstack</w:t>
            </w:r>
            <w:proofErr w:type="spellEnd"/>
            <w:r w:rsidR="00CA7035">
              <w:t xml:space="preserve"> - </w:t>
            </w:r>
            <w:r w:rsidR="00CA7035" w:rsidRPr="00CA7035">
              <w:t xml:space="preserve">Write the call stack, which is represented by the return value of the </w:t>
            </w:r>
            <w:proofErr w:type="spellStart"/>
            <w:r w:rsidR="00CA7035" w:rsidRPr="00CA7035">
              <w:t>Environment.StackTrace</w:t>
            </w:r>
            <w:proofErr w:type="spellEnd"/>
            <w:r w:rsidR="00CA7035" w:rsidRPr="00CA7035">
              <w:t xml:space="preserve"> property.</w:t>
            </w:r>
          </w:p>
        </w:tc>
      </w:tr>
      <w:tr w:rsidR="00184B38" w:rsidRPr="002C2871" w:rsidTr="00BE2B59">
        <w:trPr>
          <w:cantSplit/>
          <w:trHeight w:val="510"/>
        </w:trPr>
        <w:tc>
          <w:tcPr>
            <w:tcW w:w="1458" w:type="dxa"/>
            <w:shd w:val="clear" w:color="auto" w:fill="E6E6E6"/>
            <w:vAlign w:val="center"/>
          </w:tcPr>
          <w:p w:rsidR="00184B38" w:rsidRDefault="00184B38" w:rsidP="00BE2B59">
            <w:pPr>
              <w:pStyle w:val="TableRowHeaders"/>
            </w:pPr>
            <w:r>
              <w:t>Filter</w:t>
            </w:r>
          </w:p>
        </w:tc>
        <w:tc>
          <w:tcPr>
            <w:tcW w:w="8578" w:type="dxa"/>
            <w:shd w:val="clear" w:color="auto" w:fill="auto"/>
          </w:tcPr>
          <w:p w:rsidR="00184B38" w:rsidRDefault="00AB1B5E" w:rsidP="00BE2B59">
            <w:pPr>
              <w:pStyle w:val="TableText"/>
            </w:pPr>
            <w:r>
              <w:t>Required attribute.</w:t>
            </w:r>
          </w:p>
          <w:p w:rsidR="00AB1B5E" w:rsidRDefault="0008077C" w:rsidP="0047260A">
            <w:pPr>
              <w:pStyle w:val="TableText"/>
            </w:pPr>
            <w:r>
              <w:t xml:space="preserve">Defines a source </w:t>
            </w:r>
            <w:r w:rsidR="0085770F">
              <w:t>level</w:t>
            </w:r>
            <w:r>
              <w:t xml:space="preserve"> </w:t>
            </w:r>
            <w:r w:rsidR="008F5722">
              <w:t>to be used as a filter for logged en</w:t>
            </w:r>
            <w:r w:rsidR="008F5297">
              <w:t>t</w:t>
            </w:r>
            <w:r w:rsidR="008F5722">
              <w:t>ries.</w:t>
            </w:r>
            <w:r w:rsidR="008F5297">
              <w:t xml:space="preserve"> Only en</w:t>
            </w:r>
            <w:r w:rsidR="0047260A">
              <w:t>t</w:t>
            </w:r>
            <w:r w:rsidR="008F5297">
              <w:t>ries</w:t>
            </w:r>
            <w:r w:rsidR="0085770F">
              <w:t xml:space="preserve"> their level is equal or higher</w:t>
            </w:r>
            <w:r w:rsidR="008F5297">
              <w:t xml:space="preserve"> will be logged.</w:t>
            </w:r>
          </w:p>
          <w:p w:rsidR="004F0B9C" w:rsidRDefault="009F7E44" w:rsidP="00B03408">
            <w:pPr>
              <w:pStyle w:val="TableText"/>
            </w:pPr>
            <w:r>
              <w:t>Values:</w:t>
            </w:r>
          </w:p>
          <w:p w:rsidR="004F0B9C" w:rsidRDefault="00B03408" w:rsidP="00A75349">
            <w:pPr>
              <w:pStyle w:val="TableText"/>
              <w:numPr>
                <w:ilvl w:val="0"/>
                <w:numId w:val="46"/>
              </w:numPr>
            </w:pPr>
            <w:r>
              <w:t>Critical</w:t>
            </w:r>
            <w:r w:rsidR="004F0B9C">
              <w:t xml:space="preserve"> - Fatal error or application crash.</w:t>
            </w:r>
          </w:p>
          <w:p w:rsidR="004F0B9C" w:rsidRDefault="00B03408" w:rsidP="00A75349">
            <w:pPr>
              <w:pStyle w:val="TableText"/>
              <w:numPr>
                <w:ilvl w:val="0"/>
                <w:numId w:val="46"/>
              </w:numPr>
            </w:pPr>
            <w:r>
              <w:t>Error</w:t>
            </w:r>
            <w:r w:rsidR="004F0B9C">
              <w:t xml:space="preserve"> - Recoverable error.</w:t>
            </w:r>
          </w:p>
          <w:p w:rsidR="004F0B9C" w:rsidRDefault="00B03408" w:rsidP="00A75349">
            <w:pPr>
              <w:pStyle w:val="TableText"/>
              <w:numPr>
                <w:ilvl w:val="0"/>
                <w:numId w:val="46"/>
              </w:numPr>
            </w:pPr>
            <w:r>
              <w:t>Warning</w:t>
            </w:r>
            <w:r w:rsidR="004F0B9C">
              <w:t xml:space="preserve"> - Informational message.</w:t>
            </w:r>
          </w:p>
          <w:p w:rsidR="004F0B9C" w:rsidRDefault="00B03408" w:rsidP="00A75349">
            <w:pPr>
              <w:pStyle w:val="TableText"/>
              <w:numPr>
                <w:ilvl w:val="0"/>
                <w:numId w:val="46"/>
              </w:numPr>
            </w:pPr>
            <w:r>
              <w:t>Information</w:t>
            </w:r>
            <w:r w:rsidR="004F0B9C">
              <w:t xml:space="preserve"> - Non-critical problem.</w:t>
            </w:r>
          </w:p>
          <w:p w:rsidR="009F7E44" w:rsidRDefault="00B03408" w:rsidP="00A75349">
            <w:pPr>
              <w:pStyle w:val="TableText"/>
              <w:numPr>
                <w:ilvl w:val="0"/>
                <w:numId w:val="46"/>
              </w:numPr>
            </w:pPr>
            <w:r>
              <w:t>Verbose</w:t>
            </w:r>
            <w:r w:rsidR="004F0B9C">
              <w:t xml:space="preserve"> - Debugging trace.</w:t>
            </w:r>
          </w:p>
        </w:tc>
      </w:tr>
    </w:tbl>
    <w:p w:rsidR="00364A78" w:rsidRDefault="00A476EE" w:rsidP="00A476EE">
      <w:pPr>
        <w:pStyle w:val="3"/>
      </w:pPr>
      <w:bookmarkStart w:id="32" w:name="_Toc284340341"/>
      <w:bookmarkStart w:id="33" w:name="_Toc284420732"/>
      <w:r>
        <w:t>Formatters</w:t>
      </w:r>
      <w:bookmarkEnd w:id="32"/>
      <w:bookmarkEnd w:id="33"/>
    </w:p>
    <w:p w:rsidR="00A476EE" w:rsidRDefault="004634F3" w:rsidP="00280180">
      <w:pPr>
        <w:pStyle w:val="ParagraphText"/>
      </w:pPr>
      <w:proofErr w:type="gramStart"/>
      <w:r>
        <w:t>Defines a collection of text formatters to be used by trace listeners.</w:t>
      </w:r>
      <w:proofErr w:type="gramEnd"/>
    </w:p>
    <w:p w:rsidR="00CD3BF0" w:rsidRDefault="00CD3BF0" w:rsidP="00280180">
      <w:pPr>
        <w:pStyle w:val="ParagraphText"/>
      </w:pPr>
      <w:r>
        <w:t xml:space="preserve">Actually there is only one </w:t>
      </w:r>
      <w:r w:rsidR="00F241B2">
        <w:t>formatter type available in Security Framework:</w:t>
      </w:r>
    </w:p>
    <w:p w:rsidR="007B5356" w:rsidRDefault="007B5356" w:rsidP="007B5356">
      <w:pPr>
        <w:pStyle w:val="ParagraphText"/>
        <w:spacing w:after="0"/>
        <w:rPr>
          <w:rFonts w:ascii="Consolas" w:hAnsi="Consolas" w:cs="Consolas"/>
          <w:color w:val="0000FF"/>
          <w:sz w:val="19"/>
          <w:szCs w:val="19"/>
          <w:lang w:eastAsia="uk-UA"/>
        </w:rPr>
      </w:pPr>
      <w:r>
        <w:rPr>
          <w:rFonts w:ascii="Consolas" w:hAnsi="Consolas" w:cs="Consolas"/>
          <w:color w:val="0000FF"/>
          <w:sz w:val="19"/>
          <w:szCs w:val="19"/>
          <w:lang w:val="uk-UA" w:eastAsia="uk-UA"/>
        </w:rPr>
        <w:t>&lt;</w:t>
      </w:r>
      <w:proofErr w:type="spellStart"/>
      <w:r>
        <w:rPr>
          <w:rFonts w:ascii="Consolas" w:hAnsi="Consolas" w:cs="Consolas"/>
          <w:color w:val="A31515"/>
          <w:sz w:val="19"/>
          <w:szCs w:val="19"/>
          <w:lang w:val="uk-UA" w:eastAsia="uk-UA"/>
        </w:rPr>
        <w:t>LoggerClassConfiguration</w:t>
      </w:r>
      <w:proofErr w:type="spellEnd"/>
      <w:r>
        <w:rPr>
          <w:rFonts w:ascii="Consolas" w:hAnsi="Consolas" w:cs="Consolas"/>
          <w:color w:val="0000FF"/>
          <w:sz w:val="19"/>
          <w:szCs w:val="19"/>
          <w:lang w:val="uk-UA" w:eastAsia="uk-UA"/>
        </w:rPr>
        <w:t>&gt;</w:t>
      </w:r>
    </w:p>
    <w:p w:rsidR="007B5356" w:rsidRDefault="007B5356" w:rsidP="007B5356">
      <w:pPr>
        <w:pStyle w:val="ParagraphText"/>
        <w:spacing w:before="0"/>
        <w:rPr>
          <w:rFonts w:ascii="Consolas" w:hAnsi="Consolas" w:cs="Consolas"/>
          <w:color w:val="0000FF"/>
          <w:sz w:val="19"/>
          <w:szCs w:val="19"/>
          <w:lang w:eastAsia="uk-UA"/>
        </w:rPr>
      </w:pPr>
      <w:r>
        <w:rPr>
          <w:rFonts w:ascii="Consolas" w:hAnsi="Consolas" w:cs="Consolas"/>
          <w:color w:val="0000FF"/>
          <w:sz w:val="19"/>
          <w:szCs w:val="19"/>
          <w:lang w:val="uk-UA" w:eastAsia="uk-UA"/>
        </w:rPr>
        <w:t xml:space="preserve">  &lt;</w:t>
      </w:r>
      <w:proofErr w:type="spellStart"/>
      <w:r>
        <w:rPr>
          <w:rFonts w:ascii="Consolas" w:hAnsi="Consolas" w:cs="Consolas"/>
          <w:color w:val="A31515"/>
          <w:sz w:val="19"/>
          <w:szCs w:val="19"/>
          <w:lang w:val="uk-UA" w:eastAsia="uk-UA"/>
        </w:rPr>
        <w:t>Configuration</w:t>
      </w:r>
      <w:proofErr w:type="spellEnd"/>
      <w:r>
        <w:rPr>
          <w:rFonts w:ascii="Consolas" w:hAnsi="Consolas" w:cs="Consolas"/>
          <w:color w:val="0000FF"/>
          <w:sz w:val="19"/>
          <w:szCs w:val="19"/>
          <w:lang w:val="uk-UA" w:eastAsia="uk-UA"/>
        </w:rPr>
        <w:t>&gt;</w:t>
      </w:r>
    </w:p>
    <w:tbl>
      <w:tblPr>
        <w:tblStyle w:val="a8"/>
        <w:tblW w:w="10130" w:type="dxa"/>
        <w:tblInd w:w="108" w:type="dxa"/>
        <w:tblLook w:val="04A0" w:firstRow="1" w:lastRow="0" w:firstColumn="1" w:lastColumn="0" w:noHBand="0" w:noVBand="1"/>
      </w:tblPr>
      <w:tblGrid>
        <w:gridCol w:w="10130"/>
      </w:tblGrid>
      <w:tr w:rsidR="007B5356" w:rsidRPr="002C2871" w:rsidTr="00BE2B59">
        <w:tc>
          <w:tcPr>
            <w:tcW w:w="1013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7B5356" w:rsidRDefault="007B5356" w:rsidP="007B5356">
            <w:pPr>
              <w:spacing w:before="0" w:after="0"/>
              <w:rPr>
                <w:rFonts w:ascii="Consolas" w:hAnsi="Consolas" w:cs="Consolas"/>
                <w:color w:val="auto"/>
                <w:sz w:val="19"/>
                <w:szCs w:val="19"/>
                <w:lang w:val="uk-UA" w:eastAsia="uk-UA"/>
              </w:rPr>
            </w:pPr>
            <w:r>
              <w:rPr>
                <w:rFonts w:ascii="Consolas" w:hAnsi="Consolas" w:cs="Consolas"/>
                <w:color w:val="0000FF"/>
                <w:sz w:val="19"/>
                <w:szCs w:val="19"/>
                <w:lang w:val="uk-UA" w:eastAsia="uk-UA"/>
              </w:rPr>
              <w:t xml:space="preserve">    &lt;</w:t>
            </w:r>
            <w:proofErr w:type="spellStart"/>
            <w:r>
              <w:rPr>
                <w:rFonts w:ascii="Consolas" w:hAnsi="Consolas" w:cs="Consolas"/>
                <w:color w:val="A31515"/>
                <w:sz w:val="19"/>
                <w:szCs w:val="19"/>
                <w:lang w:val="uk-UA" w:eastAsia="uk-UA"/>
              </w:rPr>
              <w:t>Formatters</w:t>
            </w:r>
            <w:proofErr w:type="spellEnd"/>
            <w:r>
              <w:rPr>
                <w:rFonts w:ascii="Consolas" w:hAnsi="Consolas" w:cs="Consolas"/>
                <w:color w:val="0000FF"/>
                <w:sz w:val="19"/>
                <w:szCs w:val="19"/>
                <w:lang w:val="uk-UA" w:eastAsia="uk-UA"/>
              </w:rPr>
              <w:t>&gt;</w:t>
            </w:r>
          </w:p>
          <w:p w:rsidR="007B5356" w:rsidRDefault="007B5356" w:rsidP="007B5356">
            <w:pPr>
              <w:spacing w:before="0" w:after="0"/>
              <w:rPr>
                <w:rFonts w:ascii="Consolas" w:hAnsi="Consolas" w:cs="Consolas"/>
                <w:color w:val="auto"/>
                <w:sz w:val="19"/>
                <w:szCs w:val="19"/>
                <w:lang w:val="uk-UA" w:eastAsia="uk-UA"/>
              </w:rPr>
            </w:pPr>
            <w:r>
              <w:rPr>
                <w:rFonts w:ascii="Consolas" w:hAnsi="Consolas" w:cs="Consolas"/>
                <w:color w:val="0000FF"/>
                <w:sz w:val="19"/>
                <w:szCs w:val="19"/>
                <w:lang w:val="uk-UA" w:eastAsia="uk-UA"/>
              </w:rPr>
              <w:t xml:space="preserve">      &lt;</w:t>
            </w:r>
            <w:proofErr w:type="spellStart"/>
            <w:r>
              <w:rPr>
                <w:rFonts w:ascii="Consolas" w:hAnsi="Consolas" w:cs="Consolas"/>
                <w:color w:val="A31515"/>
                <w:sz w:val="19"/>
                <w:szCs w:val="19"/>
                <w:lang w:val="uk-UA" w:eastAsia="uk-UA"/>
              </w:rPr>
              <w:t>Item</w:t>
            </w:r>
            <w:proofErr w:type="spellEnd"/>
            <w:r>
              <w:rPr>
                <w:rFonts w:ascii="Consolas" w:hAnsi="Consolas" w:cs="Consolas"/>
                <w:color w:val="0000FF"/>
                <w:sz w:val="19"/>
                <w:szCs w:val="19"/>
                <w:lang w:val="uk-UA" w:eastAsia="uk-UA"/>
              </w:rPr>
              <w:t xml:space="preserve"> </w:t>
            </w:r>
            <w:r>
              <w:rPr>
                <w:rFonts w:ascii="Consolas" w:hAnsi="Consolas" w:cs="Consolas"/>
                <w:color w:val="FF0000"/>
                <w:sz w:val="19"/>
                <w:szCs w:val="19"/>
                <w:lang w:val="uk-UA" w:eastAsia="uk-UA"/>
              </w:rPr>
              <w:t>typeName</w:t>
            </w:r>
            <w:r>
              <w:rPr>
                <w:rFonts w:ascii="Consolas" w:hAnsi="Consolas" w:cs="Consolas"/>
                <w:color w:val="0000FF"/>
                <w:sz w:val="19"/>
                <w:szCs w:val="19"/>
                <w:lang w:val="uk-UA" w:eastAsia="uk-UA"/>
              </w:rPr>
              <w:t>=</w:t>
            </w:r>
            <w:r>
              <w:rPr>
                <w:rFonts w:ascii="Consolas" w:hAnsi="Consolas" w:cs="Consolas"/>
                <w:color w:val="auto"/>
                <w:sz w:val="19"/>
                <w:szCs w:val="19"/>
                <w:lang w:val="uk-UA" w:eastAsia="uk-UA"/>
              </w:rPr>
              <w:t>"</w:t>
            </w:r>
            <w:r>
              <w:rPr>
                <w:rFonts w:ascii="Consolas" w:hAnsi="Consolas" w:cs="Consolas"/>
                <w:color w:val="0000FF"/>
                <w:sz w:val="19"/>
                <w:szCs w:val="19"/>
                <w:lang w:val="uk-UA" w:eastAsia="uk-UA"/>
              </w:rPr>
              <w:t xml:space="preserve">Microsoft.Practices.EnterpriseLibrary.Logging.Formatters.TextFormatter, </w:t>
            </w:r>
            <w:proofErr w:type="spellStart"/>
            <w:r>
              <w:rPr>
                <w:rFonts w:ascii="Consolas" w:hAnsi="Consolas" w:cs="Consolas"/>
                <w:color w:val="0000FF"/>
                <w:sz w:val="19"/>
                <w:szCs w:val="19"/>
                <w:lang w:val="uk-UA" w:eastAsia="uk-UA"/>
              </w:rPr>
              <w:t>Microsoft.Practices.EnterpriseLibrary.Logging</w:t>
            </w:r>
            <w:proofErr w:type="spellEnd"/>
            <w:r>
              <w:rPr>
                <w:rFonts w:ascii="Consolas" w:hAnsi="Consolas" w:cs="Consolas"/>
                <w:color w:val="0000FF"/>
                <w:sz w:val="19"/>
                <w:szCs w:val="19"/>
                <w:lang w:val="uk-UA" w:eastAsia="uk-UA"/>
              </w:rPr>
              <w:t xml:space="preserve">, Version=5.0.414.0, </w:t>
            </w:r>
            <w:proofErr w:type="spellStart"/>
            <w:r>
              <w:rPr>
                <w:rFonts w:ascii="Consolas" w:hAnsi="Consolas" w:cs="Consolas"/>
                <w:color w:val="0000FF"/>
                <w:sz w:val="19"/>
                <w:szCs w:val="19"/>
                <w:lang w:val="uk-UA" w:eastAsia="uk-UA"/>
              </w:rPr>
              <w:t>Culture=neutral</w:t>
            </w:r>
            <w:proofErr w:type="spellEnd"/>
            <w:r>
              <w:rPr>
                <w:rFonts w:ascii="Consolas" w:hAnsi="Consolas" w:cs="Consolas"/>
                <w:color w:val="0000FF"/>
                <w:sz w:val="19"/>
                <w:szCs w:val="19"/>
                <w:lang w:val="uk-UA" w:eastAsia="uk-UA"/>
              </w:rPr>
              <w:t>, PublicKeyToken=31bf3856ad364e35</w:t>
            </w:r>
            <w:r>
              <w:rPr>
                <w:rFonts w:ascii="Consolas" w:hAnsi="Consolas" w:cs="Consolas"/>
                <w:color w:val="auto"/>
                <w:sz w:val="19"/>
                <w:szCs w:val="19"/>
                <w:lang w:val="uk-UA" w:eastAsia="uk-UA"/>
              </w:rPr>
              <w:t>"</w:t>
            </w:r>
          </w:p>
          <w:p w:rsidR="007B5356" w:rsidRDefault="007B5356" w:rsidP="007B5356">
            <w:pPr>
              <w:spacing w:before="0" w:after="0"/>
              <w:rPr>
                <w:rFonts w:ascii="Consolas" w:hAnsi="Consolas" w:cs="Consolas"/>
                <w:color w:val="auto"/>
                <w:sz w:val="19"/>
                <w:szCs w:val="19"/>
                <w:lang w:val="uk-UA" w:eastAsia="uk-UA"/>
              </w:rPr>
            </w:pPr>
            <w:r>
              <w:rPr>
                <w:rFonts w:ascii="Consolas" w:hAnsi="Consolas" w:cs="Consolas"/>
                <w:color w:val="0000FF"/>
                <w:sz w:val="19"/>
                <w:szCs w:val="19"/>
                <w:lang w:val="uk-UA" w:eastAsia="uk-UA"/>
              </w:rPr>
              <w:t xml:space="preserve">        </w:t>
            </w:r>
            <w:proofErr w:type="spellStart"/>
            <w:r>
              <w:rPr>
                <w:rFonts w:ascii="Consolas" w:hAnsi="Consolas" w:cs="Consolas"/>
                <w:color w:val="FF0000"/>
                <w:sz w:val="19"/>
                <w:szCs w:val="19"/>
                <w:lang w:val="uk-UA" w:eastAsia="uk-UA"/>
              </w:rPr>
              <w:t>template</w:t>
            </w:r>
            <w:r>
              <w:rPr>
                <w:rFonts w:ascii="Consolas" w:hAnsi="Consolas" w:cs="Consolas"/>
                <w:color w:val="0000FF"/>
                <w:sz w:val="19"/>
                <w:szCs w:val="19"/>
                <w:lang w:val="uk-UA" w:eastAsia="uk-UA"/>
              </w:rPr>
              <w:t>=</w:t>
            </w:r>
            <w:proofErr w:type="spellEnd"/>
            <w:r>
              <w:rPr>
                <w:rFonts w:ascii="Consolas" w:hAnsi="Consolas" w:cs="Consolas"/>
                <w:color w:val="auto"/>
                <w:sz w:val="19"/>
                <w:szCs w:val="19"/>
                <w:lang w:val="uk-UA" w:eastAsia="uk-UA"/>
              </w:rPr>
              <w:t>"</w:t>
            </w:r>
            <w:proofErr w:type="spellStart"/>
            <w:r>
              <w:rPr>
                <w:rFonts w:ascii="Consolas" w:hAnsi="Consolas" w:cs="Consolas"/>
                <w:color w:val="0000FF"/>
                <w:sz w:val="19"/>
                <w:szCs w:val="19"/>
                <w:lang w:val="uk-UA" w:eastAsia="uk-UA"/>
              </w:rPr>
              <w:t>Timestamp</w:t>
            </w:r>
            <w:proofErr w:type="spellEnd"/>
            <w:r>
              <w:rPr>
                <w:rFonts w:ascii="Consolas" w:hAnsi="Consolas" w:cs="Consolas"/>
                <w:color w:val="0000FF"/>
                <w:sz w:val="19"/>
                <w:szCs w:val="19"/>
                <w:lang w:val="uk-UA" w:eastAsia="uk-UA"/>
              </w:rPr>
              <w:t>: {</w:t>
            </w:r>
            <w:proofErr w:type="spellStart"/>
            <w:r>
              <w:rPr>
                <w:rFonts w:ascii="Consolas" w:hAnsi="Consolas" w:cs="Consolas"/>
                <w:color w:val="0000FF"/>
                <w:sz w:val="19"/>
                <w:szCs w:val="19"/>
                <w:lang w:val="uk-UA" w:eastAsia="uk-UA"/>
              </w:rPr>
              <w:t>timestamp</w:t>
            </w:r>
            <w:proofErr w:type="spellEnd"/>
            <w:r>
              <w:rPr>
                <w:rFonts w:ascii="Consolas" w:hAnsi="Consolas" w:cs="Consolas"/>
                <w:color w:val="0000FF"/>
                <w:sz w:val="19"/>
                <w:szCs w:val="19"/>
                <w:lang w:val="uk-UA" w:eastAsia="uk-UA"/>
              </w:rPr>
              <w:t>}{</w:t>
            </w:r>
            <w:proofErr w:type="spellStart"/>
            <w:r>
              <w:rPr>
                <w:rFonts w:ascii="Consolas" w:hAnsi="Consolas" w:cs="Consolas"/>
                <w:color w:val="0000FF"/>
                <w:sz w:val="19"/>
                <w:szCs w:val="19"/>
                <w:lang w:val="uk-UA" w:eastAsia="uk-UA"/>
              </w:rPr>
              <w:t>newline</w:t>
            </w:r>
            <w:proofErr w:type="spellEnd"/>
            <w:r>
              <w:rPr>
                <w:rFonts w:ascii="Consolas" w:hAnsi="Consolas" w:cs="Consolas"/>
                <w:color w:val="0000FF"/>
                <w:sz w:val="19"/>
                <w:szCs w:val="19"/>
                <w:lang w:val="uk-UA" w:eastAsia="uk-UA"/>
              </w:rPr>
              <w:t>}</w:t>
            </w:r>
            <w:r>
              <w:rPr>
                <w:rFonts w:ascii="Consolas" w:hAnsi="Consolas" w:cs="Consolas"/>
                <w:color w:val="FF0000"/>
                <w:sz w:val="19"/>
                <w:szCs w:val="19"/>
                <w:lang w:val="uk-UA" w:eastAsia="uk-UA"/>
              </w:rPr>
              <w:t>&amp;#</w:t>
            </w:r>
            <w:proofErr w:type="spellStart"/>
            <w:r>
              <w:rPr>
                <w:rFonts w:ascii="Consolas" w:hAnsi="Consolas" w:cs="Consolas"/>
                <w:color w:val="FF0000"/>
                <w:sz w:val="19"/>
                <w:szCs w:val="19"/>
                <w:lang w:val="uk-UA" w:eastAsia="uk-UA"/>
              </w:rPr>
              <w:t>xA</w:t>
            </w:r>
            <w:proofErr w:type="spellEnd"/>
            <w:r>
              <w:rPr>
                <w:rFonts w:ascii="Consolas" w:hAnsi="Consolas" w:cs="Consolas"/>
                <w:color w:val="FF0000"/>
                <w:sz w:val="19"/>
                <w:szCs w:val="19"/>
                <w:lang w:val="uk-UA" w:eastAsia="uk-UA"/>
              </w:rPr>
              <w:t>;</w:t>
            </w:r>
            <w:proofErr w:type="spellStart"/>
            <w:r>
              <w:rPr>
                <w:rFonts w:ascii="Consolas" w:hAnsi="Consolas" w:cs="Consolas"/>
                <w:color w:val="0000FF"/>
                <w:sz w:val="19"/>
                <w:szCs w:val="19"/>
                <w:lang w:val="uk-UA" w:eastAsia="uk-UA"/>
              </w:rPr>
              <w:t>Message</w:t>
            </w:r>
            <w:proofErr w:type="spellEnd"/>
            <w:r>
              <w:rPr>
                <w:rFonts w:ascii="Consolas" w:hAnsi="Consolas" w:cs="Consolas"/>
                <w:color w:val="0000FF"/>
                <w:sz w:val="19"/>
                <w:szCs w:val="19"/>
                <w:lang w:val="uk-UA" w:eastAsia="uk-UA"/>
              </w:rPr>
              <w:t>: {</w:t>
            </w:r>
            <w:proofErr w:type="spellStart"/>
            <w:r>
              <w:rPr>
                <w:rFonts w:ascii="Consolas" w:hAnsi="Consolas" w:cs="Consolas"/>
                <w:color w:val="0000FF"/>
                <w:sz w:val="19"/>
                <w:szCs w:val="19"/>
                <w:lang w:val="uk-UA" w:eastAsia="uk-UA"/>
              </w:rPr>
              <w:t>message</w:t>
            </w:r>
            <w:proofErr w:type="spellEnd"/>
            <w:r>
              <w:rPr>
                <w:rFonts w:ascii="Consolas" w:hAnsi="Consolas" w:cs="Consolas"/>
                <w:color w:val="0000FF"/>
                <w:sz w:val="19"/>
                <w:szCs w:val="19"/>
                <w:lang w:val="uk-UA" w:eastAsia="uk-UA"/>
              </w:rPr>
              <w:t>}{</w:t>
            </w:r>
            <w:proofErr w:type="spellStart"/>
            <w:r>
              <w:rPr>
                <w:rFonts w:ascii="Consolas" w:hAnsi="Consolas" w:cs="Consolas"/>
                <w:color w:val="0000FF"/>
                <w:sz w:val="19"/>
                <w:szCs w:val="19"/>
                <w:lang w:val="uk-UA" w:eastAsia="uk-UA"/>
              </w:rPr>
              <w:t>newline</w:t>
            </w:r>
            <w:proofErr w:type="spellEnd"/>
            <w:r>
              <w:rPr>
                <w:rFonts w:ascii="Consolas" w:hAnsi="Consolas" w:cs="Consolas"/>
                <w:color w:val="0000FF"/>
                <w:sz w:val="19"/>
                <w:szCs w:val="19"/>
                <w:lang w:val="uk-UA" w:eastAsia="uk-UA"/>
              </w:rPr>
              <w:t>}</w:t>
            </w:r>
            <w:r>
              <w:rPr>
                <w:rFonts w:ascii="Consolas" w:hAnsi="Consolas" w:cs="Consolas"/>
                <w:color w:val="FF0000"/>
                <w:sz w:val="19"/>
                <w:szCs w:val="19"/>
                <w:lang w:val="uk-UA" w:eastAsia="uk-UA"/>
              </w:rPr>
              <w:t>&amp;#</w:t>
            </w:r>
            <w:proofErr w:type="spellStart"/>
            <w:r>
              <w:rPr>
                <w:rFonts w:ascii="Consolas" w:hAnsi="Consolas" w:cs="Consolas"/>
                <w:color w:val="FF0000"/>
                <w:sz w:val="19"/>
                <w:szCs w:val="19"/>
                <w:lang w:val="uk-UA" w:eastAsia="uk-UA"/>
              </w:rPr>
              <w:t>xA</w:t>
            </w:r>
            <w:proofErr w:type="spellEnd"/>
            <w:r>
              <w:rPr>
                <w:rFonts w:ascii="Consolas" w:hAnsi="Consolas" w:cs="Consolas"/>
                <w:color w:val="FF0000"/>
                <w:sz w:val="19"/>
                <w:szCs w:val="19"/>
                <w:lang w:val="uk-UA" w:eastAsia="uk-UA"/>
              </w:rPr>
              <w:t>;</w:t>
            </w:r>
            <w:proofErr w:type="spellStart"/>
            <w:r>
              <w:rPr>
                <w:rFonts w:ascii="Consolas" w:hAnsi="Consolas" w:cs="Consolas"/>
                <w:color w:val="0000FF"/>
                <w:sz w:val="19"/>
                <w:szCs w:val="19"/>
                <w:lang w:val="uk-UA" w:eastAsia="uk-UA"/>
              </w:rPr>
              <w:t>Category</w:t>
            </w:r>
            <w:proofErr w:type="spellEnd"/>
            <w:r>
              <w:rPr>
                <w:rFonts w:ascii="Consolas" w:hAnsi="Consolas" w:cs="Consolas"/>
                <w:color w:val="0000FF"/>
                <w:sz w:val="19"/>
                <w:szCs w:val="19"/>
                <w:lang w:val="uk-UA" w:eastAsia="uk-UA"/>
              </w:rPr>
              <w:t>: {</w:t>
            </w:r>
            <w:proofErr w:type="spellStart"/>
            <w:r>
              <w:rPr>
                <w:rFonts w:ascii="Consolas" w:hAnsi="Consolas" w:cs="Consolas"/>
                <w:color w:val="0000FF"/>
                <w:sz w:val="19"/>
                <w:szCs w:val="19"/>
                <w:lang w:val="uk-UA" w:eastAsia="uk-UA"/>
              </w:rPr>
              <w:t>category</w:t>
            </w:r>
            <w:proofErr w:type="spellEnd"/>
            <w:r>
              <w:rPr>
                <w:rFonts w:ascii="Consolas" w:hAnsi="Consolas" w:cs="Consolas"/>
                <w:color w:val="0000FF"/>
                <w:sz w:val="19"/>
                <w:szCs w:val="19"/>
                <w:lang w:val="uk-UA" w:eastAsia="uk-UA"/>
              </w:rPr>
              <w:t>}{</w:t>
            </w:r>
            <w:proofErr w:type="spellStart"/>
            <w:r>
              <w:rPr>
                <w:rFonts w:ascii="Consolas" w:hAnsi="Consolas" w:cs="Consolas"/>
                <w:color w:val="0000FF"/>
                <w:sz w:val="19"/>
                <w:szCs w:val="19"/>
                <w:lang w:val="uk-UA" w:eastAsia="uk-UA"/>
              </w:rPr>
              <w:t>newline</w:t>
            </w:r>
            <w:proofErr w:type="spellEnd"/>
            <w:r>
              <w:rPr>
                <w:rFonts w:ascii="Consolas" w:hAnsi="Consolas" w:cs="Consolas"/>
                <w:color w:val="0000FF"/>
                <w:sz w:val="19"/>
                <w:szCs w:val="19"/>
                <w:lang w:val="uk-UA" w:eastAsia="uk-UA"/>
              </w:rPr>
              <w:t>}</w:t>
            </w:r>
            <w:r>
              <w:rPr>
                <w:rFonts w:ascii="Consolas" w:hAnsi="Consolas" w:cs="Consolas"/>
                <w:color w:val="FF0000"/>
                <w:sz w:val="19"/>
                <w:szCs w:val="19"/>
                <w:lang w:val="uk-UA" w:eastAsia="uk-UA"/>
              </w:rPr>
              <w:t>&amp;#</w:t>
            </w:r>
            <w:proofErr w:type="spellStart"/>
            <w:r>
              <w:rPr>
                <w:rFonts w:ascii="Consolas" w:hAnsi="Consolas" w:cs="Consolas"/>
                <w:color w:val="FF0000"/>
                <w:sz w:val="19"/>
                <w:szCs w:val="19"/>
                <w:lang w:val="uk-UA" w:eastAsia="uk-UA"/>
              </w:rPr>
              <w:t>xA</w:t>
            </w:r>
            <w:proofErr w:type="spellEnd"/>
            <w:r>
              <w:rPr>
                <w:rFonts w:ascii="Consolas" w:hAnsi="Consolas" w:cs="Consolas"/>
                <w:color w:val="FF0000"/>
                <w:sz w:val="19"/>
                <w:szCs w:val="19"/>
                <w:lang w:val="uk-UA" w:eastAsia="uk-UA"/>
              </w:rPr>
              <w:t>;</w:t>
            </w:r>
            <w:proofErr w:type="spellStart"/>
            <w:r>
              <w:rPr>
                <w:rFonts w:ascii="Consolas" w:hAnsi="Consolas" w:cs="Consolas"/>
                <w:color w:val="0000FF"/>
                <w:sz w:val="19"/>
                <w:szCs w:val="19"/>
                <w:lang w:val="uk-UA" w:eastAsia="uk-UA"/>
              </w:rPr>
              <w:t>Priority</w:t>
            </w:r>
            <w:proofErr w:type="spellEnd"/>
            <w:r>
              <w:rPr>
                <w:rFonts w:ascii="Consolas" w:hAnsi="Consolas" w:cs="Consolas"/>
                <w:color w:val="0000FF"/>
                <w:sz w:val="19"/>
                <w:szCs w:val="19"/>
                <w:lang w:val="uk-UA" w:eastAsia="uk-UA"/>
              </w:rPr>
              <w:t xml:space="preserve">: </w:t>
            </w:r>
            <w:r>
              <w:rPr>
                <w:rFonts w:ascii="Consolas" w:hAnsi="Consolas" w:cs="Consolas"/>
                <w:color w:val="0000FF"/>
                <w:sz w:val="19"/>
                <w:szCs w:val="19"/>
                <w:lang w:val="uk-UA" w:eastAsia="uk-UA"/>
              </w:rPr>
              <w:lastRenderedPageBreak/>
              <w:t>{</w:t>
            </w:r>
            <w:proofErr w:type="spellStart"/>
            <w:r>
              <w:rPr>
                <w:rFonts w:ascii="Consolas" w:hAnsi="Consolas" w:cs="Consolas"/>
                <w:color w:val="0000FF"/>
                <w:sz w:val="19"/>
                <w:szCs w:val="19"/>
                <w:lang w:val="uk-UA" w:eastAsia="uk-UA"/>
              </w:rPr>
              <w:t>priority</w:t>
            </w:r>
            <w:proofErr w:type="spellEnd"/>
            <w:r>
              <w:rPr>
                <w:rFonts w:ascii="Consolas" w:hAnsi="Consolas" w:cs="Consolas"/>
                <w:color w:val="0000FF"/>
                <w:sz w:val="19"/>
                <w:szCs w:val="19"/>
                <w:lang w:val="uk-UA" w:eastAsia="uk-UA"/>
              </w:rPr>
              <w:t>}{</w:t>
            </w:r>
            <w:proofErr w:type="spellStart"/>
            <w:r>
              <w:rPr>
                <w:rFonts w:ascii="Consolas" w:hAnsi="Consolas" w:cs="Consolas"/>
                <w:color w:val="0000FF"/>
                <w:sz w:val="19"/>
                <w:szCs w:val="19"/>
                <w:lang w:val="uk-UA" w:eastAsia="uk-UA"/>
              </w:rPr>
              <w:t>newline</w:t>
            </w:r>
            <w:proofErr w:type="spellEnd"/>
            <w:r>
              <w:rPr>
                <w:rFonts w:ascii="Consolas" w:hAnsi="Consolas" w:cs="Consolas"/>
                <w:color w:val="0000FF"/>
                <w:sz w:val="19"/>
                <w:szCs w:val="19"/>
                <w:lang w:val="uk-UA" w:eastAsia="uk-UA"/>
              </w:rPr>
              <w:t>}</w:t>
            </w:r>
            <w:r>
              <w:rPr>
                <w:rFonts w:ascii="Consolas" w:hAnsi="Consolas" w:cs="Consolas"/>
                <w:color w:val="FF0000"/>
                <w:sz w:val="19"/>
                <w:szCs w:val="19"/>
                <w:lang w:val="uk-UA" w:eastAsia="uk-UA"/>
              </w:rPr>
              <w:t>&amp;#</w:t>
            </w:r>
            <w:proofErr w:type="spellStart"/>
            <w:r>
              <w:rPr>
                <w:rFonts w:ascii="Consolas" w:hAnsi="Consolas" w:cs="Consolas"/>
                <w:color w:val="FF0000"/>
                <w:sz w:val="19"/>
                <w:szCs w:val="19"/>
                <w:lang w:val="uk-UA" w:eastAsia="uk-UA"/>
              </w:rPr>
              <w:t>xA</w:t>
            </w:r>
            <w:proofErr w:type="spellEnd"/>
            <w:r>
              <w:rPr>
                <w:rFonts w:ascii="Consolas" w:hAnsi="Consolas" w:cs="Consolas"/>
                <w:color w:val="FF0000"/>
                <w:sz w:val="19"/>
                <w:szCs w:val="19"/>
                <w:lang w:val="uk-UA" w:eastAsia="uk-UA"/>
              </w:rPr>
              <w:t>;</w:t>
            </w:r>
            <w:proofErr w:type="spellStart"/>
            <w:r>
              <w:rPr>
                <w:rFonts w:ascii="Consolas" w:hAnsi="Consolas" w:cs="Consolas"/>
                <w:color w:val="0000FF"/>
                <w:sz w:val="19"/>
                <w:szCs w:val="19"/>
                <w:lang w:val="uk-UA" w:eastAsia="uk-UA"/>
              </w:rPr>
              <w:t>EventId</w:t>
            </w:r>
            <w:proofErr w:type="spellEnd"/>
            <w:r>
              <w:rPr>
                <w:rFonts w:ascii="Consolas" w:hAnsi="Consolas" w:cs="Consolas"/>
                <w:color w:val="0000FF"/>
                <w:sz w:val="19"/>
                <w:szCs w:val="19"/>
                <w:lang w:val="uk-UA" w:eastAsia="uk-UA"/>
              </w:rPr>
              <w:t>: {</w:t>
            </w:r>
            <w:proofErr w:type="spellStart"/>
            <w:r>
              <w:rPr>
                <w:rFonts w:ascii="Consolas" w:hAnsi="Consolas" w:cs="Consolas"/>
                <w:color w:val="0000FF"/>
                <w:sz w:val="19"/>
                <w:szCs w:val="19"/>
                <w:lang w:val="uk-UA" w:eastAsia="uk-UA"/>
              </w:rPr>
              <w:t>eventid</w:t>
            </w:r>
            <w:proofErr w:type="spellEnd"/>
            <w:r>
              <w:rPr>
                <w:rFonts w:ascii="Consolas" w:hAnsi="Consolas" w:cs="Consolas"/>
                <w:color w:val="0000FF"/>
                <w:sz w:val="19"/>
                <w:szCs w:val="19"/>
                <w:lang w:val="uk-UA" w:eastAsia="uk-UA"/>
              </w:rPr>
              <w:t>}{</w:t>
            </w:r>
            <w:proofErr w:type="spellStart"/>
            <w:r>
              <w:rPr>
                <w:rFonts w:ascii="Consolas" w:hAnsi="Consolas" w:cs="Consolas"/>
                <w:color w:val="0000FF"/>
                <w:sz w:val="19"/>
                <w:szCs w:val="19"/>
                <w:lang w:val="uk-UA" w:eastAsia="uk-UA"/>
              </w:rPr>
              <w:t>newline</w:t>
            </w:r>
            <w:proofErr w:type="spellEnd"/>
            <w:r>
              <w:rPr>
                <w:rFonts w:ascii="Consolas" w:hAnsi="Consolas" w:cs="Consolas"/>
                <w:color w:val="0000FF"/>
                <w:sz w:val="19"/>
                <w:szCs w:val="19"/>
                <w:lang w:val="uk-UA" w:eastAsia="uk-UA"/>
              </w:rPr>
              <w:t>}</w:t>
            </w:r>
            <w:r>
              <w:rPr>
                <w:rFonts w:ascii="Consolas" w:hAnsi="Consolas" w:cs="Consolas"/>
                <w:color w:val="FF0000"/>
                <w:sz w:val="19"/>
                <w:szCs w:val="19"/>
                <w:lang w:val="uk-UA" w:eastAsia="uk-UA"/>
              </w:rPr>
              <w:t>&amp;#</w:t>
            </w:r>
            <w:proofErr w:type="spellStart"/>
            <w:r>
              <w:rPr>
                <w:rFonts w:ascii="Consolas" w:hAnsi="Consolas" w:cs="Consolas"/>
                <w:color w:val="FF0000"/>
                <w:sz w:val="19"/>
                <w:szCs w:val="19"/>
                <w:lang w:val="uk-UA" w:eastAsia="uk-UA"/>
              </w:rPr>
              <w:t>xA</w:t>
            </w:r>
            <w:proofErr w:type="spellEnd"/>
            <w:r>
              <w:rPr>
                <w:rFonts w:ascii="Consolas" w:hAnsi="Consolas" w:cs="Consolas"/>
                <w:color w:val="FF0000"/>
                <w:sz w:val="19"/>
                <w:szCs w:val="19"/>
                <w:lang w:val="uk-UA" w:eastAsia="uk-UA"/>
              </w:rPr>
              <w:t>;</w:t>
            </w:r>
            <w:proofErr w:type="spellStart"/>
            <w:r>
              <w:rPr>
                <w:rFonts w:ascii="Consolas" w:hAnsi="Consolas" w:cs="Consolas"/>
                <w:color w:val="0000FF"/>
                <w:sz w:val="19"/>
                <w:szCs w:val="19"/>
                <w:lang w:val="uk-UA" w:eastAsia="uk-UA"/>
              </w:rPr>
              <w:t>Severity</w:t>
            </w:r>
            <w:proofErr w:type="spellEnd"/>
            <w:r>
              <w:rPr>
                <w:rFonts w:ascii="Consolas" w:hAnsi="Consolas" w:cs="Consolas"/>
                <w:color w:val="0000FF"/>
                <w:sz w:val="19"/>
                <w:szCs w:val="19"/>
                <w:lang w:val="uk-UA" w:eastAsia="uk-UA"/>
              </w:rPr>
              <w:t>: {</w:t>
            </w:r>
            <w:proofErr w:type="spellStart"/>
            <w:r>
              <w:rPr>
                <w:rFonts w:ascii="Consolas" w:hAnsi="Consolas" w:cs="Consolas"/>
                <w:color w:val="0000FF"/>
                <w:sz w:val="19"/>
                <w:szCs w:val="19"/>
                <w:lang w:val="uk-UA" w:eastAsia="uk-UA"/>
              </w:rPr>
              <w:t>severity</w:t>
            </w:r>
            <w:proofErr w:type="spellEnd"/>
            <w:r>
              <w:rPr>
                <w:rFonts w:ascii="Consolas" w:hAnsi="Consolas" w:cs="Consolas"/>
                <w:color w:val="0000FF"/>
                <w:sz w:val="19"/>
                <w:szCs w:val="19"/>
                <w:lang w:val="uk-UA" w:eastAsia="uk-UA"/>
              </w:rPr>
              <w:t>}{</w:t>
            </w:r>
            <w:proofErr w:type="spellStart"/>
            <w:r>
              <w:rPr>
                <w:rFonts w:ascii="Consolas" w:hAnsi="Consolas" w:cs="Consolas"/>
                <w:color w:val="0000FF"/>
                <w:sz w:val="19"/>
                <w:szCs w:val="19"/>
                <w:lang w:val="uk-UA" w:eastAsia="uk-UA"/>
              </w:rPr>
              <w:t>newline</w:t>
            </w:r>
            <w:proofErr w:type="spellEnd"/>
            <w:r>
              <w:rPr>
                <w:rFonts w:ascii="Consolas" w:hAnsi="Consolas" w:cs="Consolas"/>
                <w:color w:val="0000FF"/>
                <w:sz w:val="19"/>
                <w:szCs w:val="19"/>
                <w:lang w:val="uk-UA" w:eastAsia="uk-UA"/>
              </w:rPr>
              <w:t>}</w:t>
            </w:r>
            <w:r>
              <w:rPr>
                <w:rFonts w:ascii="Consolas" w:hAnsi="Consolas" w:cs="Consolas"/>
                <w:color w:val="FF0000"/>
                <w:sz w:val="19"/>
                <w:szCs w:val="19"/>
                <w:lang w:val="uk-UA" w:eastAsia="uk-UA"/>
              </w:rPr>
              <w:t>&amp;#</w:t>
            </w:r>
            <w:proofErr w:type="spellStart"/>
            <w:r>
              <w:rPr>
                <w:rFonts w:ascii="Consolas" w:hAnsi="Consolas" w:cs="Consolas"/>
                <w:color w:val="FF0000"/>
                <w:sz w:val="19"/>
                <w:szCs w:val="19"/>
                <w:lang w:val="uk-UA" w:eastAsia="uk-UA"/>
              </w:rPr>
              <w:t>xA</w:t>
            </w:r>
            <w:proofErr w:type="spellEnd"/>
            <w:r>
              <w:rPr>
                <w:rFonts w:ascii="Consolas" w:hAnsi="Consolas" w:cs="Consolas"/>
                <w:color w:val="FF0000"/>
                <w:sz w:val="19"/>
                <w:szCs w:val="19"/>
                <w:lang w:val="uk-UA" w:eastAsia="uk-UA"/>
              </w:rPr>
              <w:t>;</w:t>
            </w:r>
            <w:proofErr w:type="spellStart"/>
            <w:r>
              <w:rPr>
                <w:rFonts w:ascii="Consolas" w:hAnsi="Consolas" w:cs="Consolas"/>
                <w:color w:val="0000FF"/>
                <w:sz w:val="19"/>
                <w:szCs w:val="19"/>
                <w:lang w:val="uk-UA" w:eastAsia="uk-UA"/>
              </w:rPr>
              <w:t>Title</w:t>
            </w:r>
            <w:proofErr w:type="spellEnd"/>
            <w:r>
              <w:rPr>
                <w:rFonts w:ascii="Consolas" w:hAnsi="Consolas" w:cs="Consolas"/>
                <w:color w:val="0000FF"/>
                <w:sz w:val="19"/>
                <w:szCs w:val="19"/>
                <w:lang w:val="uk-UA" w:eastAsia="uk-UA"/>
              </w:rPr>
              <w:t>:{</w:t>
            </w:r>
            <w:proofErr w:type="spellStart"/>
            <w:r>
              <w:rPr>
                <w:rFonts w:ascii="Consolas" w:hAnsi="Consolas" w:cs="Consolas"/>
                <w:color w:val="0000FF"/>
                <w:sz w:val="19"/>
                <w:szCs w:val="19"/>
                <w:lang w:val="uk-UA" w:eastAsia="uk-UA"/>
              </w:rPr>
              <w:t>title</w:t>
            </w:r>
            <w:proofErr w:type="spellEnd"/>
            <w:r>
              <w:rPr>
                <w:rFonts w:ascii="Consolas" w:hAnsi="Consolas" w:cs="Consolas"/>
                <w:color w:val="0000FF"/>
                <w:sz w:val="19"/>
                <w:szCs w:val="19"/>
                <w:lang w:val="uk-UA" w:eastAsia="uk-UA"/>
              </w:rPr>
              <w:t>}{</w:t>
            </w:r>
            <w:proofErr w:type="spellStart"/>
            <w:r>
              <w:rPr>
                <w:rFonts w:ascii="Consolas" w:hAnsi="Consolas" w:cs="Consolas"/>
                <w:color w:val="0000FF"/>
                <w:sz w:val="19"/>
                <w:szCs w:val="19"/>
                <w:lang w:val="uk-UA" w:eastAsia="uk-UA"/>
              </w:rPr>
              <w:t>newline</w:t>
            </w:r>
            <w:proofErr w:type="spellEnd"/>
            <w:r>
              <w:rPr>
                <w:rFonts w:ascii="Consolas" w:hAnsi="Consolas" w:cs="Consolas"/>
                <w:color w:val="0000FF"/>
                <w:sz w:val="19"/>
                <w:szCs w:val="19"/>
                <w:lang w:val="uk-UA" w:eastAsia="uk-UA"/>
              </w:rPr>
              <w:t>}</w:t>
            </w:r>
            <w:r>
              <w:rPr>
                <w:rFonts w:ascii="Consolas" w:hAnsi="Consolas" w:cs="Consolas"/>
                <w:color w:val="FF0000"/>
                <w:sz w:val="19"/>
                <w:szCs w:val="19"/>
                <w:lang w:val="uk-UA" w:eastAsia="uk-UA"/>
              </w:rPr>
              <w:t>&amp;#</w:t>
            </w:r>
            <w:proofErr w:type="spellStart"/>
            <w:r>
              <w:rPr>
                <w:rFonts w:ascii="Consolas" w:hAnsi="Consolas" w:cs="Consolas"/>
                <w:color w:val="FF0000"/>
                <w:sz w:val="19"/>
                <w:szCs w:val="19"/>
                <w:lang w:val="uk-UA" w:eastAsia="uk-UA"/>
              </w:rPr>
              <w:t>xA</w:t>
            </w:r>
            <w:proofErr w:type="spellEnd"/>
            <w:r>
              <w:rPr>
                <w:rFonts w:ascii="Consolas" w:hAnsi="Consolas" w:cs="Consolas"/>
                <w:color w:val="FF0000"/>
                <w:sz w:val="19"/>
                <w:szCs w:val="19"/>
                <w:lang w:val="uk-UA" w:eastAsia="uk-UA"/>
              </w:rPr>
              <w:t>;</w:t>
            </w:r>
            <w:proofErr w:type="spellStart"/>
            <w:r>
              <w:rPr>
                <w:rFonts w:ascii="Consolas" w:hAnsi="Consolas" w:cs="Consolas"/>
                <w:color w:val="0000FF"/>
                <w:sz w:val="19"/>
                <w:szCs w:val="19"/>
                <w:lang w:val="uk-UA" w:eastAsia="uk-UA"/>
              </w:rPr>
              <w:t>Machine</w:t>
            </w:r>
            <w:proofErr w:type="spellEnd"/>
            <w:r>
              <w:rPr>
                <w:rFonts w:ascii="Consolas" w:hAnsi="Consolas" w:cs="Consolas"/>
                <w:color w:val="0000FF"/>
                <w:sz w:val="19"/>
                <w:szCs w:val="19"/>
                <w:lang w:val="uk-UA" w:eastAsia="uk-UA"/>
              </w:rPr>
              <w:t>: {</w:t>
            </w:r>
            <w:proofErr w:type="spellStart"/>
            <w:r>
              <w:rPr>
                <w:rFonts w:ascii="Consolas" w:hAnsi="Consolas" w:cs="Consolas"/>
                <w:color w:val="0000FF"/>
                <w:sz w:val="19"/>
                <w:szCs w:val="19"/>
                <w:lang w:val="uk-UA" w:eastAsia="uk-UA"/>
              </w:rPr>
              <w:t>localMachine</w:t>
            </w:r>
            <w:proofErr w:type="spellEnd"/>
            <w:r>
              <w:rPr>
                <w:rFonts w:ascii="Consolas" w:hAnsi="Consolas" w:cs="Consolas"/>
                <w:color w:val="0000FF"/>
                <w:sz w:val="19"/>
                <w:szCs w:val="19"/>
                <w:lang w:val="uk-UA" w:eastAsia="uk-UA"/>
              </w:rPr>
              <w:t>}{</w:t>
            </w:r>
            <w:proofErr w:type="spellStart"/>
            <w:r>
              <w:rPr>
                <w:rFonts w:ascii="Consolas" w:hAnsi="Consolas" w:cs="Consolas"/>
                <w:color w:val="0000FF"/>
                <w:sz w:val="19"/>
                <w:szCs w:val="19"/>
                <w:lang w:val="uk-UA" w:eastAsia="uk-UA"/>
              </w:rPr>
              <w:t>newline</w:t>
            </w:r>
            <w:proofErr w:type="spellEnd"/>
            <w:r>
              <w:rPr>
                <w:rFonts w:ascii="Consolas" w:hAnsi="Consolas" w:cs="Consolas"/>
                <w:color w:val="0000FF"/>
                <w:sz w:val="19"/>
                <w:szCs w:val="19"/>
                <w:lang w:val="uk-UA" w:eastAsia="uk-UA"/>
              </w:rPr>
              <w:t>}</w:t>
            </w:r>
            <w:r>
              <w:rPr>
                <w:rFonts w:ascii="Consolas" w:hAnsi="Consolas" w:cs="Consolas"/>
                <w:color w:val="FF0000"/>
                <w:sz w:val="19"/>
                <w:szCs w:val="19"/>
                <w:lang w:val="uk-UA" w:eastAsia="uk-UA"/>
              </w:rPr>
              <w:t>&amp;#</w:t>
            </w:r>
            <w:proofErr w:type="spellStart"/>
            <w:r>
              <w:rPr>
                <w:rFonts w:ascii="Consolas" w:hAnsi="Consolas" w:cs="Consolas"/>
                <w:color w:val="FF0000"/>
                <w:sz w:val="19"/>
                <w:szCs w:val="19"/>
                <w:lang w:val="uk-UA" w:eastAsia="uk-UA"/>
              </w:rPr>
              <w:t>xA</w:t>
            </w:r>
            <w:proofErr w:type="spellEnd"/>
            <w:r>
              <w:rPr>
                <w:rFonts w:ascii="Consolas" w:hAnsi="Consolas" w:cs="Consolas"/>
                <w:color w:val="FF0000"/>
                <w:sz w:val="19"/>
                <w:szCs w:val="19"/>
                <w:lang w:val="uk-UA" w:eastAsia="uk-UA"/>
              </w:rPr>
              <w:t>;</w:t>
            </w:r>
            <w:proofErr w:type="spellStart"/>
            <w:r>
              <w:rPr>
                <w:rFonts w:ascii="Consolas" w:hAnsi="Consolas" w:cs="Consolas"/>
                <w:color w:val="0000FF"/>
                <w:sz w:val="19"/>
                <w:szCs w:val="19"/>
                <w:lang w:val="uk-UA" w:eastAsia="uk-UA"/>
              </w:rPr>
              <w:t>App</w:t>
            </w:r>
            <w:proofErr w:type="spellEnd"/>
            <w:r>
              <w:rPr>
                <w:rFonts w:ascii="Consolas" w:hAnsi="Consolas" w:cs="Consolas"/>
                <w:color w:val="0000FF"/>
                <w:sz w:val="19"/>
                <w:szCs w:val="19"/>
                <w:lang w:val="uk-UA" w:eastAsia="uk-UA"/>
              </w:rPr>
              <w:t xml:space="preserve"> </w:t>
            </w:r>
            <w:proofErr w:type="spellStart"/>
            <w:r>
              <w:rPr>
                <w:rFonts w:ascii="Consolas" w:hAnsi="Consolas" w:cs="Consolas"/>
                <w:color w:val="0000FF"/>
                <w:sz w:val="19"/>
                <w:szCs w:val="19"/>
                <w:lang w:val="uk-UA" w:eastAsia="uk-UA"/>
              </w:rPr>
              <w:t>Domain</w:t>
            </w:r>
            <w:proofErr w:type="spellEnd"/>
            <w:r>
              <w:rPr>
                <w:rFonts w:ascii="Consolas" w:hAnsi="Consolas" w:cs="Consolas"/>
                <w:color w:val="0000FF"/>
                <w:sz w:val="19"/>
                <w:szCs w:val="19"/>
                <w:lang w:val="uk-UA" w:eastAsia="uk-UA"/>
              </w:rPr>
              <w:t>: {</w:t>
            </w:r>
            <w:proofErr w:type="spellStart"/>
            <w:r>
              <w:rPr>
                <w:rFonts w:ascii="Consolas" w:hAnsi="Consolas" w:cs="Consolas"/>
                <w:color w:val="0000FF"/>
                <w:sz w:val="19"/>
                <w:szCs w:val="19"/>
                <w:lang w:val="uk-UA" w:eastAsia="uk-UA"/>
              </w:rPr>
              <w:t>localAppDomain</w:t>
            </w:r>
            <w:proofErr w:type="spellEnd"/>
            <w:r>
              <w:rPr>
                <w:rFonts w:ascii="Consolas" w:hAnsi="Consolas" w:cs="Consolas"/>
                <w:color w:val="0000FF"/>
                <w:sz w:val="19"/>
                <w:szCs w:val="19"/>
                <w:lang w:val="uk-UA" w:eastAsia="uk-UA"/>
              </w:rPr>
              <w:t>}{</w:t>
            </w:r>
            <w:proofErr w:type="spellStart"/>
            <w:r>
              <w:rPr>
                <w:rFonts w:ascii="Consolas" w:hAnsi="Consolas" w:cs="Consolas"/>
                <w:color w:val="0000FF"/>
                <w:sz w:val="19"/>
                <w:szCs w:val="19"/>
                <w:lang w:val="uk-UA" w:eastAsia="uk-UA"/>
              </w:rPr>
              <w:t>newline</w:t>
            </w:r>
            <w:proofErr w:type="spellEnd"/>
            <w:r>
              <w:rPr>
                <w:rFonts w:ascii="Consolas" w:hAnsi="Consolas" w:cs="Consolas"/>
                <w:color w:val="0000FF"/>
                <w:sz w:val="19"/>
                <w:szCs w:val="19"/>
                <w:lang w:val="uk-UA" w:eastAsia="uk-UA"/>
              </w:rPr>
              <w:t>}</w:t>
            </w:r>
            <w:r>
              <w:rPr>
                <w:rFonts w:ascii="Consolas" w:hAnsi="Consolas" w:cs="Consolas"/>
                <w:color w:val="FF0000"/>
                <w:sz w:val="19"/>
                <w:szCs w:val="19"/>
                <w:lang w:val="uk-UA" w:eastAsia="uk-UA"/>
              </w:rPr>
              <w:t>&amp;#</w:t>
            </w:r>
            <w:proofErr w:type="spellStart"/>
            <w:r>
              <w:rPr>
                <w:rFonts w:ascii="Consolas" w:hAnsi="Consolas" w:cs="Consolas"/>
                <w:color w:val="FF0000"/>
                <w:sz w:val="19"/>
                <w:szCs w:val="19"/>
                <w:lang w:val="uk-UA" w:eastAsia="uk-UA"/>
              </w:rPr>
              <w:t>xA</w:t>
            </w:r>
            <w:proofErr w:type="spellEnd"/>
            <w:r>
              <w:rPr>
                <w:rFonts w:ascii="Consolas" w:hAnsi="Consolas" w:cs="Consolas"/>
                <w:color w:val="FF0000"/>
                <w:sz w:val="19"/>
                <w:szCs w:val="19"/>
                <w:lang w:val="uk-UA" w:eastAsia="uk-UA"/>
              </w:rPr>
              <w:t>;</w:t>
            </w:r>
            <w:proofErr w:type="spellStart"/>
            <w:r>
              <w:rPr>
                <w:rFonts w:ascii="Consolas" w:hAnsi="Consolas" w:cs="Consolas"/>
                <w:color w:val="0000FF"/>
                <w:sz w:val="19"/>
                <w:szCs w:val="19"/>
                <w:lang w:val="uk-UA" w:eastAsia="uk-UA"/>
              </w:rPr>
              <w:t>ProcessId</w:t>
            </w:r>
            <w:proofErr w:type="spellEnd"/>
            <w:r>
              <w:rPr>
                <w:rFonts w:ascii="Consolas" w:hAnsi="Consolas" w:cs="Consolas"/>
                <w:color w:val="0000FF"/>
                <w:sz w:val="19"/>
                <w:szCs w:val="19"/>
                <w:lang w:val="uk-UA" w:eastAsia="uk-UA"/>
              </w:rPr>
              <w:t>: {</w:t>
            </w:r>
            <w:proofErr w:type="spellStart"/>
            <w:r>
              <w:rPr>
                <w:rFonts w:ascii="Consolas" w:hAnsi="Consolas" w:cs="Consolas"/>
                <w:color w:val="0000FF"/>
                <w:sz w:val="19"/>
                <w:szCs w:val="19"/>
                <w:lang w:val="uk-UA" w:eastAsia="uk-UA"/>
              </w:rPr>
              <w:t>localProcessId</w:t>
            </w:r>
            <w:proofErr w:type="spellEnd"/>
            <w:r>
              <w:rPr>
                <w:rFonts w:ascii="Consolas" w:hAnsi="Consolas" w:cs="Consolas"/>
                <w:color w:val="0000FF"/>
                <w:sz w:val="19"/>
                <w:szCs w:val="19"/>
                <w:lang w:val="uk-UA" w:eastAsia="uk-UA"/>
              </w:rPr>
              <w:t>}{</w:t>
            </w:r>
            <w:proofErr w:type="spellStart"/>
            <w:r>
              <w:rPr>
                <w:rFonts w:ascii="Consolas" w:hAnsi="Consolas" w:cs="Consolas"/>
                <w:color w:val="0000FF"/>
                <w:sz w:val="19"/>
                <w:szCs w:val="19"/>
                <w:lang w:val="uk-UA" w:eastAsia="uk-UA"/>
              </w:rPr>
              <w:t>newline</w:t>
            </w:r>
            <w:proofErr w:type="spellEnd"/>
            <w:r>
              <w:rPr>
                <w:rFonts w:ascii="Consolas" w:hAnsi="Consolas" w:cs="Consolas"/>
                <w:color w:val="0000FF"/>
                <w:sz w:val="19"/>
                <w:szCs w:val="19"/>
                <w:lang w:val="uk-UA" w:eastAsia="uk-UA"/>
              </w:rPr>
              <w:t>}</w:t>
            </w:r>
            <w:r>
              <w:rPr>
                <w:rFonts w:ascii="Consolas" w:hAnsi="Consolas" w:cs="Consolas"/>
                <w:color w:val="FF0000"/>
                <w:sz w:val="19"/>
                <w:szCs w:val="19"/>
                <w:lang w:val="uk-UA" w:eastAsia="uk-UA"/>
              </w:rPr>
              <w:t>&amp;#</w:t>
            </w:r>
            <w:proofErr w:type="spellStart"/>
            <w:r>
              <w:rPr>
                <w:rFonts w:ascii="Consolas" w:hAnsi="Consolas" w:cs="Consolas"/>
                <w:color w:val="FF0000"/>
                <w:sz w:val="19"/>
                <w:szCs w:val="19"/>
                <w:lang w:val="uk-UA" w:eastAsia="uk-UA"/>
              </w:rPr>
              <w:t>xA</w:t>
            </w:r>
            <w:proofErr w:type="spellEnd"/>
            <w:r>
              <w:rPr>
                <w:rFonts w:ascii="Consolas" w:hAnsi="Consolas" w:cs="Consolas"/>
                <w:color w:val="FF0000"/>
                <w:sz w:val="19"/>
                <w:szCs w:val="19"/>
                <w:lang w:val="uk-UA" w:eastAsia="uk-UA"/>
              </w:rPr>
              <w:t>;</w:t>
            </w:r>
            <w:proofErr w:type="spellStart"/>
            <w:r>
              <w:rPr>
                <w:rFonts w:ascii="Consolas" w:hAnsi="Consolas" w:cs="Consolas"/>
                <w:color w:val="0000FF"/>
                <w:sz w:val="19"/>
                <w:szCs w:val="19"/>
                <w:lang w:val="uk-UA" w:eastAsia="uk-UA"/>
              </w:rPr>
              <w:t>Process</w:t>
            </w:r>
            <w:proofErr w:type="spellEnd"/>
            <w:r>
              <w:rPr>
                <w:rFonts w:ascii="Consolas" w:hAnsi="Consolas" w:cs="Consolas"/>
                <w:color w:val="0000FF"/>
                <w:sz w:val="19"/>
                <w:szCs w:val="19"/>
                <w:lang w:val="uk-UA" w:eastAsia="uk-UA"/>
              </w:rPr>
              <w:t xml:space="preserve"> </w:t>
            </w:r>
            <w:proofErr w:type="spellStart"/>
            <w:r>
              <w:rPr>
                <w:rFonts w:ascii="Consolas" w:hAnsi="Consolas" w:cs="Consolas"/>
                <w:color w:val="0000FF"/>
                <w:sz w:val="19"/>
                <w:szCs w:val="19"/>
                <w:lang w:val="uk-UA" w:eastAsia="uk-UA"/>
              </w:rPr>
              <w:t>Name</w:t>
            </w:r>
            <w:proofErr w:type="spellEnd"/>
            <w:r>
              <w:rPr>
                <w:rFonts w:ascii="Consolas" w:hAnsi="Consolas" w:cs="Consolas"/>
                <w:color w:val="0000FF"/>
                <w:sz w:val="19"/>
                <w:szCs w:val="19"/>
                <w:lang w:val="uk-UA" w:eastAsia="uk-UA"/>
              </w:rPr>
              <w:t>: {</w:t>
            </w:r>
            <w:proofErr w:type="spellStart"/>
            <w:r>
              <w:rPr>
                <w:rFonts w:ascii="Consolas" w:hAnsi="Consolas" w:cs="Consolas"/>
                <w:color w:val="0000FF"/>
                <w:sz w:val="19"/>
                <w:szCs w:val="19"/>
                <w:lang w:val="uk-UA" w:eastAsia="uk-UA"/>
              </w:rPr>
              <w:t>localProcessName</w:t>
            </w:r>
            <w:proofErr w:type="spellEnd"/>
            <w:r>
              <w:rPr>
                <w:rFonts w:ascii="Consolas" w:hAnsi="Consolas" w:cs="Consolas"/>
                <w:color w:val="0000FF"/>
                <w:sz w:val="19"/>
                <w:szCs w:val="19"/>
                <w:lang w:val="uk-UA" w:eastAsia="uk-UA"/>
              </w:rPr>
              <w:t>}{</w:t>
            </w:r>
            <w:proofErr w:type="spellStart"/>
            <w:r>
              <w:rPr>
                <w:rFonts w:ascii="Consolas" w:hAnsi="Consolas" w:cs="Consolas"/>
                <w:color w:val="0000FF"/>
                <w:sz w:val="19"/>
                <w:szCs w:val="19"/>
                <w:lang w:val="uk-UA" w:eastAsia="uk-UA"/>
              </w:rPr>
              <w:t>newline</w:t>
            </w:r>
            <w:proofErr w:type="spellEnd"/>
            <w:r>
              <w:rPr>
                <w:rFonts w:ascii="Consolas" w:hAnsi="Consolas" w:cs="Consolas"/>
                <w:color w:val="0000FF"/>
                <w:sz w:val="19"/>
                <w:szCs w:val="19"/>
                <w:lang w:val="uk-UA" w:eastAsia="uk-UA"/>
              </w:rPr>
              <w:t>}</w:t>
            </w:r>
            <w:r>
              <w:rPr>
                <w:rFonts w:ascii="Consolas" w:hAnsi="Consolas" w:cs="Consolas"/>
                <w:color w:val="FF0000"/>
                <w:sz w:val="19"/>
                <w:szCs w:val="19"/>
                <w:lang w:val="uk-UA" w:eastAsia="uk-UA"/>
              </w:rPr>
              <w:t>&amp;#</w:t>
            </w:r>
            <w:proofErr w:type="spellStart"/>
            <w:r>
              <w:rPr>
                <w:rFonts w:ascii="Consolas" w:hAnsi="Consolas" w:cs="Consolas"/>
                <w:color w:val="FF0000"/>
                <w:sz w:val="19"/>
                <w:szCs w:val="19"/>
                <w:lang w:val="uk-UA" w:eastAsia="uk-UA"/>
              </w:rPr>
              <w:t>xA</w:t>
            </w:r>
            <w:proofErr w:type="spellEnd"/>
            <w:r>
              <w:rPr>
                <w:rFonts w:ascii="Consolas" w:hAnsi="Consolas" w:cs="Consolas"/>
                <w:color w:val="FF0000"/>
                <w:sz w:val="19"/>
                <w:szCs w:val="19"/>
                <w:lang w:val="uk-UA" w:eastAsia="uk-UA"/>
              </w:rPr>
              <w:t>;</w:t>
            </w:r>
            <w:proofErr w:type="spellStart"/>
            <w:r>
              <w:rPr>
                <w:rFonts w:ascii="Consolas" w:hAnsi="Consolas" w:cs="Consolas"/>
                <w:color w:val="0000FF"/>
                <w:sz w:val="19"/>
                <w:szCs w:val="19"/>
                <w:lang w:val="uk-UA" w:eastAsia="uk-UA"/>
              </w:rPr>
              <w:t>Thread</w:t>
            </w:r>
            <w:proofErr w:type="spellEnd"/>
            <w:r>
              <w:rPr>
                <w:rFonts w:ascii="Consolas" w:hAnsi="Consolas" w:cs="Consolas"/>
                <w:color w:val="0000FF"/>
                <w:sz w:val="19"/>
                <w:szCs w:val="19"/>
                <w:lang w:val="uk-UA" w:eastAsia="uk-UA"/>
              </w:rPr>
              <w:t xml:space="preserve"> </w:t>
            </w:r>
            <w:proofErr w:type="spellStart"/>
            <w:r>
              <w:rPr>
                <w:rFonts w:ascii="Consolas" w:hAnsi="Consolas" w:cs="Consolas"/>
                <w:color w:val="0000FF"/>
                <w:sz w:val="19"/>
                <w:szCs w:val="19"/>
                <w:lang w:val="uk-UA" w:eastAsia="uk-UA"/>
              </w:rPr>
              <w:t>Name</w:t>
            </w:r>
            <w:proofErr w:type="spellEnd"/>
            <w:r>
              <w:rPr>
                <w:rFonts w:ascii="Consolas" w:hAnsi="Consolas" w:cs="Consolas"/>
                <w:color w:val="0000FF"/>
                <w:sz w:val="19"/>
                <w:szCs w:val="19"/>
                <w:lang w:val="uk-UA" w:eastAsia="uk-UA"/>
              </w:rPr>
              <w:t>: {</w:t>
            </w:r>
            <w:proofErr w:type="spellStart"/>
            <w:r>
              <w:rPr>
                <w:rFonts w:ascii="Consolas" w:hAnsi="Consolas" w:cs="Consolas"/>
                <w:color w:val="0000FF"/>
                <w:sz w:val="19"/>
                <w:szCs w:val="19"/>
                <w:lang w:val="uk-UA" w:eastAsia="uk-UA"/>
              </w:rPr>
              <w:t>threadName</w:t>
            </w:r>
            <w:proofErr w:type="spellEnd"/>
            <w:r>
              <w:rPr>
                <w:rFonts w:ascii="Consolas" w:hAnsi="Consolas" w:cs="Consolas"/>
                <w:color w:val="0000FF"/>
                <w:sz w:val="19"/>
                <w:szCs w:val="19"/>
                <w:lang w:val="uk-UA" w:eastAsia="uk-UA"/>
              </w:rPr>
              <w:t>}{</w:t>
            </w:r>
            <w:proofErr w:type="spellStart"/>
            <w:r>
              <w:rPr>
                <w:rFonts w:ascii="Consolas" w:hAnsi="Consolas" w:cs="Consolas"/>
                <w:color w:val="0000FF"/>
                <w:sz w:val="19"/>
                <w:szCs w:val="19"/>
                <w:lang w:val="uk-UA" w:eastAsia="uk-UA"/>
              </w:rPr>
              <w:t>newline</w:t>
            </w:r>
            <w:proofErr w:type="spellEnd"/>
            <w:r>
              <w:rPr>
                <w:rFonts w:ascii="Consolas" w:hAnsi="Consolas" w:cs="Consolas"/>
                <w:color w:val="0000FF"/>
                <w:sz w:val="19"/>
                <w:szCs w:val="19"/>
                <w:lang w:val="uk-UA" w:eastAsia="uk-UA"/>
              </w:rPr>
              <w:t>}</w:t>
            </w:r>
            <w:r>
              <w:rPr>
                <w:rFonts w:ascii="Consolas" w:hAnsi="Consolas" w:cs="Consolas"/>
                <w:color w:val="FF0000"/>
                <w:sz w:val="19"/>
                <w:szCs w:val="19"/>
                <w:lang w:val="uk-UA" w:eastAsia="uk-UA"/>
              </w:rPr>
              <w:t>&amp;#</w:t>
            </w:r>
            <w:proofErr w:type="spellStart"/>
            <w:r>
              <w:rPr>
                <w:rFonts w:ascii="Consolas" w:hAnsi="Consolas" w:cs="Consolas"/>
                <w:color w:val="FF0000"/>
                <w:sz w:val="19"/>
                <w:szCs w:val="19"/>
                <w:lang w:val="uk-UA" w:eastAsia="uk-UA"/>
              </w:rPr>
              <w:t>xA</w:t>
            </w:r>
            <w:proofErr w:type="spellEnd"/>
            <w:r>
              <w:rPr>
                <w:rFonts w:ascii="Consolas" w:hAnsi="Consolas" w:cs="Consolas"/>
                <w:color w:val="FF0000"/>
                <w:sz w:val="19"/>
                <w:szCs w:val="19"/>
                <w:lang w:val="uk-UA" w:eastAsia="uk-UA"/>
              </w:rPr>
              <w:t>;</w:t>
            </w:r>
            <w:r>
              <w:rPr>
                <w:rFonts w:ascii="Consolas" w:hAnsi="Consolas" w:cs="Consolas"/>
                <w:color w:val="0000FF"/>
                <w:sz w:val="19"/>
                <w:szCs w:val="19"/>
                <w:lang w:val="uk-UA" w:eastAsia="uk-UA"/>
              </w:rPr>
              <w:t xml:space="preserve">Win32 </w:t>
            </w:r>
            <w:proofErr w:type="spellStart"/>
            <w:r>
              <w:rPr>
                <w:rFonts w:ascii="Consolas" w:hAnsi="Consolas" w:cs="Consolas"/>
                <w:color w:val="0000FF"/>
                <w:sz w:val="19"/>
                <w:szCs w:val="19"/>
                <w:lang w:val="uk-UA" w:eastAsia="uk-UA"/>
              </w:rPr>
              <w:t>ThreadId</w:t>
            </w:r>
            <w:proofErr w:type="spellEnd"/>
            <w:r>
              <w:rPr>
                <w:rFonts w:ascii="Consolas" w:hAnsi="Consolas" w:cs="Consolas"/>
                <w:color w:val="0000FF"/>
                <w:sz w:val="19"/>
                <w:szCs w:val="19"/>
                <w:lang w:val="uk-UA" w:eastAsia="uk-UA"/>
              </w:rPr>
              <w:t>:{win32ThreadId}{</w:t>
            </w:r>
            <w:proofErr w:type="spellStart"/>
            <w:r>
              <w:rPr>
                <w:rFonts w:ascii="Consolas" w:hAnsi="Consolas" w:cs="Consolas"/>
                <w:color w:val="0000FF"/>
                <w:sz w:val="19"/>
                <w:szCs w:val="19"/>
                <w:lang w:val="uk-UA" w:eastAsia="uk-UA"/>
              </w:rPr>
              <w:t>newline</w:t>
            </w:r>
            <w:proofErr w:type="spellEnd"/>
            <w:r>
              <w:rPr>
                <w:rFonts w:ascii="Consolas" w:hAnsi="Consolas" w:cs="Consolas"/>
                <w:color w:val="0000FF"/>
                <w:sz w:val="19"/>
                <w:szCs w:val="19"/>
                <w:lang w:val="uk-UA" w:eastAsia="uk-UA"/>
              </w:rPr>
              <w:t>}</w:t>
            </w:r>
            <w:r>
              <w:rPr>
                <w:rFonts w:ascii="Consolas" w:hAnsi="Consolas" w:cs="Consolas"/>
                <w:color w:val="FF0000"/>
                <w:sz w:val="19"/>
                <w:szCs w:val="19"/>
                <w:lang w:val="uk-UA" w:eastAsia="uk-UA"/>
              </w:rPr>
              <w:t>&amp;#</w:t>
            </w:r>
            <w:proofErr w:type="spellStart"/>
            <w:r>
              <w:rPr>
                <w:rFonts w:ascii="Consolas" w:hAnsi="Consolas" w:cs="Consolas"/>
                <w:color w:val="FF0000"/>
                <w:sz w:val="19"/>
                <w:szCs w:val="19"/>
                <w:lang w:val="uk-UA" w:eastAsia="uk-UA"/>
              </w:rPr>
              <w:t>xA</w:t>
            </w:r>
            <w:proofErr w:type="spellEnd"/>
            <w:r>
              <w:rPr>
                <w:rFonts w:ascii="Consolas" w:hAnsi="Consolas" w:cs="Consolas"/>
                <w:color w:val="FF0000"/>
                <w:sz w:val="19"/>
                <w:szCs w:val="19"/>
                <w:lang w:val="uk-UA" w:eastAsia="uk-UA"/>
              </w:rPr>
              <w:t>;</w:t>
            </w:r>
            <w:proofErr w:type="spellStart"/>
            <w:r>
              <w:rPr>
                <w:rFonts w:ascii="Consolas" w:hAnsi="Consolas" w:cs="Consolas"/>
                <w:color w:val="0000FF"/>
                <w:sz w:val="19"/>
                <w:szCs w:val="19"/>
                <w:lang w:val="uk-UA" w:eastAsia="uk-UA"/>
              </w:rPr>
              <w:t>Extended</w:t>
            </w:r>
            <w:proofErr w:type="spellEnd"/>
            <w:r>
              <w:rPr>
                <w:rFonts w:ascii="Consolas" w:hAnsi="Consolas" w:cs="Consolas"/>
                <w:color w:val="0000FF"/>
                <w:sz w:val="19"/>
                <w:szCs w:val="19"/>
                <w:lang w:val="uk-UA" w:eastAsia="uk-UA"/>
              </w:rPr>
              <w:t xml:space="preserve"> </w:t>
            </w:r>
            <w:proofErr w:type="spellStart"/>
            <w:r>
              <w:rPr>
                <w:rFonts w:ascii="Consolas" w:hAnsi="Consolas" w:cs="Consolas"/>
                <w:color w:val="0000FF"/>
                <w:sz w:val="19"/>
                <w:szCs w:val="19"/>
                <w:lang w:val="uk-UA" w:eastAsia="uk-UA"/>
              </w:rPr>
              <w:t>Properties</w:t>
            </w:r>
            <w:proofErr w:type="spellEnd"/>
            <w:r>
              <w:rPr>
                <w:rFonts w:ascii="Consolas" w:hAnsi="Consolas" w:cs="Consolas"/>
                <w:color w:val="0000FF"/>
                <w:sz w:val="19"/>
                <w:szCs w:val="19"/>
                <w:lang w:val="uk-UA" w:eastAsia="uk-UA"/>
              </w:rPr>
              <w:t>: {</w:t>
            </w:r>
            <w:proofErr w:type="spellStart"/>
            <w:r>
              <w:rPr>
                <w:rFonts w:ascii="Consolas" w:hAnsi="Consolas" w:cs="Consolas"/>
                <w:color w:val="0000FF"/>
                <w:sz w:val="19"/>
                <w:szCs w:val="19"/>
                <w:lang w:val="uk-UA" w:eastAsia="uk-UA"/>
              </w:rPr>
              <w:t>dictionary</w:t>
            </w:r>
            <w:proofErr w:type="spellEnd"/>
            <w:r>
              <w:rPr>
                <w:rFonts w:ascii="Consolas" w:hAnsi="Consolas" w:cs="Consolas"/>
                <w:color w:val="0000FF"/>
                <w:sz w:val="19"/>
                <w:szCs w:val="19"/>
                <w:lang w:val="uk-UA" w:eastAsia="uk-UA"/>
              </w:rPr>
              <w:t>({</w:t>
            </w:r>
            <w:proofErr w:type="spellStart"/>
            <w:r>
              <w:rPr>
                <w:rFonts w:ascii="Consolas" w:hAnsi="Consolas" w:cs="Consolas"/>
                <w:color w:val="0000FF"/>
                <w:sz w:val="19"/>
                <w:szCs w:val="19"/>
                <w:lang w:val="uk-UA" w:eastAsia="uk-UA"/>
              </w:rPr>
              <w:t>key</w:t>
            </w:r>
            <w:proofErr w:type="spellEnd"/>
            <w:r>
              <w:rPr>
                <w:rFonts w:ascii="Consolas" w:hAnsi="Consolas" w:cs="Consolas"/>
                <w:color w:val="0000FF"/>
                <w:sz w:val="19"/>
                <w:szCs w:val="19"/>
                <w:lang w:val="uk-UA" w:eastAsia="uk-UA"/>
              </w:rPr>
              <w:t>} - {</w:t>
            </w:r>
            <w:proofErr w:type="spellStart"/>
            <w:r>
              <w:rPr>
                <w:rFonts w:ascii="Consolas" w:hAnsi="Consolas" w:cs="Consolas"/>
                <w:color w:val="0000FF"/>
                <w:sz w:val="19"/>
                <w:szCs w:val="19"/>
                <w:lang w:val="uk-UA" w:eastAsia="uk-UA"/>
              </w:rPr>
              <w:t>value</w:t>
            </w:r>
            <w:proofErr w:type="spellEnd"/>
            <w:r>
              <w:rPr>
                <w:rFonts w:ascii="Consolas" w:hAnsi="Consolas" w:cs="Consolas"/>
                <w:color w:val="0000FF"/>
                <w:sz w:val="19"/>
                <w:szCs w:val="19"/>
                <w:lang w:val="uk-UA" w:eastAsia="uk-UA"/>
              </w:rPr>
              <w:t>}{</w:t>
            </w:r>
            <w:proofErr w:type="spellStart"/>
            <w:r>
              <w:rPr>
                <w:rFonts w:ascii="Consolas" w:hAnsi="Consolas" w:cs="Consolas"/>
                <w:color w:val="0000FF"/>
                <w:sz w:val="19"/>
                <w:szCs w:val="19"/>
                <w:lang w:val="uk-UA" w:eastAsia="uk-UA"/>
              </w:rPr>
              <w:t>newline</w:t>
            </w:r>
            <w:proofErr w:type="spellEnd"/>
            <w:r>
              <w:rPr>
                <w:rFonts w:ascii="Consolas" w:hAnsi="Consolas" w:cs="Consolas"/>
                <w:color w:val="0000FF"/>
                <w:sz w:val="19"/>
                <w:szCs w:val="19"/>
                <w:lang w:val="uk-UA" w:eastAsia="uk-UA"/>
              </w:rPr>
              <w:t>})}</w:t>
            </w:r>
            <w:r>
              <w:rPr>
                <w:rFonts w:ascii="Consolas" w:hAnsi="Consolas" w:cs="Consolas"/>
                <w:color w:val="auto"/>
                <w:sz w:val="19"/>
                <w:szCs w:val="19"/>
                <w:lang w:val="uk-UA" w:eastAsia="uk-UA"/>
              </w:rPr>
              <w:t>"</w:t>
            </w:r>
          </w:p>
          <w:p w:rsidR="007B5356" w:rsidRDefault="007B5356" w:rsidP="007B5356">
            <w:pPr>
              <w:spacing w:before="0" w:after="0"/>
              <w:rPr>
                <w:rFonts w:ascii="Consolas" w:hAnsi="Consolas" w:cs="Consolas"/>
                <w:color w:val="auto"/>
                <w:sz w:val="19"/>
                <w:szCs w:val="19"/>
                <w:lang w:val="uk-UA" w:eastAsia="uk-UA"/>
              </w:rPr>
            </w:pPr>
            <w:r>
              <w:rPr>
                <w:rFonts w:ascii="Consolas" w:hAnsi="Consolas" w:cs="Consolas"/>
                <w:color w:val="0000FF"/>
                <w:sz w:val="19"/>
                <w:szCs w:val="19"/>
                <w:lang w:val="uk-UA" w:eastAsia="uk-UA"/>
              </w:rPr>
              <w:t xml:space="preserve">        </w:t>
            </w:r>
            <w:proofErr w:type="spellStart"/>
            <w:r>
              <w:rPr>
                <w:rFonts w:ascii="Consolas" w:hAnsi="Consolas" w:cs="Consolas"/>
                <w:color w:val="FF0000"/>
                <w:sz w:val="19"/>
                <w:szCs w:val="19"/>
                <w:lang w:val="uk-UA" w:eastAsia="uk-UA"/>
              </w:rPr>
              <w:t>name</w:t>
            </w:r>
            <w:r>
              <w:rPr>
                <w:rFonts w:ascii="Consolas" w:hAnsi="Consolas" w:cs="Consolas"/>
                <w:color w:val="0000FF"/>
                <w:sz w:val="19"/>
                <w:szCs w:val="19"/>
                <w:lang w:val="uk-UA" w:eastAsia="uk-UA"/>
              </w:rPr>
              <w:t>=</w:t>
            </w:r>
            <w:proofErr w:type="spellEnd"/>
            <w:r>
              <w:rPr>
                <w:rFonts w:ascii="Consolas" w:hAnsi="Consolas" w:cs="Consolas"/>
                <w:color w:val="auto"/>
                <w:sz w:val="19"/>
                <w:szCs w:val="19"/>
                <w:lang w:val="uk-UA" w:eastAsia="uk-UA"/>
              </w:rPr>
              <w:t>"</w:t>
            </w:r>
            <w:r w:rsidR="001F03C0">
              <w:rPr>
                <w:rFonts w:ascii="Consolas" w:hAnsi="Consolas" w:cs="Consolas"/>
                <w:color w:val="0000FF"/>
                <w:sz w:val="19"/>
                <w:szCs w:val="19"/>
                <w:lang w:eastAsia="uk-UA"/>
              </w:rPr>
              <w:t>&lt;</w:t>
            </w:r>
            <w:proofErr w:type="spellStart"/>
            <w:r w:rsidR="001F03C0">
              <w:rPr>
                <w:rFonts w:ascii="Consolas" w:hAnsi="Consolas" w:cs="Consolas"/>
                <w:color w:val="0000FF"/>
                <w:sz w:val="19"/>
                <w:szCs w:val="19"/>
                <w:lang w:eastAsia="uk-UA"/>
              </w:rPr>
              <w:t>Formatter_name</w:t>
            </w:r>
            <w:proofErr w:type="spellEnd"/>
            <w:r w:rsidR="001F03C0">
              <w:rPr>
                <w:rFonts w:ascii="Consolas" w:hAnsi="Consolas" w:cs="Consolas"/>
                <w:color w:val="0000FF"/>
                <w:sz w:val="19"/>
                <w:szCs w:val="19"/>
                <w:lang w:eastAsia="uk-UA"/>
              </w:rPr>
              <w:t>&gt;</w:t>
            </w:r>
            <w:r>
              <w:rPr>
                <w:rFonts w:ascii="Consolas" w:hAnsi="Consolas" w:cs="Consolas"/>
                <w:color w:val="auto"/>
                <w:sz w:val="19"/>
                <w:szCs w:val="19"/>
                <w:lang w:val="uk-UA" w:eastAsia="uk-UA"/>
              </w:rPr>
              <w:t>"</w:t>
            </w:r>
            <w:r>
              <w:rPr>
                <w:rFonts w:ascii="Consolas" w:hAnsi="Consolas" w:cs="Consolas"/>
                <w:color w:val="0000FF"/>
                <w:sz w:val="19"/>
                <w:szCs w:val="19"/>
                <w:lang w:val="uk-UA" w:eastAsia="uk-UA"/>
              </w:rPr>
              <w:t xml:space="preserve"> /&gt;</w:t>
            </w:r>
          </w:p>
          <w:p w:rsidR="007B5356" w:rsidRPr="007B5356" w:rsidRDefault="007B5356" w:rsidP="00BE2B59">
            <w:pPr>
              <w:spacing w:before="0" w:after="0"/>
              <w:rPr>
                <w:rFonts w:ascii="Consolas" w:hAnsi="Consolas" w:cs="Consolas"/>
                <w:color w:val="auto"/>
                <w:sz w:val="19"/>
                <w:szCs w:val="19"/>
                <w:lang w:eastAsia="uk-UA"/>
              </w:rPr>
            </w:pPr>
            <w:r>
              <w:rPr>
                <w:rFonts w:ascii="Consolas" w:hAnsi="Consolas" w:cs="Consolas"/>
                <w:color w:val="0000FF"/>
                <w:sz w:val="19"/>
                <w:szCs w:val="19"/>
                <w:lang w:val="uk-UA" w:eastAsia="uk-UA"/>
              </w:rPr>
              <w:t xml:space="preserve">    &lt;/</w:t>
            </w:r>
            <w:proofErr w:type="spellStart"/>
            <w:r>
              <w:rPr>
                <w:rFonts w:ascii="Consolas" w:hAnsi="Consolas" w:cs="Consolas"/>
                <w:color w:val="A31515"/>
                <w:sz w:val="19"/>
                <w:szCs w:val="19"/>
                <w:lang w:val="uk-UA" w:eastAsia="uk-UA"/>
              </w:rPr>
              <w:t>Formatters</w:t>
            </w:r>
            <w:proofErr w:type="spellEnd"/>
            <w:r>
              <w:rPr>
                <w:rFonts w:ascii="Consolas" w:hAnsi="Consolas" w:cs="Consolas"/>
                <w:color w:val="0000FF"/>
                <w:sz w:val="19"/>
                <w:szCs w:val="19"/>
                <w:lang w:val="uk-UA" w:eastAsia="uk-UA"/>
              </w:rPr>
              <w:t>&gt;</w:t>
            </w:r>
          </w:p>
        </w:tc>
      </w:tr>
    </w:tbl>
    <w:p w:rsidR="007B5356" w:rsidRDefault="00D63FCE" w:rsidP="00280180">
      <w:pPr>
        <w:pStyle w:val="ParagraphText"/>
      </w:pPr>
      <w:r>
        <w:lastRenderedPageBreak/>
        <w:t>The formatter’s configuration has the following attributes:</w:t>
      </w:r>
    </w:p>
    <w:tbl>
      <w:tblPr>
        <w:tblW w:w="10036" w:type="dxa"/>
        <w:tblInd w:w="144" w:type="dxa"/>
        <w:tblBorders>
          <w:top w:val="single" w:sz="2" w:space="0" w:color="999999"/>
          <w:left w:val="single" w:sz="2" w:space="0" w:color="999999"/>
          <w:bottom w:val="single" w:sz="2" w:space="0" w:color="999999"/>
          <w:right w:val="single" w:sz="2" w:space="0" w:color="999999"/>
          <w:insideH w:val="single" w:sz="2" w:space="0" w:color="999999"/>
          <w:insideV w:val="single" w:sz="2" w:space="0" w:color="999999"/>
        </w:tblBorders>
        <w:shd w:val="clear" w:color="auto" w:fill="E6E6E6"/>
        <w:tblCellMar>
          <w:top w:w="115" w:type="dxa"/>
          <w:left w:w="115" w:type="dxa"/>
          <w:bottom w:w="115" w:type="dxa"/>
          <w:right w:w="115" w:type="dxa"/>
        </w:tblCellMar>
        <w:tblLook w:val="0000" w:firstRow="0" w:lastRow="0" w:firstColumn="0" w:lastColumn="0" w:noHBand="0" w:noVBand="0"/>
      </w:tblPr>
      <w:tblGrid>
        <w:gridCol w:w="1458"/>
        <w:gridCol w:w="8578"/>
      </w:tblGrid>
      <w:tr w:rsidR="00962230" w:rsidRPr="002C2871" w:rsidTr="00BE2B59">
        <w:trPr>
          <w:cantSplit/>
          <w:trHeight w:val="555"/>
          <w:tblHeader/>
        </w:trPr>
        <w:tc>
          <w:tcPr>
            <w:tcW w:w="1458" w:type="dxa"/>
            <w:shd w:val="clear" w:color="auto" w:fill="E6E6E6"/>
          </w:tcPr>
          <w:p w:rsidR="00962230" w:rsidRPr="002C2871" w:rsidRDefault="00962230" w:rsidP="00BE2B59">
            <w:pPr>
              <w:pStyle w:val="TableColumnHeaders"/>
            </w:pPr>
            <w:r w:rsidRPr="002C2871">
              <w:t>Attribute</w:t>
            </w:r>
          </w:p>
        </w:tc>
        <w:tc>
          <w:tcPr>
            <w:tcW w:w="8578" w:type="dxa"/>
            <w:tcBorders>
              <w:bottom w:val="single" w:sz="2" w:space="0" w:color="999999"/>
            </w:tcBorders>
            <w:shd w:val="clear" w:color="auto" w:fill="E6E6E6"/>
          </w:tcPr>
          <w:p w:rsidR="00962230" w:rsidRPr="002C2871" w:rsidRDefault="00962230" w:rsidP="00BE2B59">
            <w:pPr>
              <w:pStyle w:val="TableColumnHeaders"/>
            </w:pPr>
            <w:r w:rsidRPr="002C2871">
              <w:t>Description</w:t>
            </w:r>
          </w:p>
        </w:tc>
      </w:tr>
      <w:tr w:rsidR="00962230" w:rsidRPr="002C2871" w:rsidTr="00BE2B59">
        <w:trPr>
          <w:cantSplit/>
          <w:trHeight w:val="510"/>
        </w:trPr>
        <w:tc>
          <w:tcPr>
            <w:tcW w:w="1458" w:type="dxa"/>
            <w:shd w:val="clear" w:color="auto" w:fill="E6E6E6"/>
            <w:vAlign w:val="center"/>
          </w:tcPr>
          <w:p w:rsidR="00962230" w:rsidRPr="002C2871" w:rsidRDefault="00962230" w:rsidP="00BE2B59">
            <w:pPr>
              <w:pStyle w:val="TableRowHeaders"/>
            </w:pPr>
            <w:proofErr w:type="spellStart"/>
            <w:r>
              <w:t>TypeName</w:t>
            </w:r>
            <w:proofErr w:type="spellEnd"/>
          </w:p>
        </w:tc>
        <w:tc>
          <w:tcPr>
            <w:tcW w:w="8578" w:type="dxa"/>
            <w:shd w:val="clear" w:color="auto" w:fill="auto"/>
          </w:tcPr>
          <w:p w:rsidR="00962230" w:rsidRPr="002C2871" w:rsidRDefault="00962230" w:rsidP="00BE2B59">
            <w:pPr>
              <w:pStyle w:val="TableText"/>
            </w:pPr>
            <w:r>
              <w:t>Required</w:t>
            </w:r>
            <w:r w:rsidRPr="002C2871">
              <w:t xml:space="preserve"> attribute.</w:t>
            </w:r>
          </w:p>
          <w:p w:rsidR="00E333F9" w:rsidRDefault="00962230" w:rsidP="00E935FC">
            <w:pPr>
              <w:pStyle w:val="TableText"/>
            </w:pPr>
            <w:r>
              <w:t xml:space="preserve">Defines a </w:t>
            </w:r>
            <w:r w:rsidR="00E935FC">
              <w:t>formatter type name.</w:t>
            </w:r>
          </w:p>
          <w:p w:rsidR="00962230" w:rsidRPr="002C2871" w:rsidRDefault="00E333F9" w:rsidP="00E333F9">
            <w:pPr>
              <w:pStyle w:val="TableText"/>
            </w:pPr>
            <w:r>
              <w:t>Value:</w:t>
            </w:r>
            <w:r w:rsidR="00E935FC">
              <w:t xml:space="preserve"> </w:t>
            </w:r>
            <w:r>
              <w:t>m</w:t>
            </w:r>
            <w:r w:rsidR="00E935FC">
              <w:t>ust be “</w:t>
            </w:r>
            <w:r w:rsidR="00E935FC" w:rsidRPr="00E935FC">
              <w:t xml:space="preserve">Microsoft.Practices.EnterpriseLibrary.Logging.Formatters.TextFormatter, </w:t>
            </w:r>
            <w:proofErr w:type="spellStart"/>
            <w:r w:rsidR="00E935FC" w:rsidRPr="00E935FC">
              <w:t>Microsoft.Practices.EnterpriseLibrary.Logging</w:t>
            </w:r>
            <w:proofErr w:type="spellEnd"/>
            <w:r w:rsidR="00E935FC" w:rsidRPr="00E935FC">
              <w:t xml:space="preserve">, Version=5.0.414.0, Culture=neutral, </w:t>
            </w:r>
            <w:proofErr w:type="spellStart"/>
            <w:r w:rsidR="00E935FC" w:rsidRPr="00E935FC">
              <w:t>PublicKeyToken</w:t>
            </w:r>
            <w:proofErr w:type="spellEnd"/>
            <w:r w:rsidR="00E935FC" w:rsidRPr="00E935FC">
              <w:t>=31bf3856ad364e35</w:t>
            </w:r>
            <w:r w:rsidR="00E935FC">
              <w:t>”</w:t>
            </w:r>
          </w:p>
        </w:tc>
      </w:tr>
      <w:tr w:rsidR="00E935FC" w:rsidRPr="002C2871" w:rsidTr="00BE2B59">
        <w:trPr>
          <w:cantSplit/>
          <w:trHeight w:val="510"/>
        </w:trPr>
        <w:tc>
          <w:tcPr>
            <w:tcW w:w="1458" w:type="dxa"/>
            <w:shd w:val="clear" w:color="auto" w:fill="E6E6E6"/>
            <w:vAlign w:val="center"/>
          </w:tcPr>
          <w:p w:rsidR="00E935FC" w:rsidRDefault="00E935FC" w:rsidP="00BE2B59">
            <w:pPr>
              <w:pStyle w:val="TableRowHeaders"/>
            </w:pPr>
            <w:r>
              <w:t>Template</w:t>
            </w:r>
          </w:p>
        </w:tc>
        <w:tc>
          <w:tcPr>
            <w:tcW w:w="8578" w:type="dxa"/>
            <w:shd w:val="clear" w:color="auto" w:fill="auto"/>
          </w:tcPr>
          <w:p w:rsidR="00E935FC" w:rsidRDefault="00E935FC" w:rsidP="00BE2B59">
            <w:pPr>
              <w:pStyle w:val="TableText"/>
            </w:pPr>
            <w:r>
              <w:t>Required attribute.</w:t>
            </w:r>
          </w:p>
          <w:p w:rsidR="00E935FC" w:rsidRDefault="00CB01F6" w:rsidP="00BE2B59">
            <w:pPr>
              <w:pStyle w:val="TableText"/>
            </w:pPr>
            <w:r>
              <w:t>Defines a template to format text by. This value does not affect Security Framework errors log and uses for .NET tracing capabilities.</w:t>
            </w:r>
          </w:p>
        </w:tc>
      </w:tr>
      <w:tr w:rsidR="00E935FC" w:rsidRPr="002C2871" w:rsidTr="00BE2B59">
        <w:trPr>
          <w:cantSplit/>
          <w:trHeight w:val="510"/>
        </w:trPr>
        <w:tc>
          <w:tcPr>
            <w:tcW w:w="1458" w:type="dxa"/>
            <w:shd w:val="clear" w:color="auto" w:fill="E6E6E6"/>
            <w:vAlign w:val="center"/>
          </w:tcPr>
          <w:p w:rsidR="00E935FC" w:rsidRDefault="00110FBC" w:rsidP="00BE2B59">
            <w:pPr>
              <w:pStyle w:val="TableRowHeaders"/>
            </w:pPr>
            <w:r>
              <w:t>Name</w:t>
            </w:r>
          </w:p>
        </w:tc>
        <w:tc>
          <w:tcPr>
            <w:tcW w:w="8578" w:type="dxa"/>
            <w:shd w:val="clear" w:color="auto" w:fill="auto"/>
          </w:tcPr>
          <w:p w:rsidR="00E935FC" w:rsidRDefault="00110FBC" w:rsidP="00BE2B59">
            <w:pPr>
              <w:pStyle w:val="TableText"/>
            </w:pPr>
            <w:r>
              <w:t>Required attribute.</w:t>
            </w:r>
          </w:p>
          <w:p w:rsidR="00110FBC" w:rsidRDefault="00110FBC" w:rsidP="00110FBC">
            <w:pPr>
              <w:pStyle w:val="TableText"/>
            </w:pPr>
            <w:r>
              <w:t xml:space="preserve">Defines a name of the formatter. </w:t>
            </w:r>
            <w:r w:rsidR="00575E92">
              <w:t>Use</w:t>
            </w:r>
            <w:r w:rsidR="00BE7AC7">
              <w:t>d</w:t>
            </w:r>
            <w:r w:rsidR="00575E92">
              <w:t xml:space="preserve"> by listeners to reference a formatter.</w:t>
            </w:r>
          </w:p>
          <w:p w:rsidR="00215326" w:rsidRDefault="00215326" w:rsidP="00110FBC">
            <w:pPr>
              <w:pStyle w:val="TableText"/>
            </w:pPr>
            <w:r>
              <w:t>Value: must be unique within the collection.</w:t>
            </w:r>
          </w:p>
        </w:tc>
      </w:tr>
    </w:tbl>
    <w:p w:rsidR="00D63FCE" w:rsidRDefault="005A2259" w:rsidP="005A2259">
      <w:pPr>
        <w:pStyle w:val="3"/>
      </w:pPr>
      <w:bookmarkStart w:id="34" w:name="_Ref276479159"/>
      <w:bookmarkStart w:id="35" w:name="_Toc284340342"/>
      <w:bookmarkStart w:id="36" w:name="_Toc284420733"/>
      <w:proofErr w:type="spellStart"/>
      <w:r>
        <w:t>ExceptionPolicyConfiguration</w:t>
      </w:r>
      <w:bookmarkEnd w:id="34"/>
      <w:bookmarkEnd w:id="35"/>
      <w:bookmarkEnd w:id="36"/>
      <w:proofErr w:type="spellEnd"/>
    </w:p>
    <w:p w:rsidR="005A2259" w:rsidRDefault="00514938" w:rsidP="00280180">
      <w:pPr>
        <w:pStyle w:val="ParagraphText"/>
      </w:pPr>
      <w:proofErr w:type="gramStart"/>
      <w:r>
        <w:t>Defines a policy of exception processing.</w:t>
      </w:r>
      <w:proofErr w:type="gramEnd"/>
      <w:r>
        <w:t xml:space="preserve"> Allows to send logging entries to the proper destination and skip some of exception types.</w:t>
      </w:r>
    </w:p>
    <w:p w:rsidR="00D603EF" w:rsidRDefault="00D603EF" w:rsidP="00D603EF">
      <w:pPr>
        <w:pStyle w:val="ParagraphText"/>
        <w:spacing w:after="0"/>
        <w:rPr>
          <w:rFonts w:ascii="Consolas" w:hAnsi="Consolas" w:cs="Consolas"/>
          <w:color w:val="0000FF"/>
          <w:sz w:val="19"/>
          <w:szCs w:val="19"/>
          <w:lang w:eastAsia="uk-UA"/>
        </w:rPr>
      </w:pPr>
      <w:r>
        <w:rPr>
          <w:rFonts w:ascii="Consolas" w:hAnsi="Consolas" w:cs="Consolas"/>
          <w:color w:val="0000FF"/>
          <w:sz w:val="19"/>
          <w:szCs w:val="19"/>
          <w:lang w:val="uk-UA" w:eastAsia="uk-UA"/>
        </w:rPr>
        <w:t>&lt;</w:t>
      </w:r>
      <w:proofErr w:type="spellStart"/>
      <w:r>
        <w:rPr>
          <w:rFonts w:ascii="Consolas" w:hAnsi="Consolas" w:cs="Consolas"/>
          <w:color w:val="A31515"/>
          <w:sz w:val="19"/>
          <w:szCs w:val="19"/>
          <w:lang w:val="uk-UA" w:eastAsia="uk-UA"/>
        </w:rPr>
        <w:t>LoggerClassConfiguration</w:t>
      </w:r>
      <w:proofErr w:type="spellEnd"/>
      <w:r>
        <w:rPr>
          <w:rFonts w:ascii="Consolas" w:hAnsi="Consolas" w:cs="Consolas"/>
          <w:color w:val="0000FF"/>
          <w:sz w:val="19"/>
          <w:szCs w:val="19"/>
          <w:lang w:val="uk-UA" w:eastAsia="uk-UA"/>
        </w:rPr>
        <w:t>&gt;</w:t>
      </w:r>
    </w:p>
    <w:p w:rsidR="00D603EF" w:rsidRDefault="00D603EF" w:rsidP="00D603EF">
      <w:pPr>
        <w:pStyle w:val="ParagraphText"/>
        <w:spacing w:before="0"/>
        <w:rPr>
          <w:rFonts w:ascii="Consolas" w:hAnsi="Consolas" w:cs="Consolas"/>
          <w:color w:val="0000FF"/>
          <w:sz w:val="19"/>
          <w:szCs w:val="19"/>
          <w:lang w:eastAsia="uk-UA"/>
        </w:rPr>
      </w:pPr>
      <w:r>
        <w:rPr>
          <w:rFonts w:ascii="Consolas" w:hAnsi="Consolas" w:cs="Consolas"/>
          <w:color w:val="0000FF"/>
          <w:sz w:val="19"/>
          <w:szCs w:val="19"/>
          <w:lang w:val="uk-UA" w:eastAsia="uk-UA"/>
        </w:rPr>
        <w:t xml:space="preserve">  &lt;</w:t>
      </w:r>
      <w:proofErr w:type="spellStart"/>
      <w:r>
        <w:rPr>
          <w:rFonts w:ascii="Consolas" w:hAnsi="Consolas" w:cs="Consolas"/>
          <w:color w:val="A31515"/>
          <w:sz w:val="19"/>
          <w:szCs w:val="19"/>
          <w:lang w:val="uk-UA" w:eastAsia="uk-UA"/>
        </w:rPr>
        <w:t>Configuration</w:t>
      </w:r>
      <w:proofErr w:type="spellEnd"/>
      <w:r>
        <w:rPr>
          <w:rFonts w:ascii="Consolas" w:hAnsi="Consolas" w:cs="Consolas"/>
          <w:color w:val="0000FF"/>
          <w:sz w:val="19"/>
          <w:szCs w:val="19"/>
          <w:lang w:val="uk-UA" w:eastAsia="uk-UA"/>
        </w:rPr>
        <w:t>&gt;</w:t>
      </w:r>
    </w:p>
    <w:tbl>
      <w:tblPr>
        <w:tblStyle w:val="a8"/>
        <w:tblW w:w="10130" w:type="dxa"/>
        <w:tblInd w:w="108" w:type="dxa"/>
        <w:tblLook w:val="04A0" w:firstRow="1" w:lastRow="0" w:firstColumn="1" w:lastColumn="0" w:noHBand="0" w:noVBand="1"/>
      </w:tblPr>
      <w:tblGrid>
        <w:gridCol w:w="10130"/>
      </w:tblGrid>
      <w:tr w:rsidR="00D603EF" w:rsidRPr="002C2871" w:rsidTr="00BE2B59">
        <w:tc>
          <w:tcPr>
            <w:tcW w:w="1013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D603EF" w:rsidRDefault="00D603EF" w:rsidP="00630FFB">
            <w:pPr>
              <w:spacing w:after="0"/>
              <w:rPr>
                <w:rFonts w:ascii="Consolas" w:hAnsi="Consolas" w:cs="Consolas"/>
                <w:color w:val="0000FF"/>
                <w:sz w:val="19"/>
                <w:szCs w:val="19"/>
                <w:lang w:eastAsia="uk-UA"/>
              </w:rPr>
            </w:pPr>
            <w:r>
              <w:rPr>
                <w:rFonts w:ascii="Consolas" w:hAnsi="Consolas" w:cs="Consolas"/>
                <w:color w:val="0000FF"/>
                <w:sz w:val="19"/>
                <w:szCs w:val="19"/>
                <w:lang w:val="uk-UA" w:eastAsia="uk-UA"/>
              </w:rPr>
              <w:t xml:space="preserve">    &lt;</w:t>
            </w:r>
            <w:proofErr w:type="spellStart"/>
            <w:r>
              <w:rPr>
                <w:rFonts w:ascii="Consolas" w:hAnsi="Consolas" w:cs="Consolas"/>
                <w:color w:val="A31515"/>
                <w:sz w:val="19"/>
                <w:szCs w:val="19"/>
                <w:lang w:val="uk-UA" w:eastAsia="uk-UA"/>
              </w:rPr>
              <w:t>ExceptionPolicyConfiguration</w:t>
            </w:r>
            <w:proofErr w:type="spellEnd"/>
            <w:r>
              <w:rPr>
                <w:rFonts w:ascii="Consolas" w:hAnsi="Consolas" w:cs="Consolas"/>
                <w:color w:val="0000FF"/>
                <w:sz w:val="19"/>
                <w:szCs w:val="19"/>
                <w:lang w:val="uk-UA" w:eastAsia="uk-UA"/>
              </w:rPr>
              <w:t xml:space="preserve"> </w:t>
            </w:r>
            <w:proofErr w:type="spellStart"/>
            <w:r>
              <w:rPr>
                <w:rFonts w:ascii="Consolas" w:hAnsi="Consolas" w:cs="Consolas"/>
                <w:color w:val="FF0000"/>
                <w:sz w:val="19"/>
                <w:szCs w:val="19"/>
                <w:lang w:val="uk-UA" w:eastAsia="uk-UA"/>
              </w:rPr>
              <w:t>PolicyName</w:t>
            </w:r>
            <w:r>
              <w:rPr>
                <w:rFonts w:ascii="Consolas" w:hAnsi="Consolas" w:cs="Consolas"/>
                <w:color w:val="0000FF"/>
                <w:sz w:val="19"/>
                <w:szCs w:val="19"/>
                <w:lang w:val="uk-UA" w:eastAsia="uk-UA"/>
              </w:rPr>
              <w:t>=</w:t>
            </w:r>
            <w:proofErr w:type="spellEnd"/>
            <w:r>
              <w:rPr>
                <w:rFonts w:ascii="Consolas" w:hAnsi="Consolas" w:cs="Consolas"/>
                <w:color w:val="auto"/>
                <w:sz w:val="19"/>
                <w:szCs w:val="19"/>
                <w:lang w:val="uk-UA" w:eastAsia="uk-UA"/>
              </w:rPr>
              <w:t>"</w:t>
            </w:r>
            <w:r>
              <w:rPr>
                <w:rFonts w:ascii="Consolas" w:hAnsi="Consolas" w:cs="Consolas"/>
                <w:color w:val="0000FF"/>
                <w:sz w:val="19"/>
                <w:szCs w:val="19"/>
                <w:lang w:eastAsia="uk-UA"/>
              </w:rPr>
              <w:t>&lt;</w:t>
            </w:r>
            <w:proofErr w:type="spellStart"/>
            <w:r>
              <w:rPr>
                <w:rFonts w:ascii="Consolas" w:hAnsi="Consolas" w:cs="Consolas"/>
                <w:color w:val="0000FF"/>
                <w:sz w:val="19"/>
                <w:szCs w:val="19"/>
                <w:lang w:eastAsia="uk-UA"/>
              </w:rPr>
              <w:t>Policy_name</w:t>
            </w:r>
            <w:proofErr w:type="spellEnd"/>
            <w:r>
              <w:rPr>
                <w:rFonts w:ascii="Consolas" w:hAnsi="Consolas" w:cs="Consolas"/>
                <w:color w:val="0000FF"/>
                <w:sz w:val="19"/>
                <w:szCs w:val="19"/>
                <w:lang w:eastAsia="uk-UA"/>
              </w:rPr>
              <w:t>&gt;</w:t>
            </w:r>
            <w:r>
              <w:rPr>
                <w:rFonts w:ascii="Consolas" w:hAnsi="Consolas" w:cs="Consolas"/>
                <w:color w:val="auto"/>
                <w:sz w:val="19"/>
                <w:szCs w:val="19"/>
                <w:lang w:val="uk-UA" w:eastAsia="uk-UA"/>
              </w:rPr>
              <w:t>"</w:t>
            </w:r>
            <w:r>
              <w:rPr>
                <w:rFonts w:ascii="Consolas" w:hAnsi="Consolas" w:cs="Consolas"/>
                <w:color w:val="0000FF"/>
                <w:sz w:val="19"/>
                <w:szCs w:val="19"/>
                <w:lang w:val="uk-UA" w:eastAsia="uk-UA"/>
              </w:rPr>
              <w:t>&gt;</w:t>
            </w:r>
          </w:p>
          <w:p w:rsidR="00630FFB" w:rsidRDefault="00630FFB" w:rsidP="00630FFB">
            <w:pPr>
              <w:spacing w:before="0" w:after="0"/>
              <w:rPr>
                <w:rFonts w:ascii="Consolas" w:hAnsi="Consolas" w:cs="Consolas"/>
                <w:color w:val="auto"/>
                <w:sz w:val="19"/>
                <w:szCs w:val="19"/>
                <w:lang w:val="uk-UA" w:eastAsia="uk-UA"/>
              </w:rPr>
            </w:pPr>
            <w:r>
              <w:rPr>
                <w:rFonts w:ascii="Consolas" w:hAnsi="Consolas" w:cs="Consolas"/>
                <w:color w:val="0000FF"/>
                <w:sz w:val="19"/>
                <w:szCs w:val="19"/>
                <w:lang w:val="uk-UA" w:eastAsia="uk-UA"/>
              </w:rPr>
              <w:t xml:space="preserve">      &lt;</w:t>
            </w:r>
            <w:proofErr w:type="spellStart"/>
            <w:r>
              <w:rPr>
                <w:rFonts w:ascii="Consolas" w:hAnsi="Consolas" w:cs="Consolas"/>
                <w:color w:val="A31515"/>
                <w:sz w:val="19"/>
                <w:szCs w:val="19"/>
                <w:lang w:val="uk-UA" w:eastAsia="uk-UA"/>
              </w:rPr>
              <w:t>ExceptionTypes</w:t>
            </w:r>
            <w:proofErr w:type="spellEnd"/>
            <w:r>
              <w:rPr>
                <w:rFonts w:ascii="Consolas" w:hAnsi="Consolas" w:cs="Consolas"/>
                <w:color w:val="0000FF"/>
                <w:sz w:val="19"/>
                <w:szCs w:val="19"/>
                <w:lang w:val="uk-UA" w:eastAsia="uk-UA"/>
              </w:rPr>
              <w:t>&gt;</w:t>
            </w:r>
          </w:p>
          <w:p w:rsidR="00630FFB" w:rsidRDefault="00630FFB" w:rsidP="00630FFB">
            <w:pPr>
              <w:spacing w:before="0" w:after="0"/>
              <w:rPr>
                <w:rFonts w:ascii="Consolas" w:hAnsi="Consolas" w:cs="Consolas"/>
                <w:color w:val="auto"/>
                <w:sz w:val="19"/>
                <w:szCs w:val="19"/>
                <w:lang w:val="uk-UA" w:eastAsia="uk-UA"/>
              </w:rPr>
            </w:pPr>
            <w:r>
              <w:rPr>
                <w:rFonts w:ascii="Consolas" w:hAnsi="Consolas" w:cs="Consolas"/>
                <w:color w:val="0000FF"/>
                <w:sz w:val="19"/>
                <w:szCs w:val="19"/>
                <w:lang w:val="uk-UA" w:eastAsia="uk-UA"/>
              </w:rPr>
              <w:t xml:space="preserve">        &lt;</w:t>
            </w:r>
            <w:proofErr w:type="spellStart"/>
            <w:r>
              <w:rPr>
                <w:rFonts w:ascii="Consolas" w:hAnsi="Consolas" w:cs="Consolas"/>
                <w:color w:val="A31515"/>
                <w:sz w:val="19"/>
                <w:szCs w:val="19"/>
                <w:lang w:val="uk-UA" w:eastAsia="uk-UA"/>
              </w:rPr>
              <w:t>Item</w:t>
            </w:r>
            <w:proofErr w:type="spellEnd"/>
            <w:r>
              <w:rPr>
                <w:rFonts w:ascii="Consolas" w:hAnsi="Consolas" w:cs="Consolas"/>
                <w:color w:val="0000FF"/>
                <w:sz w:val="19"/>
                <w:szCs w:val="19"/>
                <w:lang w:val="uk-UA" w:eastAsia="uk-UA"/>
              </w:rPr>
              <w:t xml:space="preserve"> </w:t>
            </w:r>
            <w:proofErr w:type="spellStart"/>
            <w:r>
              <w:rPr>
                <w:rFonts w:ascii="Consolas" w:hAnsi="Consolas" w:cs="Consolas"/>
                <w:color w:val="FF0000"/>
                <w:sz w:val="19"/>
                <w:szCs w:val="19"/>
                <w:lang w:val="uk-UA" w:eastAsia="uk-UA"/>
              </w:rPr>
              <w:t>name</w:t>
            </w:r>
            <w:r>
              <w:rPr>
                <w:rFonts w:ascii="Consolas" w:hAnsi="Consolas" w:cs="Consolas"/>
                <w:color w:val="0000FF"/>
                <w:sz w:val="19"/>
                <w:szCs w:val="19"/>
                <w:lang w:val="uk-UA" w:eastAsia="uk-UA"/>
              </w:rPr>
              <w:t>=</w:t>
            </w:r>
            <w:proofErr w:type="spellEnd"/>
            <w:r>
              <w:rPr>
                <w:rFonts w:ascii="Consolas" w:hAnsi="Consolas" w:cs="Consolas"/>
                <w:color w:val="auto"/>
                <w:sz w:val="19"/>
                <w:szCs w:val="19"/>
                <w:lang w:val="uk-UA" w:eastAsia="uk-UA"/>
              </w:rPr>
              <w:t>"</w:t>
            </w:r>
            <w:r>
              <w:rPr>
                <w:rFonts w:ascii="Consolas" w:hAnsi="Consolas" w:cs="Consolas"/>
                <w:color w:val="0000FF"/>
                <w:sz w:val="19"/>
                <w:szCs w:val="19"/>
                <w:lang w:eastAsia="uk-UA"/>
              </w:rPr>
              <w:t>&lt;</w:t>
            </w:r>
            <w:proofErr w:type="spellStart"/>
            <w:r>
              <w:rPr>
                <w:rFonts w:ascii="Consolas" w:hAnsi="Consolas" w:cs="Consolas"/>
                <w:color w:val="0000FF"/>
                <w:sz w:val="19"/>
                <w:szCs w:val="19"/>
                <w:lang w:eastAsia="uk-UA"/>
              </w:rPr>
              <w:t>Item_name</w:t>
            </w:r>
            <w:proofErr w:type="spellEnd"/>
            <w:r>
              <w:rPr>
                <w:rFonts w:ascii="Consolas" w:hAnsi="Consolas" w:cs="Consolas"/>
                <w:color w:val="0000FF"/>
                <w:sz w:val="19"/>
                <w:szCs w:val="19"/>
                <w:lang w:eastAsia="uk-UA"/>
              </w:rPr>
              <w:t>&gt;</w:t>
            </w:r>
            <w:r>
              <w:rPr>
                <w:rFonts w:ascii="Consolas" w:hAnsi="Consolas" w:cs="Consolas"/>
                <w:color w:val="auto"/>
                <w:sz w:val="19"/>
                <w:szCs w:val="19"/>
                <w:lang w:val="uk-UA" w:eastAsia="uk-UA"/>
              </w:rPr>
              <w:t>"</w:t>
            </w:r>
            <w:r>
              <w:rPr>
                <w:rFonts w:ascii="Consolas" w:hAnsi="Consolas" w:cs="Consolas"/>
                <w:color w:val="0000FF"/>
                <w:sz w:val="19"/>
                <w:szCs w:val="19"/>
                <w:lang w:val="uk-UA" w:eastAsia="uk-UA"/>
              </w:rPr>
              <w:t xml:space="preserve"> </w:t>
            </w:r>
            <w:proofErr w:type="spellStart"/>
            <w:r>
              <w:rPr>
                <w:rFonts w:ascii="Consolas" w:hAnsi="Consolas" w:cs="Consolas"/>
                <w:color w:val="FF0000"/>
                <w:sz w:val="19"/>
                <w:szCs w:val="19"/>
                <w:lang w:val="uk-UA" w:eastAsia="uk-UA"/>
              </w:rPr>
              <w:t>typeName</w:t>
            </w:r>
            <w:r>
              <w:rPr>
                <w:rFonts w:ascii="Consolas" w:hAnsi="Consolas" w:cs="Consolas"/>
                <w:color w:val="0000FF"/>
                <w:sz w:val="19"/>
                <w:szCs w:val="19"/>
                <w:lang w:val="uk-UA" w:eastAsia="uk-UA"/>
              </w:rPr>
              <w:t>=</w:t>
            </w:r>
            <w:proofErr w:type="spellEnd"/>
            <w:r>
              <w:rPr>
                <w:rFonts w:ascii="Consolas" w:hAnsi="Consolas" w:cs="Consolas"/>
                <w:color w:val="auto"/>
                <w:sz w:val="19"/>
                <w:szCs w:val="19"/>
                <w:lang w:val="uk-UA" w:eastAsia="uk-UA"/>
              </w:rPr>
              <w:t>"</w:t>
            </w:r>
            <w:proofErr w:type="spellStart"/>
            <w:r>
              <w:rPr>
                <w:rFonts w:ascii="Consolas" w:hAnsi="Consolas" w:cs="Consolas"/>
                <w:color w:val="0000FF"/>
                <w:sz w:val="19"/>
                <w:szCs w:val="19"/>
                <w:lang w:val="uk-UA" w:eastAsia="uk-UA"/>
              </w:rPr>
              <w:t>System.Exception</w:t>
            </w:r>
            <w:proofErr w:type="spellEnd"/>
            <w:r>
              <w:rPr>
                <w:rFonts w:ascii="Consolas" w:hAnsi="Consolas" w:cs="Consolas"/>
                <w:color w:val="0000FF"/>
                <w:sz w:val="19"/>
                <w:szCs w:val="19"/>
                <w:lang w:val="uk-UA" w:eastAsia="uk-UA"/>
              </w:rPr>
              <w:t xml:space="preserve">, </w:t>
            </w:r>
            <w:proofErr w:type="spellStart"/>
            <w:r>
              <w:rPr>
                <w:rFonts w:ascii="Consolas" w:hAnsi="Consolas" w:cs="Consolas"/>
                <w:color w:val="0000FF"/>
                <w:sz w:val="19"/>
                <w:szCs w:val="19"/>
                <w:lang w:val="uk-UA" w:eastAsia="uk-UA"/>
              </w:rPr>
              <w:t>mscorlib</w:t>
            </w:r>
            <w:proofErr w:type="spellEnd"/>
            <w:r>
              <w:rPr>
                <w:rFonts w:ascii="Consolas" w:hAnsi="Consolas" w:cs="Consolas"/>
                <w:color w:val="0000FF"/>
                <w:sz w:val="19"/>
                <w:szCs w:val="19"/>
                <w:lang w:val="uk-UA" w:eastAsia="uk-UA"/>
              </w:rPr>
              <w:t xml:space="preserve">, Version=4.0.0.0, </w:t>
            </w:r>
            <w:proofErr w:type="spellStart"/>
            <w:r>
              <w:rPr>
                <w:rFonts w:ascii="Consolas" w:hAnsi="Consolas" w:cs="Consolas"/>
                <w:color w:val="0000FF"/>
                <w:sz w:val="19"/>
                <w:szCs w:val="19"/>
                <w:lang w:val="uk-UA" w:eastAsia="uk-UA"/>
              </w:rPr>
              <w:t>Culture=neutral</w:t>
            </w:r>
            <w:proofErr w:type="spellEnd"/>
            <w:r>
              <w:rPr>
                <w:rFonts w:ascii="Consolas" w:hAnsi="Consolas" w:cs="Consolas"/>
                <w:color w:val="0000FF"/>
                <w:sz w:val="19"/>
                <w:szCs w:val="19"/>
                <w:lang w:val="uk-UA" w:eastAsia="uk-UA"/>
              </w:rPr>
              <w:t>, PublicKeyToken=b77a5c561934e089</w:t>
            </w:r>
            <w:r>
              <w:rPr>
                <w:rFonts w:ascii="Consolas" w:hAnsi="Consolas" w:cs="Consolas"/>
                <w:color w:val="auto"/>
                <w:sz w:val="19"/>
                <w:szCs w:val="19"/>
                <w:lang w:val="uk-UA" w:eastAsia="uk-UA"/>
              </w:rPr>
              <w:t>"</w:t>
            </w:r>
          </w:p>
          <w:p w:rsidR="00630FFB" w:rsidRDefault="00630FFB" w:rsidP="00630FFB">
            <w:pPr>
              <w:spacing w:before="0" w:after="0"/>
              <w:rPr>
                <w:rFonts w:ascii="Consolas" w:hAnsi="Consolas" w:cs="Consolas"/>
                <w:color w:val="auto"/>
                <w:sz w:val="19"/>
                <w:szCs w:val="19"/>
                <w:lang w:val="uk-UA" w:eastAsia="uk-UA"/>
              </w:rPr>
            </w:pPr>
            <w:r>
              <w:rPr>
                <w:rFonts w:ascii="Consolas" w:hAnsi="Consolas" w:cs="Consolas"/>
                <w:color w:val="0000FF"/>
                <w:sz w:val="19"/>
                <w:szCs w:val="19"/>
                <w:lang w:val="uk-UA" w:eastAsia="uk-UA"/>
              </w:rPr>
              <w:t xml:space="preserve">            </w:t>
            </w:r>
            <w:bookmarkStart w:id="37" w:name="OLE_LINK20"/>
            <w:bookmarkStart w:id="38" w:name="OLE_LINK21"/>
            <w:proofErr w:type="spellStart"/>
            <w:r>
              <w:rPr>
                <w:rFonts w:ascii="Consolas" w:hAnsi="Consolas" w:cs="Consolas"/>
                <w:color w:val="FF0000"/>
                <w:sz w:val="19"/>
                <w:szCs w:val="19"/>
                <w:lang w:val="uk-UA" w:eastAsia="uk-UA"/>
              </w:rPr>
              <w:t>PostHandlingAction</w:t>
            </w:r>
            <w:bookmarkEnd w:id="37"/>
            <w:bookmarkEnd w:id="38"/>
            <w:r>
              <w:rPr>
                <w:rFonts w:ascii="Consolas" w:hAnsi="Consolas" w:cs="Consolas"/>
                <w:color w:val="0000FF"/>
                <w:sz w:val="19"/>
                <w:szCs w:val="19"/>
                <w:lang w:val="uk-UA" w:eastAsia="uk-UA"/>
              </w:rPr>
              <w:t>=</w:t>
            </w:r>
            <w:proofErr w:type="spellEnd"/>
            <w:r>
              <w:rPr>
                <w:rFonts w:ascii="Consolas" w:hAnsi="Consolas" w:cs="Consolas"/>
                <w:color w:val="auto"/>
                <w:sz w:val="19"/>
                <w:szCs w:val="19"/>
                <w:lang w:val="uk-UA" w:eastAsia="uk-UA"/>
              </w:rPr>
              <w:t>"</w:t>
            </w:r>
            <w:proofErr w:type="spellStart"/>
            <w:r w:rsidRPr="00630FFB">
              <w:rPr>
                <w:rFonts w:ascii="Consolas" w:hAnsi="Consolas" w:cs="Consolas"/>
                <w:color w:val="0000FF"/>
                <w:sz w:val="19"/>
                <w:szCs w:val="19"/>
                <w:lang w:val="uk-UA" w:eastAsia="uk-UA"/>
              </w:rPr>
              <w:t>None</w:t>
            </w:r>
            <w:proofErr w:type="spellEnd"/>
            <w:r w:rsidRPr="00630FFB">
              <w:rPr>
                <w:rFonts w:ascii="Consolas" w:hAnsi="Consolas" w:cs="Consolas"/>
                <w:color w:val="0000FF"/>
                <w:sz w:val="19"/>
                <w:szCs w:val="19"/>
                <w:lang w:val="uk-UA" w:eastAsia="uk-UA"/>
              </w:rPr>
              <w:t>|</w:t>
            </w:r>
            <w:proofErr w:type="spellStart"/>
            <w:r w:rsidRPr="00630FFB">
              <w:rPr>
                <w:rFonts w:ascii="Consolas" w:hAnsi="Consolas" w:cs="Consolas"/>
                <w:color w:val="0000FF"/>
                <w:sz w:val="19"/>
                <w:szCs w:val="19"/>
                <w:lang w:val="uk-UA" w:eastAsia="uk-UA"/>
              </w:rPr>
              <w:t>NotifyRethrow</w:t>
            </w:r>
            <w:proofErr w:type="spellEnd"/>
            <w:r w:rsidRPr="00630FFB">
              <w:rPr>
                <w:rFonts w:ascii="Consolas" w:hAnsi="Consolas" w:cs="Consolas"/>
                <w:color w:val="0000FF"/>
                <w:sz w:val="19"/>
                <w:szCs w:val="19"/>
                <w:lang w:val="uk-UA" w:eastAsia="uk-UA"/>
              </w:rPr>
              <w:t>|</w:t>
            </w:r>
            <w:proofErr w:type="spellStart"/>
            <w:r w:rsidRPr="00630FFB">
              <w:rPr>
                <w:rFonts w:ascii="Consolas" w:hAnsi="Consolas" w:cs="Consolas"/>
                <w:color w:val="0000FF"/>
                <w:sz w:val="19"/>
                <w:szCs w:val="19"/>
                <w:lang w:val="uk-UA" w:eastAsia="uk-UA"/>
              </w:rPr>
              <w:t>ThrowNewException</w:t>
            </w:r>
            <w:proofErr w:type="spellEnd"/>
            <w:r>
              <w:rPr>
                <w:rFonts w:ascii="Consolas" w:hAnsi="Consolas" w:cs="Consolas"/>
                <w:color w:val="auto"/>
                <w:sz w:val="19"/>
                <w:szCs w:val="19"/>
                <w:lang w:val="uk-UA" w:eastAsia="uk-UA"/>
              </w:rPr>
              <w:t>"</w:t>
            </w:r>
            <w:r>
              <w:rPr>
                <w:rFonts w:ascii="Consolas" w:hAnsi="Consolas" w:cs="Consolas"/>
                <w:color w:val="0000FF"/>
                <w:sz w:val="19"/>
                <w:szCs w:val="19"/>
                <w:lang w:val="uk-UA" w:eastAsia="uk-UA"/>
              </w:rPr>
              <w:t>&gt;</w:t>
            </w:r>
          </w:p>
          <w:p w:rsidR="00630FFB" w:rsidRDefault="00630FFB" w:rsidP="00630FFB">
            <w:pPr>
              <w:spacing w:before="0" w:after="0"/>
              <w:rPr>
                <w:rFonts w:ascii="Consolas" w:hAnsi="Consolas" w:cs="Consolas"/>
                <w:color w:val="auto"/>
                <w:sz w:val="19"/>
                <w:szCs w:val="19"/>
                <w:lang w:val="uk-UA" w:eastAsia="uk-UA"/>
              </w:rPr>
            </w:pPr>
            <w:r>
              <w:rPr>
                <w:rFonts w:ascii="Consolas" w:hAnsi="Consolas" w:cs="Consolas"/>
                <w:color w:val="0000FF"/>
                <w:sz w:val="19"/>
                <w:szCs w:val="19"/>
                <w:lang w:val="uk-UA" w:eastAsia="uk-UA"/>
              </w:rPr>
              <w:t xml:space="preserve">          &lt;</w:t>
            </w:r>
            <w:proofErr w:type="spellStart"/>
            <w:r>
              <w:rPr>
                <w:rFonts w:ascii="Consolas" w:hAnsi="Consolas" w:cs="Consolas"/>
                <w:color w:val="A31515"/>
                <w:sz w:val="19"/>
                <w:szCs w:val="19"/>
                <w:lang w:val="uk-UA" w:eastAsia="uk-UA"/>
              </w:rPr>
              <w:t>ExceptionHandlers</w:t>
            </w:r>
            <w:proofErr w:type="spellEnd"/>
            <w:r>
              <w:rPr>
                <w:rFonts w:ascii="Consolas" w:hAnsi="Consolas" w:cs="Consolas"/>
                <w:color w:val="0000FF"/>
                <w:sz w:val="19"/>
                <w:szCs w:val="19"/>
                <w:lang w:val="uk-UA" w:eastAsia="uk-UA"/>
              </w:rPr>
              <w:t>&gt;</w:t>
            </w:r>
          </w:p>
          <w:p w:rsidR="00630FFB" w:rsidRDefault="00630FFB" w:rsidP="00630FFB">
            <w:pPr>
              <w:spacing w:before="0" w:after="0"/>
              <w:rPr>
                <w:rFonts w:ascii="Consolas" w:hAnsi="Consolas" w:cs="Consolas"/>
                <w:color w:val="auto"/>
                <w:sz w:val="19"/>
                <w:szCs w:val="19"/>
                <w:lang w:val="uk-UA" w:eastAsia="uk-UA"/>
              </w:rPr>
            </w:pPr>
            <w:r>
              <w:rPr>
                <w:rFonts w:ascii="Consolas" w:hAnsi="Consolas" w:cs="Consolas"/>
                <w:color w:val="0000FF"/>
                <w:sz w:val="19"/>
                <w:szCs w:val="19"/>
                <w:lang w:val="uk-UA" w:eastAsia="uk-UA"/>
              </w:rPr>
              <w:t xml:space="preserve">            &lt;</w:t>
            </w:r>
            <w:proofErr w:type="spellStart"/>
            <w:r>
              <w:rPr>
                <w:rFonts w:ascii="Consolas" w:hAnsi="Consolas" w:cs="Consolas"/>
                <w:color w:val="A31515"/>
                <w:sz w:val="19"/>
                <w:szCs w:val="19"/>
                <w:lang w:val="uk-UA" w:eastAsia="uk-UA"/>
              </w:rPr>
              <w:t>Item</w:t>
            </w:r>
            <w:proofErr w:type="spellEnd"/>
            <w:r>
              <w:rPr>
                <w:rFonts w:ascii="Consolas" w:hAnsi="Consolas" w:cs="Consolas"/>
                <w:color w:val="0000FF"/>
                <w:sz w:val="19"/>
                <w:szCs w:val="19"/>
                <w:lang w:val="uk-UA" w:eastAsia="uk-UA"/>
              </w:rPr>
              <w:t xml:space="preserve"> </w:t>
            </w:r>
            <w:proofErr w:type="spellStart"/>
            <w:r>
              <w:rPr>
                <w:rFonts w:ascii="Consolas" w:hAnsi="Consolas" w:cs="Consolas"/>
                <w:color w:val="FF0000"/>
                <w:sz w:val="19"/>
                <w:szCs w:val="19"/>
                <w:lang w:val="uk-UA" w:eastAsia="uk-UA"/>
              </w:rPr>
              <w:t>name</w:t>
            </w:r>
            <w:r>
              <w:rPr>
                <w:rFonts w:ascii="Consolas" w:hAnsi="Consolas" w:cs="Consolas"/>
                <w:color w:val="0000FF"/>
                <w:sz w:val="19"/>
                <w:szCs w:val="19"/>
                <w:lang w:val="uk-UA" w:eastAsia="uk-UA"/>
              </w:rPr>
              <w:t>=</w:t>
            </w:r>
            <w:proofErr w:type="spellEnd"/>
            <w:r>
              <w:rPr>
                <w:rFonts w:ascii="Consolas" w:hAnsi="Consolas" w:cs="Consolas"/>
                <w:color w:val="auto"/>
                <w:sz w:val="19"/>
                <w:szCs w:val="19"/>
                <w:lang w:val="uk-UA" w:eastAsia="uk-UA"/>
              </w:rPr>
              <w:t>"</w:t>
            </w:r>
            <w:r w:rsidR="00A36D66">
              <w:rPr>
                <w:rFonts w:ascii="Consolas" w:hAnsi="Consolas" w:cs="Consolas"/>
                <w:color w:val="0000FF"/>
                <w:sz w:val="19"/>
                <w:szCs w:val="19"/>
                <w:lang w:eastAsia="uk-UA"/>
              </w:rPr>
              <w:t>&lt;</w:t>
            </w:r>
            <w:proofErr w:type="spellStart"/>
            <w:r w:rsidR="00A36D66">
              <w:rPr>
                <w:rFonts w:ascii="Consolas" w:hAnsi="Consolas" w:cs="Consolas"/>
                <w:color w:val="0000FF"/>
                <w:sz w:val="19"/>
                <w:szCs w:val="19"/>
                <w:lang w:eastAsia="uk-UA"/>
              </w:rPr>
              <w:t>Exception_handler_name</w:t>
            </w:r>
            <w:proofErr w:type="spellEnd"/>
            <w:r w:rsidR="00A36D66">
              <w:rPr>
                <w:rFonts w:ascii="Consolas" w:hAnsi="Consolas" w:cs="Consolas"/>
                <w:color w:val="0000FF"/>
                <w:sz w:val="19"/>
                <w:szCs w:val="19"/>
                <w:lang w:eastAsia="uk-UA"/>
              </w:rPr>
              <w:t>&gt;</w:t>
            </w:r>
            <w:r>
              <w:rPr>
                <w:rFonts w:ascii="Consolas" w:hAnsi="Consolas" w:cs="Consolas"/>
                <w:color w:val="auto"/>
                <w:sz w:val="19"/>
                <w:szCs w:val="19"/>
                <w:lang w:val="uk-UA" w:eastAsia="uk-UA"/>
              </w:rPr>
              <w:t>"</w:t>
            </w:r>
            <w:r>
              <w:rPr>
                <w:rFonts w:ascii="Consolas" w:hAnsi="Consolas" w:cs="Consolas"/>
                <w:color w:val="0000FF"/>
                <w:sz w:val="19"/>
                <w:szCs w:val="19"/>
                <w:lang w:val="uk-UA" w:eastAsia="uk-UA"/>
              </w:rPr>
              <w:t xml:space="preserve"> </w:t>
            </w:r>
            <w:r>
              <w:rPr>
                <w:rFonts w:ascii="Consolas" w:hAnsi="Consolas" w:cs="Consolas"/>
                <w:color w:val="FF0000"/>
                <w:sz w:val="19"/>
                <w:szCs w:val="19"/>
                <w:lang w:val="uk-UA" w:eastAsia="uk-UA"/>
              </w:rPr>
              <w:t>typeName</w:t>
            </w:r>
            <w:r>
              <w:rPr>
                <w:rFonts w:ascii="Consolas" w:hAnsi="Consolas" w:cs="Consolas"/>
                <w:color w:val="0000FF"/>
                <w:sz w:val="19"/>
                <w:szCs w:val="19"/>
                <w:lang w:val="uk-UA" w:eastAsia="uk-UA"/>
              </w:rPr>
              <w:t>=</w:t>
            </w:r>
            <w:r>
              <w:rPr>
                <w:rFonts w:ascii="Consolas" w:hAnsi="Consolas" w:cs="Consolas"/>
                <w:color w:val="auto"/>
                <w:sz w:val="19"/>
                <w:szCs w:val="19"/>
                <w:lang w:val="uk-UA" w:eastAsia="uk-UA"/>
              </w:rPr>
              <w:t>"</w:t>
            </w:r>
            <w:r>
              <w:rPr>
                <w:rFonts w:ascii="Consolas" w:hAnsi="Consolas" w:cs="Consolas"/>
                <w:color w:val="0000FF"/>
                <w:sz w:val="19"/>
                <w:szCs w:val="19"/>
                <w:lang w:val="uk-UA" w:eastAsia="uk-UA"/>
              </w:rPr>
              <w:t xml:space="preserve">Microsoft.Practices.EnterpriseLibrary.ExceptionHandling.Logging.LoggingExceptionHandler, </w:t>
            </w:r>
            <w:proofErr w:type="spellStart"/>
            <w:r>
              <w:rPr>
                <w:rFonts w:ascii="Consolas" w:hAnsi="Consolas" w:cs="Consolas"/>
                <w:color w:val="0000FF"/>
                <w:sz w:val="19"/>
                <w:szCs w:val="19"/>
                <w:lang w:val="uk-UA" w:eastAsia="uk-UA"/>
              </w:rPr>
              <w:t>Microsoft.Practices.EnterpriseLibrary.ExceptionHandling.Logging</w:t>
            </w:r>
            <w:proofErr w:type="spellEnd"/>
            <w:r>
              <w:rPr>
                <w:rFonts w:ascii="Consolas" w:hAnsi="Consolas" w:cs="Consolas"/>
                <w:color w:val="0000FF"/>
                <w:sz w:val="19"/>
                <w:szCs w:val="19"/>
                <w:lang w:val="uk-UA" w:eastAsia="uk-UA"/>
              </w:rPr>
              <w:t xml:space="preserve">, Version=5.0.414.0, </w:t>
            </w:r>
            <w:proofErr w:type="spellStart"/>
            <w:r>
              <w:rPr>
                <w:rFonts w:ascii="Consolas" w:hAnsi="Consolas" w:cs="Consolas"/>
                <w:color w:val="0000FF"/>
                <w:sz w:val="19"/>
                <w:szCs w:val="19"/>
                <w:lang w:val="uk-UA" w:eastAsia="uk-UA"/>
              </w:rPr>
              <w:t>Culture=neutral</w:t>
            </w:r>
            <w:proofErr w:type="spellEnd"/>
            <w:r>
              <w:rPr>
                <w:rFonts w:ascii="Consolas" w:hAnsi="Consolas" w:cs="Consolas"/>
                <w:color w:val="0000FF"/>
                <w:sz w:val="19"/>
                <w:szCs w:val="19"/>
                <w:lang w:val="uk-UA" w:eastAsia="uk-UA"/>
              </w:rPr>
              <w:t>, PublicKeyToken=31bf3856ad364e35</w:t>
            </w:r>
            <w:r>
              <w:rPr>
                <w:rFonts w:ascii="Consolas" w:hAnsi="Consolas" w:cs="Consolas"/>
                <w:color w:val="auto"/>
                <w:sz w:val="19"/>
                <w:szCs w:val="19"/>
                <w:lang w:val="uk-UA" w:eastAsia="uk-UA"/>
              </w:rPr>
              <w:t>"</w:t>
            </w:r>
          </w:p>
          <w:p w:rsidR="00630FFB" w:rsidRDefault="00630FFB" w:rsidP="00630FFB">
            <w:pPr>
              <w:spacing w:before="0" w:after="0"/>
              <w:rPr>
                <w:rFonts w:ascii="Consolas" w:hAnsi="Consolas" w:cs="Consolas"/>
                <w:color w:val="auto"/>
                <w:sz w:val="19"/>
                <w:szCs w:val="19"/>
                <w:lang w:val="uk-UA" w:eastAsia="uk-UA"/>
              </w:rPr>
            </w:pPr>
            <w:r>
              <w:rPr>
                <w:rFonts w:ascii="Consolas" w:hAnsi="Consolas" w:cs="Consolas"/>
                <w:color w:val="0000FF"/>
                <w:sz w:val="19"/>
                <w:szCs w:val="19"/>
                <w:lang w:val="uk-UA" w:eastAsia="uk-UA"/>
              </w:rPr>
              <w:t xml:space="preserve">              </w:t>
            </w:r>
            <w:proofErr w:type="spellStart"/>
            <w:r>
              <w:rPr>
                <w:rFonts w:ascii="Consolas" w:hAnsi="Consolas" w:cs="Consolas"/>
                <w:color w:val="FF0000"/>
                <w:sz w:val="19"/>
                <w:szCs w:val="19"/>
                <w:lang w:val="uk-UA" w:eastAsia="uk-UA"/>
              </w:rPr>
              <w:t>logCategory</w:t>
            </w:r>
            <w:r>
              <w:rPr>
                <w:rFonts w:ascii="Consolas" w:hAnsi="Consolas" w:cs="Consolas"/>
                <w:color w:val="0000FF"/>
                <w:sz w:val="19"/>
                <w:szCs w:val="19"/>
                <w:lang w:val="uk-UA" w:eastAsia="uk-UA"/>
              </w:rPr>
              <w:t>=</w:t>
            </w:r>
            <w:proofErr w:type="spellEnd"/>
            <w:r>
              <w:rPr>
                <w:rFonts w:ascii="Consolas" w:hAnsi="Consolas" w:cs="Consolas"/>
                <w:color w:val="auto"/>
                <w:sz w:val="19"/>
                <w:szCs w:val="19"/>
                <w:lang w:val="uk-UA" w:eastAsia="uk-UA"/>
              </w:rPr>
              <w:t>"</w:t>
            </w:r>
            <w:r w:rsidR="00BA4FBD">
              <w:rPr>
                <w:rFonts w:ascii="Consolas" w:hAnsi="Consolas" w:cs="Consolas"/>
                <w:color w:val="0000FF"/>
                <w:sz w:val="19"/>
                <w:szCs w:val="19"/>
                <w:lang w:eastAsia="uk-UA"/>
              </w:rPr>
              <w:t>&lt;</w:t>
            </w:r>
            <w:proofErr w:type="spellStart"/>
            <w:r w:rsidR="00BA4FBD">
              <w:rPr>
                <w:rFonts w:ascii="Consolas" w:hAnsi="Consolas" w:cs="Consolas"/>
                <w:color w:val="0000FF"/>
                <w:sz w:val="19"/>
                <w:szCs w:val="19"/>
                <w:lang w:eastAsia="uk-UA"/>
              </w:rPr>
              <w:t>Category_source_name</w:t>
            </w:r>
            <w:proofErr w:type="spellEnd"/>
            <w:r w:rsidR="00BA4FBD">
              <w:rPr>
                <w:rFonts w:ascii="Consolas" w:hAnsi="Consolas" w:cs="Consolas"/>
                <w:color w:val="0000FF"/>
                <w:sz w:val="19"/>
                <w:szCs w:val="19"/>
                <w:lang w:eastAsia="uk-UA"/>
              </w:rPr>
              <w:t>&gt;</w:t>
            </w:r>
            <w:r>
              <w:rPr>
                <w:rFonts w:ascii="Consolas" w:hAnsi="Consolas" w:cs="Consolas"/>
                <w:color w:val="auto"/>
                <w:sz w:val="19"/>
                <w:szCs w:val="19"/>
                <w:lang w:val="uk-UA" w:eastAsia="uk-UA"/>
              </w:rPr>
              <w:t>"</w:t>
            </w:r>
            <w:r>
              <w:rPr>
                <w:rFonts w:ascii="Consolas" w:hAnsi="Consolas" w:cs="Consolas"/>
                <w:color w:val="0000FF"/>
                <w:sz w:val="19"/>
                <w:szCs w:val="19"/>
                <w:lang w:val="uk-UA" w:eastAsia="uk-UA"/>
              </w:rPr>
              <w:t xml:space="preserve"> </w:t>
            </w:r>
            <w:proofErr w:type="spellStart"/>
            <w:r>
              <w:rPr>
                <w:rFonts w:ascii="Consolas" w:hAnsi="Consolas" w:cs="Consolas"/>
                <w:color w:val="FF0000"/>
                <w:sz w:val="19"/>
                <w:szCs w:val="19"/>
                <w:lang w:val="uk-UA" w:eastAsia="uk-UA"/>
              </w:rPr>
              <w:t>eventId</w:t>
            </w:r>
            <w:r>
              <w:rPr>
                <w:rFonts w:ascii="Consolas" w:hAnsi="Consolas" w:cs="Consolas"/>
                <w:color w:val="0000FF"/>
                <w:sz w:val="19"/>
                <w:szCs w:val="19"/>
                <w:lang w:val="uk-UA" w:eastAsia="uk-UA"/>
              </w:rPr>
              <w:t>=</w:t>
            </w:r>
            <w:proofErr w:type="spellEnd"/>
            <w:r>
              <w:rPr>
                <w:rFonts w:ascii="Consolas" w:hAnsi="Consolas" w:cs="Consolas"/>
                <w:color w:val="auto"/>
                <w:sz w:val="19"/>
                <w:szCs w:val="19"/>
                <w:lang w:val="uk-UA" w:eastAsia="uk-UA"/>
              </w:rPr>
              <w:t>"</w:t>
            </w:r>
            <w:r w:rsidR="00BA4FBD">
              <w:rPr>
                <w:rFonts w:ascii="Consolas" w:hAnsi="Consolas" w:cs="Consolas"/>
                <w:color w:val="0000FF"/>
                <w:sz w:val="19"/>
                <w:szCs w:val="19"/>
                <w:lang w:eastAsia="uk-UA"/>
              </w:rPr>
              <w:t>&lt;</w:t>
            </w:r>
            <w:proofErr w:type="spellStart"/>
            <w:r w:rsidR="00BA4FBD">
              <w:rPr>
                <w:rFonts w:ascii="Consolas" w:hAnsi="Consolas" w:cs="Consolas"/>
                <w:color w:val="0000FF"/>
                <w:sz w:val="19"/>
                <w:szCs w:val="19"/>
                <w:lang w:eastAsia="uk-UA"/>
              </w:rPr>
              <w:t>Event_Id</w:t>
            </w:r>
            <w:proofErr w:type="spellEnd"/>
            <w:r w:rsidR="00BA4FBD">
              <w:rPr>
                <w:rFonts w:ascii="Consolas" w:hAnsi="Consolas" w:cs="Consolas"/>
                <w:color w:val="0000FF"/>
                <w:sz w:val="19"/>
                <w:szCs w:val="19"/>
                <w:lang w:eastAsia="uk-UA"/>
              </w:rPr>
              <w:t>&gt;</w:t>
            </w:r>
            <w:r>
              <w:rPr>
                <w:rFonts w:ascii="Consolas" w:hAnsi="Consolas" w:cs="Consolas"/>
                <w:color w:val="auto"/>
                <w:sz w:val="19"/>
                <w:szCs w:val="19"/>
                <w:lang w:val="uk-UA" w:eastAsia="uk-UA"/>
              </w:rPr>
              <w:t>"</w:t>
            </w:r>
            <w:r>
              <w:rPr>
                <w:rFonts w:ascii="Consolas" w:hAnsi="Consolas" w:cs="Consolas"/>
                <w:color w:val="0000FF"/>
                <w:sz w:val="19"/>
                <w:szCs w:val="19"/>
                <w:lang w:val="uk-UA" w:eastAsia="uk-UA"/>
              </w:rPr>
              <w:t xml:space="preserve"> </w:t>
            </w:r>
            <w:proofErr w:type="spellStart"/>
            <w:r>
              <w:rPr>
                <w:rFonts w:ascii="Consolas" w:hAnsi="Consolas" w:cs="Consolas"/>
                <w:color w:val="FF0000"/>
                <w:sz w:val="19"/>
                <w:szCs w:val="19"/>
                <w:lang w:val="uk-UA" w:eastAsia="uk-UA"/>
              </w:rPr>
              <w:t>severity</w:t>
            </w:r>
            <w:r>
              <w:rPr>
                <w:rFonts w:ascii="Consolas" w:hAnsi="Consolas" w:cs="Consolas"/>
                <w:color w:val="0000FF"/>
                <w:sz w:val="19"/>
                <w:szCs w:val="19"/>
                <w:lang w:val="uk-UA" w:eastAsia="uk-UA"/>
              </w:rPr>
              <w:t>=</w:t>
            </w:r>
            <w:proofErr w:type="spellEnd"/>
            <w:r>
              <w:rPr>
                <w:rFonts w:ascii="Consolas" w:hAnsi="Consolas" w:cs="Consolas"/>
                <w:color w:val="auto"/>
                <w:sz w:val="19"/>
                <w:szCs w:val="19"/>
                <w:lang w:val="uk-UA" w:eastAsia="uk-UA"/>
              </w:rPr>
              <w:t>"</w:t>
            </w:r>
            <w:proofErr w:type="spellStart"/>
            <w:r w:rsidR="0078558F" w:rsidRPr="00B03408">
              <w:rPr>
                <w:rFonts w:ascii="Consolas" w:hAnsi="Consolas" w:cs="Consolas"/>
                <w:color w:val="0000FF"/>
                <w:sz w:val="19"/>
                <w:szCs w:val="19"/>
                <w:lang w:eastAsia="uk-UA"/>
              </w:rPr>
              <w:t>Critical</w:t>
            </w:r>
            <w:r w:rsidR="0078558F">
              <w:rPr>
                <w:rFonts w:ascii="Consolas" w:hAnsi="Consolas" w:cs="Consolas"/>
                <w:color w:val="0000FF"/>
                <w:sz w:val="19"/>
                <w:szCs w:val="19"/>
                <w:lang w:eastAsia="uk-UA"/>
              </w:rPr>
              <w:t>|</w:t>
            </w:r>
            <w:r w:rsidR="0078558F" w:rsidRPr="00B03408">
              <w:rPr>
                <w:rFonts w:ascii="Consolas" w:hAnsi="Consolas" w:cs="Consolas"/>
                <w:color w:val="0000FF"/>
                <w:sz w:val="19"/>
                <w:szCs w:val="19"/>
                <w:lang w:eastAsia="uk-UA"/>
              </w:rPr>
              <w:t>Error</w:t>
            </w:r>
            <w:r w:rsidR="0078558F">
              <w:rPr>
                <w:rFonts w:ascii="Consolas" w:hAnsi="Consolas" w:cs="Consolas"/>
                <w:color w:val="0000FF"/>
                <w:sz w:val="19"/>
                <w:szCs w:val="19"/>
                <w:lang w:eastAsia="uk-UA"/>
              </w:rPr>
              <w:t>|</w:t>
            </w:r>
            <w:r w:rsidR="0078558F" w:rsidRPr="00B03408">
              <w:rPr>
                <w:rFonts w:ascii="Consolas" w:hAnsi="Consolas" w:cs="Consolas"/>
                <w:color w:val="0000FF"/>
                <w:sz w:val="19"/>
                <w:szCs w:val="19"/>
                <w:lang w:eastAsia="uk-UA"/>
              </w:rPr>
              <w:t>Warning</w:t>
            </w:r>
            <w:r w:rsidR="0078558F">
              <w:rPr>
                <w:rFonts w:ascii="Consolas" w:hAnsi="Consolas" w:cs="Consolas"/>
                <w:color w:val="0000FF"/>
                <w:sz w:val="19"/>
                <w:szCs w:val="19"/>
                <w:lang w:eastAsia="uk-UA"/>
              </w:rPr>
              <w:t>|</w:t>
            </w:r>
            <w:r w:rsidR="0078558F" w:rsidRPr="00B03408">
              <w:rPr>
                <w:rFonts w:ascii="Consolas" w:hAnsi="Consolas" w:cs="Consolas"/>
                <w:color w:val="0000FF"/>
                <w:sz w:val="19"/>
                <w:szCs w:val="19"/>
                <w:lang w:eastAsia="uk-UA"/>
              </w:rPr>
              <w:t>Information</w:t>
            </w:r>
            <w:r w:rsidR="0078558F">
              <w:rPr>
                <w:rFonts w:ascii="Consolas" w:hAnsi="Consolas" w:cs="Consolas"/>
                <w:color w:val="0000FF"/>
                <w:sz w:val="19"/>
                <w:szCs w:val="19"/>
                <w:lang w:eastAsia="uk-UA"/>
              </w:rPr>
              <w:t>|</w:t>
            </w:r>
            <w:r w:rsidR="0078558F" w:rsidRPr="00B03408">
              <w:rPr>
                <w:rFonts w:ascii="Consolas" w:hAnsi="Consolas" w:cs="Consolas"/>
                <w:color w:val="0000FF"/>
                <w:sz w:val="19"/>
                <w:szCs w:val="19"/>
                <w:lang w:eastAsia="uk-UA"/>
              </w:rPr>
              <w:t>Verbose</w:t>
            </w:r>
            <w:proofErr w:type="spellEnd"/>
            <w:r>
              <w:rPr>
                <w:rFonts w:ascii="Consolas" w:hAnsi="Consolas" w:cs="Consolas"/>
                <w:color w:val="auto"/>
                <w:sz w:val="19"/>
                <w:szCs w:val="19"/>
                <w:lang w:val="uk-UA" w:eastAsia="uk-UA"/>
              </w:rPr>
              <w:t>"</w:t>
            </w:r>
            <w:r>
              <w:rPr>
                <w:rFonts w:ascii="Consolas" w:hAnsi="Consolas" w:cs="Consolas"/>
                <w:color w:val="0000FF"/>
                <w:sz w:val="19"/>
                <w:szCs w:val="19"/>
                <w:lang w:val="uk-UA" w:eastAsia="uk-UA"/>
              </w:rPr>
              <w:t xml:space="preserve"> </w:t>
            </w:r>
            <w:proofErr w:type="spellStart"/>
            <w:r>
              <w:rPr>
                <w:rFonts w:ascii="Consolas" w:hAnsi="Consolas" w:cs="Consolas"/>
                <w:color w:val="FF0000"/>
                <w:sz w:val="19"/>
                <w:szCs w:val="19"/>
                <w:lang w:val="uk-UA" w:eastAsia="uk-UA"/>
              </w:rPr>
              <w:t>title</w:t>
            </w:r>
            <w:r>
              <w:rPr>
                <w:rFonts w:ascii="Consolas" w:hAnsi="Consolas" w:cs="Consolas"/>
                <w:color w:val="0000FF"/>
                <w:sz w:val="19"/>
                <w:szCs w:val="19"/>
                <w:lang w:val="uk-UA" w:eastAsia="uk-UA"/>
              </w:rPr>
              <w:t>=</w:t>
            </w:r>
            <w:proofErr w:type="spellEnd"/>
            <w:r>
              <w:rPr>
                <w:rFonts w:ascii="Consolas" w:hAnsi="Consolas" w:cs="Consolas"/>
                <w:color w:val="auto"/>
                <w:sz w:val="19"/>
                <w:szCs w:val="19"/>
                <w:lang w:val="uk-UA" w:eastAsia="uk-UA"/>
              </w:rPr>
              <w:t>"</w:t>
            </w:r>
            <w:r w:rsidR="001644BE">
              <w:rPr>
                <w:rFonts w:ascii="Consolas" w:hAnsi="Consolas" w:cs="Consolas"/>
                <w:color w:val="0000FF"/>
                <w:sz w:val="19"/>
                <w:szCs w:val="19"/>
                <w:lang w:eastAsia="uk-UA"/>
              </w:rPr>
              <w:t>&lt;</w:t>
            </w:r>
            <w:proofErr w:type="spellStart"/>
            <w:r w:rsidR="001644BE">
              <w:rPr>
                <w:rFonts w:ascii="Consolas" w:hAnsi="Consolas" w:cs="Consolas"/>
                <w:color w:val="0000FF"/>
                <w:sz w:val="19"/>
                <w:szCs w:val="19"/>
                <w:lang w:eastAsia="uk-UA"/>
              </w:rPr>
              <w:t>Handler_title</w:t>
            </w:r>
            <w:proofErr w:type="spellEnd"/>
            <w:r w:rsidR="001644BE">
              <w:rPr>
                <w:rFonts w:ascii="Consolas" w:hAnsi="Consolas" w:cs="Consolas"/>
                <w:color w:val="0000FF"/>
                <w:sz w:val="19"/>
                <w:szCs w:val="19"/>
                <w:lang w:eastAsia="uk-UA"/>
              </w:rPr>
              <w:t>&gt;</w:t>
            </w:r>
            <w:r>
              <w:rPr>
                <w:rFonts w:ascii="Consolas" w:hAnsi="Consolas" w:cs="Consolas"/>
                <w:color w:val="auto"/>
                <w:sz w:val="19"/>
                <w:szCs w:val="19"/>
                <w:lang w:val="uk-UA" w:eastAsia="uk-UA"/>
              </w:rPr>
              <w:t>"</w:t>
            </w:r>
          </w:p>
          <w:p w:rsidR="00630FFB" w:rsidRDefault="00630FFB" w:rsidP="00630FFB">
            <w:pPr>
              <w:spacing w:before="0" w:after="0"/>
              <w:rPr>
                <w:rFonts w:ascii="Consolas" w:hAnsi="Consolas" w:cs="Consolas"/>
                <w:color w:val="auto"/>
                <w:sz w:val="19"/>
                <w:szCs w:val="19"/>
                <w:lang w:val="uk-UA" w:eastAsia="uk-UA"/>
              </w:rPr>
            </w:pPr>
            <w:r>
              <w:rPr>
                <w:rFonts w:ascii="Consolas" w:hAnsi="Consolas" w:cs="Consolas"/>
                <w:color w:val="0000FF"/>
                <w:sz w:val="19"/>
                <w:szCs w:val="19"/>
                <w:lang w:val="uk-UA" w:eastAsia="uk-UA"/>
              </w:rPr>
              <w:lastRenderedPageBreak/>
              <w:t xml:space="preserve">              </w:t>
            </w:r>
            <w:r>
              <w:rPr>
                <w:rFonts w:ascii="Consolas" w:hAnsi="Consolas" w:cs="Consolas"/>
                <w:color w:val="FF0000"/>
                <w:sz w:val="19"/>
                <w:szCs w:val="19"/>
                <w:lang w:val="uk-UA" w:eastAsia="uk-UA"/>
              </w:rPr>
              <w:t>formatterType</w:t>
            </w:r>
            <w:r>
              <w:rPr>
                <w:rFonts w:ascii="Consolas" w:hAnsi="Consolas" w:cs="Consolas"/>
                <w:color w:val="0000FF"/>
                <w:sz w:val="19"/>
                <w:szCs w:val="19"/>
                <w:lang w:val="uk-UA" w:eastAsia="uk-UA"/>
              </w:rPr>
              <w:t>=</w:t>
            </w:r>
            <w:r>
              <w:rPr>
                <w:rFonts w:ascii="Consolas" w:hAnsi="Consolas" w:cs="Consolas"/>
                <w:color w:val="auto"/>
                <w:sz w:val="19"/>
                <w:szCs w:val="19"/>
                <w:lang w:val="uk-UA" w:eastAsia="uk-UA"/>
              </w:rPr>
              <w:t>"</w:t>
            </w:r>
            <w:r>
              <w:rPr>
                <w:rFonts w:ascii="Consolas" w:hAnsi="Consolas" w:cs="Consolas"/>
                <w:color w:val="0000FF"/>
                <w:sz w:val="19"/>
                <w:szCs w:val="19"/>
                <w:lang w:val="uk-UA" w:eastAsia="uk-UA"/>
              </w:rPr>
              <w:t xml:space="preserve">Microsoft.Practices.EnterpriseLibrary.ExceptionHandling.TextExceptionFormatter, </w:t>
            </w:r>
            <w:proofErr w:type="spellStart"/>
            <w:r>
              <w:rPr>
                <w:rFonts w:ascii="Consolas" w:hAnsi="Consolas" w:cs="Consolas"/>
                <w:color w:val="0000FF"/>
                <w:sz w:val="19"/>
                <w:szCs w:val="19"/>
                <w:lang w:val="uk-UA" w:eastAsia="uk-UA"/>
              </w:rPr>
              <w:t>Microsoft.Practices.EnterpriseLibrary.ExceptionHandling</w:t>
            </w:r>
            <w:proofErr w:type="spellEnd"/>
            <w:r>
              <w:rPr>
                <w:rFonts w:ascii="Consolas" w:hAnsi="Consolas" w:cs="Consolas"/>
                <w:color w:val="auto"/>
                <w:sz w:val="19"/>
                <w:szCs w:val="19"/>
                <w:lang w:val="uk-UA" w:eastAsia="uk-UA"/>
              </w:rPr>
              <w:t>"</w:t>
            </w:r>
          </w:p>
          <w:p w:rsidR="00630FFB" w:rsidRDefault="00630FFB" w:rsidP="00630FFB">
            <w:pPr>
              <w:spacing w:before="0" w:after="0"/>
              <w:rPr>
                <w:rFonts w:ascii="Consolas" w:hAnsi="Consolas" w:cs="Consolas"/>
                <w:color w:val="auto"/>
                <w:sz w:val="19"/>
                <w:szCs w:val="19"/>
                <w:lang w:val="uk-UA" w:eastAsia="uk-UA"/>
              </w:rPr>
            </w:pPr>
            <w:r>
              <w:rPr>
                <w:rFonts w:ascii="Consolas" w:hAnsi="Consolas" w:cs="Consolas"/>
                <w:color w:val="0000FF"/>
                <w:sz w:val="19"/>
                <w:szCs w:val="19"/>
                <w:lang w:val="uk-UA" w:eastAsia="uk-UA"/>
              </w:rPr>
              <w:t xml:space="preserve">              </w:t>
            </w:r>
            <w:proofErr w:type="spellStart"/>
            <w:r>
              <w:rPr>
                <w:rFonts w:ascii="Consolas" w:hAnsi="Consolas" w:cs="Consolas"/>
                <w:color w:val="FF0000"/>
                <w:sz w:val="19"/>
                <w:szCs w:val="19"/>
                <w:lang w:val="uk-UA" w:eastAsia="uk-UA"/>
              </w:rPr>
              <w:t>priority</w:t>
            </w:r>
            <w:r>
              <w:rPr>
                <w:rFonts w:ascii="Consolas" w:hAnsi="Consolas" w:cs="Consolas"/>
                <w:color w:val="0000FF"/>
                <w:sz w:val="19"/>
                <w:szCs w:val="19"/>
                <w:lang w:val="uk-UA" w:eastAsia="uk-UA"/>
              </w:rPr>
              <w:t>=</w:t>
            </w:r>
            <w:proofErr w:type="spellEnd"/>
            <w:r>
              <w:rPr>
                <w:rFonts w:ascii="Consolas" w:hAnsi="Consolas" w:cs="Consolas"/>
                <w:color w:val="auto"/>
                <w:sz w:val="19"/>
                <w:szCs w:val="19"/>
                <w:lang w:val="uk-UA" w:eastAsia="uk-UA"/>
              </w:rPr>
              <w:t>"</w:t>
            </w:r>
            <w:r>
              <w:rPr>
                <w:rFonts w:ascii="Consolas" w:hAnsi="Consolas" w:cs="Consolas"/>
                <w:color w:val="0000FF"/>
                <w:sz w:val="19"/>
                <w:szCs w:val="19"/>
                <w:lang w:val="uk-UA" w:eastAsia="uk-UA"/>
              </w:rPr>
              <w:t>0</w:t>
            </w:r>
            <w:r>
              <w:rPr>
                <w:rFonts w:ascii="Consolas" w:hAnsi="Consolas" w:cs="Consolas"/>
                <w:color w:val="auto"/>
                <w:sz w:val="19"/>
                <w:szCs w:val="19"/>
                <w:lang w:val="uk-UA" w:eastAsia="uk-UA"/>
              </w:rPr>
              <w:t>"</w:t>
            </w:r>
            <w:r>
              <w:rPr>
                <w:rFonts w:ascii="Consolas" w:hAnsi="Consolas" w:cs="Consolas"/>
                <w:color w:val="0000FF"/>
                <w:sz w:val="19"/>
                <w:szCs w:val="19"/>
                <w:lang w:val="uk-UA" w:eastAsia="uk-UA"/>
              </w:rPr>
              <w:t xml:space="preserve"> /&gt;</w:t>
            </w:r>
          </w:p>
          <w:p w:rsidR="00630FFB" w:rsidRDefault="00630FFB" w:rsidP="00630FFB">
            <w:pPr>
              <w:spacing w:before="0" w:after="0"/>
              <w:rPr>
                <w:rFonts w:ascii="Consolas" w:hAnsi="Consolas" w:cs="Consolas"/>
                <w:color w:val="auto"/>
                <w:sz w:val="19"/>
                <w:szCs w:val="19"/>
                <w:lang w:val="uk-UA" w:eastAsia="uk-UA"/>
              </w:rPr>
            </w:pPr>
            <w:r>
              <w:rPr>
                <w:rFonts w:ascii="Consolas" w:hAnsi="Consolas" w:cs="Consolas"/>
                <w:color w:val="0000FF"/>
                <w:sz w:val="19"/>
                <w:szCs w:val="19"/>
                <w:lang w:val="uk-UA" w:eastAsia="uk-UA"/>
              </w:rPr>
              <w:t xml:space="preserve">          &lt;/</w:t>
            </w:r>
            <w:proofErr w:type="spellStart"/>
            <w:r>
              <w:rPr>
                <w:rFonts w:ascii="Consolas" w:hAnsi="Consolas" w:cs="Consolas"/>
                <w:color w:val="A31515"/>
                <w:sz w:val="19"/>
                <w:szCs w:val="19"/>
                <w:lang w:val="uk-UA" w:eastAsia="uk-UA"/>
              </w:rPr>
              <w:t>ExceptionHandlers</w:t>
            </w:r>
            <w:proofErr w:type="spellEnd"/>
            <w:r>
              <w:rPr>
                <w:rFonts w:ascii="Consolas" w:hAnsi="Consolas" w:cs="Consolas"/>
                <w:color w:val="0000FF"/>
                <w:sz w:val="19"/>
                <w:szCs w:val="19"/>
                <w:lang w:val="uk-UA" w:eastAsia="uk-UA"/>
              </w:rPr>
              <w:t>&gt;</w:t>
            </w:r>
          </w:p>
          <w:p w:rsidR="00630FFB" w:rsidRDefault="00630FFB" w:rsidP="00630FFB">
            <w:pPr>
              <w:spacing w:before="0" w:after="0"/>
              <w:rPr>
                <w:rFonts w:ascii="Consolas" w:hAnsi="Consolas" w:cs="Consolas"/>
                <w:color w:val="auto"/>
                <w:sz w:val="19"/>
                <w:szCs w:val="19"/>
                <w:lang w:val="uk-UA" w:eastAsia="uk-UA"/>
              </w:rPr>
            </w:pPr>
            <w:r>
              <w:rPr>
                <w:rFonts w:ascii="Consolas" w:hAnsi="Consolas" w:cs="Consolas"/>
                <w:color w:val="0000FF"/>
                <w:sz w:val="19"/>
                <w:szCs w:val="19"/>
                <w:lang w:val="uk-UA" w:eastAsia="uk-UA"/>
              </w:rPr>
              <w:t xml:space="preserve">        &lt;/</w:t>
            </w:r>
            <w:proofErr w:type="spellStart"/>
            <w:r>
              <w:rPr>
                <w:rFonts w:ascii="Consolas" w:hAnsi="Consolas" w:cs="Consolas"/>
                <w:color w:val="A31515"/>
                <w:sz w:val="19"/>
                <w:szCs w:val="19"/>
                <w:lang w:val="uk-UA" w:eastAsia="uk-UA"/>
              </w:rPr>
              <w:t>Item</w:t>
            </w:r>
            <w:proofErr w:type="spellEnd"/>
            <w:r>
              <w:rPr>
                <w:rFonts w:ascii="Consolas" w:hAnsi="Consolas" w:cs="Consolas"/>
                <w:color w:val="0000FF"/>
                <w:sz w:val="19"/>
                <w:szCs w:val="19"/>
                <w:lang w:val="uk-UA" w:eastAsia="uk-UA"/>
              </w:rPr>
              <w:t>&gt;</w:t>
            </w:r>
          </w:p>
          <w:p w:rsidR="00630FFB" w:rsidRDefault="00630FFB" w:rsidP="00630FFB">
            <w:pPr>
              <w:spacing w:before="0" w:after="0"/>
              <w:rPr>
                <w:rFonts w:ascii="Consolas" w:hAnsi="Consolas" w:cs="Consolas"/>
                <w:color w:val="auto"/>
                <w:sz w:val="19"/>
                <w:szCs w:val="19"/>
                <w:lang w:val="uk-UA" w:eastAsia="uk-UA"/>
              </w:rPr>
            </w:pPr>
            <w:r>
              <w:rPr>
                <w:rFonts w:ascii="Consolas" w:hAnsi="Consolas" w:cs="Consolas"/>
                <w:color w:val="0000FF"/>
                <w:sz w:val="19"/>
                <w:szCs w:val="19"/>
                <w:lang w:val="uk-UA" w:eastAsia="uk-UA"/>
              </w:rPr>
              <w:t xml:space="preserve">        &lt;</w:t>
            </w:r>
            <w:proofErr w:type="spellStart"/>
            <w:r>
              <w:rPr>
                <w:rFonts w:ascii="Consolas" w:hAnsi="Consolas" w:cs="Consolas"/>
                <w:color w:val="A31515"/>
                <w:sz w:val="19"/>
                <w:szCs w:val="19"/>
                <w:lang w:val="uk-UA" w:eastAsia="uk-UA"/>
              </w:rPr>
              <w:t>Item</w:t>
            </w:r>
            <w:proofErr w:type="spellEnd"/>
            <w:r>
              <w:rPr>
                <w:rFonts w:ascii="Consolas" w:hAnsi="Consolas" w:cs="Consolas"/>
                <w:color w:val="0000FF"/>
                <w:sz w:val="19"/>
                <w:szCs w:val="19"/>
                <w:lang w:val="uk-UA" w:eastAsia="uk-UA"/>
              </w:rPr>
              <w:t xml:space="preserve"> </w:t>
            </w:r>
            <w:proofErr w:type="spellStart"/>
            <w:r>
              <w:rPr>
                <w:rFonts w:ascii="Consolas" w:hAnsi="Consolas" w:cs="Consolas"/>
                <w:color w:val="FF0000"/>
                <w:sz w:val="19"/>
                <w:szCs w:val="19"/>
                <w:lang w:val="uk-UA" w:eastAsia="uk-UA"/>
              </w:rPr>
              <w:t>name</w:t>
            </w:r>
            <w:r>
              <w:rPr>
                <w:rFonts w:ascii="Consolas" w:hAnsi="Consolas" w:cs="Consolas"/>
                <w:color w:val="0000FF"/>
                <w:sz w:val="19"/>
                <w:szCs w:val="19"/>
                <w:lang w:val="uk-UA" w:eastAsia="uk-UA"/>
              </w:rPr>
              <w:t>=</w:t>
            </w:r>
            <w:proofErr w:type="spellEnd"/>
            <w:r>
              <w:rPr>
                <w:rFonts w:ascii="Consolas" w:hAnsi="Consolas" w:cs="Consolas"/>
                <w:color w:val="auto"/>
                <w:sz w:val="19"/>
                <w:szCs w:val="19"/>
                <w:lang w:val="uk-UA" w:eastAsia="uk-UA"/>
              </w:rPr>
              <w:t>"</w:t>
            </w:r>
            <w:proofErr w:type="spellStart"/>
            <w:r>
              <w:rPr>
                <w:rFonts w:ascii="Consolas" w:hAnsi="Consolas" w:cs="Consolas"/>
                <w:color w:val="0000FF"/>
                <w:sz w:val="19"/>
                <w:szCs w:val="19"/>
                <w:lang w:val="uk-UA" w:eastAsia="uk-UA"/>
              </w:rPr>
              <w:t>BadInputDataException</w:t>
            </w:r>
            <w:proofErr w:type="spellEnd"/>
            <w:r>
              <w:rPr>
                <w:rFonts w:ascii="Consolas" w:hAnsi="Consolas" w:cs="Consolas"/>
                <w:color w:val="auto"/>
                <w:sz w:val="19"/>
                <w:szCs w:val="19"/>
                <w:lang w:val="uk-UA" w:eastAsia="uk-UA"/>
              </w:rPr>
              <w:t>"</w:t>
            </w:r>
            <w:r>
              <w:rPr>
                <w:rFonts w:ascii="Consolas" w:hAnsi="Consolas" w:cs="Consolas"/>
                <w:color w:val="0000FF"/>
                <w:sz w:val="19"/>
                <w:szCs w:val="19"/>
                <w:lang w:val="uk-UA" w:eastAsia="uk-UA"/>
              </w:rPr>
              <w:t xml:space="preserve"> </w:t>
            </w:r>
            <w:proofErr w:type="spellStart"/>
            <w:r>
              <w:rPr>
                <w:rFonts w:ascii="Consolas" w:hAnsi="Consolas" w:cs="Consolas"/>
                <w:color w:val="FF0000"/>
                <w:sz w:val="19"/>
                <w:szCs w:val="19"/>
                <w:lang w:val="uk-UA" w:eastAsia="uk-UA"/>
              </w:rPr>
              <w:t>typeName</w:t>
            </w:r>
            <w:r>
              <w:rPr>
                <w:rFonts w:ascii="Consolas" w:hAnsi="Consolas" w:cs="Consolas"/>
                <w:color w:val="0000FF"/>
                <w:sz w:val="19"/>
                <w:szCs w:val="19"/>
                <w:lang w:val="uk-UA" w:eastAsia="uk-UA"/>
              </w:rPr>
              <w:t>=</w:t>
            </w:r>
            <w:proofErr w:type="spellEnd"/>
            <w:r>
              <w:rPr>
                <w:rFonts w:ascii="Consolas" w:hAnsi="Consolas" w:cs="Consolas"/>
                <w:color w:val="auto"/>
                <w:sz w:val="19"/>
                <w:szCs w:val="19"/>
                <w:lang w:val="uk-UA" w:eastAsia="uk-UA"/>
              </w:rPr>
              <w:t>"</w:t>
            </w:r>
            <w:proofErr w:type="spellStart"/>
            <w:r>
              <w:rPr>
                <w:rFonts w:ascii="Consolas" w:hAnsi="Consolas" w:cs="Consolas"/>
                <w:color w:val="0000FF"/>
                <w:sz w:val="19"/>
                <w:szCs w:val="19"/>
                <w:lang w:val="uk-UA" w:eastAsia="uk-UA"/>
              </w:rPr>
              <w:t>MetraTech.SecurityFramework.BadInputDataException</w:t>
            </w:r>
            <w:proofErr w:type="spellEnd"/>
            <w:r>
              <w:rPr>
                <w:rFonts w:ascii="Consolas" w:hAnsi="Consolas" w:cs="Consolas"/>
                <w:color w:val="0000FF"/>
                <w:sz w:val="19"/>
                <w:szCs w:val="19"/>
                <w:lang w:val="uk-UA" w:eastAsia="uk-UA"/>
              </w:rPr>
              <w:t xml:space="preserve">, </w:t>
            </w:r>
            <w:proofErr w:type="spellStart"/>
            <w:r>
              <w:rPr>
                <w:rFonts w:ascii="Consolas" w:hAnsi="Consolas" w:cs="Consolas"/>
                <w:color w:val="0000FF"/>
                <w:sz w:val="19"/>
                <w:szCs w:val="19"/>
                <w:lang w:val="uk-UA" w:eastAsia="uk-UA"/>
              </w:rPr>
              <w:t>MetraTech.SecurityFramework</w:t>
            </w:r>
            <w:proofErr w:type="spellEnd"/>
            <w:r>
              <w:rPr>
                <w:rFonts w:ascii="Consolas" w:hAnsi="Consolas" w:cs="Consolas"/>
                <w:color w:val="0000FF"/>
                <w:sz w:val="19"/>
                <w:szCs w:val="19"/>
                <w:lang w:val="uk-UA" w:eastAsia="uk-UA"/>
              </w:rPr>
              <w:t xml:space="preserve">, Version=1.0.0.0, </w:t>
            </w:r>
            <w:proofErr w:type="spellStart"/>
            <w:r>
              <w:rPr>
                <w:rFonts w:ascii="Consolas" w:hAnsi="Consolas" w:cs="Consolas"/>
                <w:color w:val="0000FF"/>
                <w:sz w:val="19"/>
                <w:szCs w:val="19"/>
                <w:lang w:val="uk-UA" w:eastAsia="uk-UA"/>
              </w:rPr>
              <w:t>Culture=neutral</w:t>
            </w:r>
            <w:proofErr w:type="spellEnd"/>
            <w:r>
              <w:rPr>
                <w:rFonts w:ascii="Consolas" w:hAnsi="Consolas" w:cs="Consolas"/>
                <w:color w:val="0000FF"/>
                <w:sz w:val="19"/>
                <w:szCs w:val="19"/>
                <w:lang w:val="uk-UA" w:eastAsia="uk-UA"/>
              </w:rPr>
              <w:t>, PublicKeyToken=a0f5c26dbec45a75</w:t>
            </w:r>
            <w:r>
              <w:rPr>
                <w:rFonts w:ascii="Consolas" w:hAnsi="Consolas" w:cs="Consolas"/>
                <w:color w:val="auto"/>
                <w:sz w:val="19"/>
                <w:szCs w:val="19"/>
                <w:lang w:val="uk-UA" w:eastAsia="uk-UA"/>
              </w:rPr>
              <w:t>"</w:t>
            </w:r>
          </w:p>
          <w:p w:rsidR="00630FFB" w:rsidRDefault="00630FFB" w:rsidP="00630FFB">
            <w:pPr>
              <w:spacing w:before="0" w:after="0"/>
              <w:rPr>
                <w:rFonts w:ascii="Consolas" w:hAnsi="Consolas" w:cs="Consolas"/>
                <w:color w:val="auto"/>
                <w:sz w:val="19"/>
                <w:szCs w:val="19"/>
                <w:lang w:val="uk-UA" w:eastAsia="uk-UA"/>
              </w:rPr>
            </w:pPr>
            <w:r>
              <w:rPr>
                <w:rFonts w:ascii="Consolas" w:hAnsi="Consolas" w:cs="Consolas"/>
                <w:color w:val="0000FF"/>
                <w:sz w:val="19"/>
                <w:szCs w:val="19"/>
                <w:lang w:val="uk-UA" w:eastAsia="uk-UA"/>
              </w:rPr>
              <w:t xml:space="preserve">              </w:t>
            </w:r>
            <w:r>
              <w:rPr>
                <w:rFonts w:ascii="Consolas" w:hAnsi="Consolas" w:cs="Consolas"/>
                <w:color w:val="FF0000"/>
                <w:sz w:val="19"/>
                <w:szCs w:val="19"/>
                <w:lang w:val="uk-UA" w:eastAsia="uk-UA"/>
              </w:rPr>
              <w:t>PostHandlingAction</w:t>
            </w:r>
            <w:r>
              <w:rPr>
                <w:rFonts w:ascii="Consolas" w:hAnsi="Consolas" w:cs="Consolas"/>
                <w:color w:val="0000FF"/>
                <w:sz w:val="19"/>
                <w:szCs w:val="19"/>
                <w:lang w:val="uk-UA" w:eastAsia="uk-UA"/>
              </w:rPr>
              <w:t>=</w:t>
            </w:r>
            <w:r>
              <w:rPr>
                <w:rFonts w:ascii="Consolas" w:hAnsi="Consolas" w:cs="Consolas"/>
                <w:color w:val="auto"/>
                <w:sz w:val="19"/>
                <w:szCs w:val="19"/>
                <w:lang w:val="uk-UA" w:eastAsia="uk-UA"/>
              </w:rPr>
              <w:t>"</w:t>
            </w:r>
            <w:r w:rsidR="0015313A" w:rsidRPr="00630FFB">
              <w:rPr>
                <w:rFonts w:ascii="Consolas" w:hAnsi="Consolas" w:cs="Consolas"/>
                <w:color w:val="0000FF"/>
                <w:sz w:val="19"/>
                <w:szCs w:val="19"/>
                <w:lang w:val="uk-UA" w:eastAsia="uk-UA"/>
              </w:rPr>
              <w:t>None|NotifyRethrow|ThrowNewException</w:t>
            </w:r>
            <w:r>
              <w:rPr>
                <w:rFonts w:ascii="Consolas" w:hAnsi="Consolas" w:cs="Consolas"/>
                <w:color w:val="auto"/>
                <w:sz w:val="19"/>
                <w:szCs w:val="19"/>
                <w:lang w:val="uk-UA" w:eastAsia="uk-UA"/>
              </w:rPr>
              <w:t>"</w:t>
            </w:r>
            <w:r>
              <w:rPr>
                <w:rFonts w:ascii="Consolas" w:hAnsi="Consolas" w:cs="Consolas"/>
                <w:color w:val="0000FF"/>
                <w:sz w:val="19"/>
                <w:szCs w:val="19"/>
                <w:lang w:val="uk-UA" w:eastAsia="uk-UA"/>
              </w:rPr>
              <w:t>&gt;&lt;/</w:t>
            </w:r>
            <w:r>
              <w:rPr>
                <w:rFonts w:ascii="Consolas" w:hAnsi="Consolas" w:cs="Consolas"/>
                <w:color w:val="A31515"/>
                <w:sz w:val="19"/>
                <w:szCs w:val="19"/>
                <w:lang w:val="uk-UA" w:eastAsia="uk-UA"/>
              </w:rPr>
              <w:t>Item</w:t>
            </w:r>
            <w:r>
              <w:rPr>
                <w:rFonts w:ascii="Consolas" w:hAnsi="Consolas" w:cs="Consolas"/>
                <w:color w:val="0000FF"/>
                <w:sz w:val="19"/>
                <w:szCs w:val="19"/>
                <w:lang w:val="uk-UA" w:eastAsia="uk-UA"/>
              </w:rPr>
              <w:t>&gt;</w:t>
            </w:r>
          </w:p>
          <w:p w:rsidR="00630FFB" w:rsidRDefault="00630FFB" w:rsidP="00630FFB">
            <w:pPr>
              <w:spacing w:before="0" w:after="0"/>
              <w:rPr>
                <w:rFonts w:ascii="Consolas" w:hAnsi="Consolas" w:cs="Consolas"/>
                <w:color w:val="auto"/>
                <w:sz w:val="19"/>
                <w:szCs w:val="19"/>
                <w:lang w:val="uk-UA" w:eastAsia="uk-UA"/>
              </w:rPr>
            </w:pPr>
            <w:r>
              <w:rPr>
                <w:rFonts w:ascii="Consolas" w:hAnsi="Consolas" w:cs="Consolas"/>
                <w:color w:val="0000FF"/>
                <w:sz w:val="19"/>
                <w:szCs w:val="19"/>
                <w:lang w:val="uk-UA" w:eastAsia="uk-UA"/>
              </w:rPr>
              <w:t xml:space="preserve">        &lt;</w:t>
            </w:r>
            <w:proofErr w:type="spellStart"/>
            <w:r>
              <w:rPr>
                <w:rFonts w:ascii="Consolas" w:hAnsi="Consolas" w:cs="Consolas"/>
                <w:color w:val="A31515"/>
                <w:sz w:val="19"/>
                <w:szCs w:val="19"/>
                <w:lang w:val="uk-UA" w:eastAsia="uk-UA"/>
              </w:rPr>
              <w:t>Item</w:t>
            </w:r>
            <w:proofErr w:type="spellEnd"/>
            <w:r>
              <w:rPr>
                <w:rFonts w:ascii="Consolas" w:hAnsi="Consolas" w:cs="Consolas"/>
                <w:color w:val="0000FF"/>
                <w:sz w:val="19"/>
                <w:szCs w:val="19"/>
                <w:lang w:val="uk-UA" w:eastAsia="uk-UA"/>
              </w:rPr>
              <w:t xml:space="preserve"> </w:t>
            </w:r>
            <w:proofErr w:type="spellStart"/>
            <w:r>
              <w:rPr>
                <w:rFonts w:ascii="Consolas" w:hAnsi="Consolas" w:cs="Consolas"/>
                <w:color w:val="FF0000"/>
                <w:sz w:val="19"/>
                <w:szCs w:val="19"/>
                <w:lang w:val="uk-UA" w:eastAsia="uk-UA"/>
              </w:rPr>
              <w:t>name</w:t>
            </w:r>
            <w:r>
              <w:rPr>
                <w:rFonts w:ascii="Consolas" w:hAnsi="Consolas" w:cs="Consolas"/>
                <w:color w:val="0000FF"/>
                <w:sz w:val="19"/>
                <w:szCs w:val="19"/>
                <w:lang w:val="uk-UA" w:eastAsia="uk-UA"/>
              </w:rPr>
              <w:t>=</w:t>
            </w:r>
            <w:proofErr w:type="spellEnd"/>
            <w:r>
              <w:rPr>
                <w:rFonts w:ascii="Consolas" w:hAnsi="Consolas" w:cs="Consolas"/>
                <w:color w:val="auto"/>
                <w:sz w:val="19"/>
                <w:szCs w:val="19"/>
                <w:lang w:val="uk-UA" w:eastAsia="uk-UA"/>
              </w:rPr>
              <w:t>"</w:t>
            </w:r>
            <w:proofErr w:type="spellStart"/>
            <w:r>
              <w:rPr>
                <w:rFonts w:ascii="Consolas" w:hAnsi="Consolas" w:cs="Consolas"/>
                <w:color w:val="0000FF"/>
                <w:sz w:val="19"/>
                <w:szCs w:val="19"/>
                <w:lang w:val="uk-UA" w:eastAsia="uk-UA"/>
              </w:rPr>
              <w:t>ThreadAbortException</w:t>
            </w:r>
            <w:proofErr w:type="spellEnd"/>
            <w:r>
              <w:rPr>
                <w:rFonts w:ascii="Consolas" w:hAnsi="Consolas" w:cs="Consolas"/>
                <w:color w:val="auto"/>
                <w:sz w:val="19"/>
                <w:szCs w:val="19"/>
                <w:lang w:val="uk-UA" w:eastAsia="uk-UA"/>
              </w:rPr>
              <w:t>"</w:t>
            </w:r>
            <w:r>
              <w:rPr>
                <w:rFonts w:ascii="Consolas" w:hAnsi="Consolas" w:cs="Consolas"/>
                <w:color w:val="0000FF"/>
                <w:sz w:val="19"/>
                <w:szCs w:val="19"/>
                <w:lang w:val="uk-UA" w:eastAsia="uk-UA"/>
              </w:rPr>
              <w:t xml:space="preserve"> </w:t>
            </w:r>
            <w:proofErr w:type="spellStart"/>
            <w:r>
              <w:rPr>
                <w:rFonts w:ascii="Consolas" w:hAnsi="Consolas" w:cs="Consolas"/>
                <w:color w:val="FF0000"/>
                <w:sz w:val="19"/>
                <w:szCs w:val="19"/>
                <w:lang w:val="uk-UA" w:eastAsia="uk-UA"/>
              </w:rPr>
              <w:t>typeName</w:t>
            </w:r>
            <w:r>
              <w:rPr>
                <w:rFonts w:ascii="Consolas" w:hAnsi="Consolas" w:cs="Consolas"/>
                <w:color w:val="0000FF"/>
                <w:sz w:val="19"/>
                <w:szCs w:val="19"/>
                <w:lang w:val="uk-UA" w:eastAsia="uk-UA"/>
              </w:rPr>
              <w:t>=</w:t>
            </w:r>
            <w:proofErr w:type="spellEnd"/>
            <w:r>
              <w:rPr>
                <w:rFonts w:ascii="Consolas" w:hAnsi="Consolas" w:cs="Consolas"/>
                <w:color w:val="auto"/>
                <w:sz w:val="19"/>
                <w:szCs w:val="19"/>
                <w:lang w:val="uk-UA" w:eastAsia="uk-UA"/>
              </w:rPr>
              <w:t>"</w:t>
            </w:r>
            <w:proofErr w:type="spellStart"/>
            <w:r>
              <w:rPr>
                <w:rFonts w:ascii="Consolas" w:hAnsi="Consolas" w:cs="Consolas"/>
                <w:color w:val="0000FF"/>
                <w:sz w:val="19"/>
                <w:szCs w:val="19"/>
                <w:lang w:val="uk-UA" w:eastAsia="uk-UA"/>
              </w:rPr>
              <w:t>System.Threading.ThreadAbortException</w:t>
            </w:r>
            <w:proofErr w:type="spellEnd"/>
            <w:r>
              <w:rPr>
                <w:rFonts w:ascii="Consolas" w:hAnsi="Consolas" w:cs="Consolas"/>
                <w:color w:val="0000FF"/>
                <w:sz w:val="19"/>
                <w:szCs w:val="19"/>
                <w:lang w:val="uk-UA" w:eastAsia="uk-UA"/>
              </w:rPr>
              <w:t xml:space="preserve">, </w:t>
            </w:r>
            <w:proofErr w:type="spellStart"/>
            <w:r>
              <w:rPr>
                <w:rFonts w:ascii="Consolas" w:hAnsi="Consolas" w:cs="Consolas"/>
                <w:color w:val="0000FF"/>
                <w:sz w:val="19"/>
                <w:szCs w:val="19"/>
                <w:lang w:val="uk-UA" w:eastAsia="uk-UA"/>
              </w:rPr>
              <w:t>mscorlib</w:t>
            </w:r>
            <w:proofErr w:type="spellEnd"/>
            <w:r>
              <w:rPr>
                <w:rFonts w:ascii="Consolas" w:hAnsi="Consolas" w:cs="Consolas"/>
                <w:color w:val="0000FF"/>
                <w:sz w:val="19"/>
                <w:szCs w:val="19"/>
                <w:lang w:val="uk-UA" w:eastAsia="uk-UA"/>
              </w:rPr>
              <w:t xml:space="preserve">, Version=4.0.0.0, </w:t>
            </w:r>
            <w:proofErr w:type="spellStart"/>
            <w:r>
              <w:rPr>
                <w:rFonts w:ascii="Consolas" w:hAnsi="Consolas" w:cs="Consolas"/>
                <w:color w:val="0000FF"/>
                <w:sz w:val="19"/>
                <w:szCs w:val="19"/>
                <w:lang w:val="uk-UA" w:eastAsia="uk-UA"/>
              </w:rPr>
              <w:t>Culture=neutral</w:t>
            </w:r>
            <w:proofErr w:type="spellEnd"/>
            <w:r>
              <w:rPr>
                <w:rFonts w:ascii="Consolas" w:hAnsi="Consolas" w:cs="Consolas"/>
                <w:color w:val="0000FF"/>
                <w:sz w:val="19"/>
                <w:szCs w:val="19"/>
                <w:lang w:val="uk-UA" w:eastAsia="uk-UA"/>
              </w:rPr>
              <w:t>, PublicKeyToken=b77a5c561934e089</w:t>
            </w:r>
            <w:r>
              <w:rPr>
                <w:rFonts w:ascii="Consolas" w:hAnsi="Consolas" w:cs="Consolas"/>
                <w:color w:val="auto"/>
                <w:sz w:val="19"/>
                <w:szCs w:val="19"/>
                <w:lang w:val="uk-UA" w:eastAsia="uk-UA"/>
              </w:rPr>
              <w:t>"</w:t>
            </w:r>
          </w:p>
          <w:p w:rsidR="00630FFB" w:rsidRDefault="00630FFB" w:rsidP="00630FFB">
            <w:pPr>
              <w:spacing w:before="0" w:after="0"/>
              <w:rPr>
                <w:rFonts w:ascii="Consolas" w:hAnsi="Consolas" w:cs="Consolas"/>
                <w:color w:val="auto"/>
                <w:sz w:val="19"/>
                <w:szCs w:val="19"/>
                <w:lang w:val="uk-UA" w:eastAsia="uk-UA"/>
              </w:rPr>
            </w:pPr>
            <w:r>
              <w:rPr>
                <w:rFonts w:ascii="Consolas" w:hAnsi="Consolas" w:cs="Consolas"/>
                <w:color w:val="0000FF"/>
                <w:sz w:val="19"/>
                <w:szCs w:val="19"/>
                <w:lang w:val="uk-UA" w:eastAsia="uk-UA"/>
              </w:rPr>
              <w:t xml:space="preserve">              </w:t>
            </w:r>
            <w:proofErr w:type="spellStart"/>
            <w:r>
              <w:rPr>
                <w:rFonts w:ascii="Consolas" w:hAnsi="Consolas" w:cs="Consolas"/>
                <w:color w:val="FF0000"/>
                <w:sz w:val="19"/>
                <w:szCs w:val="19"/>
                <w:lang w:val="uk-UA" w:eastAsia="uk-UA"/>
              </w:rPr>
              <w:t>postHandlingAction</w:t>
            </w:r>
            <w:r>
              <w:rPr>
                <w:rFonts w:ascii="Consolas" w:hAnsi="Consolas" w:cs="Consolas"/>
                <w:color w:val="0000FF"/>
                <w:sz w:val="19"/>
                <w:szCs w:val="19"/>
                <w:lang w:val="uk-UA" w:eastAsia="uk-UA"/>
              </w:rPr>
              <w:t>=</w:t>
            </w:r>
            <w:proofErr w:type="spellEnd"/>
            <w:r>
              <w:rPr>
                <w:rFonts w:ascii="Consolas" w:hAnsi="Consolas" w:cs="Consolas"/>
                <w:color w:val="auto"/>
                <w:sz w:val="19"/>
                <w:szCs w:val="19"/>
                <w:lang w:val="uk-UA" w:eastAsia="uk-UA"/>
              </w:rPr>
              <w:t>"</w:t>
            </w:r>
            <w:proofErr w:type="spellStart"/>
            <w:r>
              <w:rPr>
                <w:rFonts w:ascii="Consolas" w:hAnsi="Consolas" w:cs="Consolas"/>
                <w:color w:val="0000FF"/>
                <w:sz w:val="19"/>
                <w:szCs w:val="19"/>
                <w:lang w:val="uk-UA" w:eastAsia="uk-UA"/>
              </w:rPr>
              <w:t>NotifyRethrow</w:t>
            </w:r>
            <w:proofErr w:type="spellEnd"/>
            <w:r>
              <w:rPr>
                <w:rFonts w:ascii="Consolas" w:hAnsi="Consolas" w:cs="Consolas"/>
                <w:color w:val="auto"/>
                <w:sz w:val="19"/>
                <w:szCs w:val="19"/>
                <w:lang w:val="uk-UA" w:eastAsia="uk-UA"/>
              </w:rPr>
              <w:t>"</w:t>
            </w:r>
            <w:r>
              <w:rPr>
                <w:rFonts w:ascii="Consolas" w:hAnsi="Consolas" w:cs="Consolas"/>
                <w:color w:val="0000FF"/>
                <w:sz w:val="19"/>
                <w:szCs w:val="19"/>
                <w:lang w:val="uk-UA" w:eastAsia="uk-UA"/>
              </w:rPr>
              <w:t xml:space="preserve"> /&gt;</w:t>
            </w:r>
          </w:p>
          <w:p w:rsidR="00630FFB" w:rsidRDefault="00630FFB" w:rsidP="00630FFB">
            <w:pPr>
              <w:spacing w:before="0" w:after="0"/>
              <w:rPr>
                <w:rFonts w:ascii="Consolas" w:hAnsi="Consolas" w:cs="Consolas"/>
                <w:color w:val="auto"/>
                <w:sz w:val="19"/>
                <w:szCs w:val="19"/>
                <w:lang w:val="uk-UA" w:eastAsia="uk-UA"/>
              </w:rPr>
            </w:pPr>
            <w:r>
              <w:rPr>
                <w:rFonts w:ascii="Consolas" w:hAnsi="Consolas" w:cs="Consolas"/>
                <w:color w:val="0000FF"/>
                <w:sz w:val="19"/>
                <w:szCs w:val="19"/>
                <w:lang w:val="uk-UA" w:eastAsia="uk-UA"/>
              </w:rPr>
              <w:t xml:space="preserve">      &lt;/</w:t>
            </w:r>
            <w:proofErr w:type="spellStart"/>
            <w:r>
              <w:rPr>
                <w:rFonts w:ascii="Consolas" w:hAnsi="Consolas" w:cs="Consolas"/>
                <w:color w:val="A31515"/>
                <w:sz w:val="19"/>
                <w:szCs w:val="19"/>
                <w:lang w:val="uk-UA" w:eastAsia="uk-UA"/>
              </w:rPr>
              <w:t>ExceptionTypes</w:t>
            </w:r>
            <w:proofErr w:type="spellEnd"/>
            <w:r>
              <w:rPr>
                <w:rFonts w:ascii="Consolas" w:hAnsi="Consolas" w:cs="Consolas"/>
                <w:color w:val="0000FF"/>
                <w:sz w:val="19"/>
                <w:szCs w:val="19"/>
                <w:lang w:val="uk-UA" w:eastAsia="uk-UA"/>
              </w:rPr>
              <w:t>&gt;</w:t>
            </w:r>
          </w:p>
          <w:p w:rsidR="00630FFB" w:rsidRPr="00630FFB" w:rsidRDefault="00630FFB" w:rsidP="00872944">
            <w:pPr>
              <w:spacing w:before="0"/>
              <w:rPr>
                <w:rFonts w:ascii="Consolas" w:hAnsi="Consolas" w:cs="Consolas"/>
                <w:color w:val="auto"/>
                <w:sz w:val="19"/>
                <w:szCs w:val="19"/>
                <w:lang w:eastAsia="uk-UA"/>
              </w:rPr>
            </w:pPr>
            <w:r>
              <w:rPr>
                <w:rFonts w:ascii="Consolas" w:hAnsi="Consolas" w:cs="Consolas"/>
                <w:color w:val="0000FF"/>
                <w:sz w:val="19"/>
                <w:szCs w:val="19"/>
                <w:lang w:val="uk-UA" w:eastAsia="uk-UA"/>
              </w:rPr>
              <w:t xml:space="preserve">    &lt;/</w:t>
            </w:r>
            <w:proofErr w:type="spellStart"/>
            <w:r>
              <w:rPr>
                <w:rFonts w:ascii="Consolas" w:hAnsi="Consolas" w:cs="Consolas"/>
                <w:color w:val="A31515"/>
                <w:sz w:val="19"/>
                <w:szCs w:val="19"/>
                <w:lang w:val="uk-UA" w:eastAsia="uk-UA"/>
              </w:rPr>
              <w:t>ExceptionPolicyConfiguration</w:t>
            </w:r>
            <w:proofErr w:type="spellEnd"/>
            <w:r>
              <w:rPr>
                <w:rFonts w:ascii="Consolas" w:hAnsi="Consolas" w:cs="Consolas"/>
                <w:color w:val="0000FF"/>
                <w:sz w:val="19"/>
                <w:szCs w:val="19"/>
                <w:lang w:val="uk-UA" w:eastAsia="uk-UA"/>
              </w:rPr>
              <w:t>&gt;</w:t>
            </w:r>
          </w:p>
        </w:tc>
      </w:tr>
    </w:tbl>
    <w:p w:rsidR="00514938" w:rsidRDefault="00514938" w:rsidP="00280180">
      <w:pPr>
        <w:pStyle w:val="ParagraphText"/>
      </w:pPr>
      <w:r>
        <w:lastRenderedPageBreak/>
        <w:t>The element has only one attribute:</w:t>
      </w:r>
    </w:p>
    <w:tbl>
      <w:tblPr>
        <w:tblW w:w="10036" w:type="dxa"/>
        <w:tblInd w:w="144" w:type="dxa"/>
        <w:tblBorders>
          <w:top w:val="single" w:sz="2" w:space="0" w:color="999999"/>
          <w:left w:val="single" w:sz="2" w:space="0" w:color="999999"/>
          <w:bottom w:val="single" w:sz="2" w:space="0" w:color="999999"/>
          <w:right w:val="single" w:sz="2" w:space="0" w:color="999999"/>
          <w:insideH w:val="single" w:sz="2" w:space="0" w:color="999999"/>
          <w:insideV w:val="single" w:sz="2" w:space="0" w:color="999999"/>
        </w:tblBorders>
        <w:shd w:val="clear" w:color="auto" w:fill="E6E6E6"/>
        <w:tblCellMar>
          <w:top w:w="115" w:type="dxa"/>
          <w:left w:w="115" w:type="dxa"/>
          <w:bottom w:w="115" w:type="dxa"/>
          <w:right w:w="115" w:type="dxa"/>
        </w:tblCellMar>
        <w:tblLook w:val="0000" w:firstRow="0" w:lastRow="0" w:firstColumn="0" w:lastColumn="0" w:noHBand="0" w:noVBand="0"/>
      </w:tblPr>
      <w:tblGrid>
        <w:gridCol w:w="1458"/>
        <w:gridCol w:w="8578"/>
      </w:tblGrid>
      <w:tr w:rsidR="00514938" w:rsidRPr="002C2871" w:rsidTr="00BE2B59">
        <w:trPr>
          <w:cantSplit/>
          <w:trHeight w:val="555"/>
          <w:tblHeader/>
        </w:trPr>
        <w:tc>
          <w:tcPr>
            <w:tcW w:w="1458" w:type="dxa"/>
            <w:shd w:val="clear" w:color="auto" w:fill="E6E6E6"/>
          </w:tcPr>
          <w:p w:rsidR="00514938" w:rsidRPr="002C2871" w:rsidRDefault="00514938" w:rsidP="00BE2B59">
            <w:pPr>
              <w:pStyle w:val="TableColumnHeaders"/>
            </w:pPr>
            <w:r w:rsidRPr="002C2871">
              <w:t>Attribute</w:t>
            </w:r>
          </w:p>
        </w:tc>
        <w:tc>
          <w:tcPr>
            <w:tcW w:w="8578" w:type="dxa"/>
            <w:tcBorders>
              <w:bottom w:val="single" w:sz="2" w:space="0" w:color="999999"/>
            </w:tcBorders>
            <w:shd w:val="clear" w:color="auto" w:fill="E6E6E6"/>
          </w:tcPr>
          <w:p w:rsidR="00514938" w:rsidRPr="002C2871" w:rsidRDefault="00514938" w:rsidP="00BE2B59">
            <w:pPr>
              <w:pStyle w:val="TableColumnHeaders"/>
            </w:pPr>
            <w:r w:rsidRPr="002C2871">
              <w:t>Description</w:t>
            </w:r>
          </w:p>
        </w:tc>
      </w:tr>
      <w:tr w:rsidR="00514938" w:rsidRPr="002C2871" w:rsidTr="00BE2B59">
        <w:trPr>
          <w:cantSplit/>
          <w:trHeight w:val="510"/>
        </w:trPr>
        <w:tc>
          <w:tcPr>
            <w:tcW w:w="1458" w:type="dxa"/>
            <w:shd w:val="clear" w:color="auto" w:fill="E6E6E6"/>
            <w:vAlign w:val="center"/>
          </w:tcPr>
          <w:p w:rsidR="00514938" w:rsidRPr="002C2871" w:rsidRDefault="00514938" w:rsidP="00BE2B59">
            <w:pPr>
              <w:pStyle w:val="TableRowHeaders"/>
            </w:pPr>
            <w:proofErr w:type="spellStart"/>
            <w:r>
              <w:t>PolicyName</w:t>
            </w:r>
            <w:proofErr w:type="spellEnd"/>
          </w:p>
        </w:tc>
        <w:tc>
          <w:tcPr>
            <w:tcW w:w="8578" w:type="dxa"/>
            <w:shd w:val="clear" w:color="auto" w:fill="auto"/>
          </w:tcPr>
          <w:p w:rsidR="00514938" w:rsidRPr="002C2871" w:rsidRDefault="00514938" w:rsidP="00BE2B59">
            <w:pPr>
              <w:pStyle w:val="TableText"/>
            </w:pPr>
            <w:r>
              <w:t>Required</w:t>
            </w:r>
            <w:r w:rsidRPr="002C2871">
              <w:t xml:space="preserve"> attribute.</w:t>
            </w:r>
          </w:p>
          <w:p w:rsidR="00514938" w:rsidRPr="002C2871" w:rsidRDefault="00514938" w:rsidP="00514938">
            <w:pPr>
              <w:pStyle w:val="TableText"/>
            </w:pPr>
            <w:r>
              <w:t>Defines a name of the exception handling policy.</w:t>
            </w:r>
          </w:p>
          <w:p w:rsidR="00514938" w:rsidRPr="002C2871" w:rsidRDefault="00514938" w:rsidP="00514938">
            <w:pPr>
              <w:pStyle w:val="TableText"/>
            </w:pPr>
            <w:r>
              <w:t>Value: text.</w:t>
            </w:r>
          </w:p>
        </w:tc>
      </w:tr>
    </w:tbl>
    <w:p w:rsidR="00514938" w:rsidRDefault="00A0177B" w:rsidP="00280180">
      <w:pPr>
        <w:pStyle w:val="ParagraphText"/>
      </w:pPr>
      <w:r>
        <w:t xml:space="preserve">The element contains a collection </w:t>
      </w:r>
      <w:proofErr w:type="spellStart"/>
      <w:r w:rsidRPr="00A0177B">
        <w:t>ExceptionTypes</w:t>
      </w:r>
      <w:proofErr w:type="spellEnd"/>
      <w:r>
        <w:t xml:space="preserve"> that defines a processing behavior for each exception type separately.</w:t>
      </w:r>
    </w:p>
    <w:p w:rsidR="00A0177B" w:rsidRDefault="005B19A0" w:rsidP="00280180">
      <w:pPr>
        <w:pStyle w:val="ParagraphText"/>
      </w:pPr>
      <w:r>
        <w:t>The collection’s items specify a policy for each of exception types. Derived exception types are processed like a base type until another policy</w:t>
      </w:r>
      <w:r w:rsidR="00CC0B42">
        <w:t xml:space="preserve"> </w:t>
      </w:r>
      <w:r>
        <w:t>provided for a concrete type.</w:t>
      </w:r>
    </w:p>
    <w:p w:rsidR="0046540C" w:rsidRDefault="0046540C" w:rsidP="00280180">
      <w:pPr>
        <w:pStyle w:val="ParagraphText"/>
      </w:pPr>
      <w:r>
        <w:t>Exception type definition has the following attributes and elements.</w:t>
      </w:r>
    </w:p>
    <w:p w:rsidR="0046540C" w:rsidRDefault="0046540C" w:rsidP="00280180">
      <w:pPr>
        <w:pStyle w:val="ParagraphText"/>
      </w:pPr>
      <w:r>
        <w:t>Attributes:</w:t>
      </w:r>
    </w:p>
    <w:tbl>
      <w:tblPr>
        <w:tblW w:w="10036" w:type="dxa"/>
        <w:tblInd w:w="144" w:type="dxa"/>
        <w:tblBorders>
          <w:top w:val="single" w:sz="2" w:space="0" w:color="999999"/>
          <w:left w:val="single" w:sz="2" w:space="0" w:color="999999"/>
          <w:bottom w:val="single" w:sz="2" w:space="0" w:color="999999"/>
          <w:right w:val="single" w:sz="2" w:space="0" w:color="999999"/>
          <w:insideH w:val="single" w:sz="2" w:space="0" w:color="999999"/>
          <w:insideV w:val="single" w:sz="2" w:space="0" w:color="999999"/>
        </w:tblBorders>
        <w:shd w:val="clear" w:color="auto" w:fill="E6E6E6"/>
        <w:tblCellMar>
          <w:top w:w="115" w:type="dxa"/>
          <w:left w:w="115" w:type="dxa"/>
          <w:bottom w:w="115" w:type="dxa"/>
          <w:right w:w="115" w:type="dxa"/>
        </w:tblCellMar>
        <w:tblLook w:val="0000" w:firstRow="0" w:lastRow="0" w:firstColumn="0" w:lastColumn="0" w:noHBand="0" w:noVBand="0"/>
      </w:tblPr>
      <w:tblGrid>
        <w:gridCol w:w="1708"/>
        <w:gridCol w:w="8328"/>
      </w:tblGrid>
      <w:tr w:rsidR="003F26EB" w:rsidRPr="002C2871" w:rsidTr="00BE2B59">
        <w:trPr>
          <w:cantSplit/>
          <w:trHeight w:val="555"/>
          <w:tblHeader/>
        </w:trPr>
        <w:tc>
          <w:tcPr>
            <w:tcW w:w="1458" w:type="dxa"/>
            <w:shd w:val="clear" w:color="auto" w:fill="E6E6E6"/>
          </w:tcPr>
          <w:p w:rsidR="003F26EB" w:rsidRPr="002C2871" w:rsidRDefault="003F26EB" w:rsidP="00BE2B59">
            <w:pPr>
              <w:pStyle w:val="TableColumnHeaders"/>
            </w:pPr>
            <w:r w:rsidRPr="002C2871">
              <w:t>Attribute</w:t>
            </w:r>
          </w:p>
        </w:tc>
        <w:tc>
          <w:tcPr>
            <w:tcW w:w="8578" w:type="dxa"/>
            <w:tcBorders>
              <w:bottom w:val="single" w:sz="2" w:space="0" w:color="999999"/>
            </w:tcBorders>
            <w:shd w:val="clear" w:color="auto" w:fill="E6E6E6"/>
          </w:tcPr>
          <w:p w:rsidR="003F26EB" w:rsidRPr="002C2871" w:rsidRDefault="003F26EB" w:rsidP="00BE2B59">
            <w:pPr>
              <w:pStyle w:val="TableColumnHeaders"/>
            </w:pPr>
            <w:r w:rsidRPr="002C2871">
              <w:t>Description</w:t>
            </w:r>
          </w:p>
        </w:tc>
      </w:tr>
      <w:tr w:rsidR="003F26EB" w:rsidRPr="002C2871" w:rsidTr="00BE2B59">
        <w:trPr>
          <w:cantSplit/>
          <w:trHeight w:val="510"/>
        </w:trPr>
        <w:tc>
          <w:tcPr>
            <w:tcW w:w="1458" w:type="dxa"/>
            <w:shd w:val="clear" w:color="auto" w:fill="E6E6E6"/>
            <w:vAlign w:val="center"/>
          </w:tcPr>
          <w:p w:rsidR="003F26EB" w:rsidRPr="002C2871" w:rsidRDefault="003F26EB" w:rsidP="00BE2B59">
            <w:pPr>
              <w:pStyle w:val="TableRowHeaders"/>
            </w:pPr>
            <w:r>
              <w:t>Name</w:t>
            </w:r>
          </w:p>
        </w:tc>
        <w:tc>
          <w:tcPr>
            <w:tcW w:w="8578" w:type="dxa"/>
            <w:shd w:val="clear" w:color="auto" w:fill="auto"/>
          </w:tcPr>
          <w:p w:rsidR="003F26EB" w:rsidRPr="002C2871" w:rsidRDefault="003F26EB" w:rsidP="00BE2B59">
            <w:pPr>
              <w:pStyle w:val="TableText"/>
            </w:pPr>
            <w:r>
              <w:t>Required</w:t>
            </w:r>
            <w:r w:rsidRPr="002C2871">
              <w:t xml:space="preserve"> attribute.</w:t>
            </w:r>
          </w:p>
          <w:p w:rsidR="003F26EB" w:rsidRPr="002C2871" w:rsidRDefault="003F26EB" w:rsidP="00BE2B59">
            <w:pPr>
              <w:pStyle w:val="TableText"/>
            </w:pPr>
            <w:r>
              <w:t>Defines a name of exception type definition. Uses internally.</w:t>
            </w:r>
          </w:p>
          <w:p w:rsidR="003F26EB" w:rsidRPr="002C2871" w:rsidRDefault="003F26EB" w:rsidP="003F26EB">
            <w:pPr>
              <w:pStyle w:val="TableText"/>
            </w:pPr>
            <w:r>
              <w:t>Value: must be unique within the collection.</w:t>
            </w:r>
          </w:p>
        </w:tc>
      </w:tr>
      <w:tr w:rsidR="00A05674" w:rsidRPr="002C2871" w:rsidTr="00BE2B59">
        <w:trPr>
          <w:cantSplit/>
          <w:trHeight w:val="510"/>
        </w:trPr>
        <w:tc>
          <w:tcPr>
            <w:tcW w:w="1458" w:type="dxa"/>
            <w:shd w:val="clear" w:color="auto" w:fill="E6E6E6"/>
            <w:vAlign w:val="center"/>
          </w:tcPr>
          <w:p w:rsidR="00A05674" w:rsidRDefault="00A05674" w:rsidP="00BE2B59">
            <w:pPr>
              <w:pStyle w:val="TableRowHeaders"/>
            </w:pPr>
            <w:proofErr w:type="spellStart"/>
            <w:r>
              <w:t>TypeName</w:t>
            </w:r>
            <w:proofErr w:type="spellEnd"/>
          </w:p>
        </w:tc>
        <w:tc>
          <w:tcPr>
            <w:tcW w:w="8578" w:type="dxa"/>
            <w:shd w:val="clear" w:color="auto" w:fill="auto"/>
          </w:tcPr>
          <w:p w:rsidR="00A05674" w:rsidRDefault="00A05674" w:rsidP="00BE2B59">
            <w:pPr>
              <w:pStyle w:val="TableText"/>
            </w:pPr>
            <w:r>
              <w:t>Required attribute.</w:t>
            </w:r>
          </w:p>
          <w:p w:rsidR="00A05674" w:rsidRDefault="00A05674" w:rsidP="00BE2B59">
            <w:pPr>
              <w:pStyle w:val="TableText"/>
            </w:pPr>
            <w:r>
              <w:t>Defines an exception type.</w:t>
            </w:r>
          </w:p>
          <w:p w:rsidR="00A05674" w:rsidRDefault="00A05674" w:rsidP="00BE2B59">
            <w:pPr>
              <w:pStyle w:val="TableText"/>
            </w:pPr>
            <w:r>
              <w:t>Value: fully or assembly qualified exception type name.</w:t>
            </w:r>
          </w:p>
        </w:tc>
      </w:tr>
      <w:tr w:rsidR="00137452" w:rsidRPr="002C2871" w:rsidTr="00BE2B59">
        <w:trPr>
          <w:cantSplit/>
          <w:trHeight w:val="510"/>
        </w:trPr>
        <w:tc>
          <w:tcPr>
            <w:tcW w:w="1458" w:type="dxa"/>
            <w:shd w:val="clear" w:color="auto" w:fill="E6E6E6"/>
            <w:vAlign w:val="center"/>
          </w:tcPr>
          <w:p w:rsidR="00137452" w:rsidRDefault="00137452" w:rsidP="00BE2B59">
            <w:pPr>
              <w:pStyle w:val="TableRowHeaders"/>
            </w:pPr>
            <w:proofErr w:type="spellStart"/>
            <w:r>
              <w:lastRenderedPageBreak/>
              <w:t>PostHandlingAction</w:t>
            </w:r>
            <w:proofErr w:type="spellEnd"/>
          </w:p>
        </w:tc>
        <w:tc>
          <w:tcPr>
            <w:tcW w:w="8578" w:type="dxa"/>
            <w:shd w:val="clear" w:color="auto" w:fill="auto"/>
          </w:tcPr>
          <w:p w:rsidR="00137452" w:rsidRDefault="00137452" w:rsidP="00BE2B59">
            <w:pPr>
              <w:pStyle w:val="TableText"/>
            </w:pPr>
            <w:r>
              <w:t>Optional attribute.</w:t>
            </w:r>
          </w:p>
          <w:p w:rsidR="00137452" w:rsidRDefault="00137452" w:rsidP="00BE2B59">
            <w:pPr>
              <w:pStyle w:val="TableText"/>
            </w:pPr>
            <w:r>
              <w:t xml:space="preserve">Defines an action to be performed after the exception processing. </w:t>
            </w:r>
            <w:r w:rsidRPr="00137452">
              <w:rPr>
                <w:i/>
              </w:rPr>
              <w:t>For future use.</w:t>
            </w:r>
          </w:p>
          <w:p w:rsidR="00C549E0" w:rsidRDefault="005A2E6B" w:rsidP="005A2E6B">
            <w:pPr>
              <w:pStyle w:val="TableText"/>
            </w:pPr>
            <w:r>
              <w:t>Value:</w:t>
            </w:r>
          </w:p>
          <w:p w:rsidR="00C549E0" w:rsidRDefault="005A2E6B" w:rsidP="005A2E6B">
            <w:pPr>
              <w:pStyle w:val="TableText"/>
            </w:pPr>
            <w:r w:rsidRPr="005A2E6B">
              <w:t>None</w:t>
            </w:r>
            <w:r w:rsidR="00C549E0">
              <w:t xml:space="preserve"> – No action should be performed.</w:t>
            </w:r>
          </w:p>
          <w:p w:rsidR="00C549E0" w:rsidRDefault="005A2E6B" w:rsidP="00C549E0">
            <w:pPr>
              <w:pStyle w:val="TableText"/>
            </w:pPr>
            <w:proofErr w:type="spellStart"/>
            <w:r w:rsidRPr="005A2E6B">
              <w:t>NotifyRethrow</w:t>
            </w:r>
            <w:proofErr w:type="spellEnd"/>
            <w:r w:rsidR="00C549E0">
              <w:t xml:space="preserve"> – An original exception should be re-thrown.</w:t>
            </w:r>
          </w:p>
          <w:p w:rsidR="00137452" w:rsidRDefault="005A2E6B" w:rsidP="00C549E0">
            <w:pPr>
              <w:pStyle w:val="TableText"/>
            </w:pPr>
            <w:proofErr w:type="spellStart"/>
            <w:r w:rsidRPr="005A2E6B">
              <w:t>ThrowNewException</w:t>
            </w:r>
            <w:proofErr w:type="spellEnd"/>
            <w:r w:rsidR="00C549E0">
              <w:t xml:space="preserve"> – An original exception should be wrapped and re-thrown.</w:t>
            </w:r>
          </w:p>
        </w:tc>
      </w:tr>
    </w:tbl>
    <w:p w:rsidR="003F26EB" w:rsidRDefault="00A27A98" w:rsidP="00280180">
      <w:pPr>
        <w:pStyle w:val="ParagraphText"/>
      </w:pPr>
      <w:r>
        <w:t>Elements:</w:t>
      </w:r>
    </w:p>
    <w:tbl>
      <w:tblPr>
        <w:tblW w:w="10036" w:type="dxa"/>
        <w:tblInd w:w="144" w:type="dxa"/>
        <w:tblBorders>
          <w:top w:val="single" w:sz="2" w:space="0" w:color="999999"/>
          <w:left w:val="single" w:sz="2" w:space="0" w:color="999999"/>
          <w:bottom w:val="single" w:sz="2" w:space="0" w:color="999999"/>
          <w:right w:val="single" w:sz="2" w:space="0" w:color="999999"/>
          <w:insideH w:val="single" w:sz="2" w:space="0" w:color="999999"/>
          <w:insideV w:val="single" w:sz="2" w:space="0" w:color="999999"/>
        </w:tblBorders>
        <w:shd w:val="clear" w:color="auto" w:fill="E6E6E6"/>
        <w:tblCellMar>
          <w:top w:w="115" w:type="dxa"/>
          <w:left w:w="115" w:type="dxa"/>
          <w:bottom w:w="115" w:type="dxa"/>
          <w:right w:w="115" w:type="dxa"/>
        </w:tblCellMar>
        <w:tblLook w:val="0000" w:firstRow="0" w:lastRow="0" w:firstColumn="0" w:lastColumn="0" w:noHBand="0" w:noVBand="0"/>
      </w:tblPr>
      <w:tblGrid>
        <w:gridCol w:w="1630"/>
        <w:gridCol w:w="8406"/>
      </w:tblGrid>
      <w:tr w:rsidR="00A27A98" w:rsidRPr="002C2871" w:rsidTr="00BE2B59">
        <w:trPr>
          <w:cantSplit/>
          <w:trHeight w:val="555"/>
          <w:tblHeader/>
        </w:trPr>
        <w:tc>
          <w:tcPr>
            <w:tcW w:w="1458" w:type="dxa"/>
            <w:shd w:val="clear" w:color="auto" w:fill="E6E6E6"/>
          </w:tcPr>
          <w:p w:rsidR="00A27A98" w:rsidRPr="002C2871" w:rsidRDefault="00A27A98" w:rsidP="00BE2B59">
            <w:pPr>
              <w:pStyle w:val="TableColumnHeaders"/>
            </w:pPr>
            <w:r>
              <w:t>Element</w:t>
            </w:r>
          </w:p>
        </w:tc>
        <w:tc>
          <w:tcPr>
            <w:tcW w:w="8578" w:type="dxa"/>
            <w:tcBorders>
              <w:bottom w:val="single" w:sz="2" w:space="0" w:color="999999"/>
            </w:tcBorders>
            <w:shd w:val="clear" w:color="auto" w:fill="E6E6E6"/>
          </w:tcPr>
          <w:p w:rsidR="00A27A98" w:rsidRPr="002C2871" w:rsidRDefault="00A27A98" w:rsidP="00BE2B59">
            <w:pPr>
              <w:pStyle w:val="TableColumnHeaders"/>
            </w:pPr>
            <w:r w:rsidRPr="002C2871">
              <w:t>Description</w:t>
            </w:r>
          </w:p>
        </w:tc>
      </w:tr>
      <w:tr w:rsidR="00A27A98" w:rsidRPr="002C2871" w:rsidTr="00BE2B59">
        <w:trPr>
          <w:cantSplit/>
          <w:trHeight w:val="510"/>
        </w:trPr>
        <w:tc>
          <w:tcPr>
            <w:tcW w:w="1458" w:type="dxa"/>
            <w:shd w:val="clear" w:color="auto" w:fill="E6E6E6"/>
            <w:vAlign w:val="center"/>
          </w:tcPr>
          <w:p w:rsidR="00A27A98" w:rsidRPr="002C2871" w:rsidRDefault="00660EC4" w:rsidP="00BE2B59">
            <w:pPr>
              <w:pStyle w:val="TableRowHeaders"/>
            </w:pPr>
            <w:proofErr w:type="spellStart"/>
            <w:r>
              <w:t>ExceptionHandlers</w:t>
            </w:r>
            <w:proofErr w:type="spellEnd"/>
          </w:p>
        </w:tc>
        <w:tc>
          <w:tcPr>
            <w:tcW w:w="8578" w:type="dxa"/>
            <w:shd w:val="clear" w:color="auto" w:fill="auto"/>
          </w:tcPr>
          <w:p w:rsidR="00A27A98" w:rsidRPr="002C2871" w:rsidRDefault="003F6B98" w:rsidP="00BE2B59">
            <w:pPr>
              <w:pStyle w:val="TableText"/>
            </w:pPr>
            <w:r>
              <w:t>Optional</w:t>
            </w:r>
            <w:r w:rsidR="00A27A98" w:rsidRPr="002C2871">
              <w:t xml:space="preserve"> </w:t>
            </w:r>
            <w:r w:rsidR="00660EC4">
              <w:t>element</w:t>
            </w:r>
            <w:r w:rsidR="00A27A98" w:rsidRPr="002C2871">
              <w:t>.</w:t>
            </w:r>
          </w:p>
          <w:p w:rsidR="00A27A98" w:rsidRDefault="00A27A98" w:rsidP="00BE2B59">
            <w:pPr>
              <w:pStyle w:val="TableText"/>
            </w:pPr>
            <w:r>
              <w:t xml:space="preserve">Defines </w:t>
            </w:r>
            <w:r w:rsidR="00660EC4">
              <w:t>a collection of handlers for the specified exception type</w:t>
            </w:r>
            <w:r>
              <w:t>.</w:t>
            </w:r>
          </w:p>
          <w:p w:rsidR="0029032A" w:rsidRPr="0029032A" w:rsidRDefault="0029032A" w:rsidP="00BE2B59">
            <w:pPr>
              <w:pStyle w:val="TableText"/>
              <w:rPr>
                <w:b/>
              </w:rPr>
            </w:pPr>
            <w:r w:rsidRPr="0029032A">
              <w:rPr>
                <w:b/>
              </w:rPr>
              <w:t>Omit</w:t>
            </w:r>
            <w:r>
              <w:rPr>
                <w:b/>
              </w:rPr>
              <w:t xml:space="preserve"> (or remove)</w:t>
            </w:r>
            <w:r w:rsidRPr="0029032A">
              <w:rPr>
                <w:b/>
              </w:rPr>
              <w:t xml:space="preserve"> this element to prevent exceptions of the specified type from falling into the errors log.</w:t>
            </w:r>
          </w:p>
        </w:tc>
      </w:tr>
    </w:tbl>
    <w:p w:rsidR="00A27A98" w:rsidRDefault="003A54EA" w:rsidP="00280180">
      <w:pPr>
        <w:pStyle w:val="ParagraphText"/>
      </w:pPr>
      <w:r>
        <w:t>A handler definition has the following attributes:</w:t>
      </w:r>
    </w:p>
    <w:tbl>
      <w:tblPr>
        <w:tblW w:w="10036" w:type="dxa"/>
        <w:tblInd w:w="144" w:type="dxa"/>
        <w:tblBorders>
          <w:top w:val="single" w:sz="2" w:space="0" w:color="999999"/>
          <w:left w:val="single" w:sz="2" w:space="0" w:color="999999"/>
          <w:bottom w:val="single" w:sz="2" w:space="0" w:color="999999"/>
          <w:right w:val="single" w:sz="2" w:space="0" w:color="999999"/>
          <w:insideH w:val="single" w:sz="2" w:space="0" w:color="999999"/>
          <w:insideV w:val="single" w:sz="2" w:space="0" w:color="999999"/>
        </w:tblBorders>
        <w:shd w:val="clear" w:color="auto" w:fill="E6E6E6"/>
        <w:tblCellMar>
          <w:top w:w="115" w:type="dxa"/>
          <w:left w:w="115" w:type="dxa"/>
          <w:bottom w:w="115" w:type="dxa"/>
          <w:right w:w="115" w:type="dxa"/>
        </w:tblCellMar>
        <w:tblLook w:val="0000" w:firstRow="0" w:lastRow="0" w:firstColumn="0" w:lastColumn="0" w:noHBand="0" w:noVBand="0"/>
      </w:tblPr>
      <w:tblGrid>
        <w:gridCol w:w="1458"/>
        <w:gridCol w:w="8578"/>
      </w:tblGrid>
      <w:tr w:rsidR="00E964A1" w:rsidRPr="002C2871" w:rsidTr="00BE2B59">
        <w:trPr>
          <w:cantSplit/>
          <w:trHeight w:val="555"/>
          <w:tblHeader/>
        </w:trPr>
        <w:tc>
          <w:tcPr>
            <w:tcW w:w="1458" w:type="dxa"/>
            <w:shd w:val="clear" w:color="auto" w:fill="E6E6E6"/>
          </w:tcPr>
          <w:p w:rsidR="00E964A1" w:rsidRPr="002C2871" w:rsidRDefault="00E964A1" w:rsidP="00BE2B59">
            <w:pPr>
              <w:pStyle w:val="TableColumnHeaders"/>
            </w:pPr>
            <w:bookmarkStart w:id="39" w:name="_Hlk276480495"/>
            <w:r w:rsidRPr="002C2871">
              <w:t>Attribute</w:t>
            </w:r>
          </w:p>
        </w:tc>
        <w:tc>
          <w:tcPr>
            <w:tcW w:w="8578" w:type="dxa"/>
            <w:tcBorders>
              <w:bottom w:val="single" w:sz="2" w:space="0" w:color="999999"/>
            </w:tcBorders>
            <w:shd w:val="clear" w:color="auto" w:fill="E6E6E6"/>
          </w:tcPr>
          <w:p w:rsidR="00E964A1" w:rsidRPr="002C2871" w:rsidRDefault="00E964A1" w:rsidP="00BE2B59">
            <w:pPr>
              <w:pStyle w:val="TableColumnHeaders"/>
            </w:pPr>
            <w:r w:rsidRPr="002C2871">
              <w:t>Description</w:t>
            </w:r>
          </w:p>
        </w:tc>
      </w:tr>
      <w:tr w:rsidR="00E964A1" w:rsidRPr="002C2871" w:rsidTr="00BE2B59">
        <w:trPr>
          <w:cantSplit/>
          <w:trHeight w:val="510"/>
        </w:trPr>
        <w:tc>
          <w:tcPr>
            <w:tcW w:w="1458" w:type="dxa"/>
            <w:shd w:val="clear" w:color="auto" w:fill="E6E6E6"/>
            <w:vAlign w:val="center"/>
          </w:tcPr>
          <w:p w:rsidR="00E964A1" w:rsidRPr="002C2871" w:rsidRDefault="00E964A1" w:rsidP="00BE2B59">
            <w:pPr>
              <w:pStyle w:val="TableRowHeaders"/>
            </w:pPr>
            <w:r>
              <w:t>Name</w:t>
            </w:r>
          </w:p>
        </w:tc>
        <w:tc>
          <w:tcPr>
            <w:tcW w:w="8578" w:type="dxa"/>
            <w:shd w:val="clear" w:color="auto" w:fill="auto"/>
          </w:tcPr>
          <w:p w:rsidR="00E964A1" w:rsidRPr="002C2871" w:rsidRDefault="00E964A1" w:rsidP="00BE2B59">
            <w:pPr>
              <w:pStyle w:val="TableText"/>
            </w:pPr>
            <w:r>
              <w:t>Required</w:t>
            </w:r>
            <w:r w:rsidRPr="002C2871">
              <w:t xml:space="preserve"> attribute.</w:t>
            </w:r>
          </w:p>
          <w:p w:rsidR="00E964A1" w:rsidRPr="002C2871" w:rsidRDefault="00E964A1" w:rsidP="00BE2B59">
            <w:pPr>
              <w:pStyle w:val="TableText"/>
            </w:pPr>
            <w:r>
              <w:t>Defines a name of exception handler definition. Uses internally.</w:t>
            </w:r>
          </w:p>
          <w:p w:rsidR="00E964A1" w:rsidRPr="002C2871" w:rsidRDefault="00E964A1" w:rsidP="00BE2B59">
            <w:pPr>
              <w:pStyle w:val="TableText"/>
            </w:pPr>
            <w:r>
              <w:t>Value: must be unique within the collection.</w:t>
            </w:r>
          </w:p>
        </w:tc>
      </w:tr>
      <w:bookmarkEnd w:id="39"/>
      <w:tr w:rsidR="004D0223" w:rsidRPr="002C2871" w:rsidTr="00BE2B59">
        <w:trPr>
          <w:cantSplit/>
          <w:trHeight w:val="510"/>
        </w:trPr>
        <w:tc>
          <w:tcPr>
            <w:tcW w:w="1458" w:type="dxa"/>
            <w:shd w:val="clear" w:color="auto" w:fill="E6E6E6"/>
            <w:vAlign w:val="center"/>
          </w:tcPr>
          <w:p w:rsidR="004D0223" w:rsidRDefault="004D0223" w:rsidP="00BE2B59">
            <w:pPr>
              <w:pStyle w:val="TableRowHeaders"/>
            </w:pPr>
            <w:proofErr w:type="spellStart"/>
            <w:r>
              <w:t>TypeName</w:t>
            </w:r>
            <w:proofErr w:type="spellEnd"/>
          </w:p>
        </w:tc>
        <w:tc>
          <w:tcPr>
            <w:tcW w:w="8578" w:type="dxa"/>
            <w:shd w:val="clear" w:color="auto" w:fill="auto"/>
          </w:tcPr>
          <w:p w:rsidR="004D0223" w:rsidRDefault="004D0223" w:rsidP="00BE2B59">
            <w:pPr>
              <w:pStyle w:val="TableText"/>
            </w:pPr>
            <w:r>
              <w:t>Required attribute.</w:t>
            </w:r>
          </w:p>
          <w:p w:rsidR="004D0223" w:rsidRDefault="004D0223" w:rsidP="004D0223">
            <w:pPr>
              <w:pStyle w:val="TableText"/>
            </w:pPr>
            <w:r>
              <w:t>Defines a type of the exception handler. Actually only the logging exception handler is available in the Security Framework.</w:t>
            </w:r>
          </w:p>
          <w:p w:rsidR="004D0223" w:rsidRDefault="004D0223" w:rsidP="004D0223">
            <w:pPr>
              <w:pStyle w:val="TableText"/>
            </w:pPr>
            <w:r>
              <w:t>Value: must be “</w:t>
            </w:r>
            <w:r w:rsidRPr="004D0223">
              <w:t xml:space="preserve">Microsoft.Practices.EnterpriseLibrary.ExceptionHandling.Logging.LoggingExceptionHandler, Microsoft.Practices.EnterpriseLibrary.ExceptionHandling.Logging, Version=5.0.414.0, Culture=neutral, </w:t>
            </w:r>
            <w:proofErr w:type="spellStart"/>
            <w:r w:rsidRPr="004D0223">
              <w:t>PublicKeyToken</w:t>
            </w:r>
            <w:proofErr w:type="spellEnd"/>
            <w:r w:rsidRPr="004D0223">
              <w:t>=31bf3856ad364e35</w:t>
            </w:r>
            <w:r>
              <w:t>”.</w:t>
            </w:r>
          </w:p>
        </w:tc>
      </w:tr>
      <w:tr w:rsidR="00421EA4" w:rsidRPr="002C2871" w:rsidTr="00BE2B59">
        <w:trPr>
          <w:cantSplit/>
          <w:trHeight w:val="510"/>
        </w:trPr>
        <w:tc>
          <w:tcPr>
            <w:tcW w:w="1458" w:type="dxa"/>
            <w:shd w:val="clear" w:color="auto" w:fill="E6E6E6"/>
            <w:vAlign w:val="center"/>
          </w:tcPr>
          <w:p w:rsidR="00421EA4" w:rsidRDefault="00421EA4" w:rsidP="00BE2B59">
            <w:pPr>
              <w:pStyle w:val="TableRowHeaders"/>
            </w:pPr>
            <w:proofErr w:type="spellStart"/>
            <w:r>
              <w:t>LogCategory</w:t>
            </w:r>
            <w:proofErr w:type="spellEnd"/>
          </w:p>
        </w:tc>
        <w:tc>
          <w:tcPr>
            <w:tcW w:w="8578" w:type="dxa"/>
            <w:shd w:val="clear" w:color="auto" w:fill="auto"/>
          </w:tcPr>
          <w:p w:rsidR="00421EA4" w:rsidRDefault="00421EA4" w:rsidP="00BE2B59">
            <w:pPr>
              <w:pStyle w:val="TableText"/>
            </w:pPr>
            <w:r>
              <w:t>Required attribute.</w:t>
            </w:r>
          </w:p>
          <w:p w:rsidR="00421EA4" w:rsidRDefault="00896C0F" w:rsidP="00896C0F">
            <w:pPr>
              <w:pStyle w:val="TableText"/>
            </w:pPr>
            <w:r>
              <w:t>Defines a category source to use trace listeners from to handle (record) exceptions’ data.</w:t>
            </w:r>
          </w:p>
          <w:p w:rsidR="00772BAF" w:rsidRDefault="00772BAF" w:rsidP="00561CE2">
            <w:pPr>
              <w:pStyle w:val="TableText"/>
            </w:pPr>
            <w:r>
              <w:t>Value: one of predefined category sources (</w:t>
            </w:r>
            <w:proofErr w:type="spellStart"/>
            <w:r>
              <w:t>AllEvents</w:t>
            </w:r>
            <w:proofErr w:type="spellEnd"/>
            <w:r>
              <w:t xml:space="preserve">, Errors, </w:t>
            </w:r>
            <w:proofErr w:type="spellStart"/>
            <w:r>
              <w:t>NotProcessed</w:t>
            </w:r>
            <w:proofErr w:type="spellEnd"/>
            <w:r>
              <w:t>) or any of configured custom category sources (</w:t>
            </w:r>
            <w:r w:rsidR="008E38F1">
              <w:t xml:space="preserve">see section </w:t>
            </w:r>
            <w:r w:rsidR="00E66964">
              <w:fldChar w:fldCharType="begin"/>
            </w:r>
            <w:r w:rsidR="00561CE2">
              <w:instrText xml:space="preserve"> REF _Ref276481474 \h </w:instrText>
            </w:r>
            <w:r w:rsidR="00E66964">
              <w:fldChar w:fldCharType="separate"/>
            </w:r>
            <w:proofErr w:type="spellStart"/>
            <w:r w:rsidR="000B7D67">
              <w:t>CategorySources</w:t>
            </w:r>
            <w:proofErr w:type="spellEnd"/>
            <w:r w:rsidR="00E66964">
              <w:fldChar w:fldCharType="end"/>
            </w:r>
            <w:r w:rsidR="008E38F1">
              <w:t xml:space="preserve"> for description</w:t>
            </w:r>
            <w:r>
              <w:t>).</w:t>
            </w:r>
          </w:p>
        </w:tc>
      </w:tr>
      <w:tr w:rsidR="00DF0D81" w:rsidRPr="002C2871" w:rsidTr="00BE2B59">
        <w:trPr>
          <w:cantSplit/>
          <w:trHeight w:val="510"/>
        </w:trPr>
        <w:tc>
          <w:tcPr>
            <w:tcW w:w="1458" w:type="dxa"/>
            <w:shd w:val="clear" w:color="auto" w:fill="E6E6E6"/>
            <w:vAlign w:val="center"/>
          </w:tcPr>
          <w:p w:rsidR="00DF0D81" w:rsidRDefault="00DF0D81" w:rsidP="00BE2B59">
            <w:pPr>
              <w:pStyle w:val="TableRowHeaders"/>
            </w:pPr>
            <w:proofErr w:type="spellStart"/>
            <w:r>
              <w:lastRenderedPageBreak/>
              <w:t>EventId</w:t>
            </w:r>
            <w:proofErr w:type="spellEnd"/>
          </w:p>
        </w:tc>
        <w:tc>
          <w:tcPr>
            <w:tcW w:w="8578" w:type="dxa"/>
            <w:shd w:val="clear" w:color="auto" w:fill="auto"/>
          </w:tcPr>
          <w:p w:rsidR="00DF0D81" w:rsidRDefault="00DF0D81" w:rsidP="00BE2B59">
            <w:pPr>
              <w:pStyle w:val="TableText"/>
            </w:pPr>
            <w:r>
              <w:t>Required attribute.</w:t>
            </w:r>
          </w:p>
          <w:p w:rsidR="00DF0D81" w:rsidRDefault="00DF0D81" w:rsidP="00BE2B59">
            <w:pPr>
              <w:pStyle w:val="TableText"/>
            </w:pPr>
            <w:r>
              <w:t>Defines an ID for the trace entries generated from the handled exceptions.</w:t>
            </w:r>
          </w:p>
          <w:p w:rsidR="00DF0D81" w:rsidRDefault="00DF0D81" w:rsidP="00BE2B59">
            <w:pPr>
              <w:pStyle w:val="TableText"/>
            </w:pPr>
            <w:r>
              <w:t>Value: positive integer</w:t>
            </w:r>
            <w:r w:rsidR="0000745F">
              <w:t xml:space="preserve"> number</w:t>
            </w:r>
            <w:r>
              <w:t>.</w:t>
            </w:r>
          </w:p>
        </w:tc>
      </w:tr>
      <w:tr w:rsidR="00224194" w:rsidRPr="002C2871" w:rsidTr="00BE2B59">
        <w:trPr>
          <w:cantSplit/>
          <w:trHeight w:val="510"/>
        </w:trPr>
        <w:tc>
          <w:tcPr>
            <w:tcW w:w="1458" w:type="dxa"/>
            <w:shd w:val="clear" w:color="auto" w:fill="E6E6E6"/>
            <w:vAlign w:val="center"/>
          </w:tcPr>
          <w:p w:rsidR="00224194" w:rsidRDefault="00B45529" w:rsidP="00BE2B59">
            <w:pPr>
              <w:pStyle w:val="TableRowHeaders"/>
            </w:pPr>
            <w:r>
              <w:t>Severity</w:t>
            </w:r>
          </w:p>
        </w:tc>
        <w:tc>
          <w:tcPr>
            <w:tcW w:w="8578" w:type="dxa"/>
            <w:shd w:val="clear" w:color="auto" w:fill="auto"/>
          </w:tcPr>
          <w:p w:rsidR="00224194" w:rsidRDefault="006F3390" w:rsidP="00BE2B59">
            <w:pPr>
              <w:pStyle w:val="TableText"/>
            </w:pPr>
            <w:r>
              <w:t>Required attribute.</w:t>
            </w:r>
          </w:p>
          <w:p w:rsidR="006F3390" w:rsidRDefault="006B0562" w:rsidP="006B0562">
            <w:pPr>
              <w:pStyle w:val="TableText"/>
            </w:pPr>
            <w:r>
              <w:t>Defines a level for trace entries generated from exceptions.</w:t>
            </w:r>
          </w:p>
          <w:p w:rsidR="006B0562" w:rsidRDefault="006B0562" w:rsidP="006B0562">
            <w:pPr>
              <w:pStyle w:val="TableText"/>
            </w:pPr>
            <w:r>
              <w:t>Value: Critical, Error, Warning, Information, Verbose</w:t>
            </w:r>
          </w:p>
          <w:p w:rsidR="006B0562" w:rsidRPr="006B0562" w:rsidRDefault="006B0562" w:rsidP="006B0562">
            <w:pPr>
              <w:pStyle w:val="TableText"/>
              <w:rPr>
                <w:b/>
              </w:rPr>
            </w:pPr>
            <w:r w:rsidRPr="006B0562">
              <w:rPr>
                <w:b/>
              </w:rPr>
              <w:t>It should be Error by default but it’s possible to set to another value for some especial exception types.</w:t>
            </w:r>
          </w:p>
        </w:tc>
      </w:tr>
      <w:tr w:rsidR="00285527" w:rsidRPr="002C2871" w:rsidTr="00BE2B59">
        <w:trPr>
          <w:cantSplit/>
          <w:trHeight w:val="510"/>
        </w:trPr>
        <w:tc>
          <w:tcPr>
            <w:tcW w:w="1458" w:type="dxa"/>
            <w:shd w:val="clear" w:color="auto" w:fill="E6E6E6"/>
            <w:vAlign w:val="center"/>
          </w:tcPr>
          <w:p w:rsidR="00285527" w:rsidRDefault="00285527" w:rsidP="00BE2B59">
            <w:pPr>
              <w:pStyle w:val="TableRowHeaders"/>
            </w:pPr>
            <w:r>
              <w:t>Title</w:t>
            </w:r>
          </w:p>
        </w:tc>
        <w:tc>
          <w:tcPr>
            <w:tcW w:w="8578" w:type="dxa"/>
            <w:shd w:val="clear" w:color="auto" w:fill="auto"/>
          </w:tcPr>
          <w:p w:rsidR="00285527" w:rsidRDefault="00285527" w:rsidP="00285527">
            <w:pPr>
              <w:pStyle w:val="TableText"/>
            </w:pPr>
            <w:r>
              <w:t>Required attribute.</w:t>
            </w:r>
          </w:p>
          <w:p w:rsidR="00285527" w:rsidRDefault="008224C9" w:rsidP="00BE2B59">
            <w:pPr>
              <w:pStyle w:val="TableText"/>
            </w:pPr>
            <w:r>
              <w:t>Defines a title for the definition. Uses internally.</w:t>
            </w:r>
          </w:p>
          <w:p w:rsidR="008224C9" w:rsidRDefault="008224C9" w:rsidP="00BE2B59">
            <w:pPr>
              <w:pStyle w:val="TableText"/>
            </w:pPr>
            <w:r>
              <w:t>Value: text</w:t>
            </w:r>
          </w:p>
        </w:tc>
      </w:tr>
      <w:tr w:rsidR="00FD3B5C" w:rsidRPr="002C2871" w:rsidTr="00BE2B59">
        <w:trPr>
          <w:cantSplit/>
          <w:trHeight w:val="510"/>
        </w:trPr>
        <w:tc>
          <w:tcPr>
            <w:tcW w:w="1458" w:type="dxa"/>
            <w:shd w:val="clear" w:color="auto" w:fill="E6E6E6"/>
            <w:vAlign w:val="center"/>
          </w:tcPr>
          <w:p w:rsidR="00FD3B5C" w:rsidRDefault="00FD3B5C" w:rsidP="00BE2B59">
            <w:pPr>
              <w:pStyle w:val="TableRowHeaders"/>
            </w:pPr>
            <w:proofErr w:type="spellStart"/>
            <w:r>
              <w:t>FormatterType</w:t>
            </w:r>
            <w:proofErr w:type="spellEnd"/>
          </w:p>
        </w:tc>
        <w:tc>
          <w:tcPr>
            <w:tcW w:w="8578" w:type="dxa"/>
            <w:shd w:val="clear" w:color="auto" w:fill="auto"/>
          </w:tcPr>
          <w:p w:rsidR="00FD3B5C" w:rsidRDefault="00FD3B5C" w:rsidP="00285527">
            <w:pPr>
              <w:pStyle w:val="TableText"/>
            </w:pPr>
            <w:r>
              <w:t>Required attribute.</w:t>
            </w:r>
          </w:p>
          <w:p w:rsidR="00FD3B5C" w:rsidRDefault="009828A0" w:rsidP="00285527">
            <w:pPr>
              <w:pStyle w:val="TableText"/>
            </w:pPr>
            <w:r>
              <w:t>Defines a formatter type. Actually only text formatter is applicable.</w:t>
            </w:r>
          </w:p>
          <w:p w:rsidR="009828A0" w:rsidRDefault="009828A0" w:rsidP="009828A0">
            <w:pPr>
              <w:pStyle w:val="TableText"/>
            </w:pPr>
            <w:r>
              <w:t>Value: should be “</w:t>
            </w:r>
            <w:r w:rsidRPr="009828A0">
              <w:t xml:space="preserve">Microsoft.Practices.EnterpriseLibrary.ExceptionHandling.TextExceptionFormatter, </w:t>
            </w:r>
            <w:proofErr w:type="spellStart"/>
            <w:r w:rsidRPr="009828A0">
              <w:t>Microsoft.Practices.EnterpriseLibrary.ExceptionHandling</w:t>
            </w:r>
            <w:proofErr w:type="spellEnd"/>
            <w:r>
              <w:t>”</w:t>
            </w:r>
          </w:p>
        </w:tc>
      </w:tr>
      <w:tr w:rsidR="00F62581" w:rsidRPr="002C2871" w:rsidTr="00BE2B59">
        <w:trPr>
          <w:cantSplit/>
          <w:trHeight w:val="510"/>
        </w:trPr>
        <w:tc>
          <w:tcPr>
            <w:tcW w:w="1458" w:type="dxa"/>
            <w:shd w:val="clear" w:color="auto" w:fill="E6E6E6"/>
            <w:vAlign w:val="center"/>
          </w:tcPr>
          <w:p w:rsidR="00F62581" w:rsidRDefault="00F62581" w:rsidP="00BE2B59">
            <w:pPr>
              <w:pStyle w:val="TableRowHeaders"/>
            </w:pPr>
            <w:r>
              <w:t>Priority</w:t>
            </w:r>
          </w:p>
        </w:tc>
        <w:tc>
          <w:tcPr>
            <w:tcW w:w="8578" w:type="dxa"/>
            <w:shd w:val="clear" w:color="auto" w:fill="auto"/>
          </w:tcPr>
          <w:p w:rsidR="00F62581" w:rsidRDefault="00F62581" w:rsidP="00F62581">
            <w:pPr>
              <w:pStyle w:val="TableText"/>
            </w:pPr>
            <w:r>
              <w:t>Required attribute.</w:t>
            </w:r>
          </w:p>
          <w:p w:rsidR="00F62581" w:rsidRDefault="007107A2" w:rsidP="007107A2">
            <w:pPr>
              <w:pStyle w:val="TableText"/>
            </w:pPr>
            <w:r>
              <w:t>Defines a sequence the handlers are executed.</w:t>
            </w:r>
          </w:p>
          <w:p w:rsidR="007107A2" w:rsidRDefault="007107A2" w:rsidP="007107A2">
            <w:pPr>
              <w:pStyle w:val="TableText"/>
            </w:pPr>
            <w:r>
              <w:t>Value: non-negative integer number.</w:t>
            </w:r>
          </w:p>
        </w:tc>
      </w:tr>
    </w:tbl>
    <w:p w:rsidR="00DA2039" w:rsidRDefault="00E848B7" w:rsidP="00DA2039">
      <w:r>
        <w:t xml:space="preserve">By default the </w:t>
      </w:r>
      <w:proofErr w:type="spellStart"/>
      <w:r>
        <w:t>ExceptionTypes</w:t>
      </w:r>
      <w:proofErr w:type="spellEnd"/>
      <w:r>
        <w:t xml:space="preserve"> collection should define at least 3 exception types. It’s illustrated in the </w:t>
      </w:r>
      <w:r w:rsidR="00BE2B59">
        <w:fldChar w:fldCharType="begin"/>
      </w:r>
      <w:r w:rsidR="00BE2B59">
        <w:instrText xml:space="preserve"> REF _Ref276479159 \r \h  \* MERGEFORMAT </w:instrText>
      </w:r>
      <w:r w:rsidR="00BE2B59">
        <w:fldChar w:fldCharType="separate"/>
      </w:r>
      <w:r w:rsidR="000B7D67" w:rsidRPr="000B7D67">
        <w:rPr>
          <w:b/>
        </w:rPr>
        <w:t>3</w:t>
      </w:r>
      <w:r w:rsidR="000B7D67">
        <w:t>.2.5</w:t>
      </w:r>
      <w:r w:rsidR="00BE2B59">
        <w:fldChar w:fldCharType="end"/>
      </w:r>
      <w:r>
        <w:t xml:space="preserve"> at the beginning of the section.</w:t>
      </w:r>
    </w:p>
    <w:p w:rsidR="00E848B7" w:rsidRDefault="00E848B7" w:rsidP="00E848B7">
      <w:pPr>
        <w:pStyle w:val="ParagraphText"/>
      </w:pPr>
      <w:r>
        <w:t>Base Exception</w:t>
      </w:r>
      <w:r w:rsidR="003B11EA">
        <w:t xml:space="preserve"> type</w:t>
      </w:r>
      <w:r>
        <w:t xml:space="preserve"> (for all exception) </w:t>
      </w:r>
      <w:r w:rsidR="003B11EA">
        <w:t>defines a trace listener to record all exceptions to a single log.</w:t>
      </w:r>
    </w:p>
    <w:p w:rsidR="003B11EA" w:rsidRDefault="0019170E" w:rsidP="00E848B7">
      <w:pPr>
        <w:pStyle w:val="ParagraphText"/>
      </w:pPr>
      <w:proofErr w:type="spellStart"/>
      <w:r>
        <w:t>BadInputDataException</w:t>
      </w:r>
      <w:proofErr w:type="spellEnd"/>
      <w:r>
        <w:t xml:space="preserve"> </w:t>
      </w:r>
      <w:proofErr w:type="gramStart"/>
      <w:r>
        <w:t>type define</w:t>
      </w:r>
      <w:proofErr w:type="gramEnd"/>
      <w:r>
        <w:t xml:space="preserve"> a filter to exclude the Security Framework signal exceptions from the errors log. If you need to include these exceptions to the log just remove this filter.</w:t>
      </w:r>
    </w:p>
    <w:p w:rsidR="0019170E" w:rsidRDefault="0019170E" w:rsidP="00E848B7">
      <w:pPr>
        <w:pStyle w:val="ParagraphText"/>
      </w:pPr>
      <w:proofErr w:type="spellStart"/>
      <w:r>
        <w:t>ThreadAbortException</w:t>
      </w:r>
      <w:proofErr w:type="spellEnd"/>
      <w:r>
        <w:t xml:space="preserve"> defines a filter to exclude this type of exceptions from the errors log because </w:t>
      </w:r>
      <w:r w:rsidR="00BE7AC7">
        <w:t>it used</w:t>
      </w:r>
      <w:r>
        <w:t xml:space="preserve"> by .NET for service purposes.</w:t>
      </w:r>
    </w:p>
    <w:p w:rsidR="0019170E" w:rsidRPr="00E848B7" w:rsidRDefault="0019170E" w:rsidP="00E848B7">
      <w:pPr>
        <w:pStyle w:val="ParagraphText"/>
      </w:pPr>
      <w:r>
        <w:t>Also you can define any other filter</w:t>
      </w:r>
      <w:r w:rsidR="0080632C">
        <w:t>s for specifi</w:t>
      </w:r>
      <w:r>
        <w:t>c exception types.</w:t>
      </w:r>
    </w:p>
    <w:p w:rsidR="003A54EA" w:rsidRDefault="004A5CAE" w:rsidP="004A5CAE">
      <w:pPr>
        <w:pStyle w:val="3"/>
      </w:pPr>
      <w:bookmarkStart w:id="40" w:name="_Ref276481474"/>
      <w:bookmarkStart w:id="41" w:name="_Toc284340343"/>
      <w:bookmarkStart w:id="42" w:name="_Toc284420734"/>
      <w:proofErr w:type="spellStart"/>
      <w:r>
        <w:t>CategorySources</w:t>
      </w:r>
      <w:bookmarkEnd w:id="40"/>
      <w:bookmarkEnd w:id="41"/>
      <w:bookmarkEnd w:id="42"/>
      <w:proofErr w:type="spellEnd"/>
    </w:p>
    <w:p w:rsidR="00574450" w:rsidRDefault="00911DF3" w:rsidP="00280180">
      <w:pPr>
        <w:pStyle w:val="ParagraphText"/>
      </w:pPr>
      <w:proofErr w:type="gramStart"/>
      <w:r>
        <w:t>Defines a collection of custom category sources.</w:t>
      </w:r>
      <w:proofErr w:type="gramEnd"/>
    </w:p>
    <w:p w:rsidR="004A5CAE" w:rsidRDefault="00757C14" w:rsidP="00280180">
      <w:pPr>
        <w:pStyle w:val="ParagraphText"/>
      </w:pPr>
      <w:r>
        <w:t>Category source provides a set of listeners to be used together.</w:t>
      </w:r>
      <w:r w:rsidR="00574450">
        <w:t xml:space="preserve"> It is used by </w:t>
      </w:r>
      <w:r w:rsidR="00B03C30">
        <w:t>exception handlers to reference listeners.</w:t>
      </w:r>
    </w:p>
    <w:p w:rsidR="004D3A3E" w:rsidRDefault="004D3A3E" w:rsidP="004D3A3E">
      <w:pPr>
        <w:pStyle w:val="ParagraphText"/>
        <w:spacing w:after="0"/>
        <w:rPr>
          <w:rFonts w:ascii="Consolas" w:hAnsi="Consolas" w:cs="Consolas"/>
          <w:color w:val="0000FF"/>
          <w:sz w:val="19"/>
          <w:szCs w:val="19"/>
          <w:lang w:eastAsia="uk-UA"/>
        </w:rPr>
      </w:pPr>
      <w:r>
        <w:rPr>
          <w:rFonts w:ascii="Consolas" w:hAnsi="Consolas" w:cs="Consolas"/>
          <w:color w:val="0000FF"/>
          <w:sz w:val="19"/>
          <w:szCs w:val="19"/>
          <w:lang w:val="uk-UA" w:eastAsia="uk-UA"/>
        </w:rPr>
        <w:lastRenderedPageBreak/>
        <w:t>&lt;</w:t>
      </w:r>
      <w:proofErr w:type="spellStart"/>
      <w:r>
        <w:rPr>
          <w:rFonts w:ascii="Consolas" w:hAnsi="Consolas" w:cs="Consolas"/>
          <w:color w:val="A31515"/>
          <w:sz w:val="19"/>
          <w:szCs w:val="19"/>
          <w:lang w:val="uk-UA" w:eastAsia="uk-UA"/>
        </w:rPr>
        <w:t>LoggerClassConfiguration</w:t>
      </w:r>
      <w:proofErr w:type="spellEnd"/>
      <w:r>
        <w:rPr>
          <w:rFonts w:ascii="Consolas" w:hAnsi="Consolas" w:cs="Consolas"/>
          <w:color w:val="0000FF"/>
          <w:sz w:val="19"/>
          <w:szCs w:val="19"/>
          <w:lang w:val="uk-UA" w:eastAsia="uk-UA"/>
        </w:rPr>
        <w:t>&gt;</w:t>
      </w:r>
    </w:p>
    <w:p w:rsidR="004D3A3E" w:rsidRDefault="004D3A3E" w:rsidP="004D3A3E">
      <w:pPr>
        <w:pStyle w:val="ParagraphText"/>
        <w:spacing w:before="0"/>
        <w:rPr>
          <w:rFonts w:ascii="Consolas" w:hAnsi="Consolas" w:cs="Consolas"/>
          <w:color w:val="0000FF"/>
          <w:sz w:val="19"/>
          <w:szCs w:val="19"/>
          <w:lang w:eastAsia="uk-UA"/>
        </w:rPr>
      </w:pPr>
      <w:r>
        <w:rPr>
          <w:rFonts w:ascii="Consolas" w:hAnsi="Consolas" w:cs="Consolas"/>
          <w:color w:val="0000FF"/>
          <w:sz w:val="19"/>
          <w:szCs w:val="19"/>
          <w:lang w:val="uk-UA" w:eastAsia="uk-UA"/>
        </w:rPr>
        <w:t xml:space="preserve">  &lt;</w:t>
      </w:r>
      <w:proofErr w:type="spellStart"/>
      <w:r>
        <w:rPr>
          <w:rFonts w:ascii="Consolas" w:hAnsi="Consolas" w:cs="Consolas"/>
          <w:color w:val="A31515"/>
          <w:sz w:val="19"/>
          <w:szCs w:val="19"/>
          <w:lang w:val="uk-UA" w:eastAsia="uk-UA"/>
        </w:rPr>
        <w:t>Configuration</w:t>
      </w:r>
      <w:proofErr w:type="spellEnd"/>
      <w:r>
        <w:rPr>
          <w:rFonts w:ascii="Consolas" w:hAnsi="Consolas" w:cs="Consolas"/>
          <w:color w:val="0000FF"/>
          <w:sz w:val="19"/>
          <w:szCs w:val="19"/>
          <w:lang w:val="uk-UA" w:eastAsia="uk-UA"/>
        </w:rPr>
        <w:t>&gt;</w:t>
      </w:r>
    </w:p>
    <w:tbl>
      <w:tblPr>
        <w:tblStyle w:val="a8"/>
        <w:tblW w:w="10130" w:type="dxa"/>
        <w:tblInd w:w="108" w:type="dxa"/>
        <w:tblLook w:val="04A0" w:firstRow="1" w:lastRow="0" w:firstColumn="1" w:lastColumn="0" w:noHBand="0" w:noVBand="1"/>
      </w:tblPr>
      <w:tblGrid>
        <w:gridCol w:w="10130"/>
      </w:tblGrid>
      <w:tr w:rsidR="004D3A3E" w:rsidRPr="002C2871" w:rsidTr="00BE2B59">
        <w:tc>
          <w:tcPr>
            <w:tcW w:w="1013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4D3A3E" w:rsidRDefault="004D3A3E" w:rsidP="004D3A3E">
            <w:pPr>
              <w:spacing w:after="0"/>
              <w:rPr>
                <w:rFonts w:ascii="Consolas" w:hAnsi="Consolas" w:cs="Consolas"/>
                <w:color w:val="auto"/>
                <w:sz w:val="19"/>
                <w:szCs w:val="19"/>
                <w:lang w:val="uk-UA" w:eastAsia="uk-UA"/>
              </w:rPr>
            </w:pPr>
            <w:r>
              <w:rPr>
                <w:rFonts w:ascii="Consolas" w:hAnsi="Consolas" w:cs="Consolas"/>
                <w:color w:val="0000FF"/>
                <w:sz w:val="19"/>
                <w:szCs w:val="19"/>
                <w:lang w:val="uk-UA" w:eastAsia="uk-UA"/>
              </w:rPr>
              <w:t xml:space="preserve">    &lt;</w:t>
            </w:r>
            <w:proofErr w:type="spellStart"/>
            <w:r>
              <w:rPr>
                <w:rFonts w:ascii="Consolas" w:hAnsi="Consolas" w:cs="Consolas"/>
                <w:color w:val="A31515"/>
                <w:sz w:val="19"/>
                <w:szCs w:val="19"/>
                <w:lang w:val="uk-UA" w:eastAsia="uk-UA"/>
              </w:rPr>
              <w:t>CategorySources</w:t>
            </w:r>
            <w:proofErr w:type="spellEnd"/>
            <w:r>
              <w:rPr>
                <w:rFonts w:ascii="Consolas" w:hAnsi="Consolas" w:cs="Consolas"/>
                <w:color w:val="0000FF"/>
                <w:sz w:val="19"/>
                <w:szCs w:val="19"/>
                <w:lang w:val="uk-UA" w:eastAsia="uk-UA"/>
              </w:rPr>
              <w:t>&gt;</w:t>
            </w:r>
          </w:p>
          <w:p w:rsidR="004D3A3E" w:rsidRDefault="004D3A3E" w:rsidP="004D3A3E">
            <w:pPr>
              <w:spacing w:before="0" w:after="0"/>
              <w:rPr>
                <w:rFonts w:ascii="Consolas" w:hAnsi="Consolas" w:cs="Consolas"/>
                <w:color w:val="auto"/>
                <w:sz w:val="19"/>
                <w:szCs w:val="19"/>
                <w:lang w:val="uk-UA" w:eastAsia="uk-UA"/>
              </w:rPr>
            </w:pPr>
            <w:r>
              <w:rPr>
                <w:rFonts w:ascii="Consolas" w:hAnsi="Consolas" w:cs="Consolas"/>
                <w:color w:val="0000FF"/>
                <w:sz w:val="19"/>
                <w:szCs w:val="19"/>
                <w:lang w:val="uk-UA" w:eastAsia="uk-UA"/>
              </w:rPr>
              <w:t xml:space="preserve">      &lt;</w:t>
            </w:r>
            <w:proofErr w:type="spellStart"/>
            <w:r>
              <w:rPr>
                <w:rFonts w:ascii="Consolas" w:hAnsi="Consolas" w:cs="Consolas"/>
                <w:color w:val="A31515"/>
                <w:sz w:val="19"/>
                <w:szCs w:val="19"/>
                <w:lang w:val="uk-UA" w:eastAsia="uk-UA"/>
              </w:rPr>
              <w:t>Item</w:t>
            </w:r>
            <w:proofErr w:type="spellEnd"/>
            <w:r>
              <w:rPr>
                <w:rFonts w:ascii="Consolas" w:hAnsi="Consolas" w:cs="Consolas"/>
                <w:color w:val="0000FF"/>
                <w:sz w:val="19"/>
                <w:szCs w:val="19"/>
                <w:lang w:val="uk-UA" w:eastAsia="uk-UA"/>
              </w:rPr>
              <w:t xml:space="preserve"> </w:t>
            </w:r>
            <w:proofErr w:type="spellStart"/>
            <w:r>
              <w:rPr>
                <w:rFonts w:ascii="Consolas" w:hAnsi="Consolas" w:cs="Consolas"/>
                <w:color w:val="FF0000"/>
                <w:sz w:val="19"/>
                <w:szCs w:val="19"/>
                <w:lang w:val="uk-UA" w:eastAsia="uk-UA"/>
              </w:rPr>
              <w:t>SwitchValue</w:t>
            </w:r>
            <w:r>
              <w:rPr>
                <w:rFonts w:ascii="Consolas" w:hAnsi="Consolas" w:cs="Consolas"/>
                <w:color w:val="0000FF"/>
                <w:sz w:val="19"/>
                <w:szCs w:val="19"/>
                <w:lang w:val="uk-UA" w:eastAsia="uk-UA"/>
              </w:rPr>
              <w:t>=</w:t>
            </w:r>
            <w:proofErr w:type="spellEnd"/>
            <w:r>
              <w:rPr>
                <w:rFonts w:ascii="Consolas" w:hAnsi="Consolas" w:cs="Consolas"/>
                <w:color w:val="auto"/>
                <w:sz w:val="19"/>
                <w:szCs w:val="19"/>
                <w:lang w:val="uk-UA" w:eastAsia="uk-UA"/>
              </w:rPr>
              <w:t>"</w:t>
            </w:r>
            <w:proofErr w:type="spellStart"/>
            <w:r>
              <w:rPr>
                <w:rFonts w:ascii="Consolas" w:hAnsi="Consolas" w:cs="Consolas"/>
                <w:color w:val="0000FF"/>
                <w:sz w:val="19"/>
                <w:szCs w:val="19"/>
                <w:lang w:val="uk-UA" w:eastAsia="uk-UA"/>
              </w:rPr>
              <w:t>All</w:t>
            </w:r>
            <w:proofErr w:type="spellEnd"/>
            <w:r>
              <w:rPr>
                <w:rFonts w:ascii="Consolas" w:hAnsi="Consolas" w:cs="Consolas"/>
                <w:color w:val="auto"/>
                <w:sz w:val="19"/>
                <w:szCs w:val="19"/>
                <w:lang w:val="uk-UA" w:eastAsia="uk-UA"/>
              </w:rPr>
              <w:t>"</w:t>
            </w:r>
            <w:r>
              <w:rPr>
                <w:rFonts w:ascii="Consolas" w:hAnsi="Consolas" w:cs="Consolas"/>
                <w:color w:val="0000FF"/>
                <w:sz w:val="19"/>
                <w:szCs w:val="19"/>
                <w:lang w:val="uk-UA" w:eastAsia="uk-UA"/>
              </w:rPr>
              <w:t xml:space="preserve"> </w:t>
            </w:r>
            <w:proofErr w:type="spellStart"/>
            <w:r>
              <w:rPr>
                <w:rFonts w:ascii="Consolas" w:hAnsi="Consolas" w:cs="Consolas"/>
                <w:color w:val="FF0000"/>
                <w:sz w:val="19"/>
                <w:szCs w:val="19"/>
                <w:lang w:val="uk-UA" w:eastAsia="uk-UA"/>
              </w:rPr>
              <w:t>CategoryName</w:t>
            </w:r>
            <w:r>
              <w:rPr>
                <w:rFonts w:ascii="Consolas" w:hAnsi="Consolas" w:cs="Consolas"/>
                <w:color w:val="0000FF"/>
                <w:sz w:val="19"/>
                <w:szCs w:val="19"/>
                <w:lang w:val="uk-UA" w:eastAsia="uk-UA"/>
              </w:rPr>
              <w:t>=</w:t>
            </w:r>
            <w:proofErr w:type="spellEnd"/>
            <w:r>
              <w:rPr>
                <w:rFonts w:ascii="Consolas" w:hAnsi="Consolas" w:cs="Consolas"/>
                <w:color w:val="auto"/>
                <w:sz w:val="19"/>
                <w:szCs w:val="19"/>
                <w:lang w:val="uk-UA" w:eastAsia="uk-UA"/>
              </w:rPr>
              <w:t>"</w:t>
            </w:r>
            <w:r>
              <w:rPr>
                <w:rFonts w:ascii="Consolas" w:hAnsi="Consolas" w:cs="Consolas"/>
                <w:color w:val="0000FF"/>
                <w:sz w:val="19"/>
                <w:szCs w:val="19"/>
                <w:lang w:eastAsia="uk-UA"/>
              </w:rPr>
              <w:t>&lt;</w:t>
            </w:r>
            <w:proofErr w:type="spellStart"/>
            <w:r>
              <w:rPr>
                <w:rFonts w:ascii="Consolas" w:hAnsi="Consolas" w:cs="Consolas"/>
                <w:color w:val="0000FF"/>
                <w:sz w:val="19"/>
                <w:szCs w:val="19"/>
                <w:lang w:eastAsia="uk-UA"/>
              </w:rPr>
              <w:t>Category_Name</w:t>
            </w:r>
            <w:proofErr w:type="spellEnd"/>
            <w:r>
              <w:rPr>
                <w:rFonts w:ascii="Consolas" w:hAnsi="Consolas" w:cs="Consolas"/>
                <w:color w:val="0000FF"/>
                <w:sz w:val="19"/>
                <w:szCs w:val="19"/>
                <w:lang w:eastAsia="uk-UA"/>
              </w:rPr>
              <w:t>&gt;</w:t>
            </w:r>
            <w:r>
              <w:rPr>
                <w:rFonts w:ascii="Consolas" w:hAnsi="Consolas" w:cs="Consolas"/>
                <w:color w:val="auto"/>
                <w:sz w:val="19"/>
                <w:szCs w:val="19"/>
                <w:lang w:val="uk-UA" w:eastAsia="uk-UA"/>
              </w:rPr>
              <w:t>"</w:t>
            </w:r>
            <w:r>
              <w:rPr>
                <w:rFonts w:ascii="Consolas" w:hAnsi="Consolas" w:cs="Consolas"/>
                <w:color w:val="0000FF"/>
                <w:sz w:val="19"/>
                <w:szCs w:val="19"/>
                <w:lang w:val="uk-UA" w:eastAsia="uk-UA"/>
              </w:rPr>
              <w:t>&gt;</w:t>
            </w:r>
          </w:p>
          <w:p w:rsidR="004D3A3E" w:rsidRDefault="004D3A3E" w:rsidP="004D3A3E">
            <w:pPr>
              <w:spacing w:before="0" w:after="0"/>
              <w:rPr>
                <w:rFonts w:ascii="Consolas" w:hAnsi="Consolas" w:cs="Consolas"/>
                <w:color w:val="auto"/>
                <w:sz w:val="19"/>
                <w:szCs w:val="19"/>
                <w:lang w:val="uk-UA" w:eastAsia="uk-UA"/>
              </w:rPr>
            </w:pPr>
            <w:r>
              <w:rPr>
                <w:rFonts w:ascii="Consolas" w:hAnsi="Consolas" w:cs="Consolas"/>
                <w:color w:val="0000FF"/>
                <w:sz w:val="19"/>
                <w:szCs w:val="19"/>
                <w:lang w:val="uk-UA" w:eastAsia="uk-UA"/>
              </w:rPr>
              <w:t xml:space="preserve">        &lt;</w:t>
            </w:r>
            <w:proofErr w:type="spellStart"/>
            <w:r>
              <w:rPr>
                <w:rFonts w:ascii="Consolas" w:hAnsi="Consolas" w:cs="Consolas"/>
                <w:color w:val="A31515"/>
                <w:sz w:val="19"/>
                <w:szCs w:val="19"/>
                <w:lang w:val="uk-UA" w:eastAsia="uk-UA"/>
              </w:rPr>
              <w:t>Listeners</w:t>
            </w:r>
            <w:proofErr w:type="spellEnd"/>
            <w:r>
              <w:rPr>
                <w:rFonts w:ascii="Consolas" w:hAnsi="Consolas" w:cs="Consolas"/>
                <w:color w:val="0000FF"/>
                <w:sz w:val="19"/>
                <w:szCs w:val="19"/>
                <w:lang w:val="uk-UA" w:eastAsia="uk-UA"/>
              </w:rPr>
              <w:t>&gt;</w:t>
            </w:r>
          </w:p>
          <w:p w:rsidR="004D3A3E" w:rsidRDefault="004D3A3E" w:rsidP="004D3A3E">
            <w:pPr>
              <w:spacing w:before="0" w:after="0"/>
              <w:rPr>
                <w:rFonts w:ascii="Consolas" w:hAnsi="Consolas" w:cs="Consolas"/>
                <w:color w:val="auto"/>
                <w:sz w:val="19"/>
                <w:szCs w:val="19"/>
                <w:lang w:val="uk-UA" w:eastAsia="uk-UA"/>
              </w:rPr>
            </w:pPr>
            <w:r>
              <w:rPr>
                <w:rFonts w:ascii="Consolas" w:hAnsi="Consolas" w:cs="Consolas"/>
                <w:color w:val="0000FF"/>
                <w:sz w:val="19"/>
                <w:szCs w:val="19"/>
                <w:lang w:val="uk-UA" w:eastAsia="uk-UA"/>
              </w:rPr>
              <w:t xml:space="preserve">          &lt;</w:t>
            </w:r>
            <w:proofErr w:type="spellStart"/>
            <w:r>
              <w:rPr>
                <w:rFonts w:ascii="Consolas" w:hAnsi="Consolas" w:cs="Consolas"/>
                <w:color w:val="A31515"/>
                <w:sz w:val="19"/>
                <w:szCs w:val="19"/>
                <w:lang w:val="uk-UA" w:eastAsia="uk-UA"/>
              </w:rPr>
              <w:t>Item</w:t>
            </w:r>
            <w:proofErr w:type="spellEnd"/>
            <w:r>
              <w:rPr>
                <w:rFonts w:ascii="Consolas" w:hAnsi="Consolas" w:cs="Consolas"/>
                <w:color w:val="0000FF"/>
                <w:sz w:val="19"/>
                <w:szCs w:val="19"/>
                <w:lang w:val="uk-UA" w:eastAsia="uk-UA"/>
              </w:rPr>
              <w:t xml:space="preserve"> </w:t>
            </w:r>
            <w:proofErr w:type="spellStart"/>
            <w:r>
              <w:rPr>
                <w:rFonts w:ascii="Consolas" w:hAnsi="Consolas" w:cs="Consolas"/>
                <w:color w:val="FF0000"/>
                <w:sz w:val="19"/>
                <w:szCs w:val="19"/>
                <w:lang w:val="uk-UA" w:eastAsia="uk-UA"/>
              </w:rPr>
              <w:t>value</w:t>
            </w:r>
            <w:r>
              <w:rPr>
                <w:rFonts w:ascii="Consolas" w:hAnsi="Consolas" w:cs="Consolas"/>
                <w:color w:val="0000FF"/>
                <w:sz w:val="19"/>
                <w:szCs w:val="19"/>
                <w:lang w:val="uk-UA" w:eastAsia="uk-UA"/>
              </w:rPr>
              <w:t>=</w:t>
            </w:r>
            <w:proofErr w:type="spellEnd"/>
            <w:r>
              <w:rPr>
                <w:rFonts w:ascii="Consolas" w:hAnsi="Consolas" w:cs="Consolas"/>
                <w:color w:val="auto"/>
                <w:sz w:val="19"/>
                <w:szCs w:val="19"/>
                <w:lang w:val="uk-UA" w:eastAsia="uk-UA"/>
              </w:rPr>
              <w:t>"</w:t>
            </w:r>
            <w:r>
              <w:rPr>
                <w:rFonts w:ascii="Consolas" w:hAnsi="Consolas" w:cs="Consolas"/>
                <w:color w:val="0000FF"/>
                <w:sz w:val="19"/>
                <w:szCs w:val="19"/>
                <w:lang w:eastAsia="uk-UA"/>
              </w:rPr>
              <w:t>&lt;</w:t>
            </w:r>
            <w:proofErr w:type="spellStart"/>
            <w:r>
              <w:rPr>
                <w:rFonts w:ascii="Consolas" w:hAnsi="Consolas" w:cs="Consolas"/>
                <w:color w:val="0000FF"/>
                <w:sz w:val="19"/>
                <w:szCs w:val="19"/>
                <w:lang w:eastAsia="uk-UA"/>
              </w:rPr>
              <w:t>Listener_definition_name</w:t>
            </w:r>
            <w:proofErr w:type="spellEnd"/>
            <w:r>
              <w:rPr>
                <w:rFonts w:ascii="Consolas" w:hAnsi="Consolas" w:cs="Consolas"/>
                <w:color w:val="0000FF"/>
                <w:sz w:val="19"/>
                <w:szCs w:val="19"/>
                <w:lang w:eastAsia="uk-UA"/>
              </w:rPr>
              <w:t>&gt;</w:t>
            </w:r>
            <w:r>
              <w:rPr>
                <w:rFonts w:ascii="Consolas" w:hAnsi="Consolas" w:cs="Consolas"/>
                <w:color w:val="auto"/>
                <w:sz w:val="19"/>
                <w:szCs w:val="19"/>
                <w:lang w:val="uk-UA" w:eastAsia="uk-UA"/>
              </w:rPr>
              <w:t>"</w:t>
            </w:r>
            <w:r>
              <w:rPr>
                <w:rFonts w:ascii="Consolas" w:hAnsi="Consolas" w:cs="Consolas"/>
                <w:color w:val="0000FF"/>
                <w:sz w:val="19"/>
                <w:szCs w:val="19"/>
                <w:lang w:val="uk-UA" w:eastAsia="uk-UA"/>
              </w:rPr>
              <w:t xml:space="preserve"> /&gt;</w:t>
            </w:r>
          </w:p>
          <w:p w:rsidR="004D3A3E" w:rsidRDefault="004D3A3E" w:rsidP="004D3A3E">
            <w:pPr>
              <w:spacing w:before="0" w:after="0"/>
              <w:rPr>
                <w:rFonts w:ascii="Consolas" w:hAnsi="Consolas" w:cs="Consolas"/>
                <w:color w:val="auto"/>
                <w:sz w:val="19"/>
                <w:szCs w:val="19"/>
                <w:lang w:val="uk-UA" w:eastAsia="uk-UA"/>
              </w:rPr>
            </w:pPr>
            <w:r>
              <w:rPr>
                <w:rFonts w:ascii="Consolas" w:hAnsi="Consolas" w:cs="Consolas"/>
                <w:color w:val="0000FF"/>
                <w:sz w:val="19"/>
                <w:szCs w:val="19"/>
                <w:lang w:val="uk-UA" w:eastAsia="uk-UA"/>
              </w:rPr>
              <w:t xml:space="preserve">        &lt;/</w:t>
            </w:r>
            <w:proofErr w:type="spellStart"/>
            <w:r>
              <w:rPr>
                <w:rFonts w:ascii="Consolas" w:hAnsi="Consolas" w:cs="Consolas"/>
                <w:color w:val="A31515"/>
                <w:sz w:val="19"/>
                <w:szCs w:val="19"/>
                <w:lang w:val="uk-UA" w:eastAsia="uk-UA"/>
              </w:rPr>
              <w:t>Listeners</w:t>
            </w:r>
            <w:proofErr w:type="spellEnd"/>
            <w:r>
              <w:rPr>
                <w:rFonts w:ascii="Consolas" w:hAnsi="Consolas" w:cs="Consolas"/>
                <w:color w:val="0000FF"/>
                <w:sz w:val="19"/>
                <w:szCs w:val="19"/>
                <w:lang w:val="uk-UA" w:eastAsia="uk-UA"/>
              </w:rPr>
              <w:t>&gt;</w:t>
            </w:r>
          </w:p>
          <w:p w:rsidR="004D3A3E" w:rsidRDefault="004D3A3E" w:rsidP="004D3A3E">
            <w:pPr>
              <w:spacing w:before="0" w:after="0"/>
              <w:rPr>
                <w:rFonts w:ascii="Consolas" w:hAnsi="Consolas" w:cs="Consolas"/>
                <w:color w:val="auto"/>
                <w:sz w:val="19"/>
                <w:szCs w:val="19"/>
                <w:lang w:val="uk-UA" w:eastAsia="uk-UA"/>
              </w:rPr>
            </w:pPr>
            <w:r>
              <w:rPr>
                <w:rFonts w:ascii="Consolas" w:hAnsi="Consolas" w:cs="Consolas"/>
                <w:color w:val="0000FF"/>
                <w:sz w:val="19"/>
                <w:szCs w:val="19"/>
                <w:lang w:val="uk-UA" w:eastAsia="uk-UA"/>
              </w:rPr>
              <w:t xml:space="preserve">      &lt;/</w:t>
            </w:r>
            <w:proofErr w:type="spellStart"/>
            <w:r>
              <w:rPr>
                <w:rFonts w:ascii="Consolas" w:hAnsi="Consolas" w:cs="Consolas"/>
                <w:color w:val="A31515"/>
                <w:sz w:val="19"/>
                <w:szCs w:val="19"/>
                <w:lang w:val="uk-UA" w:eastAsia="uk-UA"/>
              </w:rPr>
              <w:t>Item</w:t>
            </w:r>
            <w:proofErr w:type="spellEnd"/>
            <w:r>
              <w:rPr>
                <w:rFonts w:ascii="Consolas" w:hAnsi="Consolas" w:cs="Consolas"/>
                <w:color w:val="0000FF"/>
                <w:sz w:val="19"/>
                <w:szCs w:val="19"/>
                <w:lang w:val="uk-UA" w:eastAsia="uk-UA"/>
              </w:rPr>
              <w:t>&gt;</w:t>
            </w:r>
          </w:p>
          <w:p w:rsidR="004D3A3E" w:rsidRPr="004D3A3E" w:rsidRDefault="004D3A3E" w:rsidP="004D3A3E">
            <w:pPr>
              <w:spacing w:before="0"/>
              <w:rPr>
                <w:rFonts w:ascii="Consolas" w:hAnsi="Consolas" w:cs="Consolas"/>
                <w:color w:val="auto"/>
                <w:sz w:val="19"/>
                <w:szCs w:val="19"/>
                <w:lang w:eastAsia="uk-UA"/>
              </w:rPr>
            </w:pPr>
            <w:r>
              <w:rPr>
                <w:rFonts w:ascii="Consolas" w:hAnsi="Consolas" w:cs="Consolas"/>
                <w:color w:val="0000FF"/>
                <w:sz w:val="19"/>
                <w:szCs w:val="19"/>
                <w:lang w:val="uk-UA" w:eastAsia="uk-UA"/>
              </w:rPr>
              <w:t xml:space="preserve">    &lt;/</w:t>
            </w:r>
            <w:proofErr w:type="spellStart"/>
            <w:r>
              <w:rPr>
                <w:rFonts w:ascii="Consolas" w:hAnsi="Consolas" w:cs="Consolas"/>
                <w:color w:val="A31515"/>
                <w:sz w:val="19"/>
                <w:szCs w:val="19"/>
                <w:lang w:val="uk-UA" w:eastAsia="uk-UA"/>
              </w:rPr>
              <w:t>CategorySources</w:t>
            </w:r>
            <w:proofErr w:type="spellEnd"/>
            <w:r>
              <w:rPr>
                <w:rFonts w:ascii="Consolas" w:hAnsi="Consolas" w:cs="Consolas"/>
                <w:color w:val="0000FF"/>
                <w:sz w:val="19"/>
                <w:szCs w:val="19"/>
                <w:lang w:val="uk-UA" w:eastAsia="uk-UA"/>
              </w:rPr>
              <w:t>&gt;</w:t>
            </w:r>
          </w:p>
        </w:tc>
      </w:tr>
    </w:tbl>
    <w:p w:rsidR="00990978" w:rsidRDefault="00DC0536" w:rsidP="00280180">
      <w:pPr>
        <w:pStyle w:val="ParagraphText"/>
      </w:pPr>
      <w:r>
        <w:t>Category source item has the following attributes and elements.</w:t>
      </w:r>
    </w:p>
    <w:p w:rsidR="00DC0536" w:rsidRDefault="00442AAD" w:rsidP="00280180">
      <w:pPr>
        <w:pStyle w:val="ParagraphText"/>
      </w:pPr>
      <w:r>
        <w:t>Attribute</w:t>
      </w:r>
      <w:r w:rsidR="00DC0536">
        <w:t>s:</w:t>
      </w:r>
    </w:p>
    <w:tbl>
      <w:tblPr>
        <w:tblW w:w="10036" w:type="dxa"/>
        <w:tblInd w:w="144" w:type="dxa"/>
        <w:tblBorders>
          <w:top w:val="single" w:sz="2" w:space="0" w:color="999999"/>
          <w:left w:val="single" w:sz="2" w:space="0" w:color="999999"/>
          <w:bottom w:val="single" w:sz="2" w:space="0" w:color="999999"/>
          <w:right w:val="single" w:sz="2" w:space="0" w:color="999999"/>
          <w:insideH w:val="single" w:sz="2" w:space="0" w:color="999999"/>
          <w:insideV w:val="single" w:sz="2" w:space="0" w:color="999999"/>
        </w:tblBorders>
        <w:shd w:val="clear" w:color="auto" w:fill="E6E6E6"/>
        <w:tblCellMar>
          <w:top w:w="115" w:type="dxa"/>
          <w:left w:w="115" w:type="dxa"/>
          <w:bottom w:w="115" w:type="dxa"/>
          <w:right w:w="115" w:type="dxa"/>
        </w:tblCellMar>
        <w:tblLook w:val="0000" w:firstRow="0" w:lastRow="0" w:firstColumn="0" w:lastColumn="0" w:noHBand="0" w:noVBand="0"/>
      </w:tblPr>
      <w:tblGrid>
        <w:gridCol w:w="1458"/>
        <w:gridCol w:w="8578"/>
      </w:tblGrid>
      <w:tr w:rsidR="00843181" w:rsidRPr="002C2871" w:rsidTr="00BE2B59">
        <w:trPr>
          <w:cantSplit/>
          <w:trHeight w:val="555"/>
          <w:tblHeader/>
        </w:trPr>
        <w:tc>
          <w:tcPr>
            <w:tcW w:w="1458" w:type="dxa"/>
            <w:shd w:val="clear" w:color="auto" w:fill="E6E6E6"/>
          </w:tcPr>
          <w:p w:rsidR="00843181" w:rsidRPr="002C2871" w:rsidRDefault="00843181" w:rsidP="00BE2B59">
            <w:pPr>
              <w:pStyle w:val="TableColumnHeaders"/>
            </w:pPr>
            <w:r w:rsidRPr="002C2871">
              <w:t>Attribute</w:t>
            </w:r>
          </w:p>
        </w:tc>
        <w:tc>
          <w:tcPr>
            <w:tcW w:w="8578" w:type="dxa"/>
            <w:tcBorders>
              <w:bottom w:val="single" w:sz="2" w:space="0" w:color="999999"/>
            </w:tcBorders>
            <w:shd w:val="clear" w:color="auto" w:fill="E6E6E6"/>
          </w:tcPr>
          <w:p w:rsidR="00843181" w:rsidRPr="002C2871" w:rsidRDefault="00843181" w:rsidP="00BE2B59">
            <w:pPr>
              <w:pStyle w:val="TableColumnHeaders"/>
            </w:pPr>
            <w:r w:rsidRPr="002C2871">
              <w:t>Description</w:t>
            </w:r>
          </w:p>
        </w:tc>
      </w:tr>
      <w:tr w:rsidR="00843181" w:rsidRPr="002C2871" w:rsidTr="00BE2B59">
        <w:trPr>
          <w:cantSplit/>
          <w:trHeight w:val="510"/>
        </w:trPr>
        <w:tc>
          <w:tcPr>
            <w:tcW w:w="1458" w:type="dxa"/>
            <w:shd w:val="clear" w:color="auto" w:fill="E6E6E6"/>
            <w:vAlign w:val="center"/>
          </w:tcPr>
          <w:p w:rsidR="00843181" w:rsidRPr="002C2871" w:rsidRDefault="00F40922" w:rsidP="00BE2B59">
            <w:pPr>
              <w:pStyle w:val="TableRowHeaders"/>
            </w:pPr>
            <w:proofErr w:type="spellStart"/>
            <w:r>
              <w:t>SwitchValue</w:t>
            </w:r>
            <w:proofErr w:type="spellEnd"/>
          </w:p>
        </w:tc>
        <w:tc>
          <w:tcPr>
            <w:tcW w:w="8578" w:type="dxa"/>
            <w:shd w:val="clear" w:color="auto" w:fill="auto"/>
          </w:tcPr>
          <w:p w:rsidR="00843181" w:rsidRPr="002C2871" w:rsidRDefault="00843181" w:rsidP="00BE2B59">
            <w:pPr>
              <w:pStyle w:val="TableText"/>
            </w:pPr>
            <w:r>
              <w:t>Required</w:t>
            </w:r>
            <w:r w:rsidRPr="002C2871">
              <w:t xml:space="preserve"> attribute.</w:t>
            </w:r>
          </w:p>
          <w:p w:rsidR="00F40922" w:rsidRDefault="00843181" w:rsidP="00F40922">
            <w:pPr>
              <w:pStyle w:val="TableText"/>
            </w:pPr>
            <w:r>
              <w:t xml:space="preserve">Defines </w:t>
            </w:r>
            <w:r w:rsidR="00FA7F0E">
              <w:t>a debugging and tracing switch value for the category. Used for .NET tracing capabilities.</w:t>
            </w:r>
          </w:p>
          <w:p w:rsidR="00843181" w:rsidRPr="002C2871" w:rsidRDefault="00843181" w:rsidP="00F40922">
            <w:pPr>
              <w:pStyle w:val="TableText"/>
            </w:pPr>
            <w:r>
              <w:t xml:space="preserve">Value: </w:t>
            </w:r>
            <w:r w:rsidR="00F40922">
              <w:t>text</w:t>
            </w:r>
            <w:r w:rsidR="00A75349">
              <w:t>. Usually it should be All</w:t>
            </w:r>
          </w:p>
        </w:tc>
      </w:tr>
      <w:tr w:rsidR="00F40922" w:rsidRPr="002C2871" w:rsidTr="00BE2B59">
        <w:trPr>
          <w:cantSplit/>
          <w:trHeight w:val="510"/>
        </w:trPr>
        <w:tc>
          <w:tcPr>
            <w:tcW w:w="1458" w:type="dxa"/>
            <w:shd w:val="clear" w:color="auto" w:fill="E6E6E6"/>
            <w:vAlign w:val="center"/>
          </w:tcPr>
          <w:p w:rsidR="00F40922" w:rsidRDefault="00C22F83" w:rsidP="00BE2B59">
            <w:pPr>
              <w:pStyle w:val="TableRowHeaders"/>
            </w:pPr>
            <w:proofErr w:type="spellStart"/>
            <w:r>
              <w:t>CategoryName</w:t>
            </w:r>
            <w:proofErr w:type="spellEnd"/>
          </w:p>
        </w:tc>
        <w:tc>
          <w:tcPr>
            <w:tcW w:w="8578" w:type="dxa"/>
            <w:shd w:val="clear" w:color="auto" w:fill="auto"/>
          </w:tcPr>
          <w:p w:rsidR="00F40922" w:rsidRDefault="00C22F83" w:rsidP="00BE2B59">
            <w:pPr>
              <w:pStyle w:val="TableText"/>
            </w:pPr>
            <w:r>
              <w:t>Required attribute.</w:t>
            </w:r>
          </w:p>
          <w:p w:rsidR="00C22F83" w:rsidRDefault="00C22F83" w:rsidP="00C22F83">
            <w:pPr>
              <w:pStyle w:val="TableText"/>
            </w:pPr>
            <w:r>
              <w:t>Defines a name of the category source. Used by exception handlers to reference trace listeners.</w:t>
            </w:r>
          </w:p>
          <w:p w:rsidR="00661AD1" w:rsidRDefault="00661AD1" w:rsidP="00C22F83">
            <w:pPr>
              <w:pStyle w:val="TableText"/>
            </w:pPr>
            <w:r>
              <w:t>Value: must be unique within the collection.</w:t>
            </w:r>
          </w:p>
        </w:tc>
      </w:tr>
    </w:tbl>
    <w:p w:rsidR="00DC0536" w:rsidRDefault="00561CE2" w:rsidP="00280180">
      <w:pPr>
        <w:pStyle w:val="ParagraphText"/>
      </w:pPr>
      <w:r>
        <w:t>Elements:</w:t>
      </w:r>
    </w:p>
    <w:tbl>
      <w:tblPr>
        <w:tblW w:w="10036" w:type="dxa"/>
        <w:tblInd w:w="144" w:type="dxa"/>
        <w:tblBorders>
          <w:top w:val="single" w:sz="2" w:space="0" w:color="999999"/>
          <w:left w:val="single" w:sz="2" w:space="0" w:color="999999"/>
          <w:bottom w:val="single" w:sz="2" w:space="0" w:color="999999"/>
          <w:right w:val="single" w:sz="2" w:space="0" w:color="999999"/>
          <w:insideH w:val="single" w:sz="2" w:space="0" w:color="999999"/>
          <w:insideV w:val="single" w:sz="2" w:space="0" w:color="999999"/>
        </w:tblBorders>
        <w:shd w:val="clear" w:color="auto" w:fill="E6E6E6"/>
        <w:tblCellMar>
          <w:top w:w="115" w:type="dxa"/>
          <w:left w:w="115" w:type="dxa"/>
          <w:bottom w:w="115" w:type="dxa"/>
          <w:right w:w="115" w:type="dxa"/>
        </w:tblCellMar>
        <w:tblLook w:val="0000" w:firstRow="0" w:lastRow="0" w:firstColumn="0" w:lastColumn="0" w:noHBand="0" w:noVBand="0"/>
      </w:tblPr>
      <w:tblGrid>
        <w:gridCol w:w="1458"/>
        <w:gridCol w:w="8578"/>
      </w:tblGrid>
      <w:tr w:rsidR="00561CE2" w:rsidRPr="002C2871" w:rsidTr="00BE2B59">
        <w:trPr>
          <w:cantSplit/>
          <w:trHeight w:val="555"/>
          <w:tblHeader/>
        </w:trPr>
        <w:tc>
          <w:tcPr>
            <w:tcW w:w="1458" w:type="dxa"/>
            <w:shd w:val="clear" w:color="auto" w:fill="E6E6E6"/>
          </w:tcPr>
          <w:p w:rsidR="00561CE2" w:rsidRPr="002C2871" w:rsidRDefault="00561CE2" w:rsidP="00BE2B59">
            <w:pPr>
              <w:pStyle w:val="TableColumnHeaders"/>
            </w:pPr>
            <w:r>
              <w:t>Element</w:t>
            </w:r>
          </w:p>
        </w:tc>
        <w:tc>
          <w:tcPr>
            <w:tcW w:w="8578" w:type="dxa"/>
            <w:tcBorders>
              <w:bottom w:val="single" w:sz="2" w:space="0" w:color="999999"/>
            </w:tcBorders>
            <w:shd w:val="clear" w:color="auto" w:fill="E6E6E6"/>
          </w:tcPr>
          <w:p w:rsidR="00561CE2" w:rsidRPr="002C2871" w:rsidRDefault="00561CE2" w:rsidP="00BE2B59">
            <w:pPr>
              <w:pStyle w:val="TableColumnHeaders"/>
            </w:pPr>
            <w:r w:rsidRPr="002C2871">
              <w:t>Description</w:t>
            </w:r>
          </w:p>
        </w:tc>
      </w:tr>
      <w:tr w:rsidR="00561CE2" w:rsidRPr="002C2871" w:rsidTr="00BE2B59">
        <w:trPr>
          <w:cantSplit/>
          <w:trHeight w:val="510"/>
        </w:trPr>
        <w:tc>
          <w:tcPr>
            <w:tcW w:w="1458" w:type="dxa"/>
            <w:shd w:val="clear" w:color="auto" w:fill="E6E6E6"/>
            <w:vAlign w:val="center"/>
          </w:tcPr>
          <w:p w:rsidR="00561CE2" w:rsidRPr="002C2871" w:rsidRDefault="00561CE2" w:rsidP="00BE2B59">
            <w:pPr>
              <w:pStyle w:val="TableRowHeaders"/>
            </w:pPr>
            <w:r>
              <w:t>Listeners</w:t>
            </w:r>
          </w:p>
        </w:tc>
        <w:tc>
          <w:tcPr>
            <w:tcW w:w="8578" w:type="dxa"/>
            <w:shd w:val="clear" w:color="auto" w:fill="auto"/>
          </w:tcPr>
          <w:p w:rsidR="00561CE2" w:rsidRPr="002C2871" w:rsidRDefault="00561CE2" w:rsidP="00BE2B59">
            <w:pPr>
              <w:pStyle w:val="TableText"/>
            </w:pPr>
            <w:r>
              <w:t>Optional element</w:t>
            </w:r>
            <w:r w:rsidRPr="002C2871">
              <w:t>.</w:t>
            </w:r>
          </w:p>
          <w:p w:rsidR="00561CE2" w:rsidRPr="002C2871" w:rsidRDefault="00561CE2" w:rsidP="00BE2B59">
            <w:pPr>
              <w:pStyle w:val="TableText"/>
            </w:pPr>
            <w:r>
              <w:t>Defines a collection of trace listeners in the category.</w:t>
            </w:r>
          </w:p>
        </w:tc>
      </w:tr>
    </w:tbl>
    <w:p w:rsidR="00561CE2" w:rsidRDefault="00561CE2" w:rsidP="00280180">
      <w:pPr>
        <w:pStyle w:val="ParagraphText"/>
      </w:pPr>
      <w:r>
        <w:t>The listener definition has only one attribute:</w:t>
      </w:r>
    </w:p>
    <w:tbl>
      <w:tblPr>
        <w:tblW w:w="10036" w:type="dxa"/>
        <w:tblInd w:w="144" w:type="dxa"/>
        <w:tblBorders>
          <w:top w:val="single" w:sz="2" w:space="0" w:color="999999"/>
          <w:left w:val="single" w:sz="2" w:space="0" w:color="999999"/>
          <w:bottom w:val="single" w:sz="2" w:space="0" w:color="999999"/>
          <w:right w:val="single" w:sz="2" w:space="0" w:color="999999"/>
          <w:insideH w:val="single" w:sz="2" w:space="0" w:color="999999"/>
          <w:insideV w:val="single" w:sz="2" w:space="0" w:color="999999"/>
        </w:tblBorders>
        <w:shd w:val="clear" w:color="auto" w:fill="E6E6E6"/>
        <w:tblCellMar>
          <w:top w:w="115" w:type="dxa"/>
          <w:left w:w="115" w:type="dxa"/>
          <w:bottom w:w="115" w:type="dxa"/>
          <w:right w:w="115" w:type="dxa"/>
        </w:tblCellMar>
        <w:tblLook w:val="0000" w:firstRow="0" w:lastRow="0" w:firstColumn="0" w:lastColumn="0" w:noHBand="0" w:noVBand="0"/>
      </w:tblPr>
      <w:tblGrid>
        <w:gridCol w:w="1458"/>
        <w:gridCol w:w="8578"/>
      </w:tblGrid>
      <w:tr w:rsidR="00561CE2" w:rsidRPr="002C2871" w:rsidTr="00BE2B59">
        <w:trPr>
          <w:cantSplit/>
          <w:trHeight w:val="555"/>
          <w:tblHeader/>
        </w:trPr>
        <w:tc>
          <w:tcPr>
            <w:tcW w:w="1458" w:type="dxa"/>
            <w:shd w:val="clear" w:color="auto" w:fill="E6E6E6"/>
          </w:tcPr>
          <w:p w:rsidR="00561CE2" w:rsidRPr="002C2871" w:rsidRDefault="00561CE2" w:rsidP="00BE2B59">
            <w:pPr>
              <w:pStyle w:val="TableColumnHeaders"/>
            </w:pPr>
            <w:r w:rsidRPr="002C2871">
              <w:t>Attribute</w:t>
            </w:r>
          </w:p>
        </w:tc>
        <w:tc>
          <w:tcPr>
            <w:tcW w:w="8578" w:type="dxa"/>
            <w:tcBorders>
              <w:bottom w:val="single" w:sz="2" w:space="0" w:color="999999"/>
            </w:tcBorders>
            <w:shd w:val="clear" w:color="auto" w:fill="E6E6E6"/>
          </w:tcPr>
          <w:p w:rsidR="00561CE2" w:rsidRPr="002C2871" w:rsidRDefault="00561CE2" w:rsidP="00BE2B59">
            <w:pPr>
              <w:pStyle w:val="TableColumnHeaders"/>
            </w:pPr>
            <w:r w:rsidRPr="002C2871">
              <w:t>Description</w:t>
            </w:r>
          </w:p>
        </w:tc>
      </w:tr>
      <w:tr w:rsidR="00561CE2" w:rsidRPr="002C2871" w:rsidTr="00BE2B59">
        <w:trPr>
          <w:cantSplit/>
          <w:trHeight w:val="510"/>
        </w:trPr>
        <w:tc>
          <w:tcPr>
            <w:tcW w:w="1458" w:type="dxa"/>
            <w:shd w:val="clear" w:color="auto" w:fill="E6E6E6"/>
            <w:vAlign w:val="center"/>
          </w:tcPr>
          <w:p w:rsidR="00561CE2" w:rsidRPr="002C2871" w:rsidRDefault="00561CE2" w:rsidP="00BE2B59">
            <w:pPr>
              <w:pStyle w:val="TableRowHeaders"/>
            </w:pPr>
            <w:r>
              <w:t>Name</w:t>
            </w:r>
          </w:p>
        </w:tc>
        <w:tc>
          <w:tcPr>
            <w:tcW w:w="8578" w:type="dxa"/>
            <w:shd w:val="clear" w:color="auto" w:fill="auto"/>
          </w:tcPr>
          <w:p w:rsidR="00561CE2" w:rsidRPr="002C2871" w:rsidRDefault="00561CE2" w:rsidP="00BE2B59">
            <w:pPr>
              <w:pStyle w:val="TableText"/>
            </w:pPr>
            <w:r>
              <w:t>Required</w:t>
            </w:r>
            <w:r w:rsidRPr="002C2871">
              <w:t xml:space="preserve"> attribute.</w:t>
            </w:r>
          </w:p>
          <w:p w:rsidR="00561CE2" w:rsidRDefault="00561CE2" w:rsidP="00BE2B59">
            <w:pPr>
              <w:pStyle w:val="TableText"/>
            </w:pPr>
            <w:r>
              <w:t>References a listener definition by its name.</w:t>
            </w:r>
          </w:p>
          <w:p w:rsidR="00561CE2" w:rsidRPr="002C2871" w:rsidRDefault="00561CE2" w:rsidP="00561CE2">
            <w:pPr>
              <w:pStyle w:val="TableText"/>
            </w:pPr>
            <w:r>
              <w:t xml:space="preserve">Value: a name of any registered listener (see </w:t>
            </w:r>
            <w:r w:rsidR="00E66964">
              <w:fldChar w:fldCharType="begin"/>
            </w:r>
            <w:r>
              <w:instrText xml:space="preserve"> REF _Ref276481412 \h </w:instrText>
            </w:r>
            <w:r w:rsidR="00E66964">
              <w:fldChar w:fldCharType="separate"/>
            </w:r>
            <w:r w:rsidR="000B7D67">
              <w:softHyphen/>
              <w:t>Listeners</w:t>
            </w:r>
            <w:r w:rsidR="00E66964">
              <w:fldChar w:fldCharType="end"/>
            </w:r>
            <w:r>
              <w:t xml:space="preserve"> section for description).</w:t>
            </w:r>
          </w:p>
        </w:tc>
      </w:tr>
    </w:tbl>
    <w:p w:rsidR="00561CE2" w:rsidRDefault="00BF25B9" w:rsidP="00BF25B9">
      <w:pPr>
        <w:pStyle w:val="3"/>
      </w:pPr>
      <w:bookmarkStart w:id="43" w:name="_Toc284340344"/>
      <w:bookmarkStart w:id="44" w:name="_Toc284420735"/>
      <w:r>
        <w:t>Special (predefined) Category Sources</w:t>
      </w:r>
      <w:bookmarkEnd w:id="43"/>
      <w:bookmarkEnd w:id="44"/>
    </w:p>
    <w:p w:rsidR="00BF25B9" w:rsidRPr="00364A78" w:rsidRDefault="00FB462C" w:rsidP="00280180">
      <w:pPr>
        <w:pStyle w:val="ParagraphText"/>
      </w:pPr>
      <w:r>
        <w:lastRenderedPageBreak/>
        <w:t xml:space="preserve">There are 3 special category sources: </w:t>
      </w:r>
      <w:proofErr w:type="spellStart"/>
      <w:r w:rsidRPr="00FB462C">
        <w:t>AllEvents</w:t>
      </w:r>
      <w:proofErr w:type="spellEnd"/>
      <w:r w:rsidRPr="00FB462C">
        <w:t xml:space="preserve">, </w:t>
      </w:r>
      <w:proofErr w:type="spellStart"/>
      <w:r w:rsidRPr="00FB462C">
        <w:t>NotProcessed</w:t>
      </w:r>
      <w:proofErr w:type="spellEnd"/>
      <w:r w:rsidRPr="00FB462C">
        <w:t xml:space="preserve"> </w:t>
      </w:r>
      <w:r>
        <w:t xml:space="preserve">and </w:t>
      </w:r>
      <w:r w:rsidRPr="00FB462C">
        <w:t>Errors</w:t>
      </w:r>
      <w:r>
        <w:t xml:space="preserve">. Their definitions are the same as for custom </w:t>
      </w:r>
      <w:r w:rsidR="00E66964">
        <w:fldChar w:fldCharType="begin"/>
      </w:r>
      <w:r>
        <w:instrText xml:space="preserve"> REF _Ref276481474 \h </w:instrText>
      </w:r>
      <w:r w:rsidR="00E66964">
        <w:fldChar w:fldCharType="separate"/>
      </w:r>
      <w:proofErr w:type="spellStart"/>
      <w:r w:rsidR="000B7D67">
        <w:t>CategorySources</w:t>
      </w:r>
      <w:proofErr w:type="spellEnd"/>
      <w:r w:rsidR="00E66964">
        <w:fldChar w:fldCharType="end"/>
      </w:r>
      <w:r>
        <w:t xml:space="preserve">. But usually you need not to change </w:t>
      </w:r>
      <w:r w:rsidR="002F0E30">
        <w:t>those</w:t>
      </w:r>
      <w:r>
        <w:t xml:space="preserve"> definitions.</w:t>
      </w:r>
    </w:p>
    <w:sectPr w:rsidR="00BF25B9" w:rsidRPr="00364A78" w:rsidSect="00990E15">
      <w:headerReference w:type="even" r:id="rId17"/>
      <w:footerReference w:type="default" r:id="rId18"/>
      <w:pgSz w:w="12240" w:h="15840" w:code="1"/>
      <w:pgMar w:top="1728" w:right="1109" w:bottom="1728" w:left="1109"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7B0C" w:rsidRDefault="004A7B0C">
      <w:pPr>
        <w:spacing w:before="0" w:after="0"/>
      </w:pPr>
      <w:r>
        <w:separator/>
      </w:r>
    </w:p>
    <w:p w:rsidR="004A7B0C" w:rsidRDefault="004A7B0C"/>
  </w:endnote>
  <w:endnote w:type="continuationSeparator" w:id="0">
    <w:p w:rsidR="004A7B0C" w:rsidRDefault="004A7B0C">
      <w:pPr>
        <w:spacing w:before="0" w:after="0"/>
      </w:pPr>
      <w:r>
        <w:continuationSeparator/>
      </w:r>
    </w:p>
    <w:p w:rsidR="004A7B0C" w:rsidRDefault="004A7B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6D7D" w:rsidRDefault="00376D7D">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rsidR="00376D7D" w:rsidRDefault="00376D7D">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6D7D" w:rsidRDefault="00376D7D" w:rsidP="00434470">
    <w:pPr>
      <w:pStyle w:val="Footer1"/>
      <w:tabs>
        <w:tab w:val="clear" w:pos="4860"/>
        <w:tab w:val="clear" w:pos="9630"/>
        <w:tab w:val="center" w:pos="5040"/>
        <w:tab w:val="right" w:pos="10071"/>
      </w:tabs>
    </w:pPr>
    <w:proofErr w:type="spellStart"/>
    <w:r w:rsidRPr="00380FB7">
      <w:t>MetraTech</w:t>
    </w:r>
    <w:proofErr w:type="spellEnd"/>
    <w:r w:rsidRPr="00380FB7">
      <w:t xml:space="preserve"> Confidential</w:t>
    </w:r>
    <w:r w:rsidRPr="00380FB7">
      <w:tab/>
    </w:r>
    <w:r w:rsidRPr="00380FB7">
      <w:rPr>
        <w:rStyle w:val="a5"/>
        <w:color w:val="auto"/>
      </w:rPr>
      <w:tab/>
    </w:r>
    <w:r>
      <w:rPr>
        <w:rStyle w:val="a5"/>
        <w:color w:val="auto"/>
      </w:rPr>
      <w:fldChar w:fldCharType="begin"/>
    </w:r>
    <w:r>
      <w:rPr>
        <w:rStyle w:val="a5"/>
        <w:color w:val="auto"/>
      </w:rPr>
      <w:instrText xml:space="preserve"> DATE \@ "MMMM d, yyyy" </w:instrText>
    </w:r>
    <w:r>
      <w:rPr>
        <w:rStyle w:val="a5"/>
        <w:color w:val="auto"/>
      </w:rPr>
      <w:fldChar w:fldCharType="separate"/>
    </w:r>
    <w:r>
      <w:rPr>
        <w:rStyle w:val="a5"/>
        <w:noProof/>
        <w:color w:val="auto"/>
      </w:rPr>
      <w:t>February 3, 2011</w:t>
    </w:r>
    <w:r>
      <w:rPr>
        <w:rStyle w:val="a5"/>
        <w:color w:val="auto"/>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6D7D" w:rsidRPr="00380FB7" w:rsidRDefault="00376D7D" w:rsidP="0071160E">
    <w:pPr>
      <w:pStyle w:val="Footer1"/>
      <w:tabs>
        <w:tab w:val="clear" w:pos="4860"/>
        <w:tab w:val="clear" w:pos="9630"/>
        <w:tab w:val="center" w:pos="5040"/>
        <w:tab w:val="right" w:pos="10008"/>
      </w:tabs>
    </w:pPr>
    <w:proofErr w:type="spellStart"/>
    <w:r w:rsidRPr="00380FB7">
      <w:t>MetraTech</w:t>
    </w:r>
    <w:proofErr w:type="spellEnd"/>
    <w:r w:rsidRPr="00380FB7">
      <w:t xml:space="preserve"> Confidential</w:t>
    </w:r>
    <w:r w:rsidRPr="00380FB7">
      <w:tab/>
    </w:r>
    <w:r w:rsidRPr="00380FB7">
      <w:rPr>
        <w:rStyle w:val="a5"/>
        <w:color w:val="auto"/>
      </w:rPr>
      <w:fldChar w:fldCharType="begin"/>
    </w:r>
    <w:r w:rsidRPr="00380FB7">
      <w:rPr>
        <w:rStyle w:val="a5"/>
        <w:color w:val="auto"/>
      </w:rPr>
      <w:instrText xml:space="preserve"> PAGE </w:instrText>
    </w:r>
    <w:r w:rsidRPr="00380FB7">
      <w:rPr>
        <w:rStyle w:val="a5"/>
        <w:color w:val="auto"/>
      </w:rPr>
      <w:fldChar w:fldCharType="separate"/>
    </w:r>
    <w:r w:rsidR="00601FEB">
      <w:rPr>
        <w:rStyle w:val="a5"/>
        <w:noProof/>
        <w:color w:val="auto"/>
      </w:rPr>
      <w:t>2</w:t>
    </w:r>
    <w:r w:rsidRPr="00380FB7">
      <w:rPr>
        <w:rStyle w:val="a5"/>
        <w:color w:val="auto"/>
      </w:rPr>
      <w:fldChar w:fldCharType="end"/>
    </w:r>
    <w:r w:rsidRPr="00380FB7">
      <w:rPr>
        <w:rStyle w:val="a5"/>
        <w:color w:val="auto"/>
      </w:rPr>
      <w:tab/>
    </w:r>
    <w:r>
      <w:rPr>
        <w:rStyle w:val="a5"/>
        <w:color w:val="auto"/>
      </w:rPr>
      <w:fldChar w:fldCharType="begin"/>
    </w:r>
    <w:r>
      <w:rPr>
        <w:rStyle w:val="a5"/>
        <w:color w:val="auto"/>
      </w:rPr>
      <w:instrText xml:space="preserve"> DATE \@ "MMMM d, yyyy" </w:instrText>
    </w:r>
    <w:r>
      <w:rPr>
        <w:rStyle w:val="a5"/>
        <w:color w:val="auto"/>
      </w:rPr>
      <w:fldChar w:fldCharType="separate"/>
    </w:r>
    <w:r>
      <w:rPr>
        <w:rStyle w:val="a5"/>
        <w:noProof/>
        <w:color w:val="auto"/>
      </w:rPr>
      <w:t>February 3, 2011</w:t>
    </w:r>
    <w:r>
      <w:rPr>
        <w:rStyle w:val="a5"/>
        <w:color w:val="auto"/>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7B0C" w:rsidRDefault="004A7B0C">
      <w:pPr>
        <w:spacing w:before="0" w:after="0"/>
      </w:pPr>
      <w:r>
        <w:separator/>
      </w:r>
    </w:p>
    <w:p w:rsidR="004A7B0C" w:rsidRDefault="004A7B0C"/>
  </w:footnote>
  <w:footnote w:type="continuationSeparator" w:id="0">
    <w:p w:rsidR="004A7B0C" w:rsidRDefault="004A7B0C">
      <w:pPr>
        <w:spacing w:before="0" w:after="0"/>
      </w:pPr>
      <w:r>
        <w:continuationSeparator/>
      </w:r>
    </w:p>
    <w:p w:rsidR="004A7B0C" w:rsidRDefault="004A7B0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6D7D" w:rsidRDefault="00376D7D">
    <w:pPr>
      <w:pStyle w:val="a3"/>
      <w:tabs>
        <w:tab w:val="clear" w:pos="8306"/>
        <w:tab w:val="right" w:pos="10065"/>
      </w:tabs>
      <w:ind w:left="-1800" w:right="-1759"/>
    </w:pPr>
  </w:p>
  <w:p w:rsidR="00376D7D" w:rsidRDefault="00376D7D" w:rsidP="00FE7468">
    <w:pPr>
      <w:pStyle w:val="ParagraphTex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6D7D" w:rsidRPr="00461320" w:rsidRDefault="00376D7D" w:rsidP="0071160E">
    <w:pPr>
      <w:pStyle w:val="Header1"/>
      <w:pBdr>
        <w:bottom w:val="single" w:sz="4" w:space="1" w:color="auto"/>
      </w:pBdr>
      <w:tabs>
        <w:tab w:val="clear" w:pos="9720"/>
        <w:tab w:val="right" w:pos="10035"/>
      </w:tabs>
      <w:rPr>
        <w:b w:val="0"/>
        <w:color w:val="auto"/>
      </w:rPr>
    </w:pPr>
    <w:fldSimple w:instr=" STYLEREF  &quot;DocTitle&quot;  \* MERGEFORMAT ">
      <w:r w:rsidR="00601FEB" w:rsidRPr="00601FEB">
        <w:rPr>
          <w:bCs/>
          <w:noProof/>
          <w:color w:val="auto"/>
        </w:rPr>
        <w:t>Logger user’s</w:t>
      </w:r>
      <w:r w:rsidR="00601FEB" w:rsidRPr="00601FEB">
        <w:rPr>
          <w:b w:val="0"/>
          <w:noProof/>
          <w:color w:val="auto"/>
        </w:rPr>
        <w:t xml:space="preserve"> guide</w:t>
      </w:r>
    </w:fldSimple>
  </w:p>
  <w:p w:rsidR="00376D7D" w:rsidRDefault="00376D7D" w:rsidP="00F23327">
    <w:pPr>
      <w:pStyle w:val="a3"/>
      <w:tabs>
        <w:tab w:val="clear" w:pos="4153"/>
        <w:tab w:val="clear" w:pos="8306"/>
        <w:tab w:val="right" w:pos="10065"/>
      </w:tabs>
      <w:ind w:left="-1701" w:right="-175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6D7D" w:rsidRDefault="00376D7D" w:rsidP="0059473C">
    <w:pPr>
      <w:pStyle w:val="ParagraphTex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1AE922C"/>
    <w:lvl w:ilvl="0">
      <w:start w:val="1"/>
      <w:numFmt w:val="decimal"/>
      <w:lvlText w:val="%1."/>
      <w:lvlJc w:val="left"/>
      <w:pPr>
        <w:tabs>
          <w:tab w:val="num" w:pos="1800"/>
        </w:tabs>
        <w:ind w:left="1800" w:hanging="360"/>
      </w:pPr>
    </w:lvl>
  </w:abstractNum>
  <w:abstractNum w:abstractNumId="1">
    <w:nsid w:val="FFFFFF7D"/>
    <w:multiLevelType w:val="singleLevel"/>
    <w:tmpl w:val="56906ACC"/>
    <w:lvl w:ilvl="0">
      <w:start w:val="1"/>
      <w:numFmt w:val="decimal"/>
      <w:lvlText w:val="%1."/>
      <w:lvlJc w:val="left"/>
      <w:pPr>
        <w:tabs>
          <w:tab w:val="num" w:pos="1440"/>
        </w:tabs>
        <w:ind w:left="1440" w:hanging="360"/>
      </w:pPr>
    </w:lvl>
  </w:abstractNum>
  <w:abstractNum w:abstractNumId="2">
    <w:nsid w:val="FFFFFF7E"/>
    <w:multiLevelType w:val="singleLevel"/>
    <w:tmpl w:val="478E8A20"/>
    <w:lvl w:ilvl="0">
      <w:start w:val="1"/>
      <w:numFmt w:val="decimal"/>
      <w:lvlText w:val="%1."/>
      <w:lvlJc w:val="left"/>
      <w:pPr>
        <w:tabs>
          <w:tab w:val="num" w:pos="1080"/>
        </w:tabs>
        <w:ind w:left="1080" w:hanging="360"/>
      </w:pPr>
    </w:lvl>
  </w:abstractNum>
  <w:abstractNum w:abstractNumId="3">
    <w:nsid w:val="FFFFFF7F"/>
    <w:multiLevelType w:val="singleLevel"/>
    <w:tmpl w:val="6FF0CBA0"/>
    <w:lvl w:ilvl="0">
      <w:start w:val="1"/>
      <w:numFmt w:val="decimal"/>
      <w:lvlText w:val="%1."/>
      <w:lvlJc w:val="left"/>
      <w:pPr>
        <w:tabs>
          <w:tab w:val="num" w:pos="720"/>
        </w:tabs>
        <w:ind w:left="720" w:hanging="360"/>
      </w:pPr>
    </w:lvl>
  </w:abstractNum>
  <w:abstractNum w:abstractNumId="4">
    <w:nsid w:val="FFFFFF80"/>
    <w:multiLevelType w:val="singleLevel"/>
    <w:tmpl w:val="43244E9E"/>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47ADCC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5E185D6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9F4E00B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91F6F20A"/>
    <w:lvl w:ilvl="0">
      <w:start w:val="1"/>
      <w:numFmt w:val="decimal"/>
      <w:lvlText w:val="%1."/>
      <w:lvlJc w:val="left"/>
      <w:pPr>
        <w:tabs>
          <w:tab w:val="num" w:pos="360"/>
        </w:tabs>
        <w:ind w:left="360" w:hanging="360"/>
      </w:pPr>
    </w:lvl>
  </w:abstractNum>
  <w:abstractNum w:abstractNumId="9">
    <w:nsid w:val="FFFFFF89"/>
    <w:multiLevelType w:val="singleLevel"/>
    <w:tmpl w:val="557495C8"/>
    <w:lvl w:ilvl="0">
      <w:start w:val="1"/>
      <w:numFmt w:val="bullet"/>
      <w:lvlText w:val=""/>
      <w:lvlJc w:val="left"/>
      <w:pPr>
        <w:tabs>
          <w:tab w:val="num" w:pos="360"/>
        </w:tabs>
        <w:ind w:left="360" w:hanging="360"/>
      </w:pPr>
      <w:rPr>
        <w:rFonts w:ascii="Symbol" w:hAnsi="Symbol" w:hint="default"/>
      </w:rPr>
    </w:lvl>
  </w:abstractNum>
  <w:abstractNum w:abstractNumId="10">
    <w:nsid w:val="009C21F1"/>
    <w:multiLevelType w:val="hybridMultilevel"/>
    <w:tmpl w:val="966C303C"/>
    <w:lvl w:ilvl="0" w:tplc="484AB886">
      <w:start w:val="1"/>
      <w:numFmt w:val="bullet"/>
      <w:pStyle w:val="BulletPoints"/>
      <w:lvlText w:val="•"/>
      <w:lvlJc w:val="left"/>
      <w:pPr>
        <w:tabs>
          <w:tab w:val="num" w:pos="360"/>
        </w:tabs>
        <w:ind w:left="360" w:hanging="360"/>
      </w:pPr>
      <w:rPr>
        <w:rFonts w:ascii="Calibri" w:hAnsi="Calibri" w:hint="default"/>
        <w:color w:val="00000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00C108AF"/>
    <w:multiLevelType w:val="hybridMultilevel"/>
    <w:tmpl w:val="C1E4E2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23A1584"/>
    <w:multiLevelType w:val="hybridMultilevel"/>
    <w:tmpl w:val="2974D0B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036E4C89"/>
    <w:multiLevelType w:val="hybridMultilevel"/>
    <w:tmpl w:val="EF588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046B3295"/>
    <w:multiLevelType w:val="hybridMultilevel"/>
    <w:tmpl w:val="A7BEABAA"/>
    <w:lvl w:ilvl="0" w:tplc="44585DB8">
      <w:start w:val="1"/>
      <w:numFmt w:val="bullet"/>
      <w:pStyle w:val="BulletInden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056E7895"/>
    <w:multiLevelType w:val="multilevel"/>
    <w:tmpl w:val="A1142C92"/>
    <w:lvl w:ilvl="0">
      <w:start w:val="1"/>
      <w:numFmt w:val="decimal"/>
      <w:lvlText w:val="%1"/>
      <w:lvlJc w:val="left"/>
      <w:pPr>
        <w:tabs>
          <w:tab w:val="num" w:pos="-360"/>
        </w:tabs>
        <w:ind w:left="-360" w:firstLine="360"/>
      </w:pPr>
      <w:rPr>
        <w:rFonts w:hint="default"/>
      </w:rPr>
    </w:lvl>
    <w:lvl w:ilvl="1">
      <w:start w:val="1"/>
      <w:numFmt w:val="decimal"/>
      <w:lvlText w:val="%1.%2"/>
      <w:lvlJc w:val="left"/>
      <w:pPr>
        <w:tabs>
          <w:tab w:val="num" w:pos="-216"/>
        </w:tabs>
        <w:ind w:left="-216" w:hanging="576"/>
      </w:pPr>
      <w:rPr>
        <w:rFonts w:hint="default"/>
      </w:rPr>
    </w:lvl>
    <w:lvl w:ilvl="2">
      <w:start w:val="1"/>
      <w:numFmt w:val="decimal"/>
      <w:lvlText w:val="%1.%2.%3"/>
      <w:lvlJc w:val="left"/>
      <w:pPr>
        <w:tabs>
          <w:tab w:val="num" w:pos="-72"/>
        </w:tabs>
        <w:ind w:left="-72" w:hanging="720"/>
      </w:pPr>
      <w:rPr>
        <w:rFonts w:hint="default"/>
      </w:rPr>
    </w:lvl>
    <w:lvl w:ilvl="3">
      <w:start w:val="1"/>
      <w:numFmt w:val="decimal"/>
      <w:lvlText w:val="%1.%2.%3.%4"/>
      <w:lvlJc w:val="left"/>
      <w:pPr>
        <w:tabs>
          <w:tab w:val="num" w:pos="72"/>
        </w:tabs>
        <w:ind w:left="72" w:hanging="864"/>
      </w:pPr>
      <w:rPr>
        <w:rFonts w:hint="default"/>
      </w:rPr>
    </w:lvl>
    <w:lvl w:ilvl="4">
      <w:start w:val="1"/>
      <w:numFmt w:val="decimal"/>
      <w:lvlText w:val="%1.%2.%3.%4.%5"/>
      <w:lvlJc w:val="left"/>
      <w:pPr>
        <w:tabs>
          <w:tab w:val="num" w:pos="216"/>
        </w:tabs>
        <w:ind w:left="216" w:hanging="1008"/>
      </w:pPr>
      <w:rPr>
        <w:rFonts w:hint="default"/>
      </w:rPr>
    </w:lvl>
    <w:lvl w:ilvl="5">
      <w:start w:val="1"/>
      <w:numFmt w:val="decimal"/>
      <w:lvlText w:val="%1.%2.%3.%4.%5.%6"/>
      <w:lvlJc w:val="left"/>
      <w:pPr>
        <w:tabs>
          <w:tab w:val="num" w:pos="360"/>
        </w:tabs>
        <w:ind w:left="360" w:hanging="1152"/>
      </w:pPr>
      <w:rPr>
        <w:rFonts w:hint="default"/>
      </w:rPr>
    </w:lvl>
    <w:lvl w:ilvl="6">
      <w:start w:val="1"/>
      <w:numFmt w:val="decimal"/>
      <w:lvlText w:val="%1.%2.%3.%4.%5.%6.%7"/>
      <w:lvlJc w:val="left"/>
      <w:pPr>
        <w:tabs>
          <w:tab w:val="num" w:pos="504"/>
        </w:tabs>
        <w:ind w:left="504" w:hanging="1296"/>
      </w:pPr>
      <w:rPr>
        <w:rFonts w:hint="default"/>
      </w:rPr>
    </w:lvl>
    <w:lvl w:ilvl="7">
      <w:start w:val="1"/>
      <w:numFmt w:val="decimal"/>
      <w:lvlText w:val="%1.%2.%3.%4.%5.%6.%7.%8"/>
      <w:lvlJc w:val="left"/>
      <w:pPr>
        <w:tabs>
          <w:tab w:val="num" w:pos="648"/>
        </w:tabs>
        <w:ind w:left="648" w:hanging="1440"/>
      </w:pPr>
      <w:rPr>
        <w:rFonts w:hint="default"/>
      </w:rPr>
    </w:lvl>
    <w:lvl w:ilvl="8">
      <w:start w:val="1"/>
      <w:numFmt w:val="decimal"/>
      <w:lvlText w:val="%1.%2.%3.%4.%5.%6.%7.%8.%9"/>
      <w:lvlJc w:val="left"/>
      <w:pPr>
        <w:tabs>
          <w:tab w:val="num" w:pos="792"/>
        </w:tabs>
        <w:ind w:left="792" w:hanging="1584"/>
      </w:pPr>
      <w:rPr>
        <w:rFonts w:hint="default"/>
      </w:rPr>
    </w:lvl>
  </w:abstractNum>
  <w:abstractNum w:abstractNumId="16">
    <w:nsid w:val="0EC84EF0"/>
    <w:multiLevelType w:val="hybridMultilevel"/>
    <w:tmpl w:val="25325E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14D974BF"/>
    <w:multiLevelType w:val="multilevel"/>
    <w:tmpl w:val="4CEEDF74"/>
    <w:lvl w:ilvl="0">
      <w:start w:val="1"/>
      <w:numFmt w:val="decimal"/>
      <w:isLgl/>
      <w:lvlText w:val="%1"/>
      <w:lvlJc w:val="left"/>
      <w:pPr>
        <w:tabs>
          <w:tab w:val="num" w:pos="-360"/>
        </w:tabs>
        <w:ind w:left="0" w:firstLine="0"/>
      </w:pPr>
      <w:rPr>
        <w:rFonts w:hint="default"/>
      </w:rPr>
    </w:lvl>
    <w:lvl w:ilvl="1">
      <w:start w:val="1"/>
      <w:numFmt w:val="decimal"/>
      <w:lvlText w:val="%1.%2"/>
      <w:lvlJc w:val="left"/>
      <w:pPr>
        <w:tabs>
          <w:tab w:val="num" w:pos="-216"/>
        </w:tabs>
        <w:ind w:left="-216" w:hanging="576"/>
      </w:pPr>
      <w:rPr>
        <w:rFonts w:hint="default"/>
      </w:rPr>
    </w:lvl>
    <w:lvl w:ilvl="2">
      <w:start w:val="1"/>
      <w:numFmt w:val="decimal"/>
      <w:lvlText w:val="%1.%2.%3"/>
      <w:lvlJc w:val="left"/>
      <w:pPr>
        <w:tabs>
          <w:tab w:val="num" w:pos="-72"/>
        </w:tabs>
        <w:ind w:left="-72" w:hanging="720"/>
      </w:pPr>
      <w:rPr>
        <w:rFonts w:hint="default"/>
      </w:rPr>
    </w:lvl>
    <w:lvl w:ilvl="3">
      <w:start w:val="1"/>
      <w:numFmt w:val="decimal"/>
      <w:lvlText w:val="%1.%2.%3.%4"/>
      <w:lvlJc w:val="left"/>
      <w:pPr>
        <w:tabs>
          <w:tab w:val="num" w:pos="72"/>
        </w:tabs>
        <w:ind w:left="72" w:hanging="864"/>
      </w:pPr>
      <w:rPr>
        <w:rFonts w:hint="default"/>
      </w:rPr>
    </w:lvl>
    <w:lvl w:ilvl="4">
      <w:start w:val="1"/>
      <w:numFmt w:val="decimal"/>
      <w:lvlText w:val="%1.%2.%3.%4.%5"/>
      <w:lvlJc w:val="left"/>
      <w:pPr>
        <w:tabs>
          <w:tab w:val="num" w:pos="216"/>
        </w:tabs>
        <w:ind w:left="216" w:hanging="1008"/>
      </w:pPr>
      <w:rPr>
        <w:rFonts w:hint="default"/>
      </w:rPr>
    </w:lvl>
    <w:lvl w:ilvl="5">
      <w:start w:val="1"/>
      <w:numFmt w:val="decimal"/>
      <w:lvlText w:val="%1.%2.%3.%4.%5.%6"/>
      <w:lvlJc w:val="left"/>
      <w:pPr>
        <w:tabs>
          <w:tab w:val="num" w:pos="360"/>
        </w:tabs>
        <w:ind w:left="360" w:hanging="1152"/>
      </w:pPr>
      <w:rPr>
        <w:rFonts w:hint="default"/>
      </w:rPr>
    </w:lvl>
    <w:lvl w:ilvl="6">
      <w:start w:val="1"/>
      <w:numFmt w:val="decimal"/>
      <w:lvlText w:val="%1.%2.%3.%4.%5.%6.%7"/>
      <w:lvlJc w:val="left"/>
      <w:pPr>
        <w:tabs>
          <w:tab w:val="num" w:pos="504"/>
        </w:tabs>
        <w:ind w:left="504" w:hanging="1296"/>
      </w:pPr>
      <w:rPr>
        <w:rFonts w:hint="default"/>
      </w:rPr>
    </w:lvl>
    <w:lvl w:ilvl="7">
      <w:start w:val="1"/>
      <w:numFmt w:val="decimal"/>
      <w:lvlText w:val="%1.%2.%3.%4.%5.%6.%7.%8"/>
      <w:lvlJc w:val="left"/>
      <w:pPr>
        <w:tabs>
          <w:tab w:val="num" w:pos="648"/>
        </w:tabs>
        <w:ind w:left="648" w:hanging="1440"/>
      </w:pPr>
      <w:rPr>
        <w:rFonts w:hint="default"/>
      </w:rPr>
    </w:lvl>
    <w:lvl w:ilvl="8">
      <w:start w:val="1"/>
      <w:numFmt w:val="decimal"/>
      <w:lvlText w:val="%1.%2.%3.%4.%5.%6.%7.%8.%9"/>
      <w:lvlJc w:val="left"/>
      <w:pPr>
        <w:tabs>
          <w:tab w:val="num" w:pos="792"/>
        </w:tabs>
        <w:ind w:left="792" w:hanging="1584"/>
      </w:pPr>
      <w:rPr>
        <w:rFonts w:hint="default"/>
      </w:rPr>
    </w:lvl>
  </w:abstractNum>
  <w:abstractNum w:abstractNumId="18">
    <w:nsid w:val="154E17A4"/>
    <w:multiLevelType w:val="multilevel"/>
    <w:tmpl w:val="DE3E90FE"/>
    <w:lvl w:ilvl="0">
      <w:start w:val="1"/>
      <w:numFmt w:val="decimal"/>
      <w:pStyle w:val="1"/>
      <w:lvlText w:val="%1"/>
      <w:lvlJc w:val="left"/>
      <w:pPr>
        <w:tabs>
          <w:tab w:val="num" w:pos="66"/>
        </w:tabs>
        <w:ind w:left="66" w:firstLine="360"/>
      </w:pPr>
      <w:rPr>
        <w:rFonts w:hint="default"/>
      </w:rPr>
    </w:lvl>
    <w:lvl w:ilvl="1">
      <w:start w:val="1"/>
      <w:numFmt w:val="decimal"/>
      <w:pStyle w:val="2"/>
      <w:lvlText w:val="%1.%2"/>
      <w:lvlJc w:val="left"/>
      <w:pPr>
        <w:tabs>
          <w:tab w:val="num" w:pos="-216"/>
        </w:tabs>
        <w:ind w:left="-216" w:firstLine="216"/>
      </w:pPr>
      <w:rPr>
        <w:rFonts w:hint="default"/>
      </w:rPr>
    </w:lvl>
    <w:lvl w:ilvl="2">
      <w:start w:val="1"/>
      <w:numFmt w:val="decimal"/>
      <w:pStyle w:val="3"/>
      <w:lvlText w:val="%1.%2.%3"/>
      <w:lvlJc w:val="left"/>
      <w:pPr>
        <w:tabs>
          <w:tab w:val="num" w:pos="-72"/>
        </w:tabs>
        <w:ind w:left="-72" w:firstLine="72"/>
      </w:pPr>
      <w:rPr>
        <w:rFonts w:hint="default"/>
      </w:rPr>
    </w:lvl>
    <w:lvl w:ilvl="3">
      <w:start w:val="1"/>
      <w:numFmt w:val="decimal"/>
      <w:pStyle w:val="4"/>
      <w:lvlText w:val="%1.%2.%3.%4"/>
      <w:lvlJc w:val="left"/>
      <w:pPr>
        <w:tabs>
          <w:tab w:val="num" w:pos="72"/>
        </w:tabs>
        <w:ind w:left="72" w:hanging="864"/>
      </w:pPr>
      <w:rPr>
        <w:rFonts w:hint="default"/>
      </w:rPr>
    </w:lvl>
    <w:lvl w:ilvl="4">
      <w:start w:val="1"/>
      <w:numFmt w:val="decimal"/>
      <w:pStyle w:val="5"/>
      <w:lvlText w:val="%1.%2.%3.%4.%5"/>
      <w:lvlJc w:val="left"/>
      <w:pPr>
        <w:tabs>
          <w:tab w:val="num" w:pos="216"/>
        </w:tabs>
        <w:ind w:left="216" w:hanging="1008"/>
      </w:pPr>
      <w:rPr>
        <w:rFonts w:hint="default"/>
      </w:rPr>
    </w:lvl>
    <w:lvl w:ilvl="5">
      <w:start w:val="1"/>
      <w:numFmt w:val="decimal"/>
      <w:pStyle w:val="6"/>
      <w:lvlText w:val="%1.%2.%3.%4.%5.%6"/>
      <w:lvlJc w:val="left"/>
      <w:pPr>
        <w:tabs>
          <w:tab w:val="num" w:pos="360"/>
        </w:tabs>
        <w:ind w:left="360" w:hanging="1152"/>
      </w:pPr>
      <w:rPr>
        <w:rFonts w:hint="default"/>
      </w:rPr>
    </w:lvl>
    <w:lvl w:ilvl="6">
      <w:start w:val="1"/>
      <w:numFmt w:val="decimal"/>
      <w:pStyle w:val="7"/>
      <w:lvlText w:val="%1.%2.%3.%4.%5.%6.%7"/>
      <w:lvlJc w:val="left"/>
      <w:pPr>
        <w:tabs>
          <w:tab w:val="num" w:pos="504"/>
        </w:tabs>
        <w:ind w:left="504" w:hanging="1296"/>
      </w:pPr>
      <w:rPr>
        <w:rFonts w:hint="default"/>
      </w:rPr>
    </w:lvl>
    <w:lvl w:ilvl="7">
      <w:start w:val="1"/>
      <w:numFmt w:val="decimal"/>
      <w:pStyle w:val="8"/>
      <w:lvlText w:val="%1.%2.%3.%4.%5.%6.%7.%8"/>
      <w:lvlJc w:val="left"/>
      <w:pPr>
        <w:tabs>
          <w:tab w:val="num" w:pos="648"/>
        </w:tabs>
        <w:ind w:left="648" w:hanging="1440"/>
      </w:pPr>
      <w:rPr>
        <w:rFonts w:hint="default"/>
      </w:rPr>
    </w:lvl>
    <w:lvl w:ilvl="8">
      <w:start w:val="1"/>
      <w:numFmt w:val="decimal"/>
      <w:pStyle w:val="9"/>
      <w:lvlText w:val="%1.%2.%3.%4.%5.%6.%7.%8.%9"/>
      <w:lvlJc w:val="left"/>
      <w:pPr>
        <w:tabs>
          <w:tab w:val="num" w:pos="792"/>
        </w:tabs>
        <w:ind w:left="792" w:hanging="1584"/>
      </w:pPr>
      <w:rPr>
        <w:rFonts w:hint="default"/>
      </w:rPr>
    </w:lvl>
  </w:abstractNum>
  <w:abstractNum w:abstractNumId="19">
    <w:nsid w:val="1A2D5924"/>
    <w:multiLevelType w:val="hybridMultilevel"/>
    <w:tmpl w:val="F8D0034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0">
    <w:nsid w:val="300A1BAC"/>
    <w:multiLevelType w:val="hybridMultilevel"/>
    <w:tmpl w:val="9470177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31443DF2"/>
    <w:multiLevelType w:val="multilevel"/>
    <w:tmpl w:val="CB1ED49A"/>
    <w:lvl w:ilvl="0">
      <w:start w:val="1"/>
      <w:numFmt w:val="decimal"/>
      <w:isLgl/>
      <w:lvlText w:val="%1"/>
      <w:lvlJc w:val="left"/>
      <w:pPr>
        <w:tabs>
          <w:tab w:val="num" w:pos="-360"/>
        </w:tabs>
        <w:ind w:left="0" w:hanging="792"/>
      </w:pPr>
      <w:rPr>
        <w:rFonts w:hint="default"/>
      </w:rPr>
    </w:lvl>
    <w:lvl w:ilvl="1">
      <w:start w:val="1"/>
      <w:numFmt w:val="decimal"/>
      <w:lvlText w:val="%1.%2"/>
      <w:lvlJc w:val="left"/>
      <w:pPr>
        <w:tabs>
          <w:tab w:val="num" w:pos="-216"/>
        </w:tabs>
        <w:ind w:left="-216" w:hanging="576"/>
      </w:pPr>
      <w:rPr>
        <w:rFonts w:hint="default"/>
      </w:rPr>
    </w:lvl>
    <w:lvl w:ilvl="2">
      <w:start w:val="1"/>
      <w:numFmt w:val="decimal"/>
      <w:lvlText w:val="%1.%2.%3"/>
      <w:lvlJc w:val="left"/>
      <w:pPr>
        <w:tabs>
          <w:tab w:val="num" w:pos="-72"/>
        </w:tabs>
        <w:ind w:left="-72" w:hanging="720"/>
      </w:pPr>
      <w:rPr>
        <w:rFonts w:hint="default"/>
      </w:rPr>
    </w:lvl>
    <w:lvl w:ilvl="3">
      <w:start w:val="1"/>
      <w:numFmt w:val="decimal"/>
      <w:lvlText w:val="%1.%2.%3.%4"/>
      <w:lvlJc w:val="left"/>
      <w:pPr>
        <w:tabs>
          <w:tab w:val="num" w:pos="72"/>
        </w:tabs>
        <w:ind w:left="72" w:hanging="864"/>
      </w:pPr>
      <w:rPr>
        <w:rFonts w:hint="default"/>
      </w:rPr>
    </w:lvl>
    <w:lvl w:ilvl="4">
      <w:start w:val="1"/>
      <w:numFmt w:val="decimal"/>
      <w:lvlText w:val="%1.%2.%3.%4.%5"/>
      <w:lvlJc w:val="left"/>
      <w:pPr>
        <w:tabs>
          <w:tab w:val="num" w:pos="216"/>
        </w:tabs>
        <w:ind w:left="216" w:hanging="1008"/>
      </w:pPr>
      <w:rPr>
        <w:rFonts w:hint="default"/>
      </w:rPr>
    </w:lvl>
    <w:lvl w:ilvl="5">
      <w:start w:val="1"/>
      <w:numFmt w:val="decimal"/>
      <w:lvlText w:val="%1.%2.%3.%4.%5.%6"/>
      <w:lvlJc w:val="left"/>
      <w:pPr>
        <w:tabs>
          <w:tab w:val="num" w:pos="360"/>
        </w:tabs>
        <w:ind w:left="360" w:hanging="1152"/>
      </w:pPr>
      <w:rPr>
        <w:rFonts w:hint="default"/>
      </w:rPr>
    </w:lvl>
    <w:lvl w:ilvl="6">
      <w:start w:val="1"/>
      <w:numFmt w:val="decimal"/>
      <w:lvlText w:val="%1.%2.%3.%4.%5.%6.%7"/>
      <w:lvlJc w:val="left"/>
      <w:pPr>
        <w:tabs>
          <w:tab w:val="num" w:pos="504"/>
        </w:tabs>
        <w:ind w:left="504" w:hanging="1296"/>
      </w:pPr>
      <w:rPr>
        <w:rFonts w:hint="default"/>
      </w:rPr>
    </w:lvl>
    <w:lvl w:ilvl="7">
      <w:start w:val="1"/>
      <w:numFmt w:val="decimal"/>
      <w:lvlText w:val="%1.%2.%3.%4.%5.%6.%7.%8"/>
      <w:lvlJc w:val="left"/>
      <w:pPr>
        <w:tabs>
          <w:tab w:val="num" w:pos="648"/>
        </w:tabs>
        <w:ind w:left="648" w:hanging="1440"/>
      </w:pPr>
      <w:rPr>
        <w:rFonts w:hint="default"/>
      </w:rPr>
    </w:lvl>
    <w:lvl w:ilvl="8">
      <w:start w:val="1"/>
      <w:numFmt w:val="decimal"/>
      <w:lvlText w:val="%1.%2.%3.%4.%5.%6.%7.%8.%9"/>
      <w:lvlJc w:val="left"/>
      <w:pPr>
        <w:tabs>
          <w:tab w:val="num" w:pos="792"/>
        </w:tabs>
        <w:ind w:left="792" w:hanging="1584"/>
      </w:pPr>
      <w:rPr>
        <w:rFonts w:hint="default"/>
      </w:rPr>
    </w:lvl>
  </w:abstractNum>
  <w:abstractNum w:abstractNumId="22">
    <w:nsid w:val="33EF27A6"/>
    <w:multiLevelType w:val="hybridMultilevel"/>
    <w:tmpl w:val="493877D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35B17DB5"/>
    <w:multiLevelType w:val="multilevel"/>
    <w:tmpl w:val="A54AAFEC"/>
    <w:lvl w:ilvl="0">
      <w:start w:val="1"/>
      <w:numFmt w:val="decimal"/>
      <w:isLgl/>
      <w:lvlText w:val="%1"/>
      <w:lvlJc w:val="left"/>
      <w:pPr>
        <w:tabs>
          <w:tab w:val="num" w:pos="-360"/>
        </w:tabs>
        <w:ind w:left="-360" w:hanging="432"/>
      </w:pPr>
      <w:rPr>
        <w:rFonts w:hint="default"/>
      </w:rPr>
    </w:lvl>
    <w:lvl w:ilvl="1">
      <w:start w:val="1"/>
      <w:numFmt w:val="decimal"/>
      <w:lvlText w:val="%1.%2"/>
      <w:lvlJc w:val="left"/>
      <w:pPr>
        <w:tabs>
          <w:tab w:val="num" w:pos="-216"/>
        </w:tabs>
        <w:ind w:left="-216" w:hanging="576"/>
      </w:pPr>
      <w:rPr>
        <w:rFonts w:hint="default"/>
      </w:rPr>
    </w:lvl>
    <w:lvl w:ilvl="2">
      <w:start w:val="1"/>
      <w:numFmt w:val="decimal"/>
      <w:lvlText w:val="%1.%2.%3"/>
      <w:lvlJc w:val="left"/>
      <w:pPr>
        <w:tabs>
          <w:tab w:val="num" w:pos="-72"/>
        </w:tabs>
        <w:ind w:left="-72" w:hanging="720"/>
      </w:pPr>
      <w:rPr>
        <w:rFonts w:hint="default"/>
      </w:rPr>
    </w:lvl>
    <w:lvl w:ilvl="3">
      <w:start w:val="1"/>
      <w:numFmt w:val="decimal"/>
      <w:lvlText w:val="%1.%2.%3.%4"/>
      <w:lvlJc w:val="left"/>
      <w:pPr>
        <w:tabs>
          <w:tab w:val="num" w:pos="72"/>
        </w:tabs>
        <w:ind w:left="72" w:hanging="864"/>
      </w:pPr>
      <w:rPr>
        <w:rFonts w:hint="default"/>
      </w:rPr>
    </w:lvl>
    <w:lvl w:ilvl="4">
      <w:start w:val="1"/>
      <w:numFmt w:val="decimal"/>
      <w:lvlText w:val="%1.%2.%3.%4.%5"/>
      <w:lvlJc w:val="left"/>
      <w:pPr>
        <w:tabs>
          <w:tab w:val="num" w:pos="216"/>
        </w:tabs>
        <w:ind w:left="216" w:hanging="1008"/>
      </w:pPr>
      <w:rPr>
        <w:rFonts w:hint="default"/>
      </w:rPr>
    </w:lvl>
    <w:lvl w:ilvl="5">
      <w:start w:val="1"/>
      <w:numFmt w:val="decimal"/>
      <w:lvlText w:val="%1.%2.%3.%4.%5.%6"/>
      <w:lvlJc w:val="left"/>
      <w:pPr>
        <w:tabs>
          <w:tab w:val="num" w:pos="360"/>
        </w:tabs>
        <w:ind w:left="360" w:hanging="1152"/>
      </w:pPr>
      <w:rPr>
        <w:rFonts w:hint="default"/>
      </w:rPr>
    </w:lvl>
    <w:lvl w:ilvl="6">
      <w:start w:val="1"/>
      <w:numFmt w:val="decimal"/>
      <w:lvlText w:val="%1.%2.%3.%4.%5.%6.%7"/>
      <w:lvlJc w:val="left"/>
      <w:pPr>
        <w:tabs>
          <w:tab w:val="num" w:pos="504"/>
        </w:tabs>
        <w:ind w:left="504" w:hanging="1296"/>
      </w:pPr>
      <w:rPr>
        <w:rFonts w:hint="default"/>
      </w:rPr>
    </w:lvl>
    <w:lvl w:ilvl="7">
      <w:start w:val="1"/>
      <w:numFmt w:val="decimal"/>
      <w:lvlText w:val="%1.%2.%3.%4.%5.%6.%7.%8"/>
      <w:lvlJc w:val="left"/>
      <w:pPr>
        <w:tabs>
          <w:tab w:val="num" w:pos="648"/>
        </w:tabs>
        <w:ind w:left="648" w:hanging="1440"/>
      </w:pPr>
      <w:rPr>
        <w:rFonts w:hint="default"/>
      </w:rPr>
    </w:lvl>
    <w:lvl w:ilvl="8">
      <w:start w:val="1"/>
      <w:numFmt w:val="decimal"/>
      <w:lvlText w:val="%1.%2.%3.%4.%5.%6.%7.%8.%9"/>
      <w:lvlJc w:val="left"/>
      <w:pPr>
        <w:tabs>
          <w:tab w:val="num" w:pos="792"/>
        </w:tabs>
        <w:ind w:left="792" w:hanging="1584"/>
      </w:pPr>
      <w:rPr>
        <w:rFonts w:hint="default"/>
      </w:rPr>
    </w:lvl>
  </w:abstractNum>
  <w:abstractNum w:abstractNumId="24">
    <w:nsid w:val="36133E3F"/>
    <w:multiLevelType w:val="hybridMultilevel"/>
    <w:tmpl w:val="E566255A"/>
    <w:lvl w:ilvl="0" w:tplc="78168840">
      <w:start w:val="1"/>
      <w:numFmt w:val="decimal"/>
      <w:pStyle w:val="NumberedList"/>
      <w:lvlText w:val="%1."/>
      <w:lvlJc w:val="left"/>
      <w:pPr>
        <w:tabs>
          <w:tab w:val="num" w:pos="360"/>
        </w:tabs>
        <w:ind w:left="360" w:hanging="360"/>
      </w:pPr>
      <w:rPr>
        <w:rFonts w:hint="default"/>
        <w:color w:val="00000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38C92A23"/>
    <w:multiLevelType w:val="hybridMultilevel"/>
    <w:tmpl w:val="595217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4273724D"/>
    <w:multiLevelType w:val="hybridMultilevel"/>
    <w:tmpl w:val="76DC7A30"/>
    <w:lvl w:ilvl="0" w:tplc="B4B8756C">
      <w:start w:val="1"/>
      <w:numFmt w:val="bullet"/>
      <w:lvlText w:val=""/>
      <w:lvlJc w:val="left"/>
      <w:pPr>
        <w:tabs>
          <w:tab w:val="num" w:pos="720"/>
        </w:tabs>
        <w:ind w:left="72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447A3037"/>
    <w:multiLevelType w:val="hybridMultilevel"/>
    <w:tmpl w:val="52505EBA"/>
    <w:lvl w:ilvl="0" w:tplc="04090001">
      <w:start w:val="1"/>
      <w:numFmt w:val="bullet"/>
      <w:lvlText w:val=""/>
      <w:lvlJc w:val="left"/>
      <w:pPr>
        <w:tabs>
          <w:tab w:val="num" w:pos="720"/>
        </w:tabs>
        <w:ind w:left="720" w:hanging="360"/>
      </w:pPr>
      <w:rPr>
        <w:rFonts w:ascii="Symbol" w:hAnsi="Symbol" w:hint="default"/>
      </w:rPr>
    </w:lvl>
    <w:lvl w:ilvl="1" w:tplc="8698EA72">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48EA7369"/>
    <w:multiLevelType w:val="hybridMultilevel"/>
    <w:tmpl w:val="84F8AB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49673B52"/>
    <w:multiLevelType w:val="multilevel"/>
    <w:tmpl w:val="5860C8F8"/>
    <w:lvl w:ilvl="0">
      <w:start w:val="1"/>
      <w:numFmt w:val="decimal"/>
      <w:isLgl/>
      <w:lvlText w:val="%1"/>
      <w:lvlJc w:val="left"/>
      <w:pPr>
        <w:tabs>
          <w:tab w:val="num" w:pos="-216"/>
        </w:tabs>
        <w:ind w:left="0" w:firstLine="0"/>
      </w:pPr>
      <w:rPr>
        <w:rFonts w:hint="default"/>
      </w:rPr>
    </w:lvl>
    <w:lvl w:ilvl="1">
      <w:start w:val="1"/>
      <w:numFmt w:val="decimal"/>
      <w:lvlText w:val="%1.%2"/>
      <w:lvlJc w:val="left"/>
      <w:pPr>
        <w:tabs>
          <w:tab w:val="num" w:pos="-216"/>
        </w:tabs>
        <w:ind w:left="-216" w:hanging="576"/>
      </w:pPr>
      <w:rPr>
        <w:rFonts w:hint="default"/>
      </w:rPr>
    </w:lvl>
    <w:lvl w:ilvl="2">
      <w:start w:val="1"/>
      <w:numFmt w:val="decimal"/>
      <w:lvlText w:val="%1.%2.%3"/>
      <w:lvlJc w:val="left"/>
      <w:pPr>
        <w:tabs>
          <w:tab w:val="num" w:pos="-72"/>
        </w:tabs>
        <w:ind w:left="-72" w:hanging="720"/>
      </w:pPr>
      <w:rPr>
        <w:rFonts w:hint="default"/>
      </w:rPr>
    </w:lvl>
    <w:lvl w:ilvl="3">
      <w:start w:val="1"/>
      <w:numFmt w:val="decimal"/>
      <w:lvlText w:val="%1.%2.%3.%4"/>
      <w:lvlJc w:val="left"/>
      <w:pPr>
        <w:tabs>
          <w:tab w:val="num" w:pos="72"/>
        </w:tabs>
        <w:ind w:left="72" w:hanging="864"/>
      </w:pPr>
      <w:rPr>
        <w:rFonts w:hint="default"/>
      </w:rPr>
    </w:lvl>
    <w:lvl w:ilvl="4">
      <w:start w:val="1"/>
      <w:numFmt w:val="decimal"/>
      <w:lvlText w:val="%1.%2.%3.%4.%5"/>
      <w:lvlJc w:val="left"/>
      <w:pPr>
        <w:tabs>
          <w:tab w:val="num" w:pos="216"/>
        </w:tabs>
        <w:ind w:left="216" w:hanging="1008"/>
      </w:pPr>
      <w:rPr>
        <w:rFonts w:hint="default"/>
      </w:rPr>
    </w:lvl>
    <w:lvl w:ilvl="5">
      <w:start w:val="1"/>
      <w:numFmt w:val="decimal"/>
      <w:lvlText w:val="%1.%2.%3.%4.%5.%6"/>
      <w:lvlJc w:val="left"/>
      <w:pPr>
        <w:tabs>
          <w:tab w:val="num" w:pos="360"/>
        </w:tabs>
        <w:ind w:left="360" w:hanging="1152"/>
      </w:pPr>
      <w:rPr>
        <w:rFonts w:hint="default"/>
      </w:rPr>
    </w:lvl>
    <w:lvl w:ilvl="6">
      <w:start w:val="1"/>
      <w:numFmt w:val="decimal"/>
      <w:lvlText w:val="%1.%2.%3.%4.%5.%6.%7"/>
      <w:lvlJc w:val="left"/>
      <w:pPr>
        <w:tabs>
          <w:tab w:val="num" w:pos="504"/>
        </w:tabs>
        <w:ind w:left="504" w:hanging="1296"/>
      </w:pPr>
      <w:rPr>
        <w:rFonts w:hint="default"/>
      </w:rPr>
    </w:lvl>
    <w:lvl w:ilvl="7">
      <w:start w:val="1"/>
      <w:numFmt w:val="decimal"/>
      <w:lvlText w:val="%1.%2.%3.%4.%5.%6.%7.%8"/>
      <w:lvlJc w:val="left"/>
      <w:pPr>
        <w:tabs>
          <w:tab w:val="num" w:pos="648"/>
        </w:tabs>
        <w:ind w:left="648" w:hanging="1440"/>
      </w:pPr>
      <w:rPr>
        <w:rFonts w:hint="default"/>
      </w:rPr>
    </w:lvl>
    <w:lvl w:ilvl="8">
      <w:start w:val="1"/>
      <w:numFmt w:val="decimal"/>
      <w:lvlText w:val="%1.%2.%3.%4.%5.%6.%7.%8.%9"/>
      <w:lvlJc w:val="left"/>
      <w:pPr>
        <w:tabs>
          <w:tab w:val="num" w:pos="792"/>
        </w:tabs>
        <w:ind w:left="792" w:hanging="1584"/>
      </w:pPr>
      <w:rPr>
        <w:rFonts w:hint="default"/>
      </w:rPr>
    </w:lvl>
  </w:abstractNum>
  <w:abstractNum w:abstractNumId="30">
    <w:nsid w:val="4C105743"/>
    <w:multiLevelType w:val="hybridMultilevel"/>
    <w:tmpl w:val="B846EA3A"/>
    <w:lvl w:ilvl="0" w:tplc="D72A0546">
      <w:start w:val="1"/>
      <w:numFmt w:val="bullet"/>
      <w:lvlText w:val="•"/>
      <w:lvlJc w:val="left"/>
      <w:pPr>
        <w:tabs>
          <w:tab w:val="num" w:pos="360"/>
        </w:tabs>
        <w:ind w:left="360" w:hanging="360"/>
      </w:pPr>
      <w:rPr>
        <w:rFonts w:ascii="Calibri" w:hAnsi="Calibri" w:hint="default"/>
        <w:color w:val="105AA8"/>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531C1E3F"/>
    <w:multiLevelType w:val="hybridMultilevel"/>
    <w:tmpl w:val="19645CA0"/>
    <w:lvl w:ilvl="0" w:tplc="B4B8756C">
      <w:start w:val="1"/>
      <w:numFmt w:val="bullet"/>
      <w:lvlText w:val=""/>
      <w:lvlJc w:val="left"/>
      <w:pPr>
        <w:tabs>
          <w:tab w:val="num" w:pos="720"/>
        </w:tabs>
        <w:ind w:left="72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61D0286C"/>
    <w:multiLevelType w:val="multilevel"/>
    <w:tmpl w:val="6CC8C62A"/>
    <w:lvl w:ilvl="0">
      <w:start w:val="1"/>
      <w:numFmt w:val="decimal"/>
      <w:lvlText w:val="%1"/>
      <w:lvlJc w:val="left"/>
      <w:pPr>
        <w:tabs>
          <w:tab w:val="num" w:pos="-360"/>
        </w:tabs>
        <w:ind w:left="-360" w:firstLine="360"/>
      </w:pPr>
      <w:rPr>
        <w:rFonts w:hint="default"/>
      </w:rPr>
    </w:lvl>
    <w:lvl w:ilvl="1">
      <w:start w:val="1"/>
      <w:numFmt w:val="decimal"/>
      <w:lvlText w:val="%1.%2"/>
      <w:lvlJc w:val="left"/>
      <w:pPr>
        <w:tabs>
          <w:tab w:val="num" w:pos="-216"/>
        </w:tabs>
        <w:ind w:left="-216" w:firstLine="216"/>
      </w:pPr>
      <w:rPr>
        <w:rFonts w:hint="default"/>
      </w:rPr>
    </w:lvl>
    <w:lvl w:ilvl="2">
      <w:start w:val="1"/>
      <w:numFmt w:val="decimal"/>
      <w:lvlText w:val="%1.%2.%3"/>
      <w:lvlJc w:val="left"/>
      <w:pPr>
        <w:tabs>
          <w:tab w:val="num" w:pos="-72"/>
        </w:tabs>
        <w:ind w:left="-72" w:hanging="720"/>
      </w:pPr>
      <w:rPr>
        <w:rFonts w:hint="default"/>
      </w:rPr>
    </w:lvl>
    <w:lvl w:ilvl="3">
      <w:start w:val="1"/>
      <w:numFmt w:val="decimal"/>
      <w:lvlText w:val="%1.%2.%3.%4"/>
      <w:lvlJc w:val="left"/>
      <w:pPr>
        <w:tabs>
          <w:tab w:val="num" w:pos="72"/>
        </w:tabs>
        <w:ind w:left="72" w:hanging="864"/>
      </w:pPr>
      <w:rPr>
        <w:rFonts w:hint="default"/>
      </w:rPr>
    </w:lvl>
    <w:lvl w:ilvl="4">
      <w:start w:val="1"/>
      <w:numFmt w:val="decimal"/>
      <w:lvlText w:val="%1.%2.%3.%4.%5"/>
      <w:lvlJc w:val="left"/>
      <w:pPr>
        <w:tabs>
          <w:tab w:val="num" w:pos="216"/>
        </w:tabs>
        <w:ind w:left="216" w:hanging="1008"/>
      </w:pPr>
      <w:rPr>
        <w:rFonts w:hint="default"/>
      </w:rPr>
    </w:lvl>
    <w:lvl w:ilvl="5">
      <w:start w:val="1"/>
      <w:numFmt w:val="decimal"/>
      <w:lvlText w:val="%1.%2.%3.%4.%5.%6"/>
      <w:lvlJc w:val="left"/>
      <w:pPr>
        <w:tabs>
          <w:tab w:val="num" w:pos="360"/>
        </w:tabs>
        <w:ind w:left="360" w:hanging="1152"/>
      </w:pPr>
      <w:rPr>
        <w:rFonts w:hint="default"/>
      </w:rPr>
    </w:lvl>
    <w:lvl w:ilvl="6">
      <w:start w:val="1"/>
      <w:numFmt w:val="decimal"/>
      <w:lvlText w:val="%1.%2.%3.%4.%5.%6.%7"/>
      <w:lvlJc w:val="left"/>
      <w:pPr>
        <w:tabs>
          <w:tab w:val="num" w:pos="504"/>
        </w:tabs>
        <w:ind w:left="504" w:hanging="1296"/>
      </w:pPr>
      <w:rPr>
        <w:rFonts w:hint="default"/>
      </w:rPr>
    </w:lvl>
    <w:lvl w:ilvl="7">
      <w:start w:val="1"/>
      <w:numFmt w:val="decimal"/>
      <w:lvlText w:val="%1.%2.%3.%4.%5.%6.%7.%8"/>
      <w:lvlJc w:val="left"/>
      <w:pPr>
        <w:tabs>
          <w:tab w:val="num" w:pos="648"/>
        </w:tabs>
        <w:ind w:left="648" w:hanging="1440"/>
      </w:pPr>
      <w:rPr>
        <w:rFonts w:hint="default"/>
      </w:rPr>
    </w:lvl>
    <w:lvl w:ilvl="8">
      <w:start w:val="1"/>
      <w:numFmt w:val="decimal"/>
      <w:lvlText w:val="%1.%2.%3.%4.%5.%6.%7.%8.%9"/>
      <w:lvlJc w:val="left"/>
      <w:pPr>
        <w:tabs>
          <w:tab w:val="num" w:pos="792"/>
        </w:tabs>
        <w:ind w:left="792" w:hanging="1584"/>
      </w:pPr>
      <w:rPr>
        <w:rFonts w:hint="default"/>
      </w:rPr>
    </w:lvl>
  </w:abstractNum>
  <w:abstractNum w:abstractNumId="33">
    <w:nsid w:val="703872FC"/>
    <w:multiLevelType w:val="hybridMultilevel"/>
    <w:tmpl w:val="FDA66AF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4">
    <w:nsid w:val="78663AF7"/>
    <w:multiLevelType w:val="multilevel"/>
    <w:tmpl w:val="4E9885C8"/>
    <w:lvl w:ilvl="0">
      <w:start w:val="1"/>
      <w:numFmt w:val="decimal"/>
      <w:lvlText w:val="%1"/>
      <w:lvlJc w:val="left"/>
      <w:pPr>
        <w:tabs>
          <w:tab w:val="num" w:pos="-360"/>
        </w:tabs>
        <w:ind w:left="-360" w:hanging="432"/>
      </w:pPr>
      <w:rPr>
        <w:rFonts w:hint="default"/>
      </w:rPr>
    </w:lvl>
    <w:lvl w:ilvl="1">
      <w:start w:val="1"/>
      <w:numFmt w:val="decimal"/>
      <w:lvlText w:val="%1.%2"/>
      <w:lvlJc w:val="left"/>
      <w:pPr>
        <w:tabs>
          <w:tab w:val="num" w:pos="-216"/>
        </w:tabs>
        <w:ind w:left="-216" w:hanging="576"/>
      </w:pPr>
      <w:rPr>
        <w:rFonts w:hint="default"/>
      </w:rPr>
    </w:lvl>
    <w:lvl w:ilvl="2">
      <w:start w:val="1"/>
      <w:numFmt w:val="decimal"/>
      <w:lvlText w:val="%1.%2.%3"/>
      <w:lvlJc w:val="left"/>
      <w:pPr>
        <w:tabs>
          <w:tab w:val="num" w:pos="-72"/>
        </w:tabs>
        <w:ind w:left="-72" w:hanging="720"/>
      </w:pPr>
      <w:rPr>
        <w:rFonts w:hint="default"/>
      </w:rPr>
    </w:lvl>
    <w:lvl w:ilvl="3">
      <w:start w:val="1"/>
      <w:numFmt w:val="decimal"/>
      <w:lvlText w:val="%1.%2.%3.%4"/>
      <w:lvlJc w:val="left"/>
      <w:pPr>
        <w:tabs>
          <w:tab w:val="num" w:pos="72"/>
        </w:tabs>
        <w:ind w:left="72" w:hanging="864"/>
      </w:pPr>
      <w:rPr>
        <w:rFonts w:hint="default"/>
      </w:rPr>
    </w:lvl>
    <w:lvl w:ilvl="4">
      <w:start w:val="1"/>
      <w:numFmt w:val="decimal"/>
      <w:lvlText w:val="%1.%2.%3.%4.%5"/>
      <w:lvlJc w:val="left"/>
      <w:pPr>
        <w:tabs>
          <w:tab w:val="num" w:pos="216"/>
        </w:tabs>
        <w:ind w:left="216" w:hanging="1008"/>
      </w:pPr>
      <w:rPr>
        <w:rFonts w:hint="default"/>
      </w:rPr>
    </w:lvl>
    <w:lvl w:ilvl="5">
      <w:start w:val="1"/>
      <w:numFmt w:val="decimal"/>
      <w:lvlText w:val="%1.%2.%3.%4.%5.%6"/>
      <w:lvlJc w:val="left"/>
      <w:pPr>
        <w:tabs>
          <w:tab w:val="num" w:pos="360"/>
        </w:tabs>
        <w:ind w:left="360" w:hanging="1152"/>
      </w:pPr>
      <w:rPr>
        <w:rFonts w:hint="default"/>
      </w:rPr>
    </w:lvl>
    <w:lvl w:ilvl="6">
      <w:start w:val="1"/>
      <w:numFmt w:val="decimal"/>
      <w:lvlText w:val="%1.%2.%3.%4.%5.%6.%7"/>
      <w:lvlJc w:val="left"/>
      <w:pPr>
        <w:tabs>
          <w:tab w:val="num" w:pos="504"/>
        </w:tabs>
        <w:ind w:left="504" w:hanging="1296"/>
      </w:pPr>
      <w:rPr>
        <w:rFonts w:hint="default"/>
      </w:rPr>
    </w:lvl>
    <w:lvl w:ilvl="7">
      <w:start w:val="1"/>
      <w:numFmt w:val="decimal"/>
      <w:lvlText w:val="%1.%2.%3.%4.%5.%6.%7.%8"/>
      <w:lvlJc w:val="left"/>
      <w:pPr>
        <w:tabs>
          <w:tab w:val="num" w:pos="648"/>
        </w:tabs>
        <w:ind w:left="648" w:hanging="1440"/>
      </w:pPr>
      <w:rPr>
        <w:rFonts w:hint="default"/>
      </w:rPr>
    </w:lvl>
    <w:lvl w:ilvl="8">
      <w:start w:val="1"/>
      <w:numFmt w:val="decimal"/>
      <w:lvlText w:val="%1.%2.%3.%4.%5.%6.%7.%8.%9"/>
      <w:lvlJc w:val="left"/>
      <w:pPr>
        <w:tabs>
          <w:tab w:val="num" w:pos="792"/>
        </w:tabs>
        <w:ind w:left="792" w:hanging="1584"/>
      </w:pPr>
      <w:rPr>
        <w:rFonts w:hint="default"/>
      </w:rPr>
    </w:lvl>
  </w:abstractNum>
  <w:abstractNum w:abstractNumId="35">
    <w:nsid w:val="79020905"/>
    <w:multiLevelType w:val="hybridMultilevel"/>
    <w:tmpl w:val="7778C89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1"/>
  </w:num>
  <w:num w:numId="2">
    <w:abstractNumId w:val="10"/>
  </w:num>
  <w:num w:numId="3">
    <w:abstractNumId w:val="26"/>
  </w:num>
  <w:num w:numId="4">
    <w:abstractNumId w:val="30"/>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1"/>
  </w:num>
  <w:num w:numId="16">
    <w:abstractNumId w:val="16"/>
  </w:num>
  <w:num w:numId="17">
    <w:abstractNumId w:val="28"/>
  </w:num>
  <w:num w:numId="18">
    <w:abstractNumId w:val="27"/>
  </w:num>
  <w:num w:numId="19">
    <w:abstractNumId w:val="22"/>
  </w:num>
  <w:num w:numId="20">
    <w:abstractNumId w:val="25"/>
  </w:num>
  <w:num w:numId="21">
    <w:abstractNumId w:val="12"/>
  </w:num>
  <w:num w:numId="22">
    <w:abstractNumId w:val="13"/>
  </w:num>
  <w:num w:numId="23">
    <w:abstractNumId w:val="35"/>
  </w:num>
  <w:num w:numId="24">
    <w:abstractNumId w:val="24"/>
  </w:num>
  <w:num w:numId="25">
    <w:abstractNumId w:val="14"/>
  </w:num>
  <w:num w:numId="26">
    <w:abstractNumId w:val="14"/>
  </w:num>
  <w:num w:numId="27">
    <w:abstractNumId w:val="14"/>
  </w:num>
  <w:num w:numId="28">
    <w:abstractNumId w:val="29"/>
  </w:num>
  <w:num w:numId="29">
    <w:abstractNumId w:val="23"/>
  </w:num>
  <w:num w:numId="30">
    <w:abstractNumId w:val="21"/>
  </w:num>
  <w:num w:numId="31">
    <w:abstractNumId w:val="17"/>
  </w:num>
  <w:num w:numId="32">
    <w:abstractNumId w:val="18"/>
  </w:num>
  <w:num w:numId="33">
    <w:abstractNumId w:val="18"/>
  </w:num>
  <w:num w:numId="34">
    <w:abstractNumId w:val="18"/>
  </w:num>
  <w:num w:numId="35">
    <w:abstractNumId w:val="18"/>
  </w:num>
  <w:num w:numId="36">
    <w:abstractNumId w:val="18"/>
  </w:num>
  <w:num w:numId="37">
    <w:abstractNumId w:val="18"/>
  </w:num>
  <w:num w:numId="38">
    <w:abstractNumId w:val="18"/>
  </w:num>
  <w:num w:numId="39">
    <w:abstractNumId w:val="18"/>
  </w:num>
  <w:num w:numId="40">
    <w:abstractNumId w:val="18"/>
  </w:num>
  <w:num w:numId="41">
    <w:abstractNumId w:val="18"/>
  </w:num>
  <w:num w:numId="42">
    <w:abstractNumId w:val="34"/>
  </w:num>
  <w:num w:numId="43">
    <w:abstractNumId w:val="15"/>
  </w:num>
  <w:num w:numId="44">
    <w:abstractNumId w:val="32"/>
  </w:num>
  <w:num w:numId="45">
    <w:abstractNumId w:val="19"/>
  </w:num>
  <w:num w:numId="46">
    <w:abstractNumId w:val="33"/>
  </w:num>
  <w:num w:numId="4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0"/>
  <w:proofState w:spelling="clean" w:grammar="clean"/>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cumentProtection w:formatting="1" w:enforcement="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1D3C"/>
    <w:rsid w:val="00001502"/>
    <w:rsid w:val="00002927"/>
    <w:rsid w:val="0000745F"/>
    <w:rsid w:val="0002322F"/>
    <w:rsid w:val="00023A84"/>
    <w:rsid w:val="0002539C"/>
    <w:rsid w:val="00037710"/>
    <w:rsid w:val="000411E9"/>
    <w:rsid w:val="000412F7"/>
    <w:rsid w:val="0004721C"/>
    <w:rsid w:val="000519EC"/>
    <w:rsid w:val="0006527E"/>
    <w:rsid w:val="00075452"/>
    <w:rsid w:val="00075BA9"/>
    <w:rsid w:val="000762EC"/>
    <w:rsid w:val="0008077C"/>
    <w:rsid w:val="000A0DA5"/>
    <w:rsid w:val="000A5F9F"/>
    <w:rsid w:val="000B1E74"/>
    <w:rsid w:val="000B7D67"/>
    <w:rsid w:val="000C31A9"/>
    <w:rsid w:val="000D2BD4"/>
    <w:rsid w:val="000D7C4A"/>
    <w:rsid w:val="000E1F5E"/>
    <w:rsid w:val="00103CF2"/>
    <w:rsid w:val="00110D1B"/>
    <w:rsid w:val="00110FBC"/>
    <w:rsid w:val="00120988"/>
    <w:rsid w:val="00121757"/>
    <w:rsid w:val="00135318"/>
    <w:rsid w:val="00136419"/>
    <w:rsid w:val="00137452"/>
    <w:rsid w:val="00141D40"/>
    <w:rsid w:val="00152139"/>
    <w:rsid w:val="0015313A"/>
    <w:rsid w:val="001644BE"/>
    <w:rsid w:val="0016702E"/>
    <w:rsid w:val="0016787B"/>
    <w:rsid w:val="00172349"/>
    <w:rsid w:val="00184B38"/>
    <w:rsid w:val="001912DF"/>
    <w:rsid w:val="0019170E"/>
    <w:rsid w:val="001949B5"/>
    <w:rsid w:val="001A4C3E"/>
    <w:rsid w:val="001B1251"/>
    <w:rsid w:val="001B1B18"/>
    <w:rsid w:val="001C31B9"/>
    <w:rsid w:val="001D1678"/>
    <w:rsid w:val="001E0D14"/>
    <w:rsid w:val="001F03C0"/>
    <w:rsid w:val="001F0F4F"/>
    <w:rsid w:val="002100F1"/>
    <w:rsid w:val="002133DC"/>
    <w:rsid w:val="00214E2B"/>
    <w:rsid w:val="00215326"/>
    <w:rsid w:val="0021617C"/>
    <w:rsid w:val="00216DA7"/>
    <w:rsid w:val="00216E9E"/>
    <w:rsid w:val="00216F2C"/>
    <w:rsid w:val="00220AAD"/>
    <w:rsid w:val="00224194"/>
    <w:rsid w:val="002327D3"/>
    <w:rsid w:val="002340A3"/>
    <w:rsid w:val="002347AC"/>
    <w:rsid w:val="0025432B"/>
    <w:rsid w:val="00272B77"/>
    <w:rsid w:val="002732E7"/>
    <w:rsid w:val="00280180"/>
    <w:rsid w:val="00285527"/>
    <w:rsid w:val="0029032A"/>
    <w:rsid w:val="00294F2D"/>
    <w:rsid w:val="002A2620"/>
    <w:rsid w:val="002D021E"/>
    <w:rsid w:val="002D2270"/>
    <w:rsid w:val="002D4F07"/>
    <w:rsid w:val="002F0E30"/>
    <w:rsid w:val="00305E94"/>
    <w:rsid w:val="00315E5B"/>
    <w:rsid w:val="003332BF"/>
    <w:rsid w:val="0034495A"/>
    <w:rsid w:val="00345A98"/>
    <w:rsid w:val="00345E58"/>
    <w:rsid w:val="00363D37"/>
    <w:rsid w:val="003644F5"/>
    <w:rsid w:val="00364A78"/>
    <w:rsid w:val="003728EB"/>
    <w:rsid w:val="00373D7D"/>
    <w:rsid w:val="0037527E"/>
    <w:rsid w:val="00376D7D"/>
    <w:rsid w:val="00380FB7"/>
    <w:rsid w:val="00392A6B"/>
    <w:rsid w:val="00393863"/>
    <w:rsid w:val="003949DB"/>
    <w:rsid w:val="003A54EA"/>
    <w:rsid w:val="003A557E"/>
    <w:rsid w:val="003A7B0C"/>
    <w:rsid w:val="003B11EA"/>
    <w:rsid w:val="003B793E"/>
    <w:rsid w:val="003C1169"/>
    <w:rsid w:val="003C14E2"/>
    <w:rsid w:val="003C473E"/>
    <w:rsid w:val="003F26EB"/>
    <w:rsid w:val="003F357B"/>
    <w:rsid w:val="003F6B98"/>
    <w:rsid w:val="004033D6"/>
    <w:rsid w:val="00403911"/>
    <w:rsid w:val="00412FF1"/>
    <w:rsid w:val="004154E6"/>
    <w:rsid w:val="00415689"/>
    <w:rsid w:val="00420F9A"/>
    <w:rsid w:val="00421EA4"/>
    <w:rsid w:val="00432153"/>
    <w:rsid w:val="00432849"/>
    <w:rsid w:val="00434470"/>
    <w:rsid w:val="00435667"/>
    <w:rsid w:val="00442AAD"/>
    <w:rsid w:val="00450231"/>
    <w:rsid w:val="00461320"/>
    <w:rsid w:val="004634F3"/>
    <w:rsid w:val="0046540C"/>
    <w:rsid w:val="0047260A"/>
    <w:rsid w:val="0047566F"/>
    <w:rsid w:val="00480FAB"/>
    <w:rsid w:val="004969F1"/>
    <w:rsid w:val="004A1882"/>
    <w:rsid w:val="004A5CAE"/>
    <w:rsid w:val="004A7B0C"/>
    <w:rsid w:val="004B14D0"/>
    <w:rsid w:val="004B18D8"/>
    <w:rsid w:val="004B3EA6"/>
    <w:rsid w:val="004B588B"/>
    <w:rsid w:val="004B6CA5"/>
    <w:rsid w:val="004B6CCA"/>
    <w:rsid w:val="004C425C"/>
    <w:rsid w:val="004D0223"/>
    <w:rsid w:val="004D3A3E"/>
    <w:rsid w:val="004E3F24"/>
    <w:rsid w:val="004F0B9C"/>
    <w:rsid w:val="00500409"/>
    <w:rsid w:val="005037D0"/>
    <w:rsid w:val="00514938"/>
    <w:rsid w:val="005224EB"/>
    <w:rsid w:val="005227D8"/>
    <w:rsid w:val="00526A96"/>
    <w:rsid w:val="0054162E"/>
    <w:rsid w:val="00541DCB"/>
    <w:rsid w:val="005475DD"/>
    <w:rsid w:val="005532B4"/>
    <w:rsid w:val="00561CE2"/>
    <w:rsid w:val="00570F2B"/>
    <w:rsid w:val="00574450"/>
    <w:rsid w:val="005759A9"/>
    <w:rsid w:val="00575E92"/>
    <w:rsid w:val="005801E7"/>
    <w:rsid w:val="00580CC5"/>
    <w:rsid w:val="00583C5A"/>
    <w:rsid w:val="0059473C"/>
    <w:rsid w:val="005A2259"/>
    <w:rsid w:val="005A2E6B"/>
    <w:rsid w:val="005A4E09"/>
    <w:rsid w:val="005A6F4E"/>
    <w:rsid w:val="005B19A0"/>
    <w:rsid w:val="005B6DB6"/>
    <w:rsid w:val="005D772F"/>
    <w:rsid w:val="005D79B0"/>
    <w:rsid w:val="005E47D0"/>
    <w:rsid w:val="005F06A9"/>
    <w:rsid w:val="005F7257"/>
    <w:rsid w:val="005F78EA"/>
    <w:rsid w:val="00601FEB"/>
    <w:rsid w:val="0060530C"/>
    <w:rsid w:val="00612C11"/>
    <w:rsid w:val="00624375"/>
    <w:rsid w:val="00630835"/>
    <w:rsid w:val="00630FFB"/>
    <w:rsid w:val="00634277"/>
    <w:rsid w:val="00640807"/>
    <w:rsid w:val="0064422D"/>
    <w:rsid w:val="00644264"/>
    <w:rsid w:val="00645056"/>
    <w:rsid w:val="00646B78"/>
    <w:rsid w:val="00647E04"/>
    <w:rsid w:val="00647F57"/>
    <w:rsid w:val="00651BDC"/>
    <w:rsid w:val="00660EC4"/>
    <w:rsid w:val="00661A92"/>
    <w:rsid w:val="00661AD1"/>
    <w:rsid w:val="0067007A"/>
    <w:rsid w:val="00681E36"/>
    <w:rsid w:val="00684648"/>
    <w:rsid w:val="006A2DA3"/>
    <w:rsid w:val="006A7B96"/>
    <w:rsid w:val="006B0562"/>
    <w:rsid w:val="006B0A7C"/>
    <w:rsid w:val="006B656D"/>
    <w:rsid w:val="006B7EDA"/>
    <w:rsid w:val="006C5F68"/>
    <w:rsid w:val="006D22A3"/>
    <w:rsid w:val="006D4FE9"/>
    <w:rsid w:val="006E32E1"/>
    <w:rsid w:val="006E3D07"/>
    <w:rsid w:val="006F1D3C"/>
    <w:rsid w:val="006F27A5"/>
    <w:rsid w:val="006F2E51"/>
    <w:rsid w:val="006F314B"/>
    <w:rsid w:val="006F3390"/>
    <w:rsid w:val="006F33A9"/>
    <w:rsid w:val="006F4D01"/>
    <w:rsid w:val="006F5FD0"/>
    <w:rsid w:val="00700F2C"/>
    <w:rsid w:val="00702584"/>
    <w:rsid w:val="007107A2"/>
    <w:rsid w:val="0071160E"/>
    <w:rsid w:val="00716DE2"/>
    <w:rsid w:val="00717A90"/>
    <w:rsid w:val="007212F0"/>
    <w:rsid w:val="00757C14"/>
    <w:rsid w:val="007603AF"/>
    <w:rsid w:val="007633BC"/>
    <w:rsid w:val="00770878"/>
    <w:rsid w:val="00772BAF"/>
    <w:rsid w:val="007851BC"/>
    <w:rsid w:val="0078558F"/>
    <w:rsid w:val="0079516B"/>
    <w:rsid w:val="007964A9"/>
    <w:rsid w:val="007B2B00"/>
    <w:rsid w:val="007B3818"/>
    <w:rsid w:val="007B5356"/>
    <w:rsid w:val="007D0B79"/>
    <w:rsid w:val="007E0187"/>
    <w:rsid w:val="007E24AD"/>
    <w:rsid w:val="007F22D2"/>
    <w:rsid w:val="007F763A"/>
    <w:rsid w:val="0080632C"/>
    <w:rsid w:val="00807549"/>
    <w:rsid w:val="0081529E"/>
    <w:rsid w:val="00817804"/>
    <w:rsid w:val="00821B2C"/>
    <w:rsid w:val="008224C9"/>
    <w:rsid w:val="00830F4A"/>
    <w:rsid w:val="00833383"/>
    <w:rsid w:val="00843181"/>
    <w:rsid w:val="0085128C"/>
    <w:rsid w:val="0085770F"/>
    <w:rsid w:val="00860F3E"/>
    <w:rsid w:val="00866CF7"/>
    <w:rsid w:val="008671E1"/>
    <w:rsid w:val="008676E7"/>
    <w:rsid w:val="008710FC"/>
    <w:rsid w:val="00872944"/>
    <w:rsid w:val="00874811"/>
    <w:rsid w:val="00884D52"/>
    <w:rsid w:val="00887C49"/>
    <w:rsid w:val="00892F58"/>
    <w:rsid w:val="00896C0F"/>
    <w:rsid w:val="008A0C3D"/>
    <w:rsid w:val="008A2F39"/>
    <w:rsid w:val="008A4D15"/>
    <w:rsid w:val="008A7458"/>
    <w:rsid w:val="008B027A"/>
    <w:rsid w:val="008B0622"/>
    <w:rsid w:val="008B2CFC"/>
    <w:rsid w:val="008B437F"/>
    <w:rsid w:val="008B6899"/>
    <w:rsid w:val="008B778E"/>
    <w:rsid w:val="008C2C0B"/>
    <w:rsid w:val="008D5615"/>
    <w:rsid w:val="008D61E7"/>
    <w:rsid w:val="008E373C"/>
    <w:rsid w:val="008E38F1"/>
    <w:rsid w:val="008F5297"/>
    <w:rsid w:val="008F5722"/>
    <w:rsid w:val="00911DF3"/>
    <w:rsid w:val="0091567B"/>
    <w:rsid w:val="00916647"/>
    <w:rsid w:val="00927002"/>
    <w:rsid w:val="00936062"/>
    <w:rsid w:val="009441F2"/>
    <w:rsid w:val="009544BA"/>
    <w:rsid w:val="00962230"/>
    <w:rsid w:val="009702D6"/>
    <w:rsid w:val="00970915"/>
    <w:rsid w:val="0097147A"/>
    <w:rsid w:val="00971967"/>
    <w:rsid w:val="009730A7"/>
    <w:rsid w:val="00973DF8"/>
    <w:rsid w:val="00974995"/>
    <w:rsid w:val="0097592C"/>
    <w:rsid w:val="00976DE1"/>
    <w:rsid w:val="009828A0"/>
    <w:rsid w:val="00986990"/>
    <w:rsid w:val="00990978"/>
    <w:rsid w:val="00990E15"/>
    <w:rsid w:val="00997F09"/>
    <w:rsid w:val="009A6CE9"/>
    <w:rsid w:val="009B4B83"/>
    <w:rsid w:val="009D3155"/>
    <w:rsid w:val="009D6995"/>
    <w:rsid w:val="009D6C90"/>
    <w:rsid w:val="009E31EA"/>
    <w:rsid w:val="009E65B1"/>
    <w:rsid w:val="009E7613"/>
    <w:rsid w:val="009F1C80"/>
    <w:rsid w:val="009F58E5"/>
    <w:rsid w:val="009F7E44"/>
    <w:rsid w:val="00A0177B"/>
    <w:rsid w:val="00A05674"/>
    <w:rsid w:val="00A07814"/>
    <w:rsid w:val="00A21D9B"/>
    <w:rsid w:val="00A27A98"/>
    <w:rsid w:val="00A27DD9"/>
    <w:rsid w:val="00A36D66"/>
    <w:rsid w:val="00A41580"/>
    <w:rsid w:val="00A4195A"/>
    <w:rsid w:val="00A476EE"/>
    <w:rsid w:val="00A60E29"/>
    <w:rsid w:val="00A75349"/>
    <w:rsid w:val="00A76F4F"/>
    <w:rsid w:val="00A7798D"/>
    <w:rsid w:val="00A84F60"/>
    <w:rsid w:val="00A8738F"/>
    <w:rsid w:val="00A96A3B"/>
    <w:rsid w:val="00AA2190"/>
    <w:rsid w:val="00AA2FE7"/>
    <w:rsid w:val="00AA78E7"/>
    <w:rsid w:val="00AB1B5E"/>
    <w:rsid w:val="00AC1412"/>
    <w:rsid w:val="00AC503A"/>
    <w:rsid w:val="00AC5538"/>
    <w:rsid w:val="00AD02C9"/>
    <w:rsid w:val="00AD0756"/>
    <w:rsid w:val="00AE1684"/>
    <w:rsid w:val="00AF12CA"/>
    <w:rsid w:val="00AF205A"/>
    <w:rsid w:val="00AF3E94"/>
    <w:rsid w:val="00AF705A"/>
    <w:rsid w:val="00B00F4E"/>
    <w:rsid w:val="00B03408"/>
    <w:rsid w:val="00B03C30"/>
    <w:rsid w:val="00B1070B"/>
    <w:rsid w:val="00B11579"/>
    <w:rsid w:val="00B13613"/>
    <w:rsid w:val="00B33152"/>
    <w:rsid w:val="00B44D6C"/>
    <w:rsid w:val="00B45529"/>
    <w:rsid w:val="00B51BFC"/>
    <w:rsid w:val="00B52229"/>
    <w:rsid w:val="00B5491E"/>
    <w:rsid w:val="00B555F9"/>
    <w:rsid w:val="00B600EE"/>
    <w:rsid w:val="00B61770"/>
    <w:rsid w:val="00B61887"/>
    <w:rsid w:val="00B70F30"/>
    <w:rsid w:val="00B72C91"/>
    <w:rsid w:val="00B97339"/>
    <w:rsid w:val="00BA4FBD"/>
    <w:rsid w:val="00BD3D3B"/>
    <w:rsid w:val="00BE2B59"/>
    <w:rsid w:val="00BE36EA"/>
    <w:rsid w:val="00BE4C3E"/>
    <w:rsid w:val="00BE7AC7"/>
    <w:rsid w:val="00BF027D"/>
    <w:rsid w:val="00BF25B9"/>
    <w:rsid w:val="00BF27AC"/>
    <w:rsid w:val="00BF717D"/>
    <w:rsid w:val="00C03121"/>
    <w:rsid w:val="00C11E9E"/>
    <w:rsid w:val="00C12841"/>
    <w:rsid w:val="00C22F83"/>
    <w:rsid w:val="00C26F69"/>
    <w:rsid w:val="00C35E50"/>
    <w:rsid w:val="00C42E2F"/>
    <w:rsid w:val="00C5243A"/>
    <w:rsid w:val="00C549E0"/>
    <w:rsid w:val="00C571F2"/>
    <w:rsid w:val="00C66686"/>
    <w:rsid w:val="00C70B8D"/>
    <w:rsid w:val="00C744F6"/>
    <w:rsid w:val="00C823EA"/>
    <w:rsid w:val="00C85D7C"/>
    <w:rsid w:val="00C92EB2"/>
    <w:rsid w:val="00C93D39"/>
    <w:rsid w:val="00C94FC2"/>
    <w:rsid w:val="00CA0340"/>
    <w:rsid w:val="00CA2361"/>
    <w:rsid w:val="00CA7035"/>
    <w:rsid w:val="00CB01F6"/>
    <w:rsid w:val="00CB5758"/>
    <w:rsid w:val="00CC09F4"/>
    <w:rsid w:val="00CC0B42"/>
    <w:rsid w:val="00CC144B"/>
    <w:rsid w:val="00CC21D8"/>
    <w:rsid w:val="00CD36E1"/>
    <w:rsid w:val="00CD3BF0"/>
    <w:rsid w:val="00D1167E"/>
    <w:rsid w:val="00D15ECE"/>
    <w:rsid w:val="00D31921"/>
    <w:rsid w:val="00D44C40"/>
    <w:rsid w:val="00D537A3"/>
    <w:rsid w:val="00D54DC6"/>
    <w:rsid w:val="00D55408"/>
    <w:rsid w:val="00D57258"/>
    <w:rsid w:val="00D603EF"/>
    <w:rsid w:val="00D63FCE"/>
    <w:rsid w:val="00D64274"/>
    <w:rsid w:val="00D82DA8"/>
    <w:rsid w:val="00D856A2"/>
    <w:rsid w:val="00D85BE2"/>
    <w:rsid w:val="00D902F7"/>
    <w:rsid w:val="00D9465C"/>
    <w:rsid w:val="00D9720B"/>
    <w:rsid w:val="00DA2039"/>
    <w:rsid w:val="00DB11DE"/>
    <w:rsid w:val="00DB2A8C"/>
    <w:rsid w:val="00DB2FCB"/>
    <w:rsid w:val="00DB5E8C"/>
    <w:rsid w:val="00DC0536"/>
    <w:rsid w:val="00DC0628"/>
    <w:rsid w:val="00DC0B33"/>
    <w:rsid w:val="00DC12BD"/>
    <w:rsid w:val="00DC1338"/>
    <w:rsid w:val="00DE7FB3"/>
    <w:rsid w:val="00DF0144"/>
    <w:rsid w:val="00DF0D81"/>
    <w:rsid w:val="00DF6265"/>
    <w:rsid w:val="00E1036F"/>
    <w:rsid w:val="00E13707"/>
    <w:rsid w:val="00E25ADD"/>
    <w:rsid w:val="00E30B13"/>
    <w:rsid w:val="00E331B9"/>
    <w:rsid w:val="00E333F9"/>
    <w:rsid w:val="00E401B1"/>
    <w:rsid w:val="00E402F9"/>
    <w:rsid w:val="00E40392"/>
    <w:rsid w:val="00E40C93"/>
    <w:rsid w:val="00E5107D"/>
    <w:rsid w:val="00E5122D"/>
    <w:rsid w:val="00E526A3"/>
    <w:rsid w:val="00E5479B"/>
    <w:rsid w:val="00E6481F"/>
    <w:rsid w:val="00E66964"/>
    <w:rsid w:val="00E848B7"/>
    <w:rsid w:val="00E85DBD"/>
    <w:rsid w:val="00E935FC"/>
    <w:rsid w:val="00E964A1"/>
    <w:rsid w:val="00E9755B"/>
    <w:rsid w:val="00EA0A88"/>
    <w:rsid w:val="00EA2F8F"/>
    <w:rsid w:val="00EA348B"/>
    <w:rsid w:val="00EA3C79"/>
    <w:rsid w:val="00EA6214"/>
    <w:rsid w:val="00EC316D"/>
    <w:rsid w:val="00EC4652"/>
    <w:rsid w:val="00EC4F61"/>
    <w:rsid w:val="00EF0851"/>
    <w:rsid w:val="00F10584"/>
    <w:rsid w:val="00F10AF4"/>
    <w:rsid w:val="00F13C2F"/>
    <w:rsid w:val="00F15EA3"/>
    <w:rsid w:val="00F23327"/>
    <w:rsid w:val="00F241B2"/>
    <w:rsid w:val="00F253C3"/>
    <w:rsid w:val="00F30F84"/>
    <w:rsid w:val="00F3582A"/>
    <w:rsid w:val="00F40922"/>
    <w:rsid w:val="00F410DC"/>
    <w:rsid w:val="00F45B34"/>
    <w:rsid w:val="00F545FC"/>
    <w:rsid w:val="00F62581"/>
    <w:rsid w:val="00F67D28"/>
    <w:rsid w:val="00F7544C"/>
    <w:rsid w:val="00F773DE"/>
    <w:rsid w:val="00F84A07"/>
    <w:rsid w:val="00F92FAB"/>
    <w:rsid w:val="00F94ADB"/>
    <w:rsid w:val="00FA604C"/>
    <w:rsid w:val="00FA7F0E"/>
    <w:rsid w:val="00FB462C"/>
    <w:rsid w:val="00FB76CB"/>
    <w:rsid w:val="00FC4944"/>
    <w:rsid w:val="00FC6C6A"/>
    <w:rsid w:val="00FD15D5"/>
    <w:rsid w:val="00FD3B5C"/>
    <w:rsid w:val="00FE0431"/>
    <w:rsid w:val="00FE3D76"/>
    <w:rsid w:val="00FE580B"/>
    <w:rsid w:val="00FE7468"/>
    <w:rsid w:val="00FF5651"/>
    <w:rsid w:val="00FF585C"/>
    <w:rsid w:val="00FF6C9E"/>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uk-UA" w:eastAsia="uk-U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0"/>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Normal (Web)"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Use Paragraph Text instead)"/>
    <w:next w:val="ParagraphText"/>
    <w:qFormat/>
    <w:rsid w:val="00CA7035"/>
    <w:pPr>
      <w:autoSpaceDE w:val="0"/>
      <w:autoSpaceDN w:val="0"/>
      <w:adjustRightInd w:val="0"/>
      <w:spacing w:before="120" w:after="120"/>
    </w:pPr>
    <w:rPr>
      <w:rFonts w:ascii="Calibri" w:hAnsi="Calibri"/>
      <w:color w:val="000000"/>
      <w:szCs w:val="24"/>
      <w:lang w:val="en-US" w:eastAsia="en-US"/>
    </w:rPr>
  </w:style>
  <w:style w:type="paragraph" w:styleId="1">
    <w:name w:val="heading 1"/>
    <w:next w:val="ParagraphText"/>
    <w:qFormat/>
    <w:rsid w:val="00CA7035"/>
    <w:pPr>
      <w:keepNext/>
      <w:numPr>
        <w:numId w:val="32"/>
      </w:numPr>
      <w:tabs>
        <w:tab w:val="clear" w:pos="66"/>
        <w:tab w:val="num" w:pos="-360"/>
      </w:tabs>
      <w:ind w:left="-360"/>
      <w:outlineLvl w:val="0"/>
    </w:pPr>
    <w:rPr>
      <w:rFonts w:ascii="Calibri" w:hAnsi="Calibri" w:cs="Arial"/>
      <w:b/>
      <w:bCs/>
      <w:color w:val="105AA8"/>
      <w:sz w:val="34"/>
      <w:szCs w:val="24"/>
      <w:lang w:val="en-US" w:eastAsia="en-US"/>
    </w:rPr>
  </w:style>
  <w:style w:type="paragraph" w:styleId="2">
    <w:name w:val="heading 2"/>
    <w:next w:val="ParagraphText"/>
    <w:qFormat/>
    <w:rsid w:val="00CA7035"/>
    <w:pPr>
      <w:numPr>
        <w:ilvl w:val="1"/>
        <w:numId w:val="32"/>
      </w:numPr>
      <w:spacing w:before="240" w:after="60"/>
      <w:outlineLvl w:val="1"/>
    </w:pPr>
    <w:rPr>
      <w:rFonts w:ascii="Calibri" w:hAnsi="Calibri" w:cs="Arial"/>
      <w:b/>
      <w:iCs/>
      <w:color w:val="105AA8"/>
      <w:sz w:val="28"/>
      <w:szCs w:val="28"/>
      <w:lang w:val="en-US" w:eastAsia="en-US"/>
    </w:rPr>
  </w:style>
  <w:style w:type="paragraph" w:styleId="3">
    <w:name w:val="heading 3"/>
    <w:next w:val="ParagraphText"/>
    <w:qFormat/>
    <w:rsid w:val="00CA7035"/>
    <w:pPr>
      <w:numPr>
        <w:ilvl w:val="2"/>
        <w:numId w:val="32"/>
      </w:numPr>
      <w:spacing w:before="240" w:after="60"/>
      <w:outlineLvl w:val="2"/>
    </w:pPr>
    <w:rPr>
      <w:rFonts w:ascii="Calibri" w:hAnsi="Calibri" w:cs="Arial"/>
      <w:color w:val="105AA8"/>
      <w:sz w:val="26"/>
      <w:szCs w:val="26"/>
      <w:lang w:val="en-US" w:eastAsia="en-US"/>
    </w:rPr>
  </w:style>
  <w:style w:type="paragraph" w:styleId="4">
    <w:name w:val="heading 4"/>
    <w:basedOn w:val="a"/>
    <w:next w:val="a"/>
    <w:qFormat/>
    <w:rsid w:val="00CA7035"/>
    <w:pPr>
      <w:keepNext/>
      <w:numPr>
        <w:ilvl w:val="3"/>
        <w:numId w:val="32"/>
      </w:numPr>
      <w:spacing w:before="240" w:after="60"/>
      <w:outlineLvl w:val="3"/>
    </w:pPr>
    <w:rPr>
      <w:rFonts w:ascii="Times New Roman" w:hAnsi="Times New Roman"/>
      <w:b/>
      <w:bCs/>
      <w:sz w:val="28"/>
      <w:szCs w:val="28"/>
    </w:rPr>
  </w:style>
  <w:style w:type="paragraph" w:styleId="5">
    <w:name w:val="heading 5"/>
    <w:basedOn w:val="a"/>
    <w:next w:val="a"/>
    <w:qFormat/>
    <w:rsid w:val="00CA7035"/>
    <w:pPr>
      <w:numPr>
        <w:ilvl w:val="4"/>
        <w:numId w:val="32"/>
      </w:numPr>
      <w:spacing w:before="240" w:after="60"/>
      <w:outlineLvl w:val="4"/>
    </w:pPr>
    <w:rPr>
      <w:b/>
      <w:bCs/>
      <w:i/>
      <w:iCs/>
      <w:sz w:val="26"/>
      <w:szCs w:val="26"/>
    </w:rPr>
  </w:style>
  <w:style w:type="paragraph" w:styleId="6">
    <w:name w:val="heading 6"/>
    <w:basedOn w:val="a"/>
    <w:next w:val="a"/>
    <w:qFormat/>
    <w:rsid w:val="00CA7035"/>
    <w:pPr>
      <w:numPr>
        <w:ilvl w:val="5"/>
        <w:numId w:val="32"/>
      </w:numPr>
      <w:spacing w:before="240" w:after="60"/>
      <w:outlineLvl w:val="5"/>
    </w:pPr>
    <w:rPr>
      <w:rFonts w:ascii="Times New Roman" w:hAnsi="Times New Roman"/>
      <w:b/>
      <w:bCs/>
      <w:sz w:val="22"/>
      <w:szCs w:val="22"/>
    </w:rPr>
  </w:style>
  <w:style w:type="paragraph" w:styleId="7">
    <w:name w:val="heading 7"/>
    <w:basedOn w:val="a"/>
    <w:next w:val="a"/>
    <w:qFormat/>
    <w:rsid w:val="00CA7035"/>
    <w:pPr>
      <w:numPr>
        <w:ilvl w:val="6"/>
        <w:numId w:val="32"/>
      </w:numPr>
      <w:spacing w:before="240" w:after="60"/>
      <w:outlineLvl w:val="6"/>
    </w:pPr>
    <w:rPr>
      <w:rFonts w:ascii="Times New Roman" w:hAnsi="Times New Roman"/>
      <w:sz w:val="24"/>
    </w:rPr>
  </w:style>
  <w:style w:type="paragraph" w:styleId="8">
    <w:name w:val="heading 8"/>
    <w:basedOn w:val="a"/>
    <w:next w:val="a"/>
    <w:qFormat/>
    <w:rsid w:val="00CA7035"/>
    <w:pPr>
      <w:numPr>
        <w:ilvl w:val="7"/>
        <w:numId w:val="32"/>
      </w:numPr>
      <w:spacing w:before="240" w:after="60"/>
      <w:outlineLvl w:val="7"/>
    </w:pPr>
    <w:rPr>
      <w:rFonts w:ascii="Times New Roman" w:hAnsi="Times New Roman"/>
      <w:i/>
      <w:iCs/>
      <w:sz w:val="24"/>
    </w:rPr>
  </w:style>
  <w:style w:type="paragraph" w:styleId="9">
    <w:name w:val="heading 9"/>
    <w:basedOn w:val="a"/>
    <w:next w:val="a"/>
    <w:qFormat/>
    <w:rsid w:val="00CA7035"/>
    <w:pPr>
      <w:numPr>
        <w:ilvl w:val="8"/>
        <w:numId w:val="32"/>
      </w:num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semiHidden/>
    <w:rsid w:val="00CA7035"/>
    <w:pPr>
      <w:tabs>
        <w:tab w:val="center" w:pos="4153"/>
        <w:tab w:val="right" w:pos="8306"/>
      </w:tabs>
    </w:pPr>
  </w:style>
  <w:style w:type="paragraph" w:styleId="a4">
    <w:name w:val="footer"/>
    <w:basedOn w:val="a"/>
    <w:semiHidden/>
    <w:rsid w:val="00CA7035"/>
    <w:pPr>
      <w:tabs>
        <w:tab w:val="center" w:pos="4153"/>
        <w:tab w:val="right" w:pos="8306"/>
      </w:tabs>
    </w:pPr>
  </w:style>
  <w:style w:type="character" w:styleId="a5">
    <w:name w:val="page number"/>
    <w:basedOn w:val="a0"/>
    <w:semiHidden/>
    <w:rsid w:val="00CA7035"/>
    <w:rPr>
      <w:rFonts w:ascii="Calibri" w:hAnsi="Calibri"/>
      <w:color w:val="3C5AA8"/>
      <w:sz w:val="18"/>
    </w:rPr>
  </w:style>
  <w:style w:type="paragraph" w:styleId="10">
    <w:name w:val="toc 1"/>
    <w:basedOn w:val="a"/>
    <w:next w:val="a"/>
    <w:autoRedefine/>
    <w:uiPriority w:val="39"/>
    <w:rsid w:val="00CA7035"/>
    <w:rPr>
      <w:color w:val="auto"/>
      <w:sz w:val="22"/>
    </w:rPr>
  </w:style>
  <w:style w:type="paragraph" w:customStyle="1" w:styleId="ParagraphText">
    <w:name w:val="Paragraph Text"/>
    <w:basedOn w:val="a"/>
    <w:link w:val="ParagraphTextChar"/>
    <w:rsid w:val="00CA7035"/>
    <w:rPr>
      <w:szCs w:val="16"/>
    </w:rPr>
  </w:style>
  <w:style w:type="paragraph" w:customStyle="1" w:styleId="TableParagraph">
    <w:name w:val="Table Paragraph"/>
    <w:basedOn w:val="a"/>
    <w:rsid w:val="00CA7035"/>
    <w:pPr>
      <w:spacing w:before="0"/>
    </w:pPr>
    <w:rPr>
      <w:b/>
      <w:bCs/>
      <w:sz w:val="18"/>
      <w:szCs w:val="18"/>
    </w:rPr>
  </w:style>
  <w:style w:type="paragraph" w:customStyle="1" w:styleId="BulletList">
    <w:name w:val="Bullet List"/>
    <w:basedOn w:val="ParagraphText"/>
    <w:rsid w:val="00CA7035"/>
    <w:pPr>
      <w:tabs>
        <w:tab w:val="num" w:pos="360"/>
      </w:tabs>
      <w:ind w:left="360" w:hanging="360"/>
    </w:pPr>
    <w:rPr>
      <w:szCs w:val="20"/>
    </w:rPr>
  </w:style>
  <w:style w:type="paragraph" w:styleId="a6">
    <w:name w:val="Normal (Web)"/>
    <w:basedOn w:val="a"/>
    <w:rsid w:val="00CA7035"/>
    <w:pPr>
      <w:autoSpaceDE/>
      <w:autoSpaceDN/>
      <w:adjustRightInd/>
      <w:spacing w:before="100" w:beforeAutospacing="1" w:after="100" w:afterAutospacing="1"/>
    </w:pPr>
    <w:rPr>
      <w:rFonts w:ascii="Times New Roman" w:hAnsi="Times New Roman"/>
      <w:color w:val="auto"/>
      <w:sz w:val="24"/>
    </w:rPr>
  </w:style>
  <w:style w:type="character" w:customStyle="1" w:styleId="CoverTitleChar">
    <w:name w:val="CoverTitle Char"/>
    <w:basedOn w:val="a0"/>
    <w:link w:val="CoverTitle"/>
    <w:rsid w:val="00CA7035"/>
    <w:rPr>
      <w:rFonts w:ascii="Calibri" w:hAnsi="Calibri"/>
      <w:color w:val="FFFFFF"/>
      <w:sz w:val="32"/>
      <w:szCs w:val="36"/>
      <w:lang w:val="en-US" w:eastAsia="en-US"/>
    </w:rPr>
  </w:style>
  <w:style w:type="paragraph" w:customStyle="1" w:styleId="HeaderTitle">
    <w:name w:val="Header Title"/>
    <w:rsid w:val="00CA7035"/>
    <w:pPr>
      <w:jc w:val="right"/>
    </w:pPr>
    <w:rPr>
      <w:rFonts w:ascii="Calibri" w:hAnsi="Calibri"/>
      <w:color w:val="FFFFFF"/>
      <w:sz w:val="22"/>
      <w:lang w:val="en-GB" w:eastAsia="en-US"/>
    </w:rPr>
  </w:style>
  <w:style w:type="paragraph" w:customStyle="1" w:styleId="GrayHeader">
    <w:name w:val="Gray Header"/>
    <w:rsid w:val="00CA7035"/>
    <w:rPr>
      <w:rFonts w:ascii="Calibri" w:hAnsi="Calibri"/>
      <w:b/>
      <w:color w:val="575A5D"/>
      <w:sz w:val="24"/>
      <w:lang w:val="en-GB" w:eastAsia="en-US"/>
    </w:rPr>
  </w:style>
  <w:style w:type="paragraph" w:styleId="a7">
    <w:name w:val="Document Map"/>
    <w:basedOn w:val="a"/>
    <w:semiHidden/>
    <w:rsid w:val="00CA7035"/>
    <w:pPr>
      <w:shd w:val="clear" w:color="auto" w:fill="000080"/>
    </w:pPr>
    <w:rPr>
      <w:rFonts w:ascii="Tahoma" w:hAnsi="Tahoma" w:cs="Tahoma"/>
      <w:szCs w:val="20"/>
    </w:rPr>
  </w:style>
  <w:style w:type="paragraph" w:customStyle="1" w:styleId="Subhead">
    <w:name w:val="Subhead"/>
    <w:rsid w:val="00CA7035"/>
    <w:pPr>
      <w:outlineLvl w:val="0"/>
    </w:pPr>
    <w:rPr>
      <w:rFonts w:ascii="Calibri" w:hAnsi="Calibri"/>
      <w:b/>
      <w:bCs/>
      <w:color w:val="000000"/>
      <w:sz w:val="22"/>
      <w:szCs w:val="18"/>
      <w:lang w:val="en-US" w:eastAsia="en-US"/>
    </w:rPr>
  </w:style>
  <w:style w:type="table" w:styleId="a8">
    <w:name w:val="Table Grid"/>
    <w:basedOn w:val="a1"/>
    <w:rsid w:val="00CA703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ld">
    <w:name w:val="Bold"/>
    <w:basedOn w:val="a0"/>
    <w:rsid w:val="00CA7035"/>
    <w:rPr>
      <w:b/>
    </w:rPr>
  </w:style>
  <w:style w:type="table" w:customStyle="1" w:styleId="CTOStandard">
    <w:name w:val="CTO Standard"/>
    <w:basedOn w:val="a1"/>
    <w:rsid w:val="00CA7035"/>
    <w:rPr>
      <w:rFonts w:ascii="Calibri" w:hAnsi="Calibri"/>
      <w:color w:val="105AA8"/>
      <w:sz w:val="18"/>
    </w:rPr>
    <w:tblPr>
      <w:tblInd w:w="0" w:type="dxa"/>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CellMar>
        <w:top w:w="0" w:type="dxa"/>
        <w:left w:w="108" w:type="dxa"/>
        <w:bottom w:w="0" w:type="dxa"/>
        <w:right w:w="108" w:type="dxa"/>
      </w:tblCellMar>
    </w:tblPr>
    <w:tcPr>
      <w:vAlign w:val="center"/>
    </w:tcPr>
    <w:tblStylePr w:type="firstRow">
      <w:pPr>
        <w:jc w:val="left"/>
      </w:pPr>
      <w:rPr>
        <w:rFonts w:ascii="Calibri" w:hAnsi="Calibri"/>
        <w:b/>
        <w:color w:val="auto"/>
        <w:sz w:val="18"/>
      </w:rPr>
      <w:tblPr/>
      <w:tcPr>
        <w:shd w:val="clear" w:color="auto" w:fill="E6E6E6"/>
      </w:tcPr>
    </w:tblStylePr>
    <w:tblStylePr w:type="firstCol">
      <w:pPr>
        <w:jc w:val="left"/>
      </w:pPr>
      <w:rPr>
        <w:rFonts w:ascii="Calibri" w:hAnsi="Calibri"/>
        <w:b/>
        <w:color w:val="auto"/>
        <w:sz w:val="18"/>
      </w:rPr>
      <w:tblPr/>
      <w:tcPr>
        <w:shd w:val="clear" w:color="auto" w:fill="E6E6E6"/>
        <w:vAlign w:val="center"/>
      </w:tcPr>
    </w:tblStylePr>
  </w:style>
  <w:style w:type="paragraph" w:customStyle="1" w:styleId="TableRowHeaders">
    <w:name w:val="Table Row Headers"/>
    <w:basedOn w:val="TableParagraph"/>
    <w:rsid w:val="00CA7035"/>
    <w:rPr>
      <w:color w:val="auto"/>
    </w:rPr>
  </w:style>
  <w:style w:type="paragraph" w:customStyle="1" w:styleId="TableText-Blue">
    <w:name w:val="Table Text - Blue"/>
    <w:basedOn w:val="a"/>
    <w:rsid w:val="00CA7035"/>
    <w:rPr>
      <w:b/>
      <w:color w:val="105AA8"/>
      <w:sz w:val="18"/>
    </w:rPr>
  </w:style>
  <w:style w:type="paragraph" w:customStyle="1" w:styleId="ParagraphLast">
    <w:name w:val="Paragraph Last"/>
    <w:basedOn w:val="ParagraphText"/>
    <w:next w:val="2"/>
    <w:link w:val="ParagraphLastChar"/>
    <w:rsid w:val="00CA7035"/>
    <w:pPr>
      <w:spacing w:after="480"/>
    </w:pPr>
  </w:style>
  <w:style w:type="character" w:customStyle="1" w:styleId="ParagraphTextChar">
    <w:name w:val="Paragraph Text Char"/>
    <w:basedOn w:val="a0"/>
    <w:link w:val="ParagraphText"/>
    <w:rsid w:val="00CA7035"/>
    <w:rPr>
      <w:rFonts w:ascii="Calibri" w:hAnsi="Calibri"/>
      <w:color w:val="000000"/>
      <w:szCs w:val="16"/>
      <w:lang w:val="en-US" w:eastAsia="en-US"/>
    </w:rPr>
  </w:style>
  <w:style w:type="character" w:customStyle="1" w:styleId="ParagraphLastChar">
    <w:name w:val="Paragraph Last Char"/>
    <w:basedOn w:val="ParagraphTextChar"/>
    <w:link w:val="ParagraphLast"/>
    <w:rsid w:val="00CA7035"/>
    <w:rPr>
      <w:rFonts w:ascii="Calibri" w:hAnsi="Calibri"/>
      <w:color w:val="000000"/>
      <w:szCs w:val="16"/>
      <w:lang w:val="en-US" w:eastAsia="en-US"/>
    </w:rPr>
  </w:style>
  <w:style w:type="paragraph" w:styleId="a9">
    <w:name w:val="Balloon Text"/>
    <w:basedOn w:val="a"/>
    <w:semiHidden/>
    <w:rsid w:val="00CA7035"/>
    <w:pPr>
      <w:autoSpaceDE/>
      <w:autoSpaceDN/>
      <w:adjustRightInd/>
      <w:spacing w:before="0" w:after="0"/>
    </w:pPr>
    <w:rPr>
      <w:rFonts w:ascii="Tahoma" w:hAnsi="Tahoma" w:cs="Tahoma"/>
      <w:color w:val="auto"/>
      <w:sz w:val="16"/>
      <w:szCs w:val="16"/>
    </w:rPr>
  </w:style>
  <w:style w:type="paragraph" w:styleId="aa">
    <w:name w:val="Body Text"/>
    <w:basedOn w:val="a"/>
    <w:rsid w:val="00CA7035"/>
  </w:style>
  <w:style w:type="paragraph" w:customStyle="1" w:styleId="Copyright">
    <w:name w:val="Copyright"/>
    <w:basedOn w:val="a"/>
    <w:rsid w:val="00CA7035"/>
    <w:rPr>
      <w:rFonts w:cs="Arial"/>
      <w:szCs w:val="20"/>
    </w:rPr>
  </w:style>
  <w:style w:type="paragraph" w:customStyle="1" w:styleId="21">
    <w:name w:val="Цитата 21"/>
    <w:basedOn w:val="Copyright"/>
    <w:qFormat/>
    <w:rsid w:val="00393863"/>
    <w:pPr>
      <w:spacing w:after="480"/>
    </w:pPr>
    <w:rPr>
      <w:color w:val="105AA8"/>
      <w:sz w:val="30"/>
      <w:szCs w:val="28"/>
    </w:rPr>
  </w:style>
  <w:style w:type="paragraph" w:customStyle="1" w:styleId="BulletListLast">
    <w:name w:val="Bullet List Last"/>
    <w:basedOn w:val="BulletList"/>
    <w:rsid w:val="00CA7035"/>
    <w:pPr>
      <w:spacing w:after="480"/>
    </w:pPr>
  </w:style>
  <w:style w:type="paragraph" w:customStyle="1" w:styleId="NumberedList">
    <w:name w:val="Numbered List"/>
    <w:basedOn w:val="BulletList"/>
    <w:rsid w:val="00CA7035"/>
    <w:pPr>
      <w:numPr>
        <w:numId w:val="24"/>
      </w:numPr>
    </w:pPr>
  </w:style>
  <w:style w:type="paragraph" w:customStyle="1" w:styleId="NumberedListLast">
    <w:name w:val="Numbered List Last"/>
    <w:basedOn w:val="NumberedList"/>
    <w:rsid w:val="00CA7035"/>
    <w:pPr>
      <w:spacing w:after="480"/>
    </w:pPr>
  </w:style>
  <w:style w:type="character" w:customStyle="1" w:styleId="Italic">
    <w:name w:val="Italic"/>
    <w:basedOn w:val="a0"/>
    <w:rsid w:val="00CA7035"/>
    <w:rPr>
      <w:i/>
    </w:rPr>
  </w:style>
  <w:style w:type="paragraph" w:customStyle="1" w:styleId="BulletIndent">
    <w:name w:val="Bullet Indent"/>
    <w:basedOn w:val="ParagraphText"/>
    <w:link w:val="BulletIndentChar"/>
    <w:rsid w:val="00CA7035"/>
    <w:pPr>
      <w:numPr>
        <w:numId w:val="25"/>
      </w:numPr>
    </w:pPr>
  </w:style>
  <w:style w:type="paragraph" w:customStyle="1" w:styleId="BulletIndentList">
    <w:name w:val="Bullet Indent List"/>
    <w:basedOn w:val="BulletIndent"/>
    <w:link w:val="BulletIndentListChar"/>
    <w:rsid w:val="00CA7035"/>
  </w:style>
  <w:style w:type="paragraph" w:customStyle="1" w:styleId="ParagraphItalic">
    <w:name w:val="Paragraph Italic"/>
    <w:basedOn w:val="ParagraphText"/>
    <w:rsid w:val="00CA7035"/>
  </w:style>
  <w:style w:type="paragraph" w:customStyle="1" w:styleId="BulletIndentListLast">
    <w:name w:val="Bullet Indent List Last"/>
    <w:basedOn w:val="BulletIndentList"/>
    <w:link w:val="BulletIndentListLastChar"/>
    <w:rsid w:val="00CA7035"/>
    <w:pPr>
      <w:spacing w:after="480"/>
    </w:pPr>
  </w:style>
  <w:style w:type="character" w:customStyle="1" w:styleId="BulletIndentChar">
    <w:name w:val="Bullet Indent Char"/>
    <w:basedOn w:val="ParagraphTextChar"/>
    <w:link w:val="BulletIndent"/>
    <w:rsid w:val="00CA7035"/>
    <w:rPr>
      <w:rFonts w:ascii="Calibri" w:hAnsi="Calibri"/>
      <w:color w:val="000000"/>
      <w:szCs w:val="16"/>
      <w:lang w:val="en-US" w:eastAsia="en-US"/>
    </w:rPr>
  </w:style>
  <w:style w:type="character" w:customStyle="1" w:styleId="BulletIndentListChar">
    <w:name w:val="Bullet Indent List Char"/>
    <w:basedOn w:val="BulletIndentChar"/>
    <w:link w:val="BulletIndentList"/>
    <w:rsid w:val="00CA7035"/>
    <w:rPr>
      <w:rFonts w:ascii="Calibri" w:hAnsi="Calibri"/>
      <w:color w:val="000000"/>
      <w:szCs w:val="16"/>
      <w:lang w:val="en-US" w:eastAsia="en-US"/>
    </w:rPr>
  </w:style>
  <w:style w:type="character" w:customStyle="1" w:styleId="BulletIndentListLastChar">
    <w:name w:val="Bullet Indent List Last Char"/>
    <w:basedOn w:val="BulletIndentListChar"/>
    <w:link w:val="BulletIndentListLast"/>
    <w:rsid w:val="00CA7035"/>
    <w:rPr>
      <w:rFonts w:ascii="Calibri" w:hAnsi="Calibri"/>
      <w:color w:val="000000"/>
      <w:szCs w:val="16"/>
      <w:lang w:val="en-US" w:eastAsia="en-US"/>
    </w:rPr>
  </w:style>
  <w:style w:type="paragraph" w:customStyle="1" w:styleId="TOC">
    <w:name w:val="TOC"/>
    <w:rsid w:val="00CA7035"/>
    <w:rPr>
      <w:rFonts w:ascii="Calibri" w:hAnsi="Calibri" w:cs="Arial"/>
      <w:b/>
      <w:iCs/>
      <w:color w:val="105AA8"/>
      <w:sz w:val="28"/>
      <w:szCs w:val="28"/>
      <w:lang w:val="en-US" w:eastAsia="en-US"/>
    </w:rPr>
  </w:style>
  <w:style w:type="character" w:styleId="ab">
    <w:name w:val="Hyperlink"/>
    <w:basedOn w:val="a0"/>
    <w:uiPriority w:val="99"/>
    <w:rsid w:val="00CA7035"/>
    <w:rPr>
      <w:color w:val="0000FF"/>
      <w:u w:val="single"/>
    </w:rPr>
  </w:style>
  <w:style w:type="paragraph" w:styleId="20">
    <w:name w:val="toc 2"/>
    <w:basedOn w:val="a"/>
    <w:next w:val="a"/>
    <w:autoRedefine/>
    <w:uiPriority w:val="39"/>
    <w:rsid w:val="00CA7035"/>
    <w:pPr>
      <w:ind w:left="340"/>
    </w:pPr>
    <w:rPr>
      <w:color w:val="auto"/>
    </w:rPr>
  </w:style>
  <w:style w:type="paragraph" w:styleId="30">
    <w:name w:val="toc 3"/>
    <w:basedOn w:val="a"/>
    <w:next w:val="a"/>
    <w:autoRedefine/>
    <w:uiPriority w:val="39"/>
    <w:rsid w:val="00CA7035"/>
    <w:pPr>
      <w:ind w:left="680"/>
    </w:pPr>
    <w:rPr>
      <w:color w:val="auto"/>
      <w:sz w:val="18"/>
    </w:rPr>
  </w:style>
  <w:style w:type="paragraph" w:customStyle="1" w:styleId="ParagraphTextExtraSpace">
    <w:name w:val="Paragraph Text Extra Space"/>
    <w:basedOn w:val="ParagraphText"/>
    <w:link w:val="ParagraphTextExtraSpaceChar"/>
    <w:rsid w:val="00CA7035"/>
    <w:pPr>
      <w:spacing w:after="240"/>
    </w:pPr>
  </w:style>
  <w:style w:type="character" w:customStyle="1" w:styleId="ParagraphTextExtraSpaceChar">
    <w:name w:val="Paragraph Text Extra Space Char"/>
    <w:basedOn w:val="ParagraphTextChar"/>
    <w:link w:val="ParagraphTextExtraSpace"/>
    <w:rsid w:val="00CA7035"/>
    <w:rPr>
      <w:rFonts w:ascii="Calibri" w:hAnsi="Calibri"/>
      <w:color w:val="000000"/>
      <w:szCs w:val="16"/>
      <w:lang w:val="en-US" w:eastAsia="en-US"/>
    </w:rPr>
  </w:style>
  <w:style w:type="paragraph" w:customStyle="1" w:styleId="TableColumnHeads">
    <w:name w:val="Table Column Heads"/>
    <w:basedOn w:val="a"/>
    <w:rsid w:val="00CA7035"/>
    <w:pPr>
      <w:spacing w:before="100" w:beforeAutospacing="1" w:after="100" w:afterAutospacing="1"/>
    </w:pPr>
    <w:rPr>
      <w:b/>
      <w:bCs/>
      <w:sz w:val="18"/>
      <w:szCs w:val="18"/>
    </w:rPr>
  </w:style>
  <w:style w:type="paragraph" w:customStyle="1" w:styleId="BulletPoints">
    <w:name w:val="Bullet Points"/>
    <w:basedOn w:val="ParagraphText"/>
    <w:rsid w:val="00CA7035"/>
    <w:pPr>
      <w:numPr>
        <w:numId w:val="2"/>
      </w:numPr>
    </w:pPr>
    <w:rPr>
      <w:szCs w:val="20"/>
    </w:rPr>
  </w:style>
  <w:style w:type="paragraph" w:customStyle="1" w:styleId="TableColumnHeaders">
    <w:name w:val="Table Column Headers"/>
    <w:basedOn w:val="TableParagraph"/>
    <w:rsid w:val="00CA7035"/>
    <w:rPr>
      <w:color w:val="auto"/>
    </w:rPr>
  </w:style>
  <w:style w:type="paragraph" w:customStyle="1" w:styleId="Footer1">
    <w:name w:val="Footer1"/>
    <w:basedOn w:val="a4"/>
    <w:rsid w:val="00CA7035"/>
    <w:pPr>
      <w:tabs>
        <w:tab w:val="clear" w:pos="4153"/>
        <w:tab w:val="clear" w:pos="8306"/>
        <w:tab w:val="center" w:pos="4860"/>
        <w:tab w:val="right" w:pos="9630"/>
      </w:tabs>
    </w:pPr>
    <w:rPr>
      <w:color w:val="auto"/>
    </w:rPr>
  </w:style>
  <w:style w:type="paragraph" w:customStyle="1" w:styleId="Header1">
    <w:name w:val="Header1"/>
    <w:basedOn w:val="a3"/>
    <w:rsid w:val="00CA7035"/>
    <w:pPr>
      <w:tabs>
        <w:tab w:val="clear" w:pos="4153"/>
        <w:tab w:val="clear" w:pos="8306"/>
        <w:tab w:val="right" w:pos="9720"/>
      </w:tabs>
    </w:pPr>
    <w:rPr>
      <w:b/>
    </w:rPr>
  </w:style>
  <w:style w:type="paragraph" w:customStyle="1" w:styleId="CoverTitle">
    <w:name w:val="CoverTitle"/>
    <w:link w:val="CoverTitleChar"/>
    <w:rsid w:val="00CA7035"/>
    <w:pPr>
      <w:jc w:val="right"/>
    </w:pPr>
    <w:rPr>
      <w:rFonts w:ascii="Calibri" w:hAnsi="Calibri"/>
      <w:color w:val="FFFFFF"/>
      <w:sz w:val="32"/>
      <w:szCs w:val="36"/>
      <w:lang w:val="en-US" w:eastAsia="en-US"/>
    </w:rPr>
  </w:style>
  <w:style w:type="paragraph" w:customStyle="1" w:styleId="DocTitle">
    <w:name w:val="DocTitle"/>
    <w:rsid w:val="00CA7035"/>
    <w:rPr>
      <w:rFonts w:ascii="Calibri" w:hAnsi="Calibri" w:cs="Arial"/>
      <w:b/>
      <w:bCs/>
      <w:color w:val="FFFFFF"/>
      <w:sz w:val="36"/>
      <w:szCs w:val="24"/>
      <w:lang w:val="en-US" w:eastAsia="en-US"/>
    </w:rPr>
  </w:style>
  <w:style w:type="paragraph" w:customStyle="1" w:styleId="CoverDate">
    <w:name w:val="CoverDate"/>
    <w:rsid w:val="00CA7035"/>
    <w:rPr>
      <w:rFonts w:ascii="Calibri" w:hAnsi="Calibri" w:cs="Arial"/>
      <w:noProof/>
      <w:color w:val="FFFFFF"/>
      <w:sz w:val="24"/>
      <w:szCs w:val="24"/>
      <w:lang w:val="en-US" w:eastAsia="en-US"/>
    </w:rPr>
  </w:style>
  <w:style w:type="paragraph" w:customStyle="1" w:styleId="Version">
    <w:name w:val="Version#"/>
    <w:rsid w:val="00CA7035"/>
    <w:rPr>
      <w:rFonts w:ascii="Calibri" w:hAnsi="Calibri"/>
      <w:noProof/>
      <w:color w:val="FFFFFF"/>
      <w:sz w:val="28"/>
      <w:szCs w:val="28"/>
      <w:lang w:val="en-US" w:eastAsia="en-US"/>
    </w:rPr>
  </w:style>
  <w:style w:type="paragraph" w:customStyle="1" w:styleId="TableText">
    <w:name w:val="Table Text"/>
    <w:basedOn w:val="a"/>
    <w:rsid w:val="00CA7035"/>
    <w:rPr>
      <w:color w:val="auto"/>
      <w:sz w:val="18"/>
    </w:rPr>
  </w:style>
  <w:style w:type="paragraph" w:customStyle="1" w:styleId="TableTextBlue">
    <w:name w:val="Table Text Blue"/>
    <w:basedOn w:val="TableText"/>
    <w:rsid w:val="00CA7035"/>
  </w:style>
  <w:style w:type="paragraph" w:customStyle="1" w:styleId="22">
    <w:name w:val="Цитата 22"/>
    <w:basedOn w:val="Copyright"/>
    <w:qFormat/>
    <w:rsid w:val="00647E04"/>
    <w:pPr>
      <w:spacing w:after="480"/>
    </w:pPr>
    <w:rPr>
      <w:color w:val="105AA8"/>
      <w:sz w:val="30"/>
      <w:szCs w:val="28"/>
    </w:rPr>
  </w:style>
  <w:style w:type="paragraph" w:customStyle="1" w:styleId="23">
    <w:name w:val="Цитата 23"/>
    <w:basedOn w:val="Copyright"/>
    <w:qFormat/>
    <w:rsid w:val="00634277"/>
    <w:pPr>
      <w:spacing w:after="480"/>
    </w:pPr>
    <w:rPr>
      <w:color w:val="105AA8"/>
      <w:sz w:val="30"/>
      <w:szCs w:val="28"/>
    </w:rPr>
  </w:style>
  <w:style w:type="paragraph" w:customStyle="1" w:styleId="24">
    <w:name w:val="Цитата 24"/>
    <w:basedOn w:val="Copyright"/>
    <w:qFormat/>
    <w:rsid w:val="00CA7035"/>
    <w:pPr>
      <w:spacing w:after="480"/>
    </w:pPr>
    <w:rPr>
      <w:color w:val="105AA8"/>
      <w:sz w:val="30"/>
      <w:szCs w:val="28"/>
    </w:rPr>
  </w:style>
  <w:style w:type="paragraph" w:styleId="ac">
    <w:name w:val="TOC Heading"/>
    <w:basedOn w:val="1"/>
    <w:next w:val="a"/>
    <w:uiPriority w:val="39"/>
    <w:semiHidden/>
    <w:unhideWhenUsed/>
    <w:qFormat/>
    <w:rsid w:val="009F1C80"/>
    <w:pPr>
      <w:keepLines/>
      <w:numPr>
        <w:numId w:val="0"/>
      </w:numPr>
      <w:spacing w:before="480" w:line="276" w:lineRule="auto"/>
      <w:outlineLvl w:val="9"/>
    </w:pPr>
    <w:rPr>
      <w:rFonts w:asciiTheme="majorHAnsi" w:eastAsiaTheme="majorEastAsia" w:hAnsiTheme="majorHAnsi" w:cstheme="majorBidi"/>
      <w:color w:val="365F91" w:themeColor="accent1" w:themeShade="BF"/>
      <w:sz w:val="28"/>
      <w:szCs w:val="28"/>
      <w:lang w:val="ru-RU"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uk-UA" w:eastAsia="uk-U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0"/>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Normal (Web)"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Use Paragraph Text instead)"/>
    <w:next w:val="ParagraphText"/>
    <w:qFormat/>
    <w:rsid w:val="00CA7035"/>
    <w:pPr>
      <w:autoSpaceDE w:val="0"/>
      <w:autoSpaceDN w:val="0"/>
      <w:adjustRightInd w:val="0"/>
      <w:spacing w:before="120" w:after="120"/>
    </w:pPr>
    <w:rPr>
      <w:rFonts w:ascii="Calibri" w:hAnsi="Calibri"/>
      <w:color w:val="000000"/>
      <w:szCs w:val="24"/>
      <w:lang w:val="en-US" w:eastAsia="en-US"/>
    </w:rPr>
  </w:style>
  <w:style w:type="paragraph" w:styleId="1">
    <w:name w:val="heading 1"/>
    <w:next w:val="ParagraphText"/>
    <w:qFormat/>
    <w:rsid w:val="00CA7035"/>
    <w:pPr>
      <w:keepNext/>
      <w:numPr>
        <w:numId w:val="32"/>
      </w:numPr>
      <w:tabs>
        <w:tab w:val="clear" w:pos="66"/>
        <w:tab w:val="num" w:pos="-360"/>
      </w:tabs>
      <w:ind w:left="-360"/>
      <w:outlineLvl w:val="0"/>
    </w:pPr>
    <w:rPr>
      <w:rFonts w:ascii="Calibri" w:hAnsi="Calibri" w:cs="Arial"/>
      <w:b/>
      <w:bCs/>
      <w:color w:val="105AA8"/>
      <w:sz w:val="34"/>
      <w:szCs w:val="24"/>
      <w:lang w:val="en-US" w:eastAsia="en-US"/>
    </w:rPr>
  </w:style>
  <w:style w:type="paragraph" w:styleId="2">
    <w:name w:val="heading 2"/>
    <w:next w:val="ParagraphText"/>
    <w:qFormat/>
    <w:rsid w:val="00CA7035"/>
    <w:pPr>
      <w:numPr>
        <w:ilvl w:val="1"/>
        <w:numId w:val="32"/>
      </w:numPr>
      <w:spacing w:before="240" w:after="60"/>
      <w:outlineLvl w:val="1"/>
    </w:pPr>
    <w:rPr>
      <w:rFonts w:ascii="Calibri" w:hAnsi="Calibri" w:cs="Arial"/>
      <w:b/>
      <w:iCs/>
      <w:color w:val="105AA8"/>
      <w:sz w:val="28"/>
      <w:szCs w:val="28"/>
      <w:lang w:val="en-US" w:eastAsia="en-US"/>
    </w:rPr>
  </w:style>
  <w:style w:type="paragraph" w:styleId="3">
    <w:name w:val="heading 3"/>
    <w:next w:val="ParagraphText"/>
    <w:qFormat/>
    <w:rsid w:val="00CA7035"/>
    <w:pPr>
      <w:numPr>
        <w:ilvl w:val="2"/>
        <w:numId w:val="32"/>
      </w:numPr>
      <w:spacing w:before="240" w:after="60"/>
      <w:outlineLvl w:val="2"/>
    </w:pPr>
    <w:rPr>
      <w:rFonts w:ascii="Calibri" w:hAnsi="Calibri" w:cs="Arial"/>
      <w:color w:val="105AA8"/>
      <w:sz w:val="26"/>
      <w:szCs w:val="26"/>
      <w:lang w:val="en-US" w:eastAsia="en-US"/>
    </w:rPr>
  </w:style>
  <w:style w:type="paragraph" w:styleId="4">
    <w:name w:val="heading 4"/>
    <w:basedOn w:val="a"/>
    <w:next w:val="a"/>
    <w:qFormat/>
    <w:rsid w:val="00CA7035"/>
    <w:pPr>
      <w:keepNext/>
      <w:numPr>
        <w:ilvl w:val="3"/>
        <w:numId w:val="32"/>
      </w:numPr>
      <w:spacing w:before="240" w:after="60"/>
      <w:outlineLvl w:val="3"/>
    </w:pPr>
    <w:rPr>
      <w:rFonts w:ascii="Times New Roman" w:hAnsi="Times New Roman"/>
      <w:b/>
      <w:bCs/>
      <w:sz w:val="28"/>
      <w:szCs w:val="28"/>
    </w:rPr>
  </w:style>
  <w:style w:type="paragraph" w:styleId="5">
    <w:name w:val="heading 5"/>
    <w:basedOn w:val="a"/>
    <w:next w:val="a"/>
    <w:qFormat/>
    <w:rsid w:val="00CA7035"/>
    <w:pPr>
      <w:numPr>
        <w:ilvl w:val="4"/>
        <w:numId w:val="32"/>
      </w:numPr>
      <w:spacing w:before="240" w:after="60"/>
      <w:outlineLvl w:val="4"/>
    </w:pPr>
    <w:rPr>
      <w:b/>
      <w:bCs/>
      <w:i/>
      <w:iCs/>
      <w:sz w:val="26"/>
      <w:szCs w:val="26"/>
    </w:rPr>
  </w:style>
  <w:style w:type="paragraph" w:styleId="6">
    <w:name w:val="heading 6"/>
    <w:basedOn w:val="a"/>
    <w:next w:val="a"/>
    <w:qFormat/>
    <w:rsid w:val="00CA7035"/>
    <w:pPr>
      <w:numPr>
        <w:ilvl w:val="5"/>
        <w:numId w:val="32"/>
      </w:numPr>
      <w:spacing w:before="240" w:after="60"/>
      <w:outlineLvl w:val="5"/>
    </w:pPr>
    <w:rPr>
      <w:rFonts w:ascii="Times New Roman" w:hAnsi="Times New Roman"/>
      <w:b/>
      <w:bCs/>
      <w:sz w:val="22"/>
      <w:szCs w:val="22"/>
    </w:rPr>
  </w:style>
  <w:style w:type="paragraph" w:styleId="7">
    <w:name w:val="heading 7"/>
    <w:basedOn w:val="a"/>
    <w:next w:val="a"/>
    <w:qFormat/>
    <w:rsid w:val="00CA7035"/>
    <w:pPr>
      <w:numPr>
        <w:ilvl w:val="6"/>
        <w:numId w:val="32"/>
      </w:numPr>
      <w:spacing w:before="240" w:after="60"/>
      <w:outlineLvl w:val="6"/>
    </w:pPr>
    <w:rPr>
      <w:rFonts w:ascii="Times New Roman" w:hAnsi="Times New Roman"/>
      <w:sz w:val="24"/>
    </w:rPr>
  </w:style>
  <w:style w:type="paragraph" w:styleId="8">
    <w:name w:val="heading 8"/>
    <w:basedOn w:val="a"/>
    <w:next w:val="a"/>
    <w:qFormat/>
    <w:rsid w:val="00CA7035"/>
    <w:pPr>
      <w:numPr>
        <w:ilvl w:val="7"/>
        <w:numId w:val="32"/>
      </w:numPr>
      <w:spacing w:before="240" w:after="60"/>
      <w:outlineLvl w:val="7"/>
    </w:pPr>
    <w:rPr>
      <w:rFonts w:ascii="Times New Roman" w:hAnsi="Times New Roman"/>
      <w:i/>
      <w:iCs/>
      <w:sz w:val="24"/>
    </w:rPr>
  </w:style>
  <w:style w:type="paragraph" w:styleId="9">
    <w:name w:val="heading 9"/>
    <w:basedOn w:val="a"/>
    <w:next w:val="a"/>
    <w:qFormat/>
    <w:rsid w:val="00CA7035"/>
    <w:pPr>
      <w:numPr>
        <w:ilvl w:val="8"/>
        <w:numId w:val="32"/>
      </w:num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semiHidden/>
    <w:rsid w:val="00CA7035"/>
    <w:pPr>
      <w:tabs>
        <w:tab w:val="center" w:pos="4153"/>
        <w:tab w:val="right" w:pos="8306"/>
      </w:tabs>
    </w:pPr>
  </w:style>
  <w:style w:type="paragraph" w:styleId="a4">
    <w:name w:val="footer"/>
    <w:basedOn w:val="a"/>
    <w:semiHidden/>
    <w:rsid w:val="00CA7035"/>
    <w:pPr>
      <w:tabs>
        <w:tab w:val="center" w:pos="4153"/>
        <w:tab w:val="right" w:pos="8306"/>
      </w:tabs>
    </w:pPr>
  </w:style>
  <w:style w:type="character" w:styleId="a5">
    <w:name w:val="page number"/>
    <w:basedOn w:val="a0"/>
    <w:semiHidden/>
    <w:rsid w:val="00CA7035"/>
    <w:rPr>
      <w:rFonts w:ascii="Calibri" w:hAnsi="Calibri"/>
      <w:color w:val="3C5AA8"/>
      <w:sz w:val="18"/>
    </w:rPr>
  </w:style>
  <w:style w:type="paragraph" w:styleId="10">
    <w:name w:val="toc 1"/>
    <w:basedOn w:val="a"/>
    <w:next w:val="a"/>
    <w:autoRedefine/>
    <w:uiPriority w:val="39"/>
    <w:rsid w:val="00CA7035"/>
    <w:rPr>
      <w:color w:val="auto"/>
      <w:sz w:val="22"/>
    </w:rPr>
  </w:style>
  <w:style w:type="paragraph" w:customStyle="1" w:styleId="ParagraphText">
    <w:name w:val="Paragraph Text"/>
    <w:basedOn w:val="a"/>
    <w:link w:val="ParagraphTextChar"/>
    <w:rsid w:val="00CA7035"/>
    <w:rPr>
      <w:szCs w:val="16"/>
    </w:rPr>
  </w:style>
  <w:style w:type="paragraph" w:customStyle="1" w:styleId="TableParagraph">
    <w:name w:val="Table Paragraph"/>
    <w:basedOn w:val="a"/>
    <w:rsid w:val="00CA7035"/>
    <w:pPr>
      <w:spacing w:before="0"/>
    </w:pPr>
    <w:rPr>
      <w:b/>
      <w:bCs/>
      <w:sz w:val="18"/>
      <w:szCs w:val="18"/>
    </w:rPr>
  </w:style>
  <w:style w:type="paragraph" w:customStyle="1" w:styleId="BulletList">
    <w:name w:val="Bullet List"/>
    <w:basedOn w:val="ParagraphText"/>
    <w:rsid w:val="00CA7035"/>
    <w:pPr>
      <w:tabs>
        <w:tab w:val="num" w:pos="360"/>
      </w:tabs>
      <w:ind w:left="360" w:hanging="360"/>
    </w:pPr>
    <w:rPr>
      <w:szCs w:val="20"/>
    </w:rPr>
  </w:style>
  <w:style w:type="paragraph" w:styleId="a6">
    <w:name w:val="Normal (Web)"/>
    <w:basedOn w:val="a"/>
    <w:rsid w:val="00CA7035"/>
    <w:pPr>
      <w:autoSpaceDE/>
      <w:autoSpaceDN/>
      <w:adjustRightInd/>
      <w:spacing w:before="100" w:beforeAutospacing="1" w:after="100" w:afterAutospacing="1"/>
    </w:pPr>
    <w:rPr>
      <w:rFonts w:ascii="Times New Roman" w:hAnsi="Times New Roman"/>
      <w:color w:val="auto"/>
      <w:sz w:val="24"/>
    </w:rPr>
  </w:style>
  <w:style w:type="character" w:customStyle="1" w:styleId="CoverTitleChar">
    <w:name w:val="CoverTitle Char"/>
    <w:basedOn w:val="a0"/>
    <w:link w:val="CoverTitle"/>
    <w:rsid w:val="00CA7035"/>
    <w:rPr>
      <w:rFonts w:ascii="Calibri" w:hAnsi="Calibri"/>
      <w:color w:val="FFFFFF"/>
      <w:sz w:val="32"/>
      <w:szCs w:val="36"/>
      <w:lang w:val="en-US" w:eastAsia="en-US"/>
    </w:rPr>
  </w:style>
  <w:style w:type="paragraph" w:customStyle="1" w:styleId="HeaderTitle">
    <w:name w:val="Header Title"/>
    <w:rsid w:val="00CA7035"/>
    <w:pPr>
      <w:jc w:val="right"/>
    </w:pPr>
    <w:rPr>
      <w:rFonts w:ascii="Calibri" w:hAnsi="Calibri"/>
      <w:color w:val="FFFFFF"/>
      <w:sz w:val="22"/>
      <w:lang w:val="en-GB" w:eastAsia="en-US"/>
    </w:rPr>
  </w:style>
  <w:style w:type="paragraph" w:customStyle="1" w:styleId="GrayHeader">
    <w:name w:val="Gray Header"/>
    <w:rsid w:val="00CA7035"/>
    <w:rPr>
      <w:rFonts w:ascii="Calibri" w:hAnsi="Calibri"/>
      <w:b/>
      <w:color w:val="575A5D"/>
      <w:sz w:val="24"/>
      <w:lang w:val="en-GB" w:eastAsia="en-US"/>
    </w:rPr>
  </w:style>
  <w:style w:type="paragraph" w:styleId="a7">
    <w:name w:val="Document Map"/>
    <w:basedOn w:val="a"/>
    <w:semiHidden/>
    <w:rsid w:val="00CA7035"/>
    <w:pPr>
      <w:shd w:val="clear" w:color="auto" w:fill="000080"/>
    </w:pPr>
    <w:rPr>
      <w:rFonts w:ascii="Tahoma" w:hAnsi="Tahoma" w:cs="Tahoma"/>
      <w:szCs w:val="20"/>
    </w:rPr>
  </w:style>
  <w:style w:type="paragraph" w:customStyle="1" w:styleId="Subhead">
    <w:name w:val="Subhead"/>
    <w:rsid w:val="00CA7035"/>
    <w:pPr>
      <w:outlineLvl w:val="0"/>
    </w:pPr>
    <w:rPr>
      <w:rFonts w:ascii="Calibri" w:hAnsi="Calibri"/>
      <w:b/>
      <w:bCs/>
      <w:color w:val="000000"/>
      <w:sz w:val="22"/>
      <w:szCs w:val="18"/>
      <w:lang w:val="en-US" w:eastAsia="en-US"/>
    </w:rPr>
  </w:style>
  <w:style w:type="table" w:styleId="a8">
    <w:name w:val="Table Grid"/>
    <w:basedOn w:val="a1"/>
    <w:rsid w:val="00CA703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ld">
    <w:name w:val="Bold"/>
    <w:basedOn w:val="a0"/>
    <w:rsid w:val="00CA7035"/>
    <w:rPr>
      <w:b/>
    </w:rPr>
  </w:style>
  <w:style w:type="table" w:customStyle="1" w:styleId="CTOStandard">
    <w:name w:val="CTO Standard"/>
    <w:basedOn w:val="a1"/>
    <w:rsid w:val="00CA7035"/>
    <w:rPr>
      <w:rFonts w:ascii="Calibri" w:hAnsi="Calibri"/>
      <w:color w:val="105AA8"/>
      <w:sz w:val="18"/>
    </w:rPr>
    <w:tblPr>
      <w:tblInd w:w="0" w:type="dxa"/>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CellMar>
        <w:top w:w="0" w:type="dxa"/>
        <w:left w:w="108" w:type="dxa"/>
        <w:bottom w:w="0" w:type="dxa"/>
        <w:right w:w="108" w:type="dxa"/>
      </w:tblCellMar>
    </w:tblPr>
    <w:tcPr>
      <w:vAlign w:val="center"/>
    </w:tcPr>
    <w:tblStylePr w:type="firstRow">
      <w:pPr>
        <w:jc w:val="left"/>
      </w:pPr>
      <w:rPr>
        <w:rFonts w:ascii="Calibri" w:hAnsi="Calibri"/>
        <w:b/>
        <w:color w:val="auto"/>
        <w:sz w:val="18"/>
      </w:rPr>
      <w:tblPr/>
      <w:tcPr>
        <w:shd w:val="clear" w:color="auto" w:fill="E6E6E6"/>
      </w:tcPr>
    </w:tblStylePr>
    <w:tblStylePr w:type="firstCol">
      <w:pPr>
        <w:jc w:val="left"/>
      </w:pPr>
      <w:rPr>
        <w:rFonts w:ascii="Calibri" w:hAnsi="Calibri"/>
        <w:b/>
        <w:color w:val="auto"/>
        <w:sz w:val="18"/>
      </w:rPr>
      <w:tblPr/>
      <w:tcPr>
        <w:shd w:val="clear" w:color="auto" w:fill="E6E6E6"/>
        <w:vAlign w:val="center"/>
      </w:tcPr>
    </w:tblStylePr>
  </w:style>
  <w:style w:type="paragraph" w:customStyle="1" w:styleId="TableRowHeaders">
    <w:name w:val="Table Row Headers"/>
    <w:basedOn w:val="TableParagraph"/>
    <w:rsid w:val="00CA7035"/>
    <w:rPr>
      <w:color w:val="auto"/>
    </w:rPr>
  </w:style>
  <w:style w:type="paragraph" w:customStyle="1" w:styleId="TableText-Blue">
    <w:name w:val="Table Text - Blue"/>
    <w:basedOn w:val="a"/>
    <w:rsid w:val="00CA7035"/>
    <w:rPr>
      <w:b/>
      <w:color w:val="105AA8"/>
      <w:sz w:val="18"/>
    </w:rPr>
  </w:style>
  <w:style w:type="paragraph" w:customStyle="1" w:styleId="ParagraphLast">
    <w:name w:val="Paragraph Last"/>
    <w:basedOn w:val="ParagraphText"/>
    <w:next w:val="2"/>
    <w:link w:val="ParagraphLastChar"/>
    <w:rsid w:val="00CA7035"/>
    <w:pPr>
      <w:spacing w:after="480"/>
    </w:pPr>
  </w:style>
  <w:style w:type="character" w:customStyle="1" w:styleId="ParagraphTextChar">
    <w:name w:val="Paragraph Text Char"/>
    <w:basedOn w:val="a0"/>
    <w:link w:val="ParagraphText"/>
    <w:rsid w:val="00CA7035"/>
    <w:rPr>
      <w:rFonts w:ascii="Calibri" w:hAnsi="Calibri"/>
      <w:color w:val="000000"/>
      <w:szCs w:val="16"/>
      <w:lang w:val="en-US" w:eastAsia="en-US"/>
    </w:rPr>
  </w:style>
  <w:style w:type="character" w:customStyle="1" w:styleId="ParagraphLastChar">
    <w:name w:val="Paragraph Last Char"/>
    <w:basedOn w:val="ParagraphTextChar"/>
    <w:link w:val="ParagraphLast"/>
    <w:rsid w:val="00CA7035"/>
    <w:rPr>
      <w:rFonts w:ascii="Calibri" w:hAnsi="Calibri"/>
      <w:color w:val="000000"/>
      <w:szCs w:val="16"/>
      <w:lang w:val="en-US" w:eastAsia="en-US"/>
    </w:rPr>
  </w:style>
  <w:style w:type="paragraph" w:styleId="a9">
    <w:name w:val="Balloon Text"/>
    <w:basedOn w:val="a"/>
    <w:semiHidden/>
    <w:rsid w:val="00CA7035"/>
    <w:pPr>
      <w:autoSpaceDE/>
      <w:autoSpaceDN/>
      <w:adjustRightInd/>
      <w:spacing w:before="0" w:after="0"/>
    </w:pPr>
    <w:rPr>
      <w:rFonts w:ascii="Tahoma" w:hAnsi="Tahoma" w:cs="Tahoma"/>
      <w:color w:val="auto"/>
      <w:sz w:val="16"/>
      <w:szCs w:val="16"/>
    </w:rPr>
  </w:style>
  <w:style w:type="paragraph" w:styleId="aa">
    <w:name w:val="Body Text"/>
    <w:basedOn w:val="a"/>
    <w:rsid w:val="00CA7035"/>
  </w:style>
  <w:style w:type="paragraph" w:customStyle="1" w:styleId="Copyright">
    <w:name w:val="Copyright"/>
    <w:basedOn w:val="a"/>
    <w:rsid w:val="00CA7035"/>
    <w:rPr>
      <w:rFonts w:cs="Arial"/>
      <w:szCs w:val="20"/>
    </w:rPr>
  </w:style>
  <w:style w:type="paragraph" w:customStyle="1" w:styleId="21">
    <w:name w:val="Цитата 21"/>
    <w:basedOn w:val="Copyright"/>
    <w:qFormat/>
    <w:rsid w:val="00393863"/>
    <w:pPr>
      <w:spacing w:after="480"/>
    </w:pPr>
    <w:rPr>
      <w:color w:val="105AA8"/>
      <w:sz w:val="30"/>
      <w:szCs w:val="28"/>
    </w:rPr>
  </w:style>
  <w:style w:type="paragraph" w:customStyle="1" w:styleId="BulletListLast">
    <w:name w:val="Bullet List Last"/>
    <w:basedOn w:val="BulletList"/>
    <w:rsid w:val="00CA7035"/>
    <w:pPr>
      <w:spacing w:after="480"/>
    </w:pPr>
  </w:style>
  <w:style w:type="paragraph" w:customStyle="1" w:styleId="NumberedList">
    <w:name w:val="Numbered List"/>
    <w:basedOn w:val="BulletList"/>
    <w:rsid w:val="00CA7035"/>
    <w:pPr>
      <w:numPr>
        <w:numId w:val="24"/>
      </w:numPr>
    </w:pPr>
  </w:style>
  <w:style w:type="paragraph" w:customStyle="1" w:styleId="NumberedListLast">
    <w:name w:val="Numbered List Last"/>
    <w:basedOn w:val="NumberedList"/>
    <w:rsid w:val="00CA7035"/>
    <w:pPr>
      <w:spacing w:after="480"/>
    </w:pPr>
  </w:style>
  <w:style w:type="character" w:customStyle="1" w:styleId="Italic">
    <w:name w:val="Italic"/>
    <w:basedOn w:val="a0"/>
    <w:rsid w:val="00CA7035"/>
    <w:rPr>
      <w:i/>
    </w:rPr>
  </w:style>
  <w:style w:type="paragraph" w:customStyle="1" w:styleId="BulletIndent">
    <w:name w:val="Bullet Indent"/>
    <w:basedOn w:val="ParagraphText"/>
    <w:link w:val="BulletIndentChar"/>
    <w:rsid w:val="00CA7035"/>
    <w:pPr>
      <w:numPr>
        <w:numId w:val="25"/>
      </w:numPr>
    </w:pPr>
  </w:style>
  <w:style w:type="paragraph" w:customStyle="1" w:styleId="BulletIndentList">
    <w:name w:val="Bullet Indent List"/>
    <w:basedOn w:val="BulletIndent"/>
    <w:link w:val="BulletIndentListChar"/>
    <w:rsid w:val="00CA7035"/>
  </w:style>
  <w:style w:type="paragraph" w:customStyle="1" w:styleId="ParagraphItalic">
    <w:name w:val="Paragraph Italic"/>
    <w:basedOn w:val="ParagraphText"/>
    <w:rsid w:val="00CA7035"/>
  </w:style>
  <w:style w:type="paragraph" w:customStyle="1" w:styleId="BulletIndentListLast">
    <w:name w:val="Bullet Indent List Last"/>
    <w:basedOn w:val="BulletIndentList"/>
    <w:link w:val="BulletIndentListLastChar"/>
    <w:rsid w:val="00CA7035"/>
    <w:pPr>
      <w:spacing w:after="480"/>
    </w:pPr>
  </w:style>
  <w:style w:type="character" w:customStyle="1" w:styleId="BulletIndentChar">
    <w:name w:val="Bullet Indent Char"/>
    <w:basedOn w:val="ParagraphTextChar"/>
    <w:link w:val="BulletIndent"/>
    <w:rsid w:val="00CA7035"/>
    <w:rPr>
      <w:rFonts w:ascii="Calibri" w:hAnsi="Calibri"/>
      <w:color w:val="000000"/>
      <w:szCs w:val="16"/>
      <w:lang w:val="en-US" w:eastAsia="en-US"/>
    </w:rPr>
  </w:style>
  <w:style w:type="character" w:customStyle="1" w:styleId="BulletIndentListChar">
    <w:name w:val="Bullet Indent List Char"/>
    <w:basedOn w:val="BulletIndentChar"/>
    <w:link w:val="BulletIndentList"/>
    <w:rsid w:val="00CA7035"/>
    <w:rPr>
      <w:rFonts w:ascii="Calibri" w:hAnsi="Calibri"/>
      <w:color w:val="000000"/>
      <w:szCs w:val="16"/>
      <w:lang w:val="en-US" w:eastAsia="en-US"/>
    </w:rPr>
  </w:style>
  <w:style w:type="character" w:customStyle="1" w:styleId="BulletIndentListLastChar">
    <w:name w:val="Bullet Indent List Last Char"/>
    <w:basedOn w:val="BulletIndentListChar"/>
    <w:link w:val="BulletIndentListLast"/>
    <w:rsid w:val="00CA7035"/>
    <w:rPr>
      <w:rFonts w:ascii="Calibri" w:hAnsi="Calibri"/>
      <w:color w:val="000000"/>
      <w:szCs w:val="16"/>
      <w:lang w:val="en-US" w:eastAsia="en-US"/>
    </w:rPr>
  </w:style>
  <w:style w:type="paragraph" w:customStyle="1" w:styleId="TOC">
    <w:name w:val="TOC"/>
    <w:rsid w:val="00CA7035"/>
    <w:rPr>
      <w:rFonts w:ascii="Calibri" w:hAnsi="Calibri" w:cs="Arial"/>
      <w:b/>
      <w:iCs/>
      <w:color w:val="105AA8"/>
      <w:sz w:val="28"/>
      <w:szCs w:val="28"/>
      <w:lang w:val="en-US" w:eastAsia="en-US"/>
    </w:rPr>
  </w:style>
  <w:style w:type="character" w:styleId="ab">
    <w:name w:val="Hyperlink"/>
    <w:basedOn w:val="a0"/>
    <w:uiPriority w:val="99"/>
    <w:rsid w:val="00CA7035"/>
    <w:rPr>
      <w:color w:val="0000FF"/>
      <w:u w:val="single"/>
    </w:rPr>
  </w:style>
  <w:style w:type="paragraph" w:styleId="20">
    <w:name w:val="toc 2"/>
    <w:basedOn w:val="a"/>
    <w:next w:val="a"/>
    <w:autoRedefine/>
    <w:uiPriority w:val="39"/>
    <w:rsid w:val="00CA7035"/>
    <w:pPr>
      <w:ind w:left="340"/>
    </w:pPr>
    <w:rPr>
      <w:color w:val="auto"/>
    </w:rPr>
  </w:style>
  <w:style w:type="paragraph" w:styleId="30">
    <w:name w:val="toc 3"/>
    <w:basedOn w:val="a"/>
    <w:next w:val="a"/>
    <w:autoRedefine/>
    <w:uiPriority w:val="39"/>
    <w:rsid w:val="00CA7035"/>
    <w:pPr>
      <w:ind w:left="680"/>
    </w:pPr>
    <w:rPr>
      <w:color w:val="auto"/>
      <w:sz w:val="18"/>
    </w:rPr>
  </w:style>
  <w:style w:type="paragraph" w:customStyle="1" w:styleId="ParagraphTextExtraSpace">
    <w:name w:val="Paragraph Text Extra Space"/>
    <w:basedOn w:val="ParagraphText"/>
    <w:link w:val="ParagraphTextExtraSpaceChar"/>
    <w:rsid w:val="00CA7035"/>
    <w:pPr>
      <w:spacing w:after="240"/>
    </w:pPr>
  </w:style>
  <w:style w:type="character" w:customStyle="1" w:styleId="ParagraphTextExtraSpaceChar">
    <w:name w:val="Paragraph Text Extra Space Char"/>
    <w:basedOn w:val="ParagraphTextChar"/>
    <w:link w:val="ParagraphTextExtraSpace"/>
    <w:rsid w:val="00CA7035"/>
    <w:rPr>
      <w:rFonts w:ascii="Calibri" w:hAnsi="Calibri"/>
      <w:color w:val="000000"/>
      <w:szCs w:val="16"/>
      <w:lang w:val="en-US" w:eastAsia="en-US"/>
    </w:rPr>
  </w:style>
  <w:style w:type="paragraph" w:customStyle="1" w:styleId="TableColumnHeads">
    <w:name w:val="Table Column Heads"/>
    <w:basedOn w:val="a"/>
    <w:rsid w:val="00CA7035"/>
    <w:pPr>
      <w:spacing w:before="100" w:beforeAutospacing="1" w:after="100" w:afterAutospacing="1"/>
    </w:pPr>
    <w:rPr>
      <w:b/>
      <w:bCs/>
      <w:sz w:val="18"/>
      <w:szCs w:val="18"/>
    </w:rPr>
  </w:style>
  <w:style w:type="paragraph" w:customStyle="1" w:styleId="BulletPoints">
    <w:name w:val="Bullet Points"/>
    <w:basedOn w:val="ParagraphText"/>
    <w:rsid w:val="00CA7035"/>
    <w:pPr>
      <w:numPr>
        <w:numId w:val="2"/>
      </w:numPr>
    </w:pPr>
    <w:rPr>
      <w:szCs w:val="20"/>
    </w:rPr>
  </w:style>
  <w:style w:type="paragraph" w:customStyle="1" w:styleId="TableColumnHeaders">
    <w:name w:val="Table Column Headers"/>
    <w:basedOn w:val="TableParagraph"/>
    <w:rsid w:val="00CA7035"/>
    <w:rPr>
      <w:color w:val="auto"/>
    </w:rPr>
  </w:style>
  <w:style w:type="paragraph" w:customStyle="1" w:styleId="Footer1">
    <w:name w:val="Footer1"/>
    <w:basedOn w:val="a4"/>
    <w:rsid w:val="00CA7035"/>
    <w:pPr>
      <w:tabs>
        <w:tab w:val="clear" w:pos="4153"/>
        <w:tab w:val="clear" w:pos="8306"/>
        <w:tab w:val="center" w:pos="4860"/>
        <w:tab w:val="right" w:pos="9630"/>
      </w:tabs>
    </w:pPr>
    <w:rPr>
      <w:color w:val="auto"/>
    </w:rPr>
  </w:style>
  <w:style w:type="paragraph" w:customStyle="1" w:styleId="Header1">
    <w:name w:val="Header1"/>
    <w:basedOn w:val="a3"/>
    <w:rsid w:val="00CA7035"/>
    <w:pPr>
      <w:tabs>
        <w:tab w:val="clear" w:pos="4153"/>
        <w:tab w:val="clear" w:pos="8306"/>
        <w:tab w:val="right" w:pos="9720"/>
      </w:tabs>
    </w:pPr>
    <w:rPr>
      <w:b/>
    </w:rPr>
  </w:style>
  <w:style w:type="paragraph" w:customStyle="1" w:styleId="CoverTitle">
    <w:name w:val="CoverTitle"/>
    <w:link w:val="CoverTitleChar"/>
    <w:rsid w:val="00CA7035"/>
    <w:pPr>
      <w:jc w:val="right"/>
    </w:pPr>
    <w:rPr>
      <w:rFonts w:ascii="Calibri" w:hAnsi="Calibri"/>
      <w:color w:val="FFFFFF"/>
      <w:sz w:val="32"/>
      <w:szCs w:val="36"/>
      <w:lang w:val="en-US" w:eastAsia="en-US"/>
    </w:rPr>
  </w:style>
  <w:style w:type="paragraph" w:customStyle="1" w:styleId="DocTitle">
    <w:name w:val="DocTitle"/>
    <w:rsid w:val="00CA7035"/>
    <w:rPr>
      <w:rFonts w:ascii="Calibri" w:hAnsi="Calibri" w:cs="Arial"/>
      <w:b/>
      <w:bCs/>
      <w:color w:val="FFFFFF"/>
      <w:sz w:val="36"/>
      <w:szCs w:val="24"/>
      <w:lang w:val="en-US" w:eastAsia="en-US"/>
    </w:rPr>
  </w:style>
  <w:style w:type="paragraph" w:customStyle="1" w:styleId="CoverDate">
    <w:name w:val="CoverDate"/>
    <w:rsid w:val="00CA7035"/>
    <w:rPr>
      <w:rFonts w:ascii="Calibri" w:hAnsi="Calibri" w:cs="Arial"/>
      <w:noProof/>
      <w:color w:val="FFFFFF"/>
      <w:sz w:val="24"/>
      <w:szCs w:val="24"/>
      <w:lang w:val="en-US" w:eastAsia="en-US"/>
    </w:rPr>
  </w:style>
  <w:style w:type="paragraph" w:customStyle="1" w:styleId="Version">
    <w:name w:val="Version#"/>
    <w:rsid w:val="00CA7035"/>
    <w:rPr>
      <w:rFonts w:ascii="Calibri" w:hAnsi="Calibri"/>
      <w:noProof/>
      <w:color w:val="FFFFFF"/>
      <w:sz w:val="28"/>
      <w:szCs w:val="28"/>
      <w:lang w:val="en-US" w:eastAsia="en-US"/>
    </w:rPr>
  </w:style>
  <w:style w:type="paragraph" w:customStyle="1" w:styleId="TableText">
    <w:name w:val="Table Text"/>
    <w:basedOn w:val="a"/>
    <w:rsid w:val="00CA7035"/>
    <w:rPr>
      <w:color w:val="auto"/>
      <w:sz w:val="18"/>
    </w:rPr>
  </w:style>
  <w:style w:type="paragraph" w:customStyle="1" w:styleId="TableTextBlue">
    <w:name w:val="Table Text Blue"/>
    <w:basedOn w:val="TableText"/>
    <w:rsid w:val="00CA7035"/>
  </w:style>
  <w:style w:type="paragraph" w:customStyle="1" w:styleId="22">
    <w:name w:val="Цитата 22"/>
    <w:basedOn w:val="Copyright"/>
    <w:qFormat/>
    <w:rsid w:val="00647E04"/>
    <w:pPr>
      <w:spacing w:after="480"/>
    </w:pPr>
    <w:rPr>
      <w:color w:val="105AA8"/>
      <w:sz w:val="30"/>
      <w:szCs w:val="28"/>
    </w:rPr>
  </w:style>
  <w:style w:type="paragraph" w:customStyle="1" w:styleId="23">
    <w:name w:val="Цитата 23"/>
    <w:basedOn w:val="Copyright"/>
    <w:qFormat/>
    <w:rsid w:val="00634277"/>
    <w:pPr>
      <w:spacing w:after="480"/>
    </w:pPr>
    <w:rPr>
      <w:color w:val="105AA8"/>
      <w:sz w:val="30"/>
      <w:szCs w:val="28"/>
    </w:rPr>
  </w:style>
  <w:style w:type="paragraph" w:customStyle="1" w:styleId="24">
    <w:name w:val="Цитата 24"/>
    <w:basedOn w:val="Copyright"/>
    <w:qFormat/>
    <w:rsid w:val="00CA7035"/>
    <w:pPr>
      <w:spacing w:after="480"/>
    </w:pPr>
    <w:rPr>
      <w:color w:val="105AA8"/>
      <w:sz w:val="30"/>
      <w:szCs w:val="28"/>
    </w:rPr>
  </w:style>
  <w:style w:type="paragraph" w:styleId="ac">
    <w:name w:val="TOC Heading"/>
    <w:basedOn w:val="1"/>
    <w:next w:val="a"/>
    <w:uiPriority w:val="39"/>
    <w:semiHidden/>
    <w:unhideWhenUsed/>
    <w:qFormat/>
    <w:rsid w:val="009F1C80"/>
    <w:pPr>
      <w:keepLines/>
      <w:numPr>
        <w:numId w:val="0"/>
      </w:numPr>
      <w:spacing w:before="480" w:line="276" w:lineRule="auto"/>
      <w:outlineLvl w:val="9"/>
    </w:pPr>
    <w:rPr>
      <w:rFonts w:asciiTheme="majorHAnsi" w:eastAsiaTheme="majorEastAsia" w:hAnsiTheme="majorHAnsi" w:cstheme="majorBidi"/>
      <w:color w:val="365F91" w:themeColor="accent1" w:themeShade="BF"/>
      <w:sz w:val="28"/>
      <w:szCs w:val="28"/>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6008269">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nlog.codeplex.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msdn.microsoft.com/en-us/library/ff632023.aspx" TargetMode="External"/><Relationship Id="rId10" Type="http://schemas.openxmlformats.org/officeDocument/2006/relationships/header" Target="head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logging.apache.org/log4ne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jects\Security%20Framework\Docs\Templates\MetraTech%20General-Purpose%20Paper.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F168BE-4746-45C1-9205-98EF3453CD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MetraTech General-Purpose Paper</Template>
  <TotalTime>80</TotalTime>
  <Pages>16</Pages>
  <Words>3458</Words>
  <Characters>19712</Characters>
  <Application>Microsoft Office Word</Application>
  <DocSecurity>0</DocSecurity>
  <Lines>164</Lines>
  <Paragraphs>46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Errors logger user's guide</vt:lpstr>
      <vt:lpstr>MetraTech General-Purpose Paper</vt:lpstr>
    </vt:vector>
  </TitlesOfParts>
  <Company>MetraTech Corp.</Company>
  <LinksUpToDate>false</LinksUpToDate>
  <CharactersWithSpaces>23124</CharactersWithSpaces>
  <SharedDoc>false</SharedDoc>
  <HLinks>
    <vt:vector size="18" baseType="variant">
      <vt:variant>
        <vt:i4>1572923</vt:i4>
      </vt:variant>
      <vt:variant>
        <vt:i4>17</vt:i4>
      </vt:variant>
      <vt:variant>
        <vt:i4>0</vt:i4>
      </vt:variant>
      <vt:variant>
        <vt:i4>5</vt:i4>
      </vt:variant>
      <vt:variant>
        <vt:lpwstr/>
      </vt:variant>
      <vt:variant>
        <vt:lpwstr>_Toc247360881</vt:lpwstr>
      </vt:variant>
      <vt:variant>
        <vt:i4>1572923</vt:i4>
      </vt:variant>
      <vt:variant>
        <vt:i4>11</vt:i4>
      </vt:variant>
      <vt:variant>
        <vt:i4>0</vt:i4>
      </vt:variant>
      <vt:variant>
        <vt:i4>5</vt:i4>
      </vt:variant>
      <vt:variant>
        <vt:lpwstr/>
      </vt:variant>
      <vt:variant>
        <vt:lpwstr>_Toc247360880</vt:lpwstr>
      </vt:variant>
      <vt:variant>
        <vt:i4>1507387</vt:i4>
      </vt:variant>
      <vt:variant>
        <vt:i4>5</vt:i4>
      </vt:variant>
      <vt:variant>
        <vt:i4>0</vt:i4>
      </vt:variant>
      <vt:variant>
        <vt:i4>5</vt:i4>
      </vt:variant>
      <vt:variant>
        <vt:lpwstr/>
      </vt:variant>
      <vt:variant>
        <vt:lpwstr>_Toc247360879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Errors logger user's guide</dc:title>
  <dc:creator>Lokshin</dc:creator>
  <cp:lastModifiedBy>Boris Sokolov</cp:lastModifiedBy>
  <cp:revision>9</cp:revision>
  <cp:lastPrinted>2008-07-08T11:53:00Z</cp:lastPrinted>
  <dcterms:created xsi:type="dcterms:W3CDTF">2011-02-03T09:00:00Z</dcterms:created>
  <dcterms:modified xsi:type="dcterms:W3CDTF">2011-02-03T10:39:00Z</dcterms:modified>
</cp:coreProperties>
</file>