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5B" w:rsidRPr="00B73075" w:rsidRDefault="00BC5A5B" w:rsidP="00BC5A5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B7307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SAP GRAFİKSEL ARAYÜZÜNE GENEL BAKIŞ</w:t>
      </w: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B73075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SAP Üst Biriminde (Client) Oturum Açma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Bir üst birimde oturum açmak için bilgisayarda SAP GUI uygulamasının yüklü olması gereklidir.</w:t>
      </w:r>
      <w:bookmarkStart w:id="0" w:name="_GoBack"/>
      <w:bookmarkEnd w:id="0"/>
    </w:p>
    <w:p w:rsidR="00BC5A5B" w:rsidRPr="00B73075" w:rsidRDefault="00BC5A5B" w:rsidP="00BC5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Masaüstündeki SAP Logon ikonu çift tıklanır.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840996D" wp14:editId="014AB83A">
            <wp:extent cx="723900" cy="666750"/>
            <wp:effectExtent l="0" t="0" r="0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73075">
        <w:rPr>
          <w:rFonts w:ascii="Arial" w:eastAsia="Times New Roman" w:hAnsi="Arial" w:cs="Arial"/>
          <w:sz w:val="24"/>
          <w:szCs w:val="24"/>
          <w:lang w:eastAsia="tr-TR"/>
        </w:rPr>
        <w:t>Connections</w:t>
      </w:r>
      <w:proofErr w:type="spellEnd"/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kısmından bağlanılacak sistem üzerine çift tıklanır.</w:t>
      </w:r>
    </w:p>
    <w:p w:rsidR="00BC5A5B" w:rsidRPr="00B73075" w:rsidRDefault="00BC5A5B" w:rsidP="00BC5A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 SAP giriş ekranı açılacaktır. Ekran üzerinde bağlanılacak üst birim, kullanıcı ve parola alanları doldurulur </w:t>
      </w:r>
      <w:proofErr w:type="spellStart"/>
      <w:r w:rsidRPr="00B73075">
        <w:rPr>
          <w:rFonts w:ascii="Arial" w:eastAsia="Times New Roman" w:hAnsi="Arial" w:cs="Arial"/>
          <w:sz w:val="24"/>
          <w:szCs w:val="24"/>
          <w:lang w:eastAsia="tr-TR"/>
        </w:rPr>
        <w:t>Enter</w:t>
      </w:r>
      <w:proofErr w:type="spellEnd"/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veya devam ikonuna tıklanır.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A8A4371" wp14:editId="154A0CA3">
            <wp:extent cx="2552700" cy="2667000"/>
            <wp:effectExtent l="0" t="0" r="0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tr-TR"/>
        </w:rPr>
      </w:pPr>
    </w:p>
    <w:p w:rsidR="00BC5A5B" w:rsidRPr="00B73075" w:rsidRDefault="00BC5A5B" w:rsidP="00BC5A5B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lastRenderedPageBreak/>
        <w:t>Girdiğiniz bilgiler doğru ise seçtiğiniz üst birimin ana ekranı açılacaktır.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4D38C3D" wp14:editId="52B7D923">
            <wp:extent cx="5762625" cy="2886075"/>
            <wp:effectExtent l="0" t="0" r="9525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B73075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SAP Oturumuna (</w:t>
      </w:r>
      <w:proofErr w:type="spellStart"/>
      <w:r w:rsidRPr="00B73075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Session</w:t>
      </w:r>
      <w:proofErr w:type="spellEnd"/>
      <w:r w:rsidRPr="00B73075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) Genel Bakış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Oturum açılan bir üst birimde her pencerede bir uygulama çalıştırılabilir.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B73075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SAP Ekran Bileşenleri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Menü: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Çalışan uygulama ile ilgili seçenek ve özelliklerin yer aldığı menüdür.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Sistem ve yardım menüleri tüm uygulamalarda sabit olarak görünür. Bu menülerin dışında kalan menüler uygulamalara göre değişir.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211F51E" wp14:editId="35F58532">
            <wp:extent cx="3581400" cy="352425"/>
            <wp:effectExtent l="0" t="0" r="0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Standart Araç Çubuğu: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Arama, ekranlar arası geçiş, çıktı alma gibi standart fonksiyonlara erişimi sağlar.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703AE66" wp14:editId="534653B9">
            <wp:extent cx="4572000" cy="228600"/>
            <wp:effectExtent l="0" t="0" r="0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7"/>
          <w:szCs w:val="27"/>
          <w:lang w:eastAsia="tr-TR"/>
        </w:rPr>
        <w:lastRenderedPageBreak/>
        <w:t>Standart Araç Çubuğundaki Bazı İkonlar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700"/>
        <w:gridCol w:w="6616"/>
      </w:tblGrid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İkon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Devam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Komut alanına girilen komutu çalıştırmak veya uygulama mesajlarını onaylamak için kullanılır.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Back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Bir önceki ekrana dönmeyi sağlar.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Exit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Çalıştırılan uygulamadan çıkmayı sağlar. Ana menüde kullanılırsa geçerli oturumu kapatır.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Cancel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Geçerli uygulamayı iptal etmek ve ana menüye dönmek için kullanılır.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Yeni oturum yarat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Çalışılan üst birimde yeni bir ekran açar.</w:t>
            </w:r>
          </w:p>
        </w:tc>
      </w:tr>
    </w:tbl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Komut Alanı: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İşlem kodu girilerek programlar çalıştırılabilir veya fonksiyon kodları kullanılarak hata ayıklama, yeni oturum açma, </w:t>
      </w:r>
      <w:proofErr w:type="spellStart"/>
      <w:r w:rsidRPr="00B73075">
        <w:rPr>
          <w:rFonts w:ascii="Arial" w:eastAsia="Times New Roman" w:hAnsi="Arial" w:cs="Arial"/>
          <w:sz w:val="24"/>
          <w:szCs w:val="24"/>
          <w:lang w:eastAsia="tr-TR"/>
        </w:rPr>
        <w:t>vs</w:t>
      </w:r>
      <w:proofErr w:type="spellEnd"/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gibi işlemler yapılabilir.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C06C3C9" wp14:editId="3A91DF38">
            <wp:extent cx="2133600" cy="295275"/>
            <wp:effectExtent l="0" t="0" r="0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Başlık Çubuğu: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Çalıştırılan uygulamanın tanım bilgisini gösterir.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92D4216" wp14:editId="284CF832">
            <wp:extent cx="1609725" cy="304800"/>
            <wp:effectExtent l="0" t="0" r="9525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Uygulama Çubuğu: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Uygulamaya özgü fonksiyonları gösteren çubuktur.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BDA6477" wp14:editId="744CFBF3">
            <wp:extent cx="5762625" cy="276225"/>
            <wp:effectExtent l="0" t="0" r="9525" b="9525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Durum Çubuğu:</w:t>
      </w:r>
      <w:r w:rsidRPr="00B73075">
        <w:rPr>
          <w:rFonts w:ascii="Arial" w:eastAsia="Times New Roman" w:hAnsi="Arial" w:cs="Arial"/>
          <w:sz w:val="24"/>
          <w:szCs w:val="24"/>
          <w:lang w:eastAsia="tr-TR"/>
        </w:rPr>
        <w:t xml:space="preserve"> Sol alt köşede uygulama ile mesajlarının görüntülendiği satırdır.</w:t>
      </w:r>
    </w:p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86A877F" wp14:editId="39DCF478">
            <wp:extent cx="3390900" cy="438150"/>
            <wp:effectExtent l="0" t="0" r="0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:rsidR="00BC5A5B" w:rsidRPr="00B73075" w:rsidRDefault="00BC5A5B" w:rsidP="00BC5A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B73075">
        <w:rPr>
          <w:rFonts w:ascii="Arial" w:eastAsia="Times New Roman" w:hAnsi="Arial" w:cs="Arial"/>
          <w:b/>
          <w:bCs/>
          <w:sz w:val="27"/>
          <w:szCs w:val="27"/>
          <w:lang w:eastAsia="tr-TR"/>
        </w:rPr>
        <w:lastRenderedPageBreak/>
        <w:t>Komut Alanında Kullanılacak Bazı Komutlar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6598"/>
      </w:tblGrid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Komut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/n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Çalıştırılan işlemden çıkılır ve başlangıç ekranına dönülür.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/n[</w:t>
            </w: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islemkodu</w:t>
            </w:r>
            <w:proofErr w:type="spellEnd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]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Çalıştırılan işlemden çıkılır ve belirtilen işlem kodu çalıştırılır.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</w:t>
            </w: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nex</w:t>
            </w:r>
            <w:proofErr w:type="spellEnd"/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Oturum açılan üst birimdeki tüm pencereler uyarı vermeden kapatılır.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/i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Çalıştırıldığı pencereyi kapatır.</w:t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/o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Çalıştırıldığı üst birimde yeni bir pencere açılmasını sağlar. Komutu girip </w:t>
            </w: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Enter</w:t>
            </w:r>
            <w:proofErr w:type="spellEnd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tuşuna bastıktan sonra açık oturumların görülebileceği bir ekran açılır. Üret butonu tıklanarak yeni bir oturum açılır.</w:t>
            </w:r>
          </w:p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C9B778F" wp14:editId="23468C3B">
                  <wp:extent cx="4048125" cy="1752600"/>
                  <wp:effectExtent l="0" t="0" r="9525" b="0"/>
                  <wp:docPr id="11" name="Resim 11" descr="C:\Users\grencuz\Desktop\içer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rencuz\Desktop\içeri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5B" w:rsidRPr="00B73075" w:rsidTr="00BC5A5B">
        <w:trPr>
          <w:tblCellSpacing w:w="0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/o[</w:t>
            </w:r>
            <w:proofErr w:type="spellStart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islem_kodu</w:t>
            </w:r>
            <w:proofErr w:type="spellEnd"/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]:</w:t>
            </w:r>
          </w:p>
        </w:tc>
        <w:tc>
          <w:tcPr>
            <w:tcW w:w="6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5A5B" w:rsidRPr="00B73075" w:rsidRDefault="00BC5A5B" w:rsidP="00BC5A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B7307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Bağlı bulunan üst birimde yeni bir pencere açılır ve belirtilen işlem kodu çalıştırır.</w:t>
            </w:r>
          </w:p>
        </w:tc>
      </w:tr>
    </w:tbl>
    <w:p w:rsidR="00BC5A5B" w:rsidRPr="00B73075" w:rsidRDefault="00BC5A5B" w:rsidP="00BC5A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73075">
        <w:rPr>
          <w:rFonts w:ascii="Arial" w:eastAsia="Times New Roman" w:hAnsi="Arial" w:cs="Arial"/>
          <w:sz w:val="24"/>
          <w:szCs w:val="24"/>
          <w:lang w:eastAsia="tr-TR"/>
        </w:rPr>
        <w:t> </w:t>
      </w:r>
    </w:p>
    <w:p w:rsidR="00016CC4" w:rsidRPr="00B73075" w:rsidRDefault="00016CC4">
      <w:pPr>
        <w:rPr>
          <w:rFonts w:ascii="Arial" w:hAnsi="Arial" w:cs="Arial"/>
        </w:rPr>
      </w:pPr>
    </w:p>
    <w:sectPr w:rsidR="00016CC4" w:rsidRPr="00B7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0A22"/>
    <w:multiLevelType w:val="multilevel"/>
    <w:tmpl w:val="B314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D2B0C"/>
    <w:multiLevelType w:val="multilevel"/>
    <w:tmpl w:val="2EBC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15CA2"/>
    <w:multiLevelType w:val="multilevel"/>
    <w:tmpl w:val="0096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B6035E"/>
    <w:multiLevelType w:val="hybridMultilevel"/>
    <w:tmpl w:val="F61420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8B"/>
    <w:rsid w:val="00016CC4"/>
    <w:rsid w:val="00B73075"/>
    <w:rsid w:val="00BC5A5B"/>
    <w:rsid w:val="00D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C5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C5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C5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5A5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C5A5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C5A5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BC5A5B"/>
  </w:style>
  <w:style w:type="character" w:styleId="Kpr">
    <w:name w:val="Hyperlink"/>
    <w:basedOn w:val="VarsaylanParagrafYazTipi"/>
    <w:uiPriority w:val="99"/>
    <w:semiHidden/>
    <w:unhideWhenUsed/>
    <w:rsid w:val="00BC5A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5A5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5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C5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C5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C5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5A5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C5A5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C5A5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author">
    <w:name w:val="author"/>
    <w:basedOn w:val="VarsaylanParagrafYazTipi"/>
    <w:rsid w:val="00BC5A5B"/>
  </w:style>
  <w:style w:type="character" w:styleId="Kpr">
    <w:name w:val="Hyperlink"/>
    <w:basedOn w:val="VarsaylanParagrafYazTipi"/>
    <w:uiPriority w:val="99"/>
    <w:semiHidden/>
    <w:unhideWhenUsed/>
    <w:rsid w:val="00BC5A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C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5A5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2015-03-05T08:38:00Z</cp:lastPrinted>
  <dcterms:created xsi:type="dcterms:W3CDTF">2015-03-03T13:14:00Z</dcterms:created>
  <dcterms:modified xsi:type="dcterms:W3CDTF">2015-03-05T08:38:00Z</dcterms:modified>
</cp:coreProperties>
</file>