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86" w:rsidRPr="00452086" w:rsidRDefault="00452086" w:rsidP="004520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520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ABAP VERİ TİPLERİ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 ABAP programlarında kullanılan ön tanımlı tipler ve ABAP Dictionary’ de standart olarak tanımlı tipler anlatılmıştır.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0" w:name="_Toc354300892"/>
      <w:bookmarkEnd w:id="0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 Tanımlı Tipler (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Predefined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Tüm ABAP programlarında kullanılabilirler.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bookmarkStart w:id="1" w:name="_Toc354300893"/>
      <w:bookmarkEnd w:id="1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Sabit Uzunluklu Veri Tipleri (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Fixed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Length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Data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Types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)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Uzunluğu daima sabit olan veri tipleridir.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1225"/>
        <w:gridCol w:w="1051"/>
        <w:gridCol w:w="1107"/>
        <w:gridCol w:w="1379"/>
        <w:gridCol w:w="1283"/>
      </w:tblGrid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Başlangıç uzunluğu</w:t>
            </w:r>
          </w:p>
          <w:p w:rsidR="00452086" w:rsidRPr="00452086" w:rsidRDefault="00452086" w:rsidP="004520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Geçerli alan uzunluğu</w:t>
            </w:r>
          </w:p>
          <w:p w:rsidR="00452086" w:rsidRPr="00452086" w:rsidRDefault="00452086" w:rsidP="004520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Başlangıç değeri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7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Karakter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Karakter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– 65535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yok</w:t>
            </w:r>
            <w:proofErr w:type="gram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Nümerik metin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– 65535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Tarih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‘00000000’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Zaman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7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Nümerik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Tam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Ondalıklı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Ondalıklı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decfloat16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Ondalıklı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7.0 EHP2’ de eklendi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decfloat34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Ondalıklı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7.0 EHP2’ de eklendi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7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Heksadesimal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52086" w:rsidRPr="00452086" w:rsidTr="00452086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 altılı sayı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 – 65535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X’0′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C, N, P ve X veri tipleri genel tiplerdir. Kullanılmadan önce alan uzunluklarının belirtilmesi gerekir. P tipi için ondalık alanının da tanımlanması gerekir.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bookmarkStart w:id="2" w:name="_Toc354300894"/>
      <w:bookmarkEnd w:id="2"/>
      <w:r w:rsidRPr="004520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Değişken Uzunluklu Veri Tipleri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 anına kadar uzunlukları belirlenemeyen veri tipleridir.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7816"/>
      </w:tblGrid>
      <w:tr w:rsidR="00452086" w:rsidRPr="00452086" w:rsidTr="00452086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7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</w:p>
        </w:tc>
        <w:tc>
          <w:tcPr>
            <w:tcW w:w="7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Karakter Dizisi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XSTRING</w:t>
            </w:r>
          </w:p>
        </w:tc>
        <w:tc>
          <w:tcPr>
            <w:tcW w:w="7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Heksa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decimal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tiinde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bir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karakterter</w:t>
            </w:r>
            <w:proofErr w:type="spellEnd"/>
          </w:p>
        </w:tc>
      </w:tr>
    </w:tbl>
    <w:p w:rsidR="00452086" w:rsidRPr="00452086" w:rsidRDefault="00452086" w:rsidP="00452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3" w:name="_Toc354300895"/>
      <w:bookmarkEnd w:id="3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ABAP Dictionary Ön Tanımlı Veri Tipleri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ABAP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dictionary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’ de standart olarak tanımlanmış veri tipleri aşağıdaki gibidir.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3531"/>
        <w:gridCol w:w="2135"/>
        <w:gridCol w:w="1857"/>
      </w:tblGrid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Veri tipi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Maksimum uzunluk 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ABAP veri tipi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Hesap/miktar alanı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1-31, 1-17 tabloda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P((n+1)/2)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INT1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Bir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tam sayı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Dahili kullanım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INT2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İki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tam sayı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Dahili kullanım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INT4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Dört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tam sayı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CURR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Para birimi alanı </w:t>
            </w:r>
            <w:hyperlink r:id="rId4" w:history="1">
              <w:r w:rsidRPr="004520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BCD</w:t>
              </w:r>
            </w:hyperlink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formatında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P((n+1)/2)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CUKY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Para birimi alanı için para birimi anahtarı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C(5)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QUAN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60A0B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" w:history="1">
              <w:r w:rsidR="00452086" w:rsidRPr="0045208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tr-TR"/>
                </w:rPr>
                <w:t>BCD</w:t>
              </w:r>
            </w:hyperlink>
            <w:r w:rsidR="00452086"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formatında miktar alanı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P((n+1)/2)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UNIT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Miktar alanları için birim anahtarı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2-3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PREC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Artık kullanılmıyor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Dahili kullanım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FLTP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Kayan noktalı sayı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F(8)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NUMC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Nümerik metin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1-255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CHAR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Karakter dizisi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1-255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LCHR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Uzun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karakter dizisi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256-max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Değişken uzunlukta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  <w:proofErr w:type="spellEnd"/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1-maksimum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STRING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RAWSTRING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Değişken uzunlukta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dizisi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1-maksimum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XSTRING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DATS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Tarih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ACCP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Muhasebe dönemi YYYYMM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N(6)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TIMS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Zaman HHMMSS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RAW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dizisi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1-255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LRAW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Uzun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byte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dizisi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256-max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X(n)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CLNT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Üst birim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C(3)</w:t>
            </w:r>
          </w:p>
        </w:tc>
      </w:tr>
      <w:tr w:rsidR="00452086" w:rsidRPr="00452086" w:rsidTr="0045208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LANG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Dil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internal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1, </w:t>
            </w:r>
            <w:proofErr w:type="spellStart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external</w:t>
            </w:r>
            <w:proofErr w:type="spellEnd"/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086" w:rsidRPr="00452086" w:rsidRDefault="00452086" w:rsidP="00452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520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C(1)</w:t>
            </w:r>
          </w:p>
        </w:tc>
      </w:tr>
    </w:tbl>
    <w:p w:rsidR="00452086" w:rsidRPr="00452086" w:rsidRDefault="00452086" w:rsidP="00452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4" w:name="_Toc354300896"/>
      <w:bookmarkEnd w:id="4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Kullanıcı Tanımlı Veri Tipleri (User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Defined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TYPES anahtar kelimesi kullanılarak program içerisinde kullanıcı tanımlı tipler tanımlanabilir.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Örnek: Kullanıcı tanımlı veri tipi kullanımını gösteren örnek.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TYPES: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</w:t>
      </w:r>
      <w:proofErr w:type="gram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TYPE</w:t>
      </w:r>
      <w:proofErr w:type="gram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 LENGTH 20,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 TYPE n,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TYPE p DECIMALS 2,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TYPE i.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DATA: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VALUE ‘</w:t>
      </w:r>
      <w:r w:rsidR="00460A0B">
        <w:rPr>
          <w:rFonts w:ascii="Times New Roman" w:eastAsia="Times New Roman" w:hAnsi="Times New Roman" w:cs="Times New Roman"/>
          <w:sz w:val="24"/>
          <w:szCs w:val="24"/>
          <w:lang w:eastAsia="tr-TR"/>
        </w:rPr>
        <w:t>güney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 VALUE ‘1’,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VALUE ‘89.20’,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VALUE 193.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WRITE :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gv_sira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524250" cy="295275"/>
            <wp:effectExtent l="0" t="0" r="0" b="9525"/>
            <wp:docPr id="4" name="Resim 4" descr="http://iuyanik.com/abaptr/wp-content/uploads/2013/11/img_527548277d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uyanik.com/abaptr/wp-content/uploads/2013/11/img_527548277d6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86" w:rsidRPr="00452086" w:rsidRDefault="00452086" w:rsidP="00452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5" w:name="_Toc354300897"/>
      <w:bookmarkEnd w:id="5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Yapısal Veri Tipleri (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Structured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 </w:t>
      </w:r>
      <w:proofErr w:type="spellStart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Veri tiplerini bir isim altında gruplandırılarak oluşturulan veri tipleridir. Veri tipindeki bileşenlere tire (-) işareti ile erişilir.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BEGIN OF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END OF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anahtar kelimeleri arasında bileşenler tanımlanır.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Örnek: Yapısal veri tipi kullanımını gösteren örnek.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TYPES: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(20) TYPE c,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   TYPE n,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 TYPE p DECIMALS 2,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 TYPE i.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TYPES: BEGIN OF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isim  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ty_isim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proofErr w:type="gram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  <w:proofErr w:type="spellEnd"/>
      <w:proofErr w:type="gram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 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adres(30) TYPE c,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tarih    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sy-datum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END OF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DATA: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TYPE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ty_aday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-isim  = ‘</w:t>
      </w:r>
      <w:r w:rsidR="00460A0B">
        <w:rPr>
          <w:rFonts w:ascii="Times New Roman" w:eastAsia="Times New Roman" w:hAnsi="Times New Roman" w:cs="Times New Roman"/>
          <w:sz w:val="24"/>
          <w:szCs w:val="24"/>
          <w:lang w:eastAsia="tr-TR"/>
        </w:rPr>
        <w:t>güney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’.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 = ‘1’.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‘89.20’.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= 193.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-adres = ‘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Abap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sokak’.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-tarih =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sy-datum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WRITE: /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-isim,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gs_aday-sira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-adres,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gs_aday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-tarih.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2625" cy="266700"/>
            <wp:effectExtent l="0" t="0" r="9525" b="0"/>
            <wp:docPr id="3" name="Resim 3" descr="http://iuyanik.com/abaptr/wp-content/uploads/2013/11/img_52754831ba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54831baed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86" w:rsidRPr="00452086" w:rsidRDefault="00452086" w:rsidP="00452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6" w:name="_Toc354300898"/>
      <w:bookmarkEnd w:id="6"/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SABİTLER (CONSTANTS)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Hafızada değiştirilemeyecek (sabit) verilerin tutulmasını sağlayan nesnelerdir. Değer, sabit tanımı yapılırken atanır ve daha sonra değiştirilemez.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Sabit tanımlamak için </w:t>
      </w:r>
      <w:r w:rsidRPr="004520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CONSTANTS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anahtar kelimesi kullanılır. Değer atamak için VALUE ifadesi kullanılır.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XSTRING tipinde, referanslarda,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internal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tablolar ve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internal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 içeren yapılarda kullanılamaz.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Örnek 1: Sabit tanımlama örneği.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CONSTANTS :</w:t>
      </w:r>
      <w:proofErr w:type="gram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   TYPE i VALUE 12,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gun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 TYPE i VALUE 365,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saat TYPE i VALUE 6.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WRITE: ay, 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gun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 saat.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90725" cy="304800"/>
            <wp:effectExtent l="0" t="0" r="9525" b="0"/>
            <wp:docPr id="2" name="Resim 2" descr="http://iuyanik.com/abaptr/wp-content/uploads/2013/11/img_5275483b193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5483b1930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Örnek 2: Yapısal sabit tanımlama örneği.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CONSTANTS: BEGIN OF aday,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gram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isim(</w:t>
      </w:r>
      <w:proofErr w:type="gram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20) TYPE c            VALUE ‘</w:t>
      </w:r>
      <w:bookmarkStart w:id="7" w:name="_GoBack"/>
      <w:r w:rsidR="00460A0B">
        <w:rPr>
          <w:rFonts w:ascii="Times New Roman" w:eastAsia="Times New Roman" w:hAnsi="Times New Roman" w:cs="Times New Roman"/>
          <w:sz w:val="24"/>
          <w:szCs w:val="24"/>
          <w:lang w:eastAsia="tr-TR"/>
        </w:rPr>
        <w:t>güney</w:t>
      </w:r>
      <w:bookmarkEnd w:id="7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   TYPE n            VALUE ‘1’,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 TYPE p DECIMALS 2 VALUE ‘89.20’,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 TYPE i            VALUE 193,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END OF aday.</w:t>
      </w:r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WRITE: /  aday-isim, aday-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 aday-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sonuc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, aday-</w:t>
      </w:r>
      <w:proofErr w:type="spellStart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sira</w:t>
      </w:r>
      <w:proofErr w:type="spellEnd"/>
      <w:r w:rsidRPr="004520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52086" w:rsidRPr="00452086" w:rsidRDefault="00452086" w:rsidP="0045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524250" cy="295275"/>
            <wp:effectExtent l="0" t="0" r="0" b="9525"/>
            <wp:docPr id="1" name="Resim 1" descr="http://iuyanik.com/abaptr/wp-content/uploads/2013/11/img_5275484495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5484495b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9D" w:rsidRDefault="00AF5B9D"/>
    <w:sectPr w:rsidR="00AF5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D72"/>
    <w:rsid w:val="00452086"/>
    <w:rsid w:val="00460A0B"/>
    <w:rsid w:val="00AF5B9D"/>
    <w:rsid w:val="00E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F594"/>
  <w15:docId w15:val="{8C7F57A2-3802-4911-AF3F-FBABD63E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452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5">
    <w:name w:val="heading 5"/>
    <w:basedOn w:val="Normal"/>
    <w:link w:val="Heading5Char"/>
    <w:uiPriority w:val="9"/>
    <w:qFormat/>
    <w:rsid w:val="004520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0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45208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452086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45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520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.docs.live.net/73bf8b331c50e228/ABAP%20Kita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.docs.live.net/73bf8b331c50e228/ABAP%20Kitap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RENCUZOĞULLARI</cp:lastModifiedBy>
  <cp:revision>4</cp:revision>
  <dcterms:created xsi:type="dcterms:W3CDTF">2015-02-27T12:38:00Z</dcterms:created>
  <dcterms:modified xsi:type="dcterms:W3CDTF">2019-06-18T07:03:00Z</dcterms:modified>
</cp:coreProperties>
</file>