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BC" w:rsidRPr="00983758" w:rsidRDefault="000D58BC" w:rsidP="000D58BC">
      <w:pPr>
        <w:pStyle w:val="Balk1"/>
        <w:rPr>
          <w:rFonts w:ascii="Arial" w:hAnsi="Arial" w:cs="Arial"/>
        </w:rPr>
      </w:pPr>
      <w:r w:rsidRPr="00983758">
        <w:rPr>
          <w:rFonts w:ascii="Arial" w:hAnsi="Arial" w:cs="Arial"/>
        </w:rPr>
        <w:t>BAPI</w:t>
      </w:r>
    </w:p>
    <w:p w:rsidR="000D58BC" w:rsidRPr="00983758" w:rsidRDefault="000D58BC" w:rsidP="000D58BC">
      <w:pPr>
        <w:pStyle w:val="Balk3"/>
        <w:rPr>
          <w:rFonts w:ascii="Arial" w:hAnsi="Arial" w:cs="Arial"/>
        </w:rPr>
      </w:pPr>
      <w:r w:rsidRPr="00983758">
        <w:rPr>
          <w:rFonts w:ascii="Arial" w:hAnsi="Arial" w:cs="Arial"/>
        </w:rPr>
        <w:t>BAPI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Açılımı Business Application Programming </w:t>
      </w:r>
      <w:proofErr w:type="spellStart"/>
      <w:r w:rsidRPr="00983758">
        <w:rPr>
          <w:rFonts w:ascii="Arial" w:hAnsi="Arial" w:cs="Arial"/>
        </w:rPr>
        <w:t>Interface</w:t>
      </w:r>
      <w:proofErr w:type="spellEnd"/>
      <w:r w:rsidRPr="00983758">
        <w:rPr>
          <w:rFonts w:ascii="Arial" w:hAnsi="Arial" w:cs="Arial"/>
        </w:rPr>
        <w:t xml:space="preserve">. Süreçlere ve iş verilerine erişim sağlarlar. Fonksiyon Builder içerisinde tanımlanırlar. BOR (Business Object </w:t>
      </w:r>
      <w:proofErr w:type="spellStart"/>
      <w:r w:rsidRPr="00983758">
        <w:rPr>
          <w:rFonts w:ascii="Arial" w:hAnsi="Arial" w:cs="Arial"/>
        </w:rPr>
        <w:t>Repository</w:t>
      </w:r>
      <w:proofErr w:type="spellEnd"/>
      <w:r w:rsidRPr="00983758">
        <w:rPr>
          <w:rFonts w:ascii="Arial" w:hAnsi="Arial" w:cs="Arial"/>
        </w:rPr>
        <w:t xml:space="preserve">) saklanırlar. BAPI işlem kodu ile </w:t>
      </w:r>
      <w:bookmarkStart w:id="0" w:name="_GoBack"/>
      <w:bookmarkEnd w:id="0"/>
      <w:r w:rsidRPr="00983758">
        <w:rPr>
          <w:rFonts w:ascii="Arial" w:hAnsi="Arial" w:cs="Arial"/>
        </w:rPr>
        <w:t>BAPI Explorer çalıştırılır. BAPI Explorer sistemde tanımlı BAPI nesne tiplerini görüntüler.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Örnek: BAPI Explorer ile User nesne tipini görüntüleyen ve BAPI_USER_GET_DETAIL kullanımını gösteren örnek.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1. BAPI işlem kodunu çalıştırın. Sol taraftaki menüden </w:t>
      </w:r>
      <w:proofErr w:type="spellStart"/>
      <w:r w:rsidRPr="00983758">
        <w:rPr>
          <w:rFonts w:ascii="Arial" w:hAnsi="Arial" w:cs="Arial"/>
        </w:rPr>
        <w:t>Alphabetical</w:t>
      </w:r>
      <w:proofErr w:type="spellEnd"/>
      <w:r w:rsidRPr="00983758">
        <w:rPr>
          <w:rFonts w:ascii="Arial" w:hAnsi="Arial" w:cs="Arial"/>
        </w:rPr>
        <w:t xml:space="preserve"> sekmesini seçin.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07C54AA3" wp14:editId="36CD04A4">
            <wp:extent cx="5762625" cy="428625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lastRenderedPageBreak/>
        <w:t xml:space="preserve">2. USER nesne tipini açın, içerisindeki </w:t>
      </w:r>
      <w:proofErr w:type="spellStart"/>
      <w:r w:rsidRPr="00983758">
        <w:rPr>
          <w:rFonts w:ascii="Arial" w:hAnsi="Arial" w:cs="Arial"/>
        </w:rPr>
        <w:t>GetDetail</w:t>
      </w:r>
      <w:proofErr w:type="spellEnd"/>
      <w:r w:rsidRPr="00983758">
        <w:rPr>
          <w:rFonts w:ascii="Arial" w:hAnsi="Arial" w:cs="Arial"/>
        </w:rPr>
        <w:t xml:space="preserve"> yöntemine çift tıklayın.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7237CE9B" wp14:editId="61FE1801">
            <wp:extent cx="5762625" cy="4686300"/>
            <wp:effectExtent l="0" t="0" r="9525" b="0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3. </w:t>
      </w:r>
      <w:proofErr w:type="spellStart"/>
      <w:r w:rsidRPr="00983758">
        <w:rPr>
          <w:rFonts w:ascii="Arial" w:hAnsi="Arial" w:cs="Arial"/>
        </w:rPr>
        <w:t>Function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module</w:t>
      </w:r>
      <w:proofErr w:type="spellEnd"/>
      <w:r w:rsidRPr="00983758">
        <w:rPr>
          <w:rFonts w:ascii="Arial" w:hAnsi="Arial" w:cs="Arial"/>
        </w:rPr>
        <w:t xml:space="preserve"> alanındaki isme çift tıklarsanız Fonksiyon Builder’ a yönlenirsiniz.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6BEBB667" wp14:editId="4CC177AA">
            <wp:extent cx="5381625" cy="1476375"/>
            <wp:effectExtent l="0" t="0" r="9525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lastRenderedPageBreak/>
        <w:t xml:space="preserve">4. BAPI Explorer’ dan Business </w:t>
      </w:r>
      <w:proofErr w:type="spellStart"/>
      <w:r w:rsidRPr="00983758">
        <w:rPr>
          <w:rFonts w:ascii="Arial" w:hAnsi="Arial" w:cs="Arial"/>
        </w:rPr>
        <w:t>object</w:t>
      </w:r>
      <w:proofErr w:type="spellEnd"/>
      <w:r w:rsidRPr="00983758">
        <w:rPr>
          <w:rFonts w:ascii="Arial" w:hAnsi="Arial" w:cs="Arial"/>
        </w:rPr>
        <w:t xml:space="preserve"> (USER) ismine çift tıklarsanız USER nesne tipine bağlı nesneleri görüntüleyebilirsiniz.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3518A47A" wp14:editId="0D6AAF7E">
            <wp:extent cx="5762625" cy="3028950"/>
            <wp:effectExtent l="0" t="0" r="9525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5. Fonksiyon Builder içerisinden BAPI_USER_GET_DETAIL fonksiyonunu F8 tuşu ile çalıştırın. USERNAME alanına kullanıcı adınızı girin ve çalıştırın.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50DB4013" wp14:editId="063607CD">
            <wp:extent cx="3343275" cy="2343150"/>
            <wp:effectExtent l="0" t="0" r="9525" b="0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6. Sonuç olarak girdiğiniz kullanıcıya ait bilgiler dönecektir.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Örnek: Parti stokları tablosundaki bir partiyi bloke </w:t>
      </w:r>
      <w:proofErr w:type="spellStart"/>
      <w:r w:rsidRPr="00983758">
        <w:rPr>
          <w:rFonts w:ascii="Arial" w:hAnsi="Arial" w:cs="Arial"/>
        </w:rPr>
        <w:t>stoğa</w:t>
      </w:r>
      <w:proofErr w:type="spellEnd"/>
      <w:r w:rsidRPr="00983758">
        <w:rPr>
          <w:rFonts w:ascii="Arial" w:hAnsi="Arial" w:cs="Arial"/>
        </w:rPr>
        <w:t xml:space="preserve"> alan ve bloke stoktan çıkaran örnek. Girilen parti bilgileri </w:t>
      </w:r>
      <w:proofErr w:type="spellStart"/>
      <w:r w:rsidRPr="00983758">
        <w:rPr>
          <w:rFonts w:ascii="Arial" w:hAnsi="Arial" w:cs="Arial"/>
        </w:rPr>
        <w:t>mchb</w:t>
      </w:r>
      <w:proofErr w:type="spellEnd"/>
      <w:r w:rsidRPr="00983758">
        <w:rPr>
          <w:rFonts w:ascii="Arial" w:hAnsi="Arial" w:cs="Arial"/>
        </w:rPr>
        <w:t xml:space="preserve"> tablosunda kontrol edilir. Parti mevcut ise bilgileri ekrana getirilir. Ekrana yerleştirilen butonlar ile 344 bloke </w:t>
      </w:r>
      <w:proofErr w:type="spellStart"/>
      <w:r w:rsidRPr="00983758">
        <w:rPr>
          <w:rFonts w:ascii="Arial" w:hAnsi="Arial" w:cs="Arial"/>
        </w:rPr>
        <w:t>stoğa</w:t>
      </w:r>
      <w:proofErr w:type="spellEnd"/>
      <w:r w:rsidRPr="00983758">
        <w:rPr>
          <w:rFonts w:ascii="Arial" w:hAnsi="Arial" w:cs="Arial"/>
        </w:rPr>
        <w:t xml:space="preserve"> alma ve 343 bloke stoktan çıkarma malzeme hareketleri gerçekleştirilir.</w:t>
      </w: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0D58BC" w:rsidRPr="00983758" w:rsidRDefault="001776AA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lastRenderedPageBreak/>
        <w:drawing>
          <wp:inline distT="0" distB="0" distL="0" distR="0" wp14:anchorId="61D5F05A" wp14:editId="6772A554">
            <wp:extent cx="4724400" cy="990600"/>
            <wp:effectExtent l="0" t="0" r="0" b="0"/>
            <wp:docPr id="11" name="Resim 1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8BC" w:rsidRPr="00983758">
        <w:rPr>
          <w:rFonts w:ascii="Arial" w:hAnsi="Arial" w:cs="Arial"/>
        </w:rPr>
        <w:t>1. Aşağıdaki program kodunu ekleyin.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TABLES: </w:t>
      </w:r>
      <w:proofErr w:type="spellStart"/>
      <w:r w:rsidRPr="00983758">
        <w:rPr>
          <w:rFonts w:ascii="Arial" w:hAnsi="Arial" w:cs="Arial"/>
        </w:rPr>
        <w:t>mchb</w:t>
      </w:r>
      <w:proofErr w:type="spellEnd"/>
      <w:r w:rsidRPr="00983758">
        <w:rPr>
          <w:rFonts w:ascii="Arial" w:hAnsi="Arial" w:cs="Arial"/>
        </w:rPr>
        <w:t xml:space="preserve">, </w:t>
      </w:r>
      <w:proofErr w:type="spellStart"/>
      <w:r w:rsidRPr="00983758">
        <w:rPr>
          <w:rFonts w:ascii="Arial" w:hAnsi="Arial" w:cs="Arial"/>
        </w:rPr>
        <w:t>mara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TYPES: BEGIN OF </w:t>
      </w:r>
      <w:proofErr w:type="spellStart"/>
      <w:r w:rsidRPr="00983758">
        <w:rPr>
          <w:rFonts w:ascii="Arial" w:hAnsi="Arial" w:cs="Arial"/>
        </w:rPr>
        <w:t>gy_mchb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matnr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mchb-matnr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werks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mchb-werks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lgort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mchb-lgort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charg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mchb-charg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clabs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mchb-clabs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cspem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mchb-cspem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meins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mara-meins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  <w:t xml:space="preserve">END OF </w:t>
      </w:r>
      <w:proofErr w:type="spellStart"/>
      <w:r w:rsidRPr="00983758">
        <w:rPr>
          <w:rFonts w:ascii="Arial" w:hAnsi="Arial" w:cs="Arial"/>
        </w:rPr>
        <w:t>gy_mchb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DATA: </w:t>
      </w:r>
      <w:proofErr w:type="spellStart"/>
      <w:r w:rsidRPr="00983758">
        <w:rPr>
          <w:rFonts w:ascii="Arial" w:hAnsi="Arial" w:cs="Arial"/>
        </w:rPr>
        <w:t>gs_mchb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gy_mchb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ok_code</w:t>
      </w:r>
      <w:proofErr w:type="spellEnd"/>
      <w:r w:rsidRPr="00983758">
        <w:rPr>
          <w:rFonts w:ascii="Arial" w:hAnsi="Arial" w:cs="Arial"/>
        </w:rPr>
        <w:t xml:space="preserve"> LIKE </w:t>
      </w:r>
      <w:proofErr w:type="spellStart"/>
      <w:r w:rsidRPr="00983758">
        <w:rPr>
          <w:rFonts w:ascii="Arial" w:hAnsi="Arial" w:cs="Arial"/>
        </w:rPr>
        <w:t>sy-ucomm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PARAMETERS: </w:t>
      </w:r>
      <w:proofErr w:type="spellStart"/>
      <w:r w:rsidRPr="00983758">
        <w:rPr>
          <w:rFonts w:ascii="Arial" w:hAnsi="Arial" w:cs="Arial"/>
        </w:rPr>
        <w:t>pa_matnr</w:t>
      </w:r>
      <w:proofErr w:type="spellEnd"/>
      <w:r w:rsidRPr="00983758">
        <w:rPr>
          <w:rFonts w:ascii="Arial" w:hAnsi="Arial" w:cs="Arial"/>
        </w:rPr>
        <w:t xml:space="preserve"> LIKE </w:t>
      </w:r>
      <w:proofErr w:type="spellStart"/>
      <w:r w:rsidRPr="00983758">
        <w:rPr>
          <w:rFonts w:ascii="Arial" w:hAnsi="Arial" w:cs="Arial"/>
        </w:rPr>
        <w:t>mchb-matnr</w:t>
      </w:r>
      <w:proofErr w:type="spellEnd"/>
      <w:r w:rsidRPr="00983758">
        <w:rPr>
          <w:rFonts w:ascii="Arial" w:hAnsi="Arial" w:cs="Arial"/>
        </w:rPr>
        <w:t xml:space="preserve"> OBLIGATORY,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pa_werks</w:t>
      </w:r>
      <w:proofErr w:type="spellEnd"/>
      <w:r w:rsidRPr="00983758">
        <w:rPr>
          <w:rFonts w:ascii="Arial" w:hAnsi="Arial" w:cs="Arial"/>
        </w:rPr>
        <w:t xml:space="preserve"> LIKE </w:t>
      </w:r>
      <w:proofErr w:type="spellStart"/>
      <w:r w:rsidRPr="00983758">
        <w:rPr>
          <w:rFonts w:ascii="Arial" w:hAnsi="Arial" w:cs="Arial"/>
        </w:rPr>
        <w:t>mchb-werks</w:t>
      </w:r>
      <w:proofErr w:type="spellEnd"/>
      <w:r w:rsidRPr="00983758">
        <w:rPr>
          <w:rFonts w:ascii="Arial" w:hAnsi="Arial" w:cs="Arial"/>
        </w:rPr>
        <w:t xml:space="preserve"> OBLIGATORY,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pa_lgort</w:t>
      </w:r>
      <w:proofErr w:type="spellEnd"/>
      <w:r w:rsidRPr="00983758">
        <w:rPr>
          <w:rFonts w:ascii="Arial" w:hAnsi="Arial" w:cs="Arial"/>
        </w:rPr>
        <w:t xml:space="preserve"> LIKE </w:t>
      </w:r>
      <w:proofErr w:type="spellStart"/>
      <w:r w:rsidRPr="00983758">
        <w:rPr>
          <w:rFonts w:ascii="Arial" w:hAnsi="Arial" w:cs="Arial"/>
        </w:rPr>
        <w:t>mchb-lgort</w:t>
      </w:r>
      <w:proofErr w:type="spellEnd"/>
      <w:r w:rsidRPr="00983758">
        <w:rPr>
          <w:rFonts w:ascii="Arial" w:hAnsi="Arial" w:cs="Arial"/>
        </w:rPr>
        <w:t xml:space="preserve"> OBLIGATORY,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pa_charg</w:t>
      </w:r>
      <w:proofErr w:type="spellEnd"/>
      <w:r w:rsidRPr="00983758">
        <w:rPr>
          <w:rFonts w:ascii="Arial" w:hAnsi="Arial" w:cs="Arial"/>
        </w:rPr>
        <w:t xml:space="preserve"> LIKE </w:t>
      </w:r>
      <w:proofErr w:type="spellStart"/>
      <w:r w:rsidRPr="00983758">
        <w:rPr>
          <w:rFonts w:ascii="Arial" w:hAnsi="Arial" w:cs="Arial"/>
        </w:rPr>
        <w:t>mchb-charg</w:t>
      </w:r>
      <w:proofErr w:type="spellEnd"/>
      <w:r w:rsidRPr="00983758">
        <w:rPr>
          <w:rFonts w:ascii="Arial" w:hAnsi="Arial" w:cs="Arial"/>
        </w:rPr>
        <w:t xml:space="preserve"> OBLIGATORY.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CLASS </w:t>
      </w:r>
      <w:proofErr w:type="spellStart"/>
      <w:r w:rsidRPr="00983758">
        <w:rPr>
          <w:rFonts w:ascii="Arial" w:hAnsi="Arial" w:cs="Arial"/>
        </w:rPr>
        <w:t>l_cls_test</w:t>
      </w:r>
      <w:proofErr w:type="spellEnd"/>
      <w:r w:rsidRPr="00983758">
        <w:rPr>
          <w:rFonts w:ascii="Arial" w:hAnsi="Arial" w:cs="Arial"/>
        </w:rPr>
        <w:t xml:space="preserve"> DEFINITION.</w:t>
      </w:r>
      <w:r w:rsidRPr="00983758">
        <w:rPr>
          <w:rFonts w:ascii="Arial" w:hAnsi="Arial" w:cs="Arial"/>
        </w:rPr>
        <w:br/>
        <w:t>PUBLIC SECTION.</w:t>
      </w:r>
      <w:r w:rsidRPr="00983758">
        <w:rPr>
          <w:rFonts w:ascii="Arial" w:hAnsi="Arial" w:cs="Arial"/>
        </w:rPr>
        <w:br/>
        <w:t>METHODS: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verileri_bul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proofErr w:type="gramStart"/>
      <w:r w:rsidRPr="00983758">
        <w:rPr>
          <w:rFonts w:ascii="Arial" w:hAnsi="Arial" w:cs="Arial"/>
        </w:rPr>
        <w:t>tahditsiz</w:t>
      </w:r>
      <w:proofErr w:type="gramEnd"/>
      <w:r w:rsidRPr="00983758">
        <w:rPr>
          <w:rFonts w:ascii="Arial" w:hAnsi="Arial" w:cs="Arial"/>
        </w:rPr>
        <w:t>_stoga_al</w:t>
      </w:r>
      <w:proofErr w:type="spellEnd"/>
      <w:r w:rsidRPr="00983758">
        <w:rPr>
          <w:rFonts w:ascii="Arial" w:hAnsi="Arial" w:cs="Arial"/>
        </w:rPr>
        <w:t>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bloke_stoga_al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>ENDCLASS.</w:t>
      </w:r>
      <w:r w:rsidRPr="00983758">
        <w:rPr>
          <w:rFonts w:ascii="Arial" w:hAnsi="Arial" w:cs="Arial"/>
        </w:rPr>
        <w:br/>
        <w:t xml:space="preserve">CLASS </w:t>
      </w:r>
      <w:proofErr w:type="spellStart"/>
      <w:r w:rsidRPr="00983758">
        <w:rPr>
          <w:rFonts w:ascii="Arial" w:hAnsi="Arial" w:cs="Arial"/>
        </w:rPr>
        <w:t>l_cls_test</w:t>
      </w:r>
      <w:proofErr w:type="spellEnd"/>
      <w:r w:rsidRPr="00983758">
        <w:rPr>
          <w:rFonts w:ascii="Arial" w:hAnsi="Arial" w:cs="Arial"/>
        </w:rPr>
        <w:t xml:space="preserve"> IMPLEMENTATION.</w:t>
      </w:r>
      <w:r w:rsidRPr="00983758">
        <w:rPr>
          <w:rFonts w:ascii="Arial" w:hAnsi="Arial" w:cs="Arial"/>
        </w:rPr>
        <w:br/>
        <w:t xml:space="preserve">METHOD </w:t>
      </w:r>
      <w:proofErr w:type="spellStart"/>
      <w:r w:rsidRPr="00983758">
        <w:rPr>
          <w:rFonts w:ascii="Arial" w:hAnsi="Arial" w:cs="Arial"/>
        </w:rPr>
        <w:t>verileri_bul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SELECT SINGLE </w:t>
      </w:r>
      <w:proofErr w:type="spellStart"/>
      <w:r w:rsidRPr="00983758">
        <w:rPr>
          <w:rFonts w:ascii="Arial" w:hAnsi="Arial" w:cs="Arial"/>
        </w:rPr>
        <w:t>matnr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werks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lgort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charg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clabs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cspem</w:t>
      </w:r>
      <w:proofErr w:type="spellEnd"/>
      <w:r w:rsidRPr="00983758">
        <w:rPr>
          <w:rFonts w:ascii="Arial" w:hAnsi="Arial" w:cs="Arial"/>
        </w:rPr>
        <w:br/>
        <w:t xml:space="preserve">FROM </w:t>
      </w:r>
      <w:proofErr w:type="spellStart"/>
      <w:r w:rsidRPr="00983758">
        <w:rPr>
          <w:rFonts w:ascii="Arial" w:hAnsi="Arial" w:cs="Arial"/>
        </w:rPr>
        <w:t>mchb</w:t>
      </w:r>
      <w:proofErr w:type="spellEnd"/>
      <w:r w:rsidRPr="00983758">
        <w:rPr>
          <w:rFonts w:ascii="Arial" w:hAnsi="Arial" w:cs="Arial"/>
        </w:rPr>
        <w:br/>
        <w:t xml:space="preserve">INTO CORRESPONDING FIELDS OF </w:t>
      </w:r>
      <w:proofErr w:type="spellStart"/>
      <w:r w:rsidRPr="00983758">
        <w:rPr>
          <w:rFonts w:ascii="Arial" w:hAnsi="Arial" w:cs="Arial"/>
        </w:rPr>
        <w:t>gs_mchb</w:t>
      </w:r>
      <w:proofErr w:type="spellEnd"/>
      <w:r w:rsidRPr="00983758">
        <w:rPr>
          <w:rFonts w:ascii="Arial" w:hAnsi="Arial" w:cs="Arial"/>
        </w:rPr>
        <w:br/>
        <w:t xml:space="preserve">WHERE </w:t>
      </w:r>
      <w:proofErr w:type="spellStart"/>
      <w:r w:rsidRPr="00983758">
        <w:rPr>
          <w:rFonts w:ascii="Arial" w:hAnsi="Arial" w:cs="Arial"/>
        </w:rPr>
        <w:t>matnr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pa_matnr</w:t>
      </w:r>
      <w:proofErr w:type="spellEnd"/>
      <w:r w:rsidRPr="00983758">
        <w:rPr>
          <w:rFonts w:ascii="Arial" w:hAnsi="Arial" w:cs="Arial"/>
        </w:rPr>
        <w:t xml:space="preserve"> AND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werks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pa_werks</w:t>
      </w:r>
      <w:proofErr w:type="spellEnd"/>
      <w:r w:rsidRPr="00983758">
        <w:rPr>
          <w:rFonts w:ascii="Arial" w:hAnsi="Arial" w:cs="Arial"/>
        </w:rPr>
        <w:t xml:space="preserve"> AND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lgort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pa_lgort</w:t>
      </w:r>
      <w:proofErr w:type="spellEnd"/>
      <w:r w:rsidRPr="00983758">
        <w:rPr>
          <w:rFonts w:ascii="Arial" w:hAnsi="Arial" w:cs="Arial"/>
        </w:rPr>
        <w:t xml:space="preserve"> AND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charg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pa_charg</w:t>
      </w:r>
      <w:proofErr w:type="spellEnd"/>
      <w:r w:rsidRPr="00983758">
        <w:rPr>
          <w:rFonts w:ascii="Arial" w:hAnsi="Arial" w:cs="Arial"/>
        </w:rPr>
        <w:t xml:space="preserve"> AND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lvorm</w:t>
      </w:r>
      <w:proofErr w:type="spellEnd"/>
      <w:r w:rsidRPr="00983758">
        <w:rPr>
          <w:rFonts w:ascii="Arial" w:hAnsi="Arial" w:cs="Arial"/>
        </w:rPr>
        <w:t xml:space="preserve"> EQ </w:t>
      </w:r>
      <w:proofErr w:type="spellStart"/>
      <w:r w:rsidRPr="00983758">
        <w:rPr>
          <w:rFonts w:ascii="Arial" w:hAnsi="Arial" w:cs="Arial"/>
        </w:rPr>
        <w:t>space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IF </w:t>
      </w:r>
      <w:proofErr w:type="spellStart"/>
      <w:r w:rsidRPr="00983758">
        <w:rPr>
          <w:rFonts w:ascii="Arial" w:hAnsi="Arial" w:cs="Arial"/>
        </w:rPr>
        <w:t>sy-subrc</w:t>
      </w:r>
      <w:proofErr w:type="spellEnd"/>
      <w:r w:rsidRPr="00983758">
        <w:rPr>
          <w:rFonts w:ascii="Arial" w:hAnsi="Arial" w:cs="Arial"/>
        </w:rPr>
        <w:t xml:space="preserve"> &lt;&gt; 0.</w:t>
      </w:r>
      <w:r w:rsidRPr="00983758">
        <w:rPr>
          <w:rFonts w:ascii="Arial" w:hAnsi="Arial" w:cs="Arial"/>
        </w:rPr>
        <w:br/>
        <w:t>MESSAGE ‘Parti bulunamadı!’ TYPE ‘E’.</w:t>
      </w:r>
      <w:r w:rsidRPr="00983758">
        <w:rPr>
          <w:rFonts w:ascii="Arial" w:hAnsi="Arial" w:cs="Arial"/>
        </w:rPr>
        <w:br/>
        <w:t>ENDIF.</w:t>
      </w:r>
      <w:r w:rsidRPr="00983758">
        <w:rPr>
          <w:rFonts w:ascii="Arial" w:hAnsi="Arial" w:cs="Arial"/>
        </w:rPr>
        <w:br/>
        <w:t xml:space="preserve">SELECT SINGLE </w:t>
      </w:r>
      <w:proofErr w:type="spellStart"/>
      <w:r w:rsidRPr="00983758">
        <w:rPr>
          <w:rFonts w:ascii="Arial" w:hAnsi="Arial" w:cs="Arial"/>
        </w:rPr>
        <w:t>meins</w:t>
      </w:r>
      <w:proofErr w:type="spellEnd"/>
      <w:r w:rsidRPr="00983758">
        <w:rPr>
          <w:rFonts w:ascii="Arial" w:hAnsi="Arial" w:cs="Arial"/>
        </w:rPr>
        <w:t xml:space="preserve"> FROM </w:t>
      </w:r>
      <w:proofErr w:type="spellStart"/>
      <w:r w:rsidRPr="00983758">
        <w:rPr>
          <w:rFonts w:ascii="Arial" w:hAnsi="Arial" w:cs="Arial"/>
        </w:rPr>
        <w:t>mara</w:t>
      </w:r>
      <w:proofErr w:type="spellEnd"/>
      <w:r w:rsidRPr="00983758">
        <w:rPr>
          <w:rFonts w:ascii="Arial" w:hAnsi="Arial" w:cs="Arial"/>
        </w:rPr>
        <w:t xml:space="preserve"> INTO </w:t>
      </w:r>
      <w:proofErr w:type="spellStart"/>
      <w:r w:rsidRPr="00983758">
        <w:rPr>
          <w:rFonts w:ascii="Arial" w:hAnsi="Arial" w:cs="Arial"/>
        </w:rPr>
        <w:t>gs_mchb-meins</w:t>
      </w:r>
      <w:proofErr w:type="spellEnd"/>
      <w:r w:rsidRPr="00983758">
        <w:rPr>
          <w:rFonts w:ascii="Arial" w:hAnsi="Arial" w:cs="Arial"/>
        </w:rPr>
        <w:br/>
        <w:t xml:space="preserve">WHERE </w:t>
      </w:r>
      <w:proofErr w:type="spellStart"/>
      <w:r w:rsidRPr="00983758">
        <w:rPr>
          <w:rFonts w:ascii="Arial" w:hAnsi="Arial" w:cs="Arial"/>
        </w:rPr>
        <w:t>matnr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gs_mchb-matnr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>ENDMETHOD.</w:t>
      </w:r>
      <w:r w:rsidRPr="00983758">
        <w:rPr>
          <w:rFonts w:ascii="Arial" w:hAnsi="Arial" w:cs="Arial"/>
        </w:rPr>
        <w:br/>
        <w:t xml:space="preserve">METHOD </w:t>
      </w:r>
      <w:proofErr w:type="spellStart"/>
      <w:r w:rsidRPr="00983758">
        <w:rPr>
          <w:rFonts w:ascii="Arial" w:hAnsi="Arial" w:cs="Arial"/>
        </w:rPr>
        <w:t>bloke_stoga_al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gramStart"/>
      <w:r w:rsidRPr="00983758">
        <w:rPr>
          <w:rFonts w:ascii="Arial" w:hAnsi="Arial" w:cs="Arial"/>
        </w:rPr>
        <w:t xml:space="preserve">DATA : </w:t>
      </w:r>
      <w:proofErr w:type="spellStart"/>
      <w:r w:rsidRPr="00983758">
        <w:rPr>
          <w:rFonts w:ascii="Arial" w:hAnsi="Arial" w:cs="Arial"/>
        </w:rPr>
        <w:t>lv</w:t>
      </w:r>
      <w:proofErr w:type="gramEnd"/>
      <w:r w:rsidRPr="00983758">
        <w:rPr>
          <w:rFonts w:ascii="Arial" w:hAnsi="Arial" w:cs="Arial"/>
        </w:rPr>
        <w:t>_mvtcode</w:t>
      </w:r>
      <w:proofErr w:type="spellEnd"/>
      <w:r w:rsidRPr="00983758">
        <w:rPr>
          <w:rFonts w:ascii="Arial" w:hAnsi="Arial" w:cs="Arial"/>
        </w:rPr>
        <w:t>   TYPE bapi2017_gm_code,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lastRenderedPageBreak/>
        <w:t>ls_head_ret</w:t>
      </w:r>
      <w:proofErr w:type="spellEnd"/>
      <w:r w:rsidRPr="00983758">
        <w:rPr>
          <w:rFonts w:ascii="Arial" w:hAnsi="Arial" w:cs="Arial"/>
        </w:rPr>
        <w:t>  TYPE bapi2017_gm_head_ret,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</w:t>
      </w:r>
      <w:proofErr w:type="spellEnd"/>
      <w:r w:rsidRPr="00983758">
        <w:rPr>
          <w:rFonts w:ascii="Arial" w:hAnsi="Arial" w:cs="Arial"/>
        </w:rPr>
        <w:t>      TYPE bapi2017_gm_head_01,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>    TYPE STANDARD TABLE OF bapiret2,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ls_return</w:t>
      </w:r>
      <w:proofErr w:type="spellEnd"/>
      <w:r w:rsidRPr="00983758">
        <w:rPr>
          <w:rFonts w:ascii="Arial" w:hAnsi="Arial" w:cs="Arial"/>
        </w:rPr>
        <w:t>    TYPE bapiret2,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t xml:space="preserve"> TYPE STANDARD TABLE OF bapi2017_gm_item_create,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</w:t>
      </w:r>
      <w:proofErr w:type="spellEnd"/>
      <w:r w:rsidRPr="00983758">
        <w:rPr>
          <w:rFonts w:ascii="Arial" w:hAnsi="Arial" w:cs="Arial"/>
        </w:rPr>
        <w:t xml:space="preserve"> TYPE bapi2017_gm_item_create.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lv_mvtcode</w:t>
      </w:r>
      <w:proofErr w:type="spellEnd"/>
      <w:r w:rsidRPr="00983758">
        <w:rPr>
          <w:rFonts w:ascii="Arial" w:hAnsi="Arial" w:cs="Arial"/>
        </w:rPr>
        <w:t>                  = ’04’.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ls_head-pstng_date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sy-datum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ls_head-doc_date</w:t>
      </w:r>
      <w:proofErr w:type="spellEnd"/>
      <w:r w:rsidRPr="00983758">
        <w:rPr>
          <w:rFonts w:ascii="Arial" w:hAnsi="Arial" w:cs="Arial"/>
        </w:rPr>
        <w:t xml:space="preserve">            = </w:t>
      </w:r>
      <w:proofErr w:type="spellStart"/>
      <w:r w:rsidRPr="00983758">
        <w:rPr>
          <w:rFonts w:ascii="Arial" w:hAnsi="Arial" w:cs="Arial"/>
        </w:rPr>
        <w:t>ls_head-pstng_date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ls_head-pr_uname</w:t>
      </w:r>
      <w:proofErr w:type="spellEnd"/>
      <w:r w:rsidRPr="00983758">
        <w:rPr>
          <w:rFonts w:ascii="Arial" w:hAnsi="Arial" w:cs="Arial"/>
        </w:rPr>
        <w:t xml:space="preserve">            = </w:t>
      </w:r>
      <w:proofErr w:type="spellStart"/>
      <w:r w:rsidRPr="00983758">
        <w:rPr>
          <w:rFonts w:ascii="Arial" w:hAnsi="Arial" w:cs="Arial"/>
        </w:rPr>
        <w:t>sy-uname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ls_head-header_txt</w:t>
      </w:r>
      <w:proofErr w:type="spellEnd"/>
      <w:r w:rsidRPr="00983758">
        <w:rPr>
          <w:rFonts w:ascii="Arial" w:hAnsi="Arial" w:cs="Arial"/>
        </w:rPr>
        <w:t>          = ‘</w:t>
      </w:r>
      <w:proofErr w:type="spellStart"/>
      <w:proofErr w:type="gramStart"/>
      <w:r w:rsidRPr="00983758">
        <w:rPr>
          <w:rFonts w:ascii="Arial" w:hAnsi="Arial" w:cs="Arial"/>
        </w:rPr>
        <w:t>Tahditsizden</w:t>
      </w:r>
      <w:proofErr w:type="spellEnd"/>
      <w:proofErr w:type="gramEnd"/>
      <w:r w:rsidRPr="00983758">
        <w:rPr>
          <w:rFonts w:ascii="Arial" w:hAnsi="Arial" w:cs="Arial"/>
        </w:rPr>
        <w:t xml:space="preserve"> blokeye’.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ls_mvt_items-material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gs_mchb-matnr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ls_mvt_items-batch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gs_mchb-charg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ls_mvt_items-plant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gs_mchb-werks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ls_mvt_items-stge_loc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gs_mchb-lgort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ls_mvt_items-move_type</w:t>
      </w:r>
      <w:proofErr w:type="spellEnd"/>
      <w:r w:rsidRPr="00983758">
        <w:rPr>
          <w:rFonts w:ascii="Arial" w:hAnsi="Arial" w:cs="Arial"/>
        </w:rPr>
        <w:t>      = ‘344’.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ls_mvt_items-spec_stock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space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ls_mvt_items-entry_qnt</w:t>
      </w:r>
      <w:proofErr w:type="spellEnd"/>
      <w:r w:rsidRPr="00983758">
        <w:rPr>
          <w:rFonts w:ascii="Arial" w:hAnsi="Arial" w:cs="Arial"/>
        </w:rPr>
        <w:t xml:space="preserve">      = </w:t>
      </w:r>
      <w:proofErr w:type="spellStart"/>
      <w:r w:rsidRPr="00983758">
        <w:rPr>
          <w:rFonts w:ascii="Arial" w:hAnsi="Arial" w:cs="Arial"/>
        </w:rPr>
        <w:t>gs_mchb-clabs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ls_mvt_items-entry_uom</w:t>
      </w:r>
      <w:proofErr w:type="spellEnd"/>
      <w:r w:rsidRPr="00983758">
        <w:rPr>
          <w:rFonts w:ascii="Arial" w:hAnsi="Arial" w:cs="Arial"/>
        </w:rPr>
        <w:t xml:space="preserve">      = </w:t>
      </w:r>
      <w:proofErr w:type="spellStart"/>
      <w:r w:rsidRPr="00983758">
        <w:rPr>
          <w:rFonts w:ascii="Arial" w:hAnsi="Arial" w:cs="Arial"/>
        </w:rPr>
        <w:t>gs_mchb-meins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ls_mvt_items-move_mat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ls_mvt_items-material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ls_mvt_items-move_batch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ls_mvt_items-batch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ls_mvt_items-move_plant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ls_mvt_items-plant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ls_mvt_items-move_stloc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ls_mvt_items-stge_loc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APPEND </w:t>
      </w:r>
      <w:proofErr w:type="spellStart"/>
      <w:r w:rsidRPr="00983758">
        <w:rPr>
          <w:rFonts w:ascii="Arial" w:hAnsi="Arial" w:cs="Arial"/>
        </w:rPr>
        <w:t>ls_mvt_items</w:t>
      </w:r>
      <w:proofErr w:type="spellEnd"/>
      <w:r w:rsidRPr="00983758">
        <w:rPr>
          <w:rFonts w:ascii="Arial" w:hAnsi="Arial" w:cs="Arial"/>
        </w:rPr>
        <w:t xml:space="preserve"> TO </w:t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>CALL FUNCTION ‘BAPI_GOODSMVT_CREATE’</w:t>
      </w:r>
      <w:r w:rsidRPr="00983758">
        <w:rPr>
          <w:rFonts w:ascii="Arial" w:hAnsi="Arial" w:cs="Arial"/>
        </w:rPr>
        <w:br/>
        <w:t>EXPORTING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goodsmvt_header</w:t>
      </w:r>
      <w:proofErr w:type="spellEnd"/>
      <w:r w:rsidRPr="00983758">
        <w:rPr>
          <w:rFonts w:ascii="Arial" w:hAnsi="Arial" w:cs="Arial"/>
        </w:rPr>
        <w:t xml:space="preserve">  = </w:t>
      </w:r>
      <w:proofErr w:type="spellStart"/>
      <w:r w:rsidRPr="00983758">
        <w:rPr>
          <w:rFonts w:ascii="Arial" w:hAnsi="Arial" w:cs="Arial"/>
        </w:rPr>
        <w:t>ls_head</w:t>
      </w:r>
      <w:proofErr w:type="spellEnd"/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goodsmvt_code</w:t>
      </w:r>
      <w:proofErr w:type="spellEnd"/>
      <w:r w:rsidRPr="00983758">
        <w:rPr>
          <w:rFonts w:ascii="Arial" w:hAnsi="Arial" w:cs="Arial"/>
        </w:rPr>
        <w:t xml:space="preserve">    = </w:t>
      </w:r>
      <w:proofErr w:type="spellStart"/>
      <w:r w:rsidRPr="00983758">
        <w:rPr>
          <w:rFonts w:ascii="Arial" w:hAnsi="Arial" w:cs="Arial"/>
        </w:rPr>
        <w:t>lv_mvtcode</w:t>
      </w:r>
      <w:proofErr w:type="spellEnd"/>
      <w:r w:rsidRPr="00983758">
        <w:rPr>
          <w:rFonts w:ascii="Arial" w:hAnsi="Arial" w:cs="Arial"/>
        </w:rPr>
        <w:br/>
        <w:t>IMPORTING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goodsmvt_headret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ls_head_ret</w:t>
      </w:r>
      <w:proofErr w:type="spellEnd"/>
      <w:r w:rsidRPr="00983758">
        <w:rPr>
          <w:rFonts w:ascii="Arial" w:hAnsi="Arial" w:cs="Arial"/>
        </w:rPr>
        <w:br/>
        <w:t>TABLES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goodsmvt_item</w:t>
      </w:r>
      <w:proofErr w:type="spellEnd"/>
      <w:r w:rsidRPr="00983758">
        <w:rPr>
          <w:rFonts w:ascii="Arial" w:hAnsi="Arial" w:cs="Arial"/>
        </w:rPr>
        <w:t xml:space="preserve">    = </w:t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return</w:t>
      </w:r>
      <w:proofErr w:type="spellEnd"/>
      <w:r w:rsidRPr="00983758">
        <w:rPr>
          <w:rFonts w:ascii="Arial" w:hAnsi="Arial" w:cs="Arial"/>
        </w:rPr>
        <w:t xml:space="preserve">           = </w:t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LOOP AT </w:t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 xml:space="preserve"> INTO </w:t>
      </w:r>
      <w:proofErr w:type="spellStart"/>
      <w:r w:rsidRPr="00983758">
        <w:rPr>
          <w:rFonts w:ascii="Arial" w:hAnsi="Arial" w:cs="Arial"/>
        </w:rPr>
        <w:t>ls_return</w:t>
      </w:r>
      <w:proofErr w:type="spellEnd"/>
      <w:r w:rsidRPr="00983758">
        <w:rPr>
          <w:rFonts w:ascii="Arial" w:hAnsi="Arial" w:cs="Arial"/>
        </w:rPr>
        <w:t xml:space="preserve"> WHERE </w:t>
      </w:r>
      <w:proofErr w:type="spellStart"/>
      <w:r w:rsidRPr="00983758">
        <w:rPr>
          <w:rFonts w:ascii="Arial" w:hAnsi="Arial" w:cs="Arial"/>
        </w:rPr>
        <w:t>type</w:t>
      </w:r>
      <w:proofErr w:type="spellEnd"/>
      <w:r w:rsidRPr="00983758">
        <w:rPr>
          <w:rFonts w:ascii="Arial" w:hAnsi="Arial" w:cs="Arial"/>
        </w:rPr>
        <w:t xml:space="preserve"> CA ‘AEX’.</w:t>
      </w:r>
      <w:r w:rsidRPr="00983758">
        <w:rPr>
          <w:rFonts w:ascii="Arial" w:hAnsi="Arial" w:cs="Arial"/>
        </w:rPr>
        <w:br/>
        <w:t>EXIT.</w:t>
      </w:r>
      <w:r w:rsidRPr="00983758">
        <w:rPr>
          <w:rFonts w:ascii="Arial" w:hAnsi="Arial" w:cs="Arial"/>
        </w:rPr>
        <w:br/>
        <w:t>ENDLOOP.</w:t>
      </w:r>
      <w:r w:rsidRPr="00983758">
        <w:rPr>
          <w:rFonts w:ascii="Arial" w:hAnsi="Arial" w:cs="Arial"/>
        </w:rPr>
        <w:br/>
        <w:t xml:space="preserve">IF </w:t>
      </w:r>
      <w:proofErr w:type="spellStart"/>
      <w:r w:rsidRPr="00983758">
        <w:rPr>
          <w:rFonts w:ascii="Arial" w:hAnsi="Arial" w:cs="Arial"/>
        </w:rPr>
        <w:t>sy-subrc</w:t>
      </w:r>
      <w:proofErr w:type="spellEnd"/>
      <w:r w:rsidRPr="00983758">
        <w:rPr>
          <w:rFonts w:ascii="Arial" w:hAnsi="Arial" w:cs="Arial"/>
        </w:rPr>
        <w:t xml:space="preserve"> EQ 0.</w:t>
      </w:r>
      <w:r w:rsidRPr="00983758">
        <w:rPr>
          <w:rFonts w:ascii="Arial" w:hAnsi="Arial" w:cs="Arial"/>
        </w:rPr>
        <w:br/>
        <w:t>CALL FUNCTION ‘BAPI_TRANSACTION_ROLLBACK’.</w:t>
      </w:r>
      <w:r w:rsidRPr="00983758">
        <w:rPr>
          <w:rFonts w:ascii="Arial" w:hAnsi="Arial" w:cs="Arial"/>
        </w:rPr>
        <w:br/>
        <w:t xml:space="preserve">MESSAGE ID </w:t>
      </w:r>
      <w:proofErr w:type="spellStart"/>
      <w:r w:rsidRPr="00983758">
        <w:rPr>
          <w:rFonts w:ascii="Arial" w:hAnsi="Arial" w:cs="Arial"/>
        </w:rPr>
        <w:t>ls_return-id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ls_return-type</w:t>
      </w:r>
      <w:proofErr w:type="spellEnd"/>
      <w:r w:rsidRPr="00983758">
        <w:rPr>
          <w:rFonts w:ascii="Arial" w:hAnsi="Arial" w:cs="Arial"/>
        </w:rPr>
        <w:t xml:space="preserve"> NUMBER </w:t>
      </w:r>
      <w:proofErr w:type="spellStart"/>
      <w:r w:rsidRPr="00983758">
        <w:rPr>
          <w:rFonts w:ascii="Arial" w:hAnsi="Arial" w:cs="Arial"/>
        </w:rPr>
        <w:t>ls_return-number</w:t>
      </w:r>
      <w:proofErr w:type="spellEnd"/>
      <w:r w:rsidRPr="00983758">
        <w:rPr>
          <w:rFonts w:ascii="Arial" w:hAnsi="Arial" w:cs="Arial"/>
        </w:rPr>
        <w:br/>
        <w:t>WITH ls_return-message_v1 ls_return-message_v2</w:t>
      </w:r>
      <w:r w:rsidRPr="00983758">
        <w:rPr>
          <w:rFonts w:ascii="Arial" w:hAnsi="Arial" w:cs="Arial"/>
        </w:rPr>
        <w:br/>
        <w:t>ls_return-message_v3 ls_return-message_v4.</w:t>
      </w:r>
      <w:r w:rsidRPr="00983758">
        <w:rPr>
          <w:rFonts w:ascii="Arial" w:hAnsi="Arial" w:cs="Arial"/>
        </w:rPr>
        <w:br/>
        <w:t>ELSE.</w:t>
      </w:r>
      <w:r w:rsidRPr="00983758">
        <w:rPr>
          <w:rFonts w:ascii="Arial" w:hAnsi="Arial" w:cs="Arial"/>
        </w:rPr>
        <w:br/>
        <w:t>CALL FUNCTION ‘BAPI_TRANSACTION_COMMIT’</w:t>
      </w:r>
      <w:r w:rsidRPr="00983758">
        <w:rPr>
          <w:rFonts w:ascii="Arial" w:hAnsi="Arial" w:cs="Arial"/>
        </w:rPr>
        <w:br/>
        <w:t>EXPORTING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wait</w:t>
      </w:r>
      <w:proofErr w:type="spellEnd"/>
      <w:r w:rsidRPr="00983758">
        <w:rPr>
          <w:rFonts w:ascii="Arial" w:hAnsi="Arial" w:cs="Arial"/>
        </w:rPr>
        <w:t xml:space="preserve"> = ‘X’.</w:t>
      </w:r>
      <w:r w:rsidRPr="00983758">
        <w:rPr>
          <w:rFonts w:ascii="Arial" w:hAnsi="Arial" w:cs="Arial"/>
        </w:rPr>
        <w:br/>
        <w:t xml:space="preserve">MESSAGE </w:t>
      </w:r>
      <w:proofErr w:type="spellStart"/>
      <w:r w:rsidRPr="00983758">
        <w:rPr>
          <w:rFonts w:ascii="Arial" w:hAnsi="Arial" w:cs="Arial"/>
        </w:rPr>
        <w:t>ls_head_ret-mat_doc</w:t>
      </w:r>
      <w:proofErr w:type="spellEnd"/>
      <w:r w:rsidRPr="00983758">
        <w:rPr>
          <w:rFonts w:ascii="Arial" w:hAnsi="Arial" w:cs="Arial"/>
        </w:rPr>
        <w:t xml:space="preserve"> TYPE ‘I’.</w:t>
      </w:r>
      <w:r w:rsidRPr="00983758">
        <w:rPr>
          <w:rFonts w:ascii="Arial" w:hAnsi="Arial" w:cs="Arial"/>
        </w:rPr>
        <w:br/>
        <w:t>ENDIF.</w:t>
      </w:r>
      <w:r w:rsidRPr="00983758">
        <w:rPr>
          <w:rFonts w:ascii="Arial" w:hAnsi="Arial" w:cs="Arial"/>
        </w:rPr>
        <w:br/>
        <w:t>ENDMETHOD.</w:t>
      </w:r>
      <w:r w:rsidRPr="00983758">
        <w:rPr>
          <w:rFonts w:ascii="Arial" w:hAnsi="Arial" w:cs="Arial"/>
        </w:rPr>
        <w:br/>
        <w:t xml:space="preserve">METHOD </w:t>
      </w:r>
      <w:proofErr w:type="spellStart"/>
      <w:proofErr w:type="gramStart"/>
      <w:r w:rsidRPr="00983758">
        <w:rPr>
          <w:rFonts w:ascii="Arial" w:hAnsi="Arial" w:cs="Arial"/>
        </w:rPr>
        <w:t>tahditsiz</w:t>
      </w:r>
      <w:proofErr w:type="gramEnd"/>
      <w:r w:rsidRPr="00983758">
        <w:rPr>
          <w:rFonts w:ascii="Arial" w:hAnsi="Arial" w:cs="Arial"/>
        </w:rPr>
        <w:t>_stoga_al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gramStart"/>
      <w:r w:rsidRPr="00983758">
        <w:rPr>
          <w:rFonts w:ascii="Arial" w:hAnsi="Arial" w:cs="Arial"/>
        </w:rPr>
        <w:t xml:space="preserve">DATA : </w:t>
      </w:r>
      <w:proofErr w:type="spellStart"/>
      <w:r w:rsidRPr="00983758">
        <w:rPr>
          <w:rFonts w:ascii="Arial" w:hAnsi="Arial" w:cs="Arial"/>
        </w:rPr>
        <w:t>lv</w:t>
      </w:r>
      <w:proofErr w:type="gramEnd"/>
      <w:r w:rsidRPr="00983758">
        <w:rPr>
          <w:rFonts w:ascii="Arial" w:hAnsi="Arial" w:cs="Arial"/>
        </w:rPr>
        <w:t>_mvtcode</w:t>
      </w:r>
      <w:proofErr w:type="spellEnd"/>
      <w:r w:rsidRPr="00983758">
        <w:rPr>
          <w:rFonts w:ascii="Arial" w:hAnsi="Arial" w:cs="Arial"/>
        </w:rPr>
        <w:t>   TYPE bapi2017_gm_code,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lastRenderedPageBreak/>
        <w:t>ls_head_ret</w:t>
      </w:r>
      <w:proofErr w:type="spellEnd"/>
      <w:r w:rsidRPr="00983758">
        <w:rPr>
          <w:rFonts w:ascii="Arial" w:hAnsi="Arial" w:cs="Arial"/>
        </w:rPr>
        <w:t>  TYPE bapi2017_gm_head_ret,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</w:t>
      </w:r>
      <w:proofErr w:type="spellEnd"/>
      <w:r w:rsidRPr="00983758">
        <w:rPr>
          <w:rFonts w:ascii="Arial" w:hAnsi="Arial" w:cs="Arial"/>
        </w:rPr>
        <w:t>      TYPE bapi2017_gm_head_01,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>    TYPE STANDARD TABLE OF bapiret2,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ls_return</w:t>
      </w:r>
      <w:proofErr w:type="spellEnd"/>
      <w:r w:rsidRPr="00983758">
        <w:rPr>
          <w:rFonts w:ascii="Arial" w:hAnsi="Arial" w:cs="Arial"/>
        </w:rPr>
        <w:t>    TYPE bapiret2,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t xml:space="preserve"> TYPE STANDARD TABLE OF bapi2017_gm_item_create,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</w:t>
      </w:r>
      <w:proofErr w:type="spellEnd"/>
      <w:r w:rsidRPr="00983758">
        <w:rPr>
          <w:rFonts w:ascii="Arial" w:hAnsi="Arial" w:cs="Arial"/>
        </w:rPr>
        <w:t xml:space="preserve"> TYPE bapi2017_gm_item_create.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lv_mvtcode</w:t>
      </w:r>
      <w:proofErr w:type="spellEnd"/>
      <w:r w:rsidRPr="00983758">
        <w:rPr>
          <w:rFonts w:ascii="Arial" w:hAnsi="Arial" w:cs="Arial"/>
        </w:rPr>
        <w:t>                  = ’04’.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ls_head-pstng_date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sy-datum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ls_head-doc_date</w:t>
      </w:r>
      <w:proofErr w:type="spellEnd"/>
      <w:r w:rsidRPr="00983758">
        <w:rPr>
          <w:rFonts w:ascii="Arial" w:hAnsi="Arial" w:cs="Arial"/>
        </w:rPr>
        <w:t xml:space="preserve">            = </w:t>
      </w:r>
      <w:proofErr w:type="spellStart"/>
      <w:r w:rsidRPr="00983758">
        <w:rPr>
          <w:rFonts w:ascii="Arial" w:hAnsi="Arial" w:cs="Arial"/>
        </w:rPr>
        <w:t>ls_head-pstng_date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ls_head-pr_uname</w:t>
      </w:r>
      <w:proofErr w:type="spellEnd"/>
      <w:r w:rsidRPr="00983758">
        <w:rPr>
          <w:rFonts w:ascii="Arial" w:hAnsi="Arial" w:cs="Arial"/>
        </w:rPr>
        <w:t xml:space="preserve">            = </w:t>
      </w:r>
      <w:proofErr w:type="spellStart"/>
      <w:r w:rsidRPr="00983758">
        <w:rPr>
          <w:rFonts w:ascii="Arial" w:hAnsi="Arial" w:cs="Arial"/>
        </w:rPr>
        <w:t>sy-uname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ls_head-header_txt</w:t>
      </w:r>
      <w:proofErr w:type="spellEnd"/>
      <w:r w:rsidRPr="00983758">
        <w:rPr>
          <w:rFonts w:ascii="Arial" w:hAnsi="Arial" w:cs="Arial"/>
        </w:rPr>
        <w:t xml:space="preserve">          = ‘Blokeden </w:t>
      </w:r>
      <w:proofErr w:type="spellStart"/>
      <w:proofErr w:type="gramStart"/>
      <w:r w:rsidRPr="00983758">
        <w:rPr>
          <w:rFonts w:ascii="Arial" w:hAnsi="Arial" w:cs="Arial"/>
        </w:rPr>
        <w:t>tahditsize</w:t>
      </w:r>
      <w:proofErr w:type="spellEnd"/>
      <w:proofErr w:type="gramEnd"/>
      <w:r w:rsidRPr="00983758">
        <w:rPr>
          <w:rFonts w:ascii="Arial" w:hAnsi="Arial" w:cs="Arial"/>
        </w:rPr>
        <w:t>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ls_mvt_items-material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gs_mchb-matnr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ls_mvt_items-batch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gs_mchb-charg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ls_mvt_items-plant</w:t>
      </w:r>
      <w:proofErr w:type="spellEnd"/>
      <w:r w:rsidRPr="00983758">
        <w:rPr>
          <w:rFonts w:ascii="Arial" w:hAnsi="Arial" w:cs="Arial"/>
        </w:rPr>
        <w:t xml:space="preserve">          = </w:t>
      </w:r>
      <w:proofErr w:type="spellStart"/>
      <w:r w:rsidRPr="00983758">
        <w:rPr>
          <w:rFonts w:ascii="Arial" w:hAnsi="Arial" w:cs="Arial"/>
        </w:rPr>
        <w:t>gs_mchb-werks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ls_mvt_items-stge_loc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gs_mchb-lgort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ls_mvt_items-move_type</w:t>
      </w:r>
      <w:proofErr w:type="spellEnd"/>
      <w:r w:rsidRPr="00983758">
        <w:rPr>
          <w:rFonts w:ascii="Arial" w:hAnsi="Arial" w:cs="Arial"/>
        </w:rPr>
        <w:t>      = ‘343’.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ls_mvt_items-spec_stock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space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ls_mvt_items-entry_qnt</w:t>
      </w:r>
      <w:proofErr w:type="spellEnd"/>
      <w:r w:rsidRPr="00983758">
        <w:rPr>
          <w:rFonts w:ascii="Arial" w:hAnsi="Arial" w:cs="Arial"/>
        </w:rPr>
        <w:t xml:space="preserve">      = </w:t>
      </w:r>
      <w:proofErr w:type="spellStart"/>
      <w:r w:rsidRPr="00983758">
        <w:rPr>
          <w:rFonts w:ascii="Arial" w:hAnsi="Arial" w:cs="Arial"/>
        </w:rPr>
        <w:t>gs_mchb-cspem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ls_mvt_items-entry_uom</w:t>
      </w:r>
      <w:proofErr w:type="spellEnd"/>
      <w:r w:rsidRPr="00983758">
        <w:rPr>
          <w:rFonts w:ascii="Arial" w:hAnsi="Arial" w:cs="Arial"/>
        </w:rPr>
        <w:t xml:space="preserve">      = </w:t>
      </w:r>
      <w:proofErr w:type="spellStart"/>
      <w:r w:rsidRPr="00983758">
        <w:rPr>
          <w:rFonts w:ascii="Arial" w:hAnsi="Arial" w:cs="Arial"/>
        </w:rPr>
        <w:t>gs_mchb-meins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ls_mvt_items-move_mat</w:t>
      </w:r>
      <w:proofErr w:type="spellEnd"/>
      <w:r w:rsidRPr="00983758">
        <w:rPr>
          <w:rFonts w:ascii="Arial" w:hAnsi="Arial" w:cs="Arial"/>
        </w:rPr>
        <w:t xml:space="preserve">       = </w:t>
      </w:r>
      <w:proofErr w:type="spellStart"/>
      <w:r w:rsidRPr="00983758">
        <w:rPr>
          <w:rFonts w:ascii="Arial" w:hAnsi="Arial" w:cs="Arial"/>
        </w:rPr>
        <w:t>ls_mvt_items-material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ls_mvt_items-move_batch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ls_mvt_items-batch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ls_mvt_items-move_plant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ls_mvt_items-plant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ls_mvt_items-move_stloc</w:t>
      </w:r>
      <w:proofErr w:type="spellEnd"/>
      <w:r w:rsidRPr="00983758">
        <w:rPr>
          <w:rFonts w:ascii="Arial" w:hAnsi="Arial" w:cs="Arial"/>
        </w:rPr>
        <w:t xml:space="preserve">     = </w:t>
      </w:r>
      <w:proofErr w:type="spellStart"/>
      <w:r w:rsidRPr="00983758">
        <w:rPr>
          <w:rFonts w:ascii="Arial" w:hAnsi="Arial" w:cs="Arial"/>
        </w:rPr>
        <w:t>ls_mvt_items-stge_loc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APPEND </w:t>
      </w:r>
      <w:proofErr w:type="spellStart"/>
      <w:r w:rsidRPr="00983758">
        <w:rPr>
          <w:rFonts w:ascii="Arial" w:hAnsi="Arial" w:cs="Arial"/>
        </w:rPr>
        <w:t>ls_mvt_items</w:t>
      </w:r>
      <w:proofErr w:type="spellEnd"/>
      <w:r w:rsidRPr="00983758">
        <w:rPr>
          <w:rFonts w:ascii="Arial" w:hAnsi="Arial" w:cs="Arial"/>
        </w:rPr>
        <w:t xml:space="preserve"> TO </w:t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>CALL FUNCTION ‘BAPI_GOODSMVT_CREATE’</w:t>
      </w:r>
      <w:r w:rsidRPr="00983758">
        <w:rPr>
          <w:rFonts w:ascii="Arial" w:hAnsi="Arial" w:cs="Arial"/>
        </w:rPr>
        <w:br/>
        <w:t>EXPORTING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goodsmvt_header</w:t>
      </w:r>
      <w:proofErr w:type="spellEnd"/>
      <w:r w:rsidRPr="00983758">
        <w:rPr>
          <w:rFonts w:ascii="Arial" w:hAnsi="Arial" w:cs="Arial"/>
        </w:rPr>
        <w:t xml:space="preserve">  = </w:t>
      </w:r>
      <w:proofErr w:type="spellStart"/>
      <w:r w:rsidRPr="00983758">
        <w:rPr>
          <w:rFonts w:ascii="Arial" w:hAnsi="Arial" w:cs="Arial"/>
        </w:rPr>
        <w:t>ls_head</w:t>
      </w:r>
      <w:proofErr w:type="spellEnd"/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goodsmvt_code</w:t>
      </w:r>
      <w:proofErr w:type="spellEnd"/>
      <w:r w:rsidRPr="00983758">
        <w:rPr>
          <w:rFonts w:ascii="Arial" w:hAnsi="Arial" w:cs="Arial"/>
        </w:rPr>
        <w:t xml:space="preserve">    = </w:t>
      </w:r>
      <w:proofErr w:type="spellStart"/>
      <w:r w:rsidRPr="00983758">
        <w:rPr>
          <w:rFonts w:ascii="Arial" w:hAnsi="Arial" w:cs="Arial"/>
        </w:rPr>
        <w:t>lv_mvtcode</w:t>
      </w:r>
      <w:proofErr w:type="spellEnd"/>
      <w:r w:rsidRPr="00983758">
        <w:rPr>
          <w:rFonts w:ascii="Arial" w:hAnsi="Arial" w:cs="Arial"/>
        </w:rPr>
        <w:br/>
        <w:t>IMPORTING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goodsmvt_headret</w:t>
      </w:r>
      <w:proofErr w:type="spellEnd"/>
      <w:r w:rsidRPr="00983758">
        <w:rPr>
          <w:rFonts w:ascii="Arial" w:hAnsi="Arial" w:cs="Arial"/>
        </w:rPr>
        <w:t xml:space="preserve"> = </w:t>
      </w:r>
      <w:proofErr w:type="spellStart"/>
      <w:r w:rsidRPr="00983758">
        <w:rPr>
          <w:rFonts w:ascii="Arial" w:hAnsi="Arial" w:cs="Arial"/>
        </w:rPr>
        <w:t>ls_head_ret</w:t>
      </w:r>
      <w:proofErr w:type="spellEnd"/>
      <w:r w:rsidRPr="00983758">
        <w:rPr>
          <w:rFonts w:ascii="Arial" w:hAnsi="Arial" w:cs="Arial"/>
        </w:rPr>
        <w:br/>
        <w:t>TABLES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goodsmvt_item</w:t>
      </w:r>
      <w:proofErr w:type="spellEnd"/>
      <w:r w:rsidRPr="00983758">
        <w:rPr>
          <w:rFonts w:ascii="Arial" w:hAnsi="Arial" w:cs="Arial"/>
        </w:rPr>
        <w:t xml:space="preserve">    = </w:t>
      </w:r>
      <w:proofErr w:type="spellStart"/>
      <w:r w:rsidRPr="00983758">
        <w:rPr>
          <w:rFonts w:ascii="Arial" w:hAnsi="Arial" w:cs="Arial"/>
        </w:rPr>
        <w:t>lt_mvt_items</w:t>
      </w:r>
      <w:proofErr w:type="spellEnd"/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return</w:t>
      </w:r>
      <w:proofErr w:type="spellEnd"/>
      <w:r w:rsidRPr="00983758">
        <w:rPr>
          <w:rFonts w:ascii="Arial" w:hAnsi="Arial" w:cs="Arial"/>
        </w:rPr>
        <w:t xml:space="preserve">           = </w:t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LOOP AT </w:t>
      </w:r>
      <w:proofErr w:type="spellStart"/>
      <w:r w:rsidRPr="00983758">
        <w:rPr>
          <w:rFonts w:ascii="Arial" w:hAnsi="Arial" w:cs="Arial"/>
        </w:rPr>
        <w:t>lt_return</w:t>
      </w:r>
      <w:proofErr w:type="spellEnd"/>
      <w:r w:rsidRPr="00983758">
        <w:rPr>
          <w:rFonts w:ascii="Arial" w:hAnsi="Arial" w:cs="Arial"/>
        </w:rPr>
        <w:t xml:space="preserve"> INTO </w:t>
      </w:r>
      <w:proofErr w:type="spellStart"/>
      <w:r w:rsidRPr="00983758">
        <w:rPr>
          <w:rFonts w:ascii="Arial" w:hAnsi="Arial" w:cs="Arial"/>
        </w:rPr>
        <w:t>ls_return</w:t>
      </w:r>
      <w:proofErr w:type="spellEnd"/>
      <w:r w:rsidRPr="00983758">
        <w:rPr>
          <w:rFonts w:ascii="Arial" w:hAnsi="Arial" w:cs="Arial"/>
        </w:rPr>
        <w:t xml:space="preserve"> WHERE </w:t>
      </w:r>
      <w:proofErr w:type="spellStart"/>
      <w:r w:rsidRPr="00983758">
        <w:rPr>
          <w:rFonts w:ascii="Arial" w:hAnsi="Arial" w:cs="Arial"/>
        </w:rPr>
        <w:t>type</w:t>
      </w:r>
      <w:proofErr w:type="spellEnd"/>
      <w:r w:rsidRPr="00983758">
        <w:rPr>
          <w:rFonts w:ascii="Arial" w:hAnsi="Arial" w:cs="Arial"/>
        </w:rPr>
        <w:t xml:space="preserve"> CA ‘AEX’.</w:t>
      </w:r>
      <w:r w:rsidRPr="00983758">
        <w:rPr>
          <w:rFonts w:ascii="Arial" w:hAnsi="Arial" w:cs="Arial"/>
        </w:rPr>
        <w:br/>
        <w:t>EXIT.</w:t>
      </w:r>
      <w:r w:rsidRPr="00983758">
        <w:rPr>
          <w:rFonts w:ascii="Arial" w:hAnsi="Arial" w:cs="Arial"/>
        </w:rPr>
        <w:br/>
        <w:t>ENDLOOP.</w:t>
      </w:r>
      <w:r w:rsidRPr="00983758">
        <w:rPr>
          <w:rFonts w:ascii="Arial" w:hAnsi="Arial" w:cs="Arial"/>
        </w:rPr>
        <w:br/>
        <w:t xml:space="preserve">IF </w:t>
      </w:r>
      <w:proofErr w:type="spellStart"/>
      <w:r w:rsidRPr="00983758">
        <w:rPr>
          <w:rFonts w:ascii="Arial" w:hAnsi="Arial" w:cs="Arial"/>
        </w:rPr>
        <w:t>sy-subrc</w:t>
      </w:r>
      <w:proofErr w:type="spellEnd"/>
      <w:r w:rsidRPr="00983758">
        <w:rPr>
          <w:rFonts w:ascii="Arial" w:hAnsi="Arial" w:cs="Arial"/>
        </w:rPr>
        <w:t xml:space="preserve"> EQ 0.</w:t>
      </w:r>
      <w:r w:rsidRPr="00983758">
        <w:rPr>
          <w:rFonts w:ascii="Arial" w:hAnsi="Arial" w:cs="Arial"/>
        </w:rPr>
        <w:br/>
        <w:t>CALL FUNCTION ‘BAPI_TRANSACTION_ROLLBACK’.</w:t>
      </w:r>
      <w:r w:rsidRPr="00983758">
        <w:rPr>
          <w:rFonts w:ascii="Arial" w:hAnsi="Arial" w:cs="Arial"/>
        </w:rPr>
        <w:br/>
        <w:t xml:space="preserve">MESSAGE ID </w:t>
      </w:r>
      <w:proofErr w:type="spellStart"/>
      <w:r w:rsidRPr="00983758">
        <w:rPr>
          <w:rFonts w:ascii="Arial" w:hAnsi="Arial" w:cs="Arial"/>
        </w:rPr>
        <w:t>ls_return-id</w:t>
      </w:r>
      <w:proofErr w:type="spellEnd"/>
      <w:r w:rsidRPr="00983758">
        <w:rPr>
          <w:rFonts w:ascii="Arial" w:hAnsi="Arial" w:cs="Arial"/>
        </w:rPr>
        <w:t xml:space="preserve"> TYPE </w:t>
      </w:r>
      <w:proofErr w:type="spellStart"/>
      <w:r w:rsidRPr="00983758">
        <w:rPr>
          <w:rFonts w:ascii="Arial" w:hAnsi="Arial" w:cs="Arial"/>
        </w:rPr>
        <w:t>ls_return-type</w:t>
      </w:r>
      <w:proofErr w:type="spellEnd"/>
      <w:r w:rsidRPr="00983758">
        <w:rPr>
          <w:rFonts w:ascii="Arial" w:hAnsi="Arial" w:cs="Arial"/>
        </w:rPr>
        <w:t xml:space="preserve"> NUMBER </w:t>
      </w:r>
      <w:proofErr w:type="spellStart"/>
      <w:r w:rsidRPr="00983758">
        <w:rPr>
          <w:rFonts w:ascii="Arial" w:hAnsi="Arial" w:cs="Arial"/>
        </w:rPr>
        <w:t>ls_return-number</w:t>
      </w:r>
      <w:proofErr w:type="spellEnd"/>
      <w:r w:rsidRPr="00983758">
        <w:rPr>
          <w:rFonts w:ascii="Arial" w:hAnsi="Arial" w:cs="Arial"/>
        </w:rPr>
        <w:br/>
        <w:t>WITH ls_return-message_v1 ls_return-message_v2</w:t>
      </w:r>
      <w:r w:rsidRPr="00983758">
        <w:rPr>
          <w:rFonts w:ascii="Arial" w:hAnsi="Arial" w:cs="Arial"/>
        </w:rPr>
        <w:br/>
        <w:t>ls_return-message_v3 ls_return-message_v4.</w:t>
      </w:r>
      <w:r w:rsidRPr="00983758">
        <w:rPr>
          <w:rFonts w:ascii="Arial" w:hAnsi="Arial" w:cs="Arial"/>
        </w:rPr>
        <w:br/>
        <w:t>ELSE.</w:t>
      </w:r>
      <w:r w:rsidRPr="00983758">
        <w:rPr>
          <w:rFonts w:ascii="Arial" w:hAnsi="Arial" w:cs="Arial"/>
        </w:rPr>
        <w:br/>
        <w:t>CALL FUNCTION ‘BAPI_TRANSACTION_COMMIT’</w:t>
      </w:r>
      <w:r w:rsidRPr="00983758">
        <w:rPr>
          <w:rFonts w:ascii="Arial" w:hAnsi="Arial" w:cs="Arial"/>
        </w:rPr>
        <w:br/>
        <w:t>EXPORTING</w:t>
      </w:r>
      <w:r w:rsidRPr="00983758">
        <w:rPr>
          <w:rFonts w:ascii="Arial" w:hAnsi="Arial" w:cs="Arial"/>
        </w:rPr>
        <w:br/>
      </w:r>
      <w:proofErr w:type="spellStart"/>
      <w:r w:rsidRPr="00983758">
        <w:rPr>
          <w:rFonts w:ascii="Arial" w:hAnsi="Arial" w:cs="Arial"/>
        </w:rPr>
        <w:t>wait</w:t>
      </w:r>
      <w:proofErr w:type="spellEnd"/>
      <w:r w:rsidRPr="00983758">
        <w:rPr>
          <w:rFonts w:ascii="Arial" w:hAnsi="Arial" w:cs="Arial"/>
        </w:rPr>
        <w:t xml:space="preserve"> = ‘X’.</w:t>
      </w:r>
      <w:r w:rsidRPr="00983758">
        <w:rPr>
          <w:rFonts w:ascii="Arial" w:hAnsi="Arial" w:cs="Arial"/>
        </w:rPr>
        <w:br/>
        <w:t xml:space="preserve">MESSAGE </w:t>
      </w:r>
      <w:proofErr w:type="spellStart"/>
      <w:r w:rsidRPr="00983758">
        <w:rPr>
          <w:rFonts w:ascii="Arial" w:hAnsi="Arial" w:cs="Arial"/>
        </w:rPr>
        <w:t>ls_head_ret-mat_doc</w:t>
      </w:r>
      <w:proofErr w:type="spellEnd"/>
      <w:r w:rsidRPr="00983758">
        <w:rPr>
          <w:rFonts w:ascii="Arial" w:hAnsi="Arial" w:cs="Arial"/>
        </w:rPr>
        <w:t xml:space="preserve"> TYPE ‘I’.</w:t>
      </w:r>
      <w:r w:rsidRPr="00983758">
        <w:rPr>
          <w:rFonts w:ascii="Arial" w:hAnsi="Arial" w:cs="Arial"/>
        </w:rPr>
        <w:br/>
        <w:t>ENDIF.</w:t>
      </w:r>
      <w:r w:rsidRPr="00983758">
        <w:rPr>
          <w:rFonts w:ascii="Arial" w:hAnsi="Arial" w:cs="Arial"/>
        </w:rPr>
        <w:br/>
        <w:t>ENDMETHOD.</w:t>
      </w:r>
      <w:r w:rsidRPr="00983758">
        <w:rPr>
          <w:rFonts w:ascii="Arial" w:hAnsi="Arial" w:cs="Arial"/>
        </w:rPr>
        <w:br/>
        <w:t>ENDCLASS.</w:t>
      </w:r>
      <w:r w:rsidRPr="00983758">
        <w:rPr>
          <w:rFonts w:ascii="Arial" w:hAnsi="Arial" w:cs="Arial"/>
        </w:rPr>
        <w:br/>
        <w:t xml:space="preserve">DATA: </w:t>
      </w:r>
      <w:proofErr w:type="spellStart"/>
      <w:r w:rsidRPr="00983758">
        <w:rPr>
          <w:rFonts w:ascii="Arial" w:hAnsi="Arial" w:cs="Arial"/>
        </w:rPr>
        <w:t>g_cls_test</w:t>
      </w:r>
      <w:proofErr w:type="spellEnd"/>
      <w:r w:rsidRPr="00983758">
        <w:rPr>
          <w:rFonts w:ascii="Arial" w:hAnsi="Arial" w:cs="Arial"/>
        </w:rPr>
        <w:t xml:space="preserve"> TYPE REF TO </w:t>
      </w:r>
      <w:proofErr w:type="spellStart"/>
      <w:r w:rsidRPr="00983758">
        <w:rPr>
          <w:rFonts w:ascii="Arial" w:hAnsi="Arial" w:cs="Arial"/>
        </w:rPr>
        <w:t>l_cls_test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</w:r>
      <w:r w:rsidRPr="00983758">
        <w:rPr>
          <w:rFonts w:ascii="Arial" w:hAnsi="Arial" w:cs="Arial"/>
        </w:rPr>
        <w:lastRenderedPageBreak/>
        <w:t>START-OF-SELECTION.</w:t>
      </w:r>
      <w:r w:rsidRPr="00983758">
        <w:rPr>
          <w:rFonts w:ascii="Arial" w:hAnsi="Arial" w:cs="Arial"/>
        </w:rPr>
        <w:br/>
        <w:t xml:space="preserve">CREATE OBJECT </w:t>
      </w:r>
      <w:proofErr w:type="spellStart"/>
      <w:r w:rsidRPr="00983758">
        <w:rPr>
          <w:rFonts w:ascii="Arial" w:hAnsi="Arial" w:cs="Arial"/>
        </w:rPr>
        <w:t>g_cls_test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 xml:space="preserve">CALL METHOD   </w:t>
      </w:r>
      <w:proofErr w:type="spellStart"/>
      <w:r w:rsidRPr="00983758">
        <w:rPr>
          <w:rFonts w:ascii="Arial" w:hAnsi="Arial" w:cs="Arial"/>
        </w:rPr>
        <w:t>g_cls_test</w:t>
      </w:r>
      <w:proofErr w:type="spellEnd"/>
      <w:r w:rsidRPr="00983758">
        <w:rPr>
          <w:rFonts w:ascii="Arial" w:hAnsi="Arial" w:cs="Arial"/>
        </w:rPr>
        <w:t>-&gt;</w:t>
      </w:r>
      <w:proofErr w:type="spellStart"/>
      <w:r w:rsidRPr="00983758">
        <w:rPr>
          <w:rFonts w:ascii="Arial" w:hAnsi="Arial" w:cs="Arial"/>
        </w:rPr>
        <w:t>verileri_bul</w:t>
      </w:r>
      <w:proofErr w:type="spellEnd"/>
      <w:r w:rsidRPr="00983758">
        <w:rPr>
          <w:rFonts w:ascii="Arial" w:hAnsi="Arial" w:cs="Arial"/>
        </w:rPr>
        <w:t>( ).</w:t>
      </w:r>
      <w:r w:rsidRPr="00983758">
        <w:rPr>
          <w:rFonts w:ascii="Arial" w:hAnsi="Arial" w:cs="Arial"/>
        </w:rPr>
        <w:br/>
        <w:t>CALL SCREEN   100.</w:t>
      </w:r>
      <w:r w:rsidRPr="00983758">
        <w:rPr>
          <w:rFonts w:ascii="Arial" w:hAnsi="Arial" w:cs="Arial"/>
        </w:rPr>
        <w:br/>
        <w:t>MODULE status_0100 OUTPUT.</w:t>
      </w:r>
      <w:r w:rsidRPr="00983758">
        <w:rPr>
          <w:rFonts w:ascii="Arial" w:hAnsi="Arial" w:cs="Arial"/>
        </w:rPr>
        <w:br/>
        <w:t>SET PF-STATUS ‘100’.</w:t>
      </w:r>
      <w:r w:rsidRPr="00983758">
        <w:rPr>
          <w:rFonts w:ascii="Arial" w:hAnsi="Arial" w:cs="Arial"/>
        </w:rPr>
        <w:br/>
        <w:t>SET TITLEBAR ‘100’.</w:t>
      </w:r>
      <w:r w:rsidRPr="00983758">
        <w:rPr>
          <w:rFonts w:ascii="Arial" w:hAnsi="Arial" w:cs="Arial"/>
        </w:rPr>
        <w:br/>
        <w:t>ENDMODULE.</w:t>
      </w:r>
      <w:r w:rsidRPr="00983758">
        <w:rPr>
          <w:rFonts w:ascii="Arial" w:hAnsi="Arial" w:cs="Arial"/>
        </w:rPr>
        <w:br/>
        <w:t>MODULE user_command_0100 INPUT.</w:t>
      </w:r>
      <w:r w:rsidRPr="00983758">
        <w:rPr>
          <w:rFonts w:ascii="Arial" w:hAnsi="Arial" w:cs="Arial"/>
        </w:rPr>
        <w:br/>
        <w:t xml:space="preserve">CASE </w:t>
      </w:r>
      <w:proofErr w:type="spellStart"/>
      <w:r w:rsidRPr="00983758">
        <w:rPr>
          <w:rFonts w:ascii="Arial" w:hAnsi="Arial" w:cs="Arial"/>
        </w:rPr>
        <w:t>ok_code</w:t>
      </w:r>
      <w:proofErr w:type="spellEnd"/>
      <w:r w:rsidRPr="00983758">
        <w:rPr>
          <w:rFonts w:ascii="Arial" w:hAnsi="Arial" w:cs="Arial"/>
        </w:rPr>
        <w:t>.</w:t>
      </w:r>
      <w:r w:rsidRPr="00983758">
        <w:rPr>
          <w:rFonts w:ascii="Arial" w:hAnsi="Arial" w:cs="Arial"/>
        </w:rPr>
        <w:br/>
        <w:t>WHEN ‘GERI’ OR ‘CIKIS’ OR ‘IPTAL’.</w:t>
      </w:r>
      <w:r w:rsidRPr="00983758">
        <w:rPr>
          <w:rFonts w:ascii="Arial" w:hAnsi="Arial" w:cs="Arial"/>
        </w:rPr>
        <w:br/>
        <w:t>LEAVE TO SCREEN 0.</w:t>
      </w:r>
      <w:r w:rsidRPr="00983758">
        <w:rPr>
          <w:rFonts w:ascii="Arial" w:hAnsi="Arial" w:cs="Arial"/>
        </w:rPr>
        <w:br/>
        <w:t>WHEN ‘TDZ’.</w:t>
      </w:r>
      <w:r w:rsidRPr="00983758">
        <w:rPr>
          <w:rFonts w:ascii="Arial" w:hAnsi="Arial" w:cs="Arial"/>
        </w:rPr>
        <w:br/>
        <w:t xml:space="preserve">CALL METHOD   </w:t>
      </w:r>
      <w:proofErr w:type="spellStart"/>
      <w:r w:rsidRPr="00983758">
        <w:rPr>
          <w:rFonts w:ascii="Arial" w:hAnsi="Arial" w:cs="Arial"/>
        </w:rPr>
        <w:t>g_cls_test</w:t>
      </w:r>
      <w:proofErr w:type="spellEnd"/>
      <w:r w:rsidRPr="00983758">
        <w:rPr>
          <w:rFonts w:ascii="Arial" w:hAnsi="Arial" w:cs="Arial"/>
        </w:rPr>
        <w:t>-&gt;</w:t>
      </w:r>
      <w:proofErr w:type="spellStart"/>
      <w:proofErr w:type="gramStart"/>
      <w:r w:rsidRPr="00983758">
        <w:rPr>
          <w:rFonts w:ascii="Arial" w:hAnsi="Arial" w:cs="Arial"/>
        </w:rPr>
        <w:t>tahditsiz</w:t>
      </w:r>
      <w:proofErr w:type="gramEnd"/>
      <w:r w:rsidRPr="00983758">
        <w:rPr>
          <w:rFonts w:ascii="Arial" w:hAnsi="Arial" w:cs="Arial"/>
        </w:rPr>
        <w:t>_stoga_al</w:t>
      </w:r>
      <w:proofErr w:type="spellEnd"/>
      <w:r w:rsidRPr="00983758">
        <w:rPr>
          <w:rFonts w:ascii="Arial" w:hAnsi="Arial" w:cs="Arial"/>
        </w:rPr>
        <w:t>( ).</w:t>
      </w:r>
      <w:r w:rsidRPr="00983758">
        <w:rPr>
          <w:rFonts w:ascii="Arial" w:hAnsi="Arial" w:cs="Arial"/>
        </w:rPr>
        <w:br/>
        <w:t>WHEN ‘BLK’.</w:t>
      </w:r>
      <w:r w:rsidRPr="00983758">
        <w:rPr>
          <w:rFonts w:ascii="Arial" w:hAnsi="Arial" w:cs="Arial"/>
        </w:rPr>
        <w:br/>
        <w:t xml:space="preserve">CALL METHOD   </w:t>
      </w:r>
      <w:proofErr w:type="spellStart"/>
      <w:r w:rsidRPr="00983758">
        <w:rPr>
          <w:rFonts w:ascii="Arial" w:hAnsi="Arial" w:cs="Arial"/>
        </w:rPr>
        <w:t>g_cls_test</w:t>
      </w:r>
      <w:proofErr w:type="spellEnd"/>
      <w:r w:rsidRPr="00983758">
        <w:rPr>
          <w:rFonts w:ascii="Arial" w:hAnsi="Arial" w:cs="Arial"/>
        </w:rPr>
        <w:t>-&gt;</w:t>
      </w:r>
      <w:proofErr w:type="spellStart"/>
      <w:r w:rsidRPr="00983758">
        <w:rPr>
          <w:rFonts w:ascii="Arial" w:hAnsi="Arial" w:cs="Arial"/>
        </w:rPr>
        <w:t>bloke_stoga_al</w:t>
      </w:r>
      <w:proofErr w:type="spellEnd"/>
      <w:r w:rsidRPr="00983758">
        <w:rPr>
          <w:rFonts w:ascii="Arial" w:hAnsi="Arial" w:cs="Arial"/>
        </w:rPr>
        <w:t>( ).</w:t>
      </w:r>
      <w:r w:rsidRPr="00983758">
        <w:rPr>
          <w:rFonts w:ascii="Arial" w:hAnsi="Arial" w:cs="Arial"/>
        </w:rPr>
        <w:br/>
        <w:t>ENDCASE.</w:t>
      </w:r>
      <w:r w:rsidRPr="00983758">
        <w:rPr>
          <w:rFonts w:ascii="Arial" w:hAnsi="Arial" w:cs="Arial"/>
        </w:rPr>
        <w:br/>
      </w:r>
      <w:proofErr w:type="spellStart"/>
      <w:proofErr w:type="gramStart"/>
      <w:r w:rsidRPr="00983758">
        <w:rPr>
          <w:rFonts w:ascii="Arial" w:hAnsi="Arial" w:cs="Arial"/>
        </w:rPr>
        <w:t>g</w:t>
      </w:r>
      <w:proofErr w:type="gramEnd"/>
      <w:r w:rsidRPr="00983758">
        <w:rPr>
          <w:rFonts w:ascii="Arial" w:hAnsi="Arial" w:cs="Arial"/>
        </w:rPr>
        <w:t>_cls_test</w:t>
      </w:r>
      <w:proofErr w:type="spellEnd"/>
      <w:r w:rsidRPr="00983758">
        <w:rPr>
          <w:rFonts w:ascii="Arial" w:hAnsi="Arial" w:cs="Arial"/>
        </w:rPr>
        <w:t>-&gt;</w:t>
      </w:r>
      <w:proofErr w:type="spellStart"/>
      <w:r w:rsidRPr="00983758">
        <w:rPr>
          <w:rFonts w:ascii="Arial" w:hAnsi="Arial" w:cs="Arial"/>
        </w:rPr>
        <w:t>verileri_bul</w:t>
      </w:r>
      <w:proofErr w:type="spellEnd"/>
      <w:r w:rsidRPr="00983758">
        <w:rPr>
          <w:rFonts w:ascii="Arial" w:hAnsi="Arial" w:cs="Arial"/>
        </w:rPr>
        <w:t>( ).</w:t>
      </w:r>
      <w:r w:rsidRPr="00983758">
        <w:rPr>
          <w:rFonts w:ascii="Arial" w:hAnsi="Arial" w:cs="Arial"/>
        </w:rPr>
        <w:br/>
        <w:t>ENDMODULE.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2. Programa numar</w:t>
      </w:r>
      <w:r w:rsidR="001776AA" w:rsidRPr="00983758">
        <w:rPr>
          <w:rFonts w:ascii="Arial" w:hAnsi="Arial" w:cs="Arial"/>
        </w:rPr>
        <w:t>ası 100 olan bir ekran ekleyin.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3. Element </w:t>
      </w:r>
      <w:proofErr w:type="spellStart"/>
      <w:r w:rsidRPr="00983758">
        <w:rPr>
          <w:rFonts w:ascii="Arial" w:hAnsi="Arial" w:cs="Arial"/>
        </w:rPr>
        <w:t>list</w:t>
      </w:r>
      <w:proofErr w:type="spellEnd"/>
      <w:r w:rsidRPr="00983758">
        <w:rPr>
          <w:rFonts w:ascii="Arial" w:hAnsi="Arial" w:cs="Arial"/>
        </w:rPr>
        <w:t xml:space="preserve"> içerisinde OK alanına OK_CODE ismini girin.</w:t>
      </w:r>
    </w:p>
    <w:p w:rsidR="000D58BC" w:rsidRPr="00983758" w:rsidRDefault="001776AA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343D724A" wp14:editId="34565481">
            <wp:extent cx="4210050" cy="1457325"/>
            <wp:effectExtent l="0" t="0" r="0" b="9525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4. </w:t>
      </w:r>
      <w:proofErr w:type="spellStart"/>
      <w:r w:rsidRPr="00983758">
        <w:rPr>
          <w:rFonts w:ascii="Arial" w:hAnsi="Arial" w:cs="Arial"/>
        </w:rPr>
        <w:t>Flow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logic</w:t>
      </w:r>
      <w:proofErr w:type="spellEnd"/>
      <w:r w:rsidRPr="00983758">
        <w:rPr>
          <w:rFonts w:ascii="Arial" w:hAnsi="Arial" w:cs="Arial"/>
        </w:rPr>
        <w:t xml:space="preserve"> sekmesi içerisindeki yorum satırlarını kaldırın.</w:t>
      </w:r>
    </w:p>
    <w:p w:rsidR="000D58BC" w:rsidRPr="00983758" w:rsidRDefault="001776AA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6EF4A79C" wp14:editId="3ACF0834">
            <wp:extent cx="2857500" cy="1457325"/>
            <wp:effectExtent l="0" t="0" r="0" b="9525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1776AA" w:rsidRPr="00983758" w:rsidRDefault="001776AA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5. </w:t>
      </w:r>
      <w:proofErr w:type="spellStart"/>
      <w:r w:rsidRPr="00983758">
        <w:rPr>
          <w:rFonts w:ascii="Arial" w:hAnsi="Arial" w:cs="Arial"/>
        </w:rPr>
        <w:t>Layout</w:t>
      </w:r>
      <w:proofErr w:type="spellEnd"/>
      <w:r w:rsidRPr="00983758">
        <w:rPr>
          <w:rFonts w:ascii="Arial" w:hAnsi="Arial" w:cs="Arial"/>
        </w:rPr>
        <w:t xml:space="preserve"> butonu ile </w:t>
      </w:r>
      <w:proofErr w:type="spellStart"/>
      <w:r w:rsidRPr="00983758">
        <w:rPr>
          <w:rFonts w:ascii="Arial" w:hAnsi="Arial" w:cs="Arial"/>
        </w:rPr>
        <w:t>Screen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Painter</w:t>
      </w:r>
      <w:proofErr w:type="spellEnd"/>
      <w:r w:rsidRPr="00983758">
        <w:rPr>
          <w:rFonts w:ascii="Arial" w:hAnsi="Arial" w:cs="Arial"/>
        </w:rPr>
        <w:t xml:space="preserve">’ ı açın. F6 tuşuna basarak alan seçimi penceresini açın. </w:t>
      </w:r>
      <w:proofErr w:type="spellStart"/>
      <w:r w:rsidRPr="00983758">
        <w:rPr>
          <w:rFonts w:ascii="Arial" w:hAnsi="Arial" w:cs="Arial"/>
        </w:rPr>
        <w:t>Get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from</w:t>
      </w:r>
      <w:proofErr w:type="spellEnd"/>
      <w:r w:rsidRPr="00983758">
        <w:rPr>
          <w:rFonts w:ascii="Arial" w:hAnsi="Arial" w:cs="Arial"/>
        </w:rPr>
        <w:t xml:space="preserve"> Program butonuna tıklayarak program içerisindeki tüm alanları görüntüleyin.</w:t>
      </w:r>
    </w:p>
    <w:p w:rsidR="000D58BC" w:rsidRPr="00983758" w:rsidRDefault="001776AA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337A8889" wp14:editId="7ED4BAD8">
            <wp:extent cx="5762625" cy="2181225"/>
            <wp:effectExtent l="0" t="0" r="9525" b="9525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6. GS_MCHB </w:t>
      </w:r>
      <w:proofErr w:type="spellStart"/>
      <w:r w:rsidRPr="00983758">
        <w:rPr>
          <w:rFonts w:ascii="Arial" w:hAnsi="Arial" w:cs="Arial"/>
        </w:rPr>
        <w:t>structure</w:t>
      </w:r>
      <w:proofErr w:type="spellEnd"/>
      <w:r w:rsidRPr="00983758">
        <w:rPr>
          <w:rFonts w:ascii="Arial" w:hAnsi="Arial" w:cs="Arial"/>
        </w:rPr>
        <w:t xml:space="preserve">’ </w:t>
      </w:r>
      <w:proofErr w:type="spellStart"/>
      <w:r w:rsidRPr="00983758">
        <w:rPr>
          <w:rFonts w:ascii="Arial" w:hAnsi="Arial" w:cs="Arial"/>
        </w:rPr>
        <w:t>ındaki</w:t>
      </w:r>
      <w:proofErr w:type="spellEnd"/>
      <w:r w:rsidRPr="00983758">
        <w:rPr>
          <w:rFonts w:ascii="Arial" w:hAnsi="Arial" w:cs="Arial"/>
        </w:rPr>
        <w:t xml:space="preserve"> tüm alanları seçerek ekrana taşıyın. Alanların yanına sol taraftaki menüden </w:t>
      </w:r>
      <w:proofErr w:type="spellStart"/>
      <w:r w:rsidRPr="00983758">
        <w:rPr>
          <w:rFonts w:ascii="Arial" w:hAnsi="Arial" w:cs="Arial"/>
        </w:rPr>
        <w:t>Text</w:t>
      </w:r>
      <w:proofErr w:type="spellEnd"/>
      <w:r w:rsidRPr="00983758">
        <w:rPr>
          <w:rFonts w:ascii="Arial" w:hAnsi="Arial" w:cs="Arial"/>
        </w:rPr>
        <w:t xml:space="preserve"> </w:t>
      </w:r>
      <w:proofErr w:type="spellStart"/>
      <w:r w:rsidRPr="00983758">
        <w:rPr>
          <w:rFonts w:ascii="Arial" w:hAnsi="Arial" w:cs="Arial"/>
        </w:rPr>
        <w:t>Field</w:t>
      </w:r>
      <w:proofErr w:type="spellEnd"/>
      <w:r w:rsidRPr="00983758">
        <w:rPr>
          <w:rFonts w:ascii="Arial" w:hAnsi="Arial" w:cs="Arial"/>
        </w:rPr>
        <w:t xml:space="preserve"> nesnesi ile alanlara etiket ekleyin.</w:t>
      </w:r>
    </w:p>
    <w:p w:rsidR="000D58BC" w:rsidRPr="00983758" w:rsidRDefault="00C136DD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4210F0D2" wp14:editId="1EF387FA">
            <wp:extent cx="4724400" cy="990600"/>
            <wp:effectExtent l="0" t="0" r="0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7. Menüden iki adet buton ekleyin. İsimlendirmesi ve </w:t>
      </w:r>
      <w:proofErr w:type="spellStart"/>
      <w:r w:rsidRPr="00983758">
        <w:rPr>
          <w:rFonts w:ascii="Arial" w:hAnsi="Arial" w:cs="Arial"/>
        </w:rPr>
        <w:t>FctCode</w:t>
      </w:r>
      <w:proofErr w:type="spellEnd"/>
      <w:r w:rsidRPr="00983758">
        <w:rPr>
          <w:rFonts w:ascii="Arial" w:hAnsi="Arial" w:cs="Arial"/>
        </w:rPr>
        <w:t xml:space="preserve"> alanlarını aşağıdaki resme göre doldurun.</w:t>
      </w:r>
    </w:p>
    <w:p w:rsidR="00673A91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7FB43392" wp14:editId="3F2B5942">
            <wp:extent cx="3752850" cy="504825"/>
            <wp:effectExtent l="0" t="0" r="0" b="9525"/>
            <wp:docPr id="13" name="Resim 1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7D0BFE22" wp14:editId="5021514A">
            <wp:extent cx="3705225" cy="581025"/>
            <wp:effectExtent l="0" t="0" r="9525" b="9525"/>
            <wp:docPr id="14" name="Resim 1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8BC" w:rsidRPr="00983758">
        <w:rPr>
          <w:rFonts w:ascii="Arial" w:hAnsi="Arial" w:cs="Arial"/>
        </w:rPr>
        <w:t> 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8. Programa GUI </w:t>
      </w:r>
      <w:proofErr w:type="spellStart"/>
      <w:r w:rsidRPr="00983758">
        <w:rPr>
          <w:rFonts w:ascii="Arial" w:hAnsi="Arial" w:cs="Arial"/>
        </w:rPr>
        <w:t>Status</w:t>
      </w:r>
      <w:proofErr w:type="spellEnd"/>
      <w:r w:rsidRPr="00983758">
        <w:rPr>
          <w:rFonts w:ascii="Arial" w:hAnsi="Arial" w:cs="Arial"/>
        </w:rPr>
        <w:t xml:space="preserve"> nesnesi ekleyin.</w:t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9. Program kodunu ve diğer nesneleri aktif edin.</w:t>
      </w:r>
    </w:p>
    <w:p w:rsidR="00673A91" w:rsidRPr="00983758" w:rsidRDefault="00673A91" w:rsidP="000D58BC">
      <w:pPr>
        <w:pStyle w:val="NormalWeb"/>
        <w:rPr>
          <w:rFonts w:ascii="Arial" w:hAnsi="Arial" w:cs="Arial"/>
        </w:rPr>
      </w:pP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lastRenderedPageBreak/>
        <w:t xml:space="preserve">10. MCHB tablosundan </w:t>
      </w:r>
      <w:proofErr w:type="spellStart"/>
      <w:proofErr w:type="gramStart"/>
      <w:r w:rsidRPr="00983758">
        <w:rPr>
          <w:rFonts w:ascii="Arial" w:hAnsi="Arial" w:cs="Arial"/>
        </w:rPr>
        <w:t>tahditsiz</w:t>
      </w:r>
      <w:proofErr w:type="spellEnd"/>
      <w:proofErr w:type="gramEnd"/>
      <w:r w:rsidRPr="00983758">
        <w:rPr>
          <w:rFonts w:ascii="Arial" w:hAnsi="Arial" w:cs="Arial"/>
        </w:rPr>
        <w:t xml:space="preserve"> miktarı </w:t>
      </w:r>
      <w:proofErr w:type="spellStart"/>
      <w:r w:rsidRPr="00983758">
        <w:rPr>
          <w:rFonts w:ascii="Arial" w:hAnsi="Arial" w:cs="Arial"/>
        </w:rPr>
        <w:t>miktarı</w:t>
      </w:r>
      <w:proofErr w:type="spellEnd"/>
      <w:r w:rsidRPr="00983758">
        <w:rPr>
          <w:rFonts w:ascii="Arial" w:hAnsi="Arial" w:cs="Arial"/>
        </w:rPr>
        <w:t xml:space="preserve"> sıfırdan büyük bir malzemenin bilgilerini seçim ekranına girin.</w:t>
      </w:r>
    </w:p>
    <w:p w:rsidR="000D58BC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2938764D" wp14:editId="761F2975">
            <wp:extent cx="3543300" cy="876300"/>
            <wp:effectExtent l="0" t="0" r="0" b="0"/>
            <wp:docPr id="15" name="Resim 1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C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 xml:space="preserve">11. Malzemeyi bloke </w:t>
      </w:r>
      <w:proofErr w:type="spellStart"/>
      <w:r w:rsidRPr="00983758">
        <w:rPr>
          <w:rFonts w:ascii="Arial" w:hAnsi="Arial" w:cs="Arial"/>
        </w:rPr>
        <w:t>stoğa</w:t>
      </w:r>
      <w:proofErr w:type="spellEnd"/>
      <w:r w:rsidRPr="00983758">
        <w:rPr>
          <w:rFonts w:ascii="Arial" w:hAnsi="Arial" w:cs="Arial"/>
        </w:rPr>
        <w:t xml:space="preserve"> almak için Blokeye Al butonuna tıklayın.</w:t>
      </w:r>
    </w:p>
    <w:p w:rsidR="000D58BC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24866444" wp14:editId="52C15ACB">
            <wp:extent cx="2333625" cy="1019175"/>
            <wp:effectExtent l="0" t="0" r="9525" b="9525"/>
            <wp:docPr id="17" name="Resim 1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88" w:rsidRPr="00983758" w:rsidRDefault="000D58BC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</w:rPr>
        <w:t>İşlem başarılı ise gerçekleşen malzeme belgesi numarası mesaj olarak gösterilir. Ekrandaki miktar alanları güncellenir.</w:t>
      </w:r>
    </w:p>
    <w:p w:rsidR="00673A91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5EC512A2" wp14:editId="4968B87A">
            <wp:extent cx="4114800" cy="1333500"/>
            <wp:effectExtent l="0" t="0" r="0" b="0"/>
            <wp:docPr id="18" name="Resim 1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91" w:rsidRPr="00983758" w:rsidRDefault="00673A91" w:rsidP="000D58BC">
      <w:pPr>
        <w:pStyle w:val="NormalWeb"/>
        <w:rPr>
          <w:rFonts w:ascii="Arial" w:hAnsi="Arial" w:cs="Arial"/>
        </w:rPr>
      </w:pPr>
      <w:r w:rsidRPr="00983758">
        <w:rPr>
          <w:rFonts w:ascii="Arial" w:hAnsi="Arial" w:cs="Arial"/>
          <w:noProof/>
        </w:rPr>
        <w:drawing>
          <wp:inline distT="0" distB="0" distL="0" distR="0" wp14:anchorId="517A022D" wp14:editId="50B25ABA">
            <wp:extent cx="2333625" cy="1038225"/>
            <wp:effectExtent l="0" t="0" r="9525" b="9525"/>
            <wp:docPr id="19" name="Resim 19" descr="C:\Users\grencuz\Desktop\içeri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rencuz\Desktop\içerik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A91" w:rsidRPr="0098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F"/>
    <w:rsid w:val="000D58BC"/>
    <w:rsid w:val="001776AA"/>
    <w:rsid w:val="005666BF"/>
    <w:rsid w:val="00673A91"/>
    <w:rsid w:val="00983758"/>
    <w:rsid w:val="00A47AC1"/>
    <w:rsid w:val="00C04388"/>
    <w:rsid w:val="00C1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7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A47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7AC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47AC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A47AC1"/>
  </w:style>
  <w:style w:type="character" w:styleId="Kpr">
    <w:name w:val="Hyperlink"/>
    <w:basedOn w:val="VarsaylanParagrafYazTipi"/>
    <w:uiPriority w:val="99"/>
    <w:semiHidden/>
    <w:unhideWhenUsed/>
    <w:rsid w:val="00A47A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7AC1"/>
    <w:rPr>
      <w:rFonts w:ascii="Tahoma" w:hAnsi="Tahoma" w:cs="Tahoma"/>
      <w:sz w:val="16"/>
      <w:szCs w:val="16"/>
    </w:rPr>
  </w:style>
  <w:style w:type="character" w:customStyle="1" w:styleId="category">
    <w:name w:val="category"/>
    <w:basedOn w:val="VarsaylanParagrafYazTipi"/>
    <w:rsid w:val="000D58BC"/>
  </w:style>
  <w:style w:type="character" w:customStyle="1" w:styleId="before">
    <w:name w:val="before"/>
    <w:basedOn w:val="VarsaylanParagrafYazTipi"/>
    <w:rsid w:val="000D58BC"/>
  </w:style>
  <w:style w:type="character" w:customStyle="1" w:styleId="posttag">
    <w:name w:val="post_tag"/>
    <w:basedOn w:val="VarsaylanParagrafYazTipi"/>
    <w:rsid w:val="000D58BC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D58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D58BC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0D58BC"/>
  </w:style>
  <w:style w:type="paragraph" w:customStyle="1" w:styleId="form-email">
    <w:name w:val="form-email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D58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D58BC"/>
    <w:rPr>
      <w:rFonts w:ascii="Arial" w:eastAsia="Times New Roman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7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A47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7AC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47AC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A47AC1"/>
  </w:style>
  <w:style w:type="character" w:styleId="Kpr">
    <w:name w:val="Hyperlink"/>
    <w:basedOn w:val="VarsaylanParagrafYazTipi"/>
    <w:uiPriority w:val="99"/>
    <w:semiHidden/>
    <w:unhideWhenUsed/>
    <w:rsid w:val="00A47A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4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7AC1"/>
    <w:rPr>
      <w:rFonts w:ascii="Tahoma" w:hAnsi="Tahoma" w:cs="Tahoma"/>
      <w:sz w:val="16"/>
      <w:szCs w:val="16"/>
    </w:rPr>
  </w:style>
  <w:style w:type="character" w:customStyle="1" w:styleId="category">
    <w:name w:val="category"/>
    <w:basedOn w:val="VarsaylanParagrafYazTipi"/>
    <w:rsid w:val="000D58BC"/>
  </w:style>
  <w:style w:type="character" w:customStyle="1" w:styleId="before">
    <w:name w:val="before"/>
    <w:basedOn w:val="VarsaylanParagrafYazTipi"/>
    <w:rsid w:val="000D58BC"/>
  </w:style>
  <w:style w:type="character" w:customStyle="1" w:styleId="posttag">
    <w:name w:val="post_tag"/>
    <w:basedOn w:val="VarsaylanParagrafYazTipi"/>
    <w:rsid w:val="000D58BC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0D58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0D58BC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0D58BC"/>
  </w:style>
  <w:style w:type="paragraph" w:customStyle="1" w:styleId="form-email">
    <w:name w:val="form-email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0D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0D58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0D58BC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6</cp:revision>
  <cp:lastPrinted>2015-03-05T08:17:00Z</cp:lastPrinted>
  <dcterms:created xsi:type="dcterms:W3CDTF">2015-02-27T14:49:00Z</dcterms:created>
  <dcterms:modified xsi:type="dcterms:W3CDTF">2015-03-05T08:17:00Z</dcterms:modified>
</cp:coreProperties>
</file>