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E17" w:rsidRPr="002A3254" w:rsidRDefault="00C41F59" w:rsidP="00674CAE">
      <w:pPr>
        <w:rPr>
          <w:b/>
          <w:sz w:val="40"/>
          <w:szCs w:val="40"/>
        </w:rPr>
      </w:pPr>
      <w:r>
        <w:rPr>
          <w:b/>
          <w:sz w:val="40"/>
          <w:szCs w:val="40"/>
        </w:rPr>
        <w:t>01</w:t>
      </w:r>
      <w:r w:rsidR="007F7246">
        <w:rPr>
          <w:b/>
          <w:sz w:val="40"/>
          <w:szCs w:val="40"/>
        </w:rPr>
        <w:t xml:space="preserve"> </w:t>
      </w:r>
      <w:r>
        <w:rPr>
          <w:b/>
          <w:sz w:val="40"/>
          <w:szCs w:val="40"/>
        </w:rPr>
        <w:t>-</w:t>
      </w:r>
      <w:r w:rsidR="007F7246">
        <w:rPr>
          <w:b/>
          <w:sz w:val="40"/>
          <w:szCs w:val="40"/>
        </w:rPr>
        <w:t xml:space="preserve"> </w:t>
      </w:r>
      <w:r w:rsidR="005E41E7" w:rsidRPr="005E41E7">
        <w:rPr>
          <w:b/>
          <w:sz w:val="40"/>
          <w:szCs w:val="40"/>
        </w:rPr>
        <w:t>Giriş - Temel NAND Fla</w:t>
      </w:r>
      <w:r w:rsidR="005E41E7">
        <w:rPr>
          <w:b/>
          <w:sz w:val="40"/>
          <w:szCs w:val="40"/>
        </w:rPr>
        <w:t>ş</w:t>
      </w:r>
      <w:r w:rsidR="005E41E7" w:rsidRPr="005E41E7">
        <w:rPr>
          <w:b/>
          <w:sz w:val="40"/>
          <w:szCs w:val="40"/>
        </w:rPr>
        <w:t xml:space="preserve"> Hücresi</w:t>
      </w:r>
    </w:p>
    <w:p w:rsidR="00674CAE" w:rsidRPr="00171DC5" w:rsidRDefault="00674CAE" w:rsidP="00674CAE">
      <w:pPr>
        <w:rPr>
          <w:sz w:val="30"/>
          <w:szCs w:val="30"/>
        </w:rPr>
      </w:pPr>
      <w:r w:rsidRPr="00171DC5">
        <w:rPr>
          <w:sz w:val="30"/>
          <w:szCs w:val="30"/>
        </w:rPr>
        <w:t>Tek bir veriyi bir katı hal sürücüde saklamak için, en küçük yapı bloğuna ihtiyacınız vardır - tek bir NAND fla</w:t>
      </w:r>
      <w:r w:rsidR="00BB7F22">
        <w:rPr>
          <w:sz w:val="30"/>
          <w:szCs w:val="30"/>
        </w:rPr>
        <w:t>ş</w:t>
      </w:r>
      <w:r w:rsidRPr="00171DC5">
        <w:rPr>
          <w:sz w:val="30"/>
          <w:szCs w:val="30"/>
        </w:rPr>
        <w:t xml:space="preserve"> hücresi. En basit NAND hücresi, 0 veya 1 durumuna ayarlanabilir. Güç kaldırıldıktan sonra bile bu durumu saklamaya devam edecektir.</w:t>
      </w:r>
    </w:p>
    <w:p w:rsidR="00674CAE" w:rsidRPr="00171DC5" w:rsidRDefault="002A3254" w:rsidP="00674CAE">
      <w:pPr>
        <w:rPr>
          <w:sz w:val="30"/>
          <w:szCs w:val="30"/>
          <w:lang w:eastAsia="tr-TR"/>
        </w:rPr>
      </w:pPr>
      <w:r w:rsidRPr="002A3254">
        <w:rPr>
          <w:rFonts w:eastAsiaTheme="minorEastAsia" w:cs="Lucida Sans"/>
          <w:b/>
          <w:bCs/>
          <w:sz w:val="30"/>
          <w:szCs w:val="30"/>
          <w:lang w:eastAsia="tr-TR"/>
        </w:rPr>
        <w:t>NAND Hücresi neye benziyor?</w:t>
      </w:r>
    </w:p>
    <w:p w:rsidR="00D5622A" w:rsidRPr="00171DC5" w:rsidRDefault="00674CAE" w:rsidP="007527C6">
      <w:pPr>
        <w:jc w:val="center"/>
        <w:rPr>
          <w:sz w:val="30"/>
          <w:szCs w:val="30"/>
        </w:rPr>
      </w:pPr>
      <w:r w:rsidRPr="00171DC5">
        <w:rPr>
          <w:noProof/>
          <w:sz w:val="30"/>
          <w:szCs w:val="30"/>
          <w:lang w:eastAsia="tr-TR"/>
        </w:rPr>
        <w:drawing>
          <wp:inline distT="0" distB="0" distL="0" distR="0">
            <wp:extent cx="4299340" cy="2883247"/>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13320" cy="2892622"/>
                    </a:xfrm>
                    <a:prstGeom prst="rect">
                      <a:avLst/>
                    </a:prstGeom>
                    <a:noFill/>
                    <a:ln>
                      <a:noFill/>
                    </a:ln>
                  </pic:spPr>
                </pic:pic>
              </a:graphicData>
            </a:graphic>
          </wp:inline>
        </w:drawing>
      </w:r>
    </w:p>
    <w:p w:rsidR="00BE6074" w:rsidRPr="00171DC5" w:rsidRDefault="00D5622A" w:rsidP="00674CAE">
      <w:pPr>
        <w:rPr>
          <w:sz w:val="30"/>
          <w:szCs w:val="30"/>
        </w:rPr>
      </w:pPr>
      <w:r w:rsidRPr="00171DC5">
        <w:rPr>
          <w:sz w:val="30"/>
          <w:szCs w:val="30"/>
        </w:rPr>
        <w:t xml:space="preserve">Basit bir NAND </w:t>
      </w:r>
      <w:r w:rsidR="003F3CB7">
        <w:rPr>
          <w:sz w:val="30"/>
          <w:szCs w:val="30"/>
        </w:rPr>
        <w:t>Flaş</w:t>
      </w:r>
      <w:r w:rsidRPr="00171DC5">
        <w:rPr>
          <w:sz w:val="30"/>
          <w:szCs w:val="30"/>
        </w:rPr>
        <w:t xml:space="preserve"> Cell diyagramı yukarıda gösterilmiştir. NAND flaş hücresi </w:t>
      </w:r>
      <w:r w:rsidR="00CB1C96">
        <w:rPr>
          <w:sz w:val="30"/>
          <w:szCs w:val="30"/>
        </w:rPr>
        <w:t xml:space="preserve"> </w:t>
      </w:r>
      <w:r w:rsidR="00CB1C96" w:rsidRPr="00CB1C96">
        <w:rPr>
          <w:b/>
          <w:sz w:val="30"/>
          <w:szCs w:val="30"/>
        </w:rPr>
        <w:t>floating gate</w:t>
      </w:r>
      <w:r w:rsidRPr="00171DC5">
        <w:rPr>
          <w:sz w:val="30"/>
          <w:szCs w:val="30"/>
        </w:rPr>
        <w:t xml:space="preserve"> transistöründen yapılmıştır. Elektrik yükü, yukarısı  ve aşağısında oksit yalıtım tabaka</w:t>
      </w:r>
      <w:r w:rsidR="00CB1C96">
        <w:rPr>
          <w:sz w:val="30"/>
          <w:szCs w:val="30"/>
        </w:rPr>
        <w:t xml:space="preserve">ları ile izole edilen </w:t>
      </w:r>
      <w:r w:rsidR="00CB1C96" w:rsidRPr="00CB1C96">
        <w:rPr>
          <w:b/>
          <w:sz w:val="30"/>
          <w:szCs w:val="30"/>
        </w:rPr>
        <w:t>floating gate</w:t>
      </w:r>
      <w:r w:rsidR="00CB1C96" w:rsidRPr="00171DC5">
        <w:rPr>
          <w:sz w:val="30"/>
          <w:szCs w:val="30"/>
        </w:rPr>
        <w:t xml:space="preserve"> </w:t>
      </w:r>
      <w:r w:rsidRPr="00171DC5">
        <w:rPr>
          <w:sz w:val="30"/>
          <w:szCs w:val="30"/>
        </w:rPr>
        <w:t>üzerinde depolanır.</w:t>
      </w:r>
      <w:r w:rsidR="000C7322" w:rsidRPr="00171DC5">
        <w:rPr>
          <w:sz w:val="30"/>
          <w:szCs w:val="30"/>
        </w:rPr>
        <w:t xml:space="preserve"> </w:t>
      </w:r>
      <w:r w:rsidR="001E102B" w:rsidRPr="00CB1C96">
        <w:rPr>
          <w:b/>
          <w:sz w:val="30"/>
          <w:szCs w:val="30"/>
        </w:rPr>
        <w:t>floating gate</w:t>
      </w:r>
      <w:r w:rsidR="001E102B" w:rsidRPr="00171DC5">
        <w:rPr>
          <w:sz w:val="30"/>
          <w:szCs w:val="30"/>
        </w:rPr>
        <w:t xml:space="preserve"> </w:t>
      </w:r>
      <w:r w:rsidR="000C7322" w:rsidRPr="00171DC5">
        <w:rPr>
          <w:sz w:val="30"/>
          <w:szCs w:val="30"/>
        </w:rPr>
        <w:t>şarj edildiğinde en basit hal</w:t>
      </w:r>
      <w:r w:rsidR="00C50D34">
        <w:rPr>
          <w:sz w:val="30"/>
          <w:szCs w:val="30"/>
        </w:rPr>
        <w:t>iyle, programlanmış ve ikilik tabanda</w:t>
      </w:r>
      <w:r w:rsidR="000C7322" w:rsidRPr="00171DC5">
        <w:rPr>
          <w:sz w:val="30"/>
          <w:szCs w:val="30"/>
        </w:rPr>
        <w:t xml:space="preserve"> 0 olarak tanı</w:t>
      </w:r>
      <w:r w:rsidR="00E6457D">
        <w:rPr>
          <w:sz w:val="30"/>
          <w:szCs w:val="30"/>
        </w:rPr>
        <w:t>mlanır</w:t>
      </w:r>
      <w:r w:rsidR="000C7322" w:rsidRPr="00171DC5">
        <w:rPr>
          <w:sz w:val="30"/>
          <w:szCs w:val="30"/>
        </w:rPr>
        <w:t xml:space="preserve">. </w:t>
      </w:r>
      <w:r w:rsidR="00C50D34" w:rsidRPr="00CB1C96">
        <w:rPr>
          <w:b/>
          <w:sz w:val="30"/>
          <w:szCs w:val="30"/>
        </w:rPr>
        <w:t>floating gate</w:t>
      </w:r>
      <w:r w:rsidR="00C50D34" w:rsidRPr="00C50D34">
        <w:t xml:space="preserve"> </w:t>
      </w:r>
      <w:r w:rsidR="00C50D34" w:rsidRPr="00C50D34">
        <w:rPr>
          <w:sz w:val="30"/>
          <w:szCs w:val="30"/>
        </w:rPr>
        <w:t xml:space="preserve">şarjı </w:t>
      </w:r>
      <w:r w:rsidR="00C50D34">
        <w:rPr>
          <w:sz w:val="30"/>
          <w:szCs w:val="30"/>
        </w:rPr>
        <w:t xml:space="preserve">olmadığı zaman, silinir ve ikilik tabandaki 1 </w:t>
      </w:r>
      <w:r w:rsidR="00C50D34" w:rsidRPr="00C50D34">
        <w:rPr>
          <w:sz w:val="30"/>
          <w:szCs w:val="30"/>
        </w:rPr>
        <w:t>değeri kabul edilir.</w:t>
      </w:r>
    </w:p>
    <w:p w:rsidR="0061126D" w:rsidRPr="00171DC5" w:rsidRDefault="0061126D" w:rsidP="007527C6">
      <w:pPr>
        <w:jc w:val="center"/>
        <w:rPr>
          <w:sz w:val="30"/>
          <w:szCs w:val="30"/>
        </w:rPr>
      </w:pPr>
      <w:r w:rsidRPr="00171DC5">
        <w:rPr>
          <w:noProof/>
          <w:sz w:val="30"/>
          <w:szCs w:val="30"/>
          <w:lang w:eastAsia="tr-TR"/>
        </w:rPr>
        <w:drawing>
          <wp:inline distT="0" distB="0" distL="0" distR="0">
            <wp:extent cx="5769429" cy="1393140"/>
            <wp:effectExtent l="0" t="0" r="317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0281" cy="1398175"/>
                    </a:xfrm>
                    <a:prstGeom prst="rect">
                      <a:avLst/>
                    </a:prstGeom>
                    <a:noFill/>
                    <a:ln>
                      <a:noFill/>
                    </a:ln>
                  </pic:spPr>
                </pic:pic>
              </a:graphicData>
            </a:graphic>
          </wp:inline>
        </w:drawing>
      </w:r>
    </w:p>
    <w:p w:rsidR="0061126D" w:rsidRPr="00171DC5" w:rsidRDefault="009106D7" w:rsidP="00674CAE">
      <w:pPr>
        <w:rPr>
          <w:sz w:val="30"/>
          <w:szCs w:val="30"/>
        </w:rPr>
      </w:pPr>
      <w:r w:rsidRPr="00CB1C96">
        <w:rPr>
          <w:b/>
          <w:sz w:val="30"/>
          <w:szCs w:val="30"/>
        </w:rPr>
        <w:t>floating gate</w:t>
      </w:r>
      <w:r w:rsidRPr="00171DC5">
        <w:rPr>
          <w:sz w:val="30"/>
          <w:szCs w:val="30"/>
        </w:rPr>
        <w:t xml:space="preserve"> </w:t>
      </w:r>
      <w:r w:rsidR="0061126D" w:rsidRPr="00171DC5">
        <w:rPr>
          <w:sz w:val="30"/>
          <w:szCs w:val="30"/>
        </w:rPr>
        <w:t>çevreleyen devre tarafından değiştirilene kadar şarjlı veya yüksüz durumda kalır.</w:t>
      </w:r>
      <w:r w:rsidR="00A557DB" w:rsidRPr="00171DC5">
        <w:rPr>
          <w:sz w:val="30"/>
          <w:szCs w:val="30"/>
        </w:rPr>
        <w:t xml:space="preserve"> NAND aygıtından güç çıkarmak, </w:t>
      </w:r>
      <w:r w:rsidR="009F0A5B" w:rsidRPr="00CB1C96">
        <w:rPr>
          <w:b/>
          <w:sz w:val="30"/>
          <w:szCs w:val="30"/>
        </w:rPr>
        <w:t>floating gate</w:t>
      </w:r>
      <w:r w:rsidR="009F0A5B" w:rsidRPr="00171DC5">
        <w:rPr>
          <w:sz w:val="30"/>
          <w:szCs w:val="30"/>
        </w:rPr>
        <w:t xml:space="preserve"> </w:t>
      </w:r>
      <w:r w:rsidR="00A557DB" w:rsidRPr="00171DC5">
        <w:rPr>
          <w:sz w:val="30"/>
          <w:szCs w:val="30"/>
        </w:rPr>
        <w:t>durumunu etkilemez, bu nedenle veri depolama için değerli bir aygıttır.</w:t>
      </w:r>
    </w:p>
    <w:p w:rsidR="00932116" w:rsidRPr="00932116" w:rsidRDefault="00932116" w:rsidP="00932116">
      <w:pPr>
        <w:rPr>
          <w:lang w:eastAsia="tr-TR"/>
        </w:rPr>
      </w:pPr>
      <w:r w:rsidRPr="00932116">
        <w:rPr>
          <w:rFonts w:eastAsiaTheme="minorEastAsia" w:cs="Lucida Sans"/>
          <w:b/>
          <w:bCs/>
          <w:color w:val="343434"/>
          <w:spacing w:val="-1"/>
          <w:sz w:val="30"/>
          <w:szCs w:val="30"/>
          <w:lang w:eastAsia="tr-TR"/>
        </w:rPr>
        <w:lastRenderedPageBreak/>
        <w:t>NAND Hücre Nasıl Okunur</w:t>
      </w:r>
    </w:p>
    <w:p w:rsidR="00C35C08" w:rsidRPr="00171DC5" w:rsidRDefault="00C35C08" w:rsidP="007527C6">
      <w:pPr>
        <w:jc w:val="center"/>
        <w:rPr>
          <w:sz w:val="30"/>
          <w:szCs w:val="30"/>
          <w:lang w:eastAsia="tr-TR"/>
        </w:rPr>
      </w:pPr>
      <w:r w:rsidRPr="00171DC5">
        <w:rPr>
          <w:noProof/>
          <w:sz w:val="30"/>
          <w:szCs w:val="30"/>
          <w:lang w:eastAsia="tr-TR"/>
        </w:rPr>
        <w:drawing>
          <wp:inline distT="0" distB="0" distL="0" distR="0">
            <wp:extent cx="3828440" cy="2677886"/>
            <wp:effectExtent l="0" t="0" r="635"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7129" cy="2690958"/>
                    </a:xfrm>
                    <a:prstGeom prst="rect">
                      <a:avLst/>
                    </a:prstGeom>
                    <a:noFill/>
                    <a:ln>
                      <a:noFill/>
                    </a:ln>
                  </pic:spPr>
                </pic:pic>
              </a:graphicData>
            </a:graphic>
          </wp:inline>
        </w:drawing>
      </w:r>
    </w:p>
    <w:p w:rsidR="00C35C08" w:rsidRPr="00171DC5" w:rsidRDefault="00C35C08" w:rsidP="00C35C08">
      <w:pPr>
        <w:rPr>
          <w:sz w:val="30"/>
          <w:szCs w:val="30"/>
          <w:lang w:eastAsia="tr-TR"/>
        </w:rPr>
      </w:pPr>
      <w:r w:rsidRPr="00171DC5">
        <w:rPr>
          <w:sz w:val="30"/>
          <w:szCs w:val="30"/>
          <w:lang w:eastAsia="tr-TR"/>
        </w:rPr>
        <w:t>Bir hücreyi okumak için kontrol kapısına voltaj uygulanır ve kaynaktan drenaja akım akışı denenir.</w:t>
      </w:r>
    </w:p>
    <w:p w:rsidR="00C35C08" w:rsidRPr="00171DC5" w:rsidRDefault="00C35C08" w:rsidP="00C35C08">
      <w:pPr>
        <w:rPr>
          <w:sz w:val="30"/>
          <w:szCs w:val="30"/>
          <w:lang w:eastAsia="tr-TR"/>
        </w:rPr>
      </w:pPr>
      <w:r w:rsidRPr="00171DC5">
        <w:rPr>
          <w:sz w:val="30"/>
          <w:szCs w:val="30"/>
          <w:lang w:eastAsia="tr-TR"/>
        </w:rPr>
        <w:t xml:space="preserve">Akım akışı yoksa, yukarıdaki diyagramda olduğu gibi </w:t>
      </w:r>
      <w:r w:rsidR="0017243F" w:rsidRPr="0017243F">
        <w:rPr>
          <w:b/>
          <w:sz w:val="30"/>
          <w:szCs w:val="30"/>
          <w:lang w:eastAsia="tr-TR"/>
        </w:rPr>
        <w:t>floating gate</w:t>
      </w:r>
      <w:r w:rsidR="0017243F">
        <w:rPr>
          <w:sz w:val="30"/>
          <w:szCs w:val="30"/>
          <w:lang w:eastAsia="tr-TR"/>
        </w:rPr>
        <w:t xml:space="preserve">’in </w:t>
      </w:r>
      <w:r w:rsidRPr="00171DC5">
        <w:rPr>
          <w:sz w:val="30"/>
          <w:szCs w:val="30"/>
          <w:lang w:eastAsia="tr-TR"/>
        </w:rPr>
        <w:t>şarjlı olduğunu gösterir (ikili</w:t>
      </w:r>
      <w:r w:rsidR="007527C6">
        <w:rPr>
          <w:sz w:val="30"/>
          <w:szCs w:val="30"/>
          <w:lang w:eastAsia="tr-TR"/>
        </w:rPr>
        <w:t>k tabanda</w:t>
      </w:r>
      <w:r w:rsidRPr="00171DC5">
        <w:rPr>
          <w:sz w:val="30"/>
          <w:szCs w:val="30"/>
          <w:lang w:eastAsia="tr-TR"/>
        </w:rPr>
        <w:t xml:space="preserve"> 0). Akım akışı mevcut ise, </w:t>
      </w:r>
      <w:r w:rsidR="00D2707E" w:rsidRPr="0017243F">
        <w:rPr>
          <w:b/>
          <w:sz w:val="30"/>
          <w:szCs w:val="30"/>
          <w:lang w:eastAsia="tr-TR"/>
        </w:rPr>
        <w:t>floating gate</w:t>
      </w:r>
      <w:r w:rsidR="00D2707E">
        <w:rPr>
          <w:sz w:val="30"/>
          <w:szCs w:val="30"/>
          <w:lang w:eastAsia="tr-TR"/>
        </w:rPr>
        <w:t xml:space="preserve"> </w:t>
      </w:r>
      <w:r w:rsidRPr="00171DC5">
        <w:rPr>
          <w:sz w:val="30"/>
          <w:szCs w:val="30"/>
          <w:lang w:eastAsia="tr-TR"/>
        </w:rPr>
        <w:t>şarj edilmez (</w:t>
      </w:r>
      <w:r w:rsidR="007527C6" w:rsidRPr="00171DC5">
        <w:rPr>
          <w:sz w:val="30"/>
          <w:szCs w:val="30"/>
          <w:lang w:eastAsia="tr-TR"/>
        </w:rPr>
        <w:t>ikili</w:t>
      </w:r>
      <w:r w:rsidR="007527C6">
        <w:rPr>
          <w:sz w:val="30"/>
          <w:szCs w:val="30"/>
          <w:lang w:eastAsia="tr-TR"/>
        </w:rPr>
        <w:t>k tabanda</w:t>
      </w:r>
      <w:r w:rsidR="007527C6" w:rsidRPr="00171DC5">
        <w:rPr>
          <w:sz w:val="30"/>
          <w:szCs w:val="30"/>
          <w:lang w:eastAsia="tr-TR"/>
        </w:rPr>
        <w:t xml:space="preserve"> </w:t>
      </w:r>
      <w:r w:rsidRPr="00171DC5">
        <w:rPr>
          <w:sz w:val="30"/>
          <w:szCs w:val="30"/>
          <w:lang w:eastAsia="tr-TR"/>
        </w:rPr>
        <w:t>1) - aşağıdaki şemada olduğu gibi.</w:t>
      </w:r>
    </w:p>
    <w:p w:rsidR="00C35C08" w:rsidRPr="00171DC5" w:rsidRDefault="00C35C08" w:rsidP="007527C6">
      <w:pPr>
        <w:jc w:val="center"/>
        <w:rPr>
          <w:sz w:val="30"/>
          <w:szCs w:val="30"/>
          <w:lang w:eastAsia="tr-TR"/>
        </w:rPr>
      </w:pPr>
      <w:r w:rsidRPr="00171DC5">
        <w:rPr>
          <w:noProof/>
          <w:sz w:val="30"/>
          <w:szCs w:val="30"/>
          <w:lang w:eastAsia="tr-TR"/>
        </w:rPr>
        <w:drawing>
          <wp:inline distT="0" distB="0" distL="0" distR="0">
            <wp:extent cx="3842143" cy="2656114"/>
            <wp:effectExtent l="0" t="0" r="635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0577" cy="2661944"/>
                    </a:xfrm>
                    <a:prstGeom prst="rect">
                      <a:avLst/>
                    </a:prstGeom>
                    <a:noFill/>
                    <a:ln>
                      <a:noFill/>
                    </a:ln>
                  </pic:spPr>
                </pic:pic>
              </a:graphicData>
            </a:graphic>
          </wp:inline>
        </w:drawing>
      </w:r>
    </w:p>
    <w:p w:rsidR="00C35C08" w:rsidRDefault="00C35C08" w:rsidP="00C35C08">
      <w:pPr>
        <w:rPr>
          <w:sz w:val="30"/>
          <w:szCs w:val="30"/>
          <w:lang w:eastAsia="tr-TR"/>
        </w:rPr>
      </w:pPr>
    </w:p>
    <w:p w:rsidR="00D2707E" w:rsidRDefault="00D2707E" w:rsidP="00C35C08">
      <w:pPr>
        <w:rPr>
          <w:sz w:val="30"/>
          <w:szCs w:val="30"/>
          <w:lang w:eastAsia="tr-TR"/>
        </w:rPr>
      </w:pPr>
    </w:p>
    <w:p w:rsidR="00D2707E" w:rsidRDefault="00D2707E" w:rsidP="00C35C08">
      <w:pPr>
        <w:rPr>
          <w:sz w:val="30"/>
          <w:szCs w:val="30"/>
          <w:lang w:eastAsia="tr-TR"/>
        </w:rPr>
      </w:pPr>
    </w:p>
    <w:p w:rsidR="00D2707E" w:rsidRPr="00171DC5" w:rsidRDefault="00D2707E" w:rsidP="00C35C08">
      <w:pPr>
        <w:rPr>
          <w:sz w:val="30"/>
          <w:szCs w:val="30"/>
          <w:lang w:eastAsia="tr-TR"/>
        </w:rPr>
      </w:pPr>
    </w:p>
    <w:p w:rsidR="00D2707E" w:rsidRDefault="00D2707E" w:rsidP="00C35C08">
      <w:pPr>
        <w:rPr>
          <w:rFonts w:eastAsiaTheme="minorEastAsia" w:cs="Lucida Sans"/>
          <w:b/>
          <w:bCs/>
          <w:color w:val="343434"/>
          <w:spacing w:val="-1"/>
          <w:sz w:val="30"/>
          <w:szCs w:val="30"/>
          <w:lang w:eastAsia="tr-TR"/>
        </w:rPr>
      </w:pPr>
      <w:r w:rsidRPr="00D2707E">
        <w:rPr>
          <w:rFonts w:eastAsiaTheme="minorEastAsia" w:cs="Lucida Sans"/>
          <w:b/>
          <w:bCs/>
          <w:color w:val="343434"/>
          <w:spacing w:val="-1"/>
          <w:sz w:val="30"/>
          <w:szCs w:val="30"/>
          <w:lang w:eastAsia="tr-TR"/>
        </w:rPr>
        <w:lastRenderedPageBreak/>
        <w:t>NAND Hücre Nasıl Yazılır</w:t>
      </w:r>
    </w:p>
    <w:p w:rsidR="00C35C08" w:rsidRPr="00171DC5" w:rsidRDefault="00C35C08" w:rsidP="00C35C08">
      <w:pPr>
        <w:rPr>
          <w:sz w:val="30"/>
          <w:szCs w:val="30"/>
          <w:lang w:eastAsia="tr-TR"/>
        </w:rPr>
      </w:pPr>
      <w:r w:rsidRPr="00171DC5">
        <w:rPr>
          <w:sz w:val="30"/>
          <w:szCs w:val="30"/>
          <w:lang w:eastAsia="tr-TR"/>
        </w:rPr>
        <w:t xml:space="preserve">Bir hücre yazmak için, kontrol kapısına yüksek bir voltaj uygulanır ve elektronlar silikon alt tabakadan </w:t>
      </w:r>
      <w:r w:rsidR="00D32CB5" w:rsidRPr="00D32CB5">
        <w:rPr>
          <w:b/>
          <w:sz w:val="30"/>
          <w:szCs w:val="30"/>
          <w:lang w:eastAsia="tr-TR"/>
        </w:rPr>
        <w:t>floating gate</w:t>
      </w:r>
      <w:r w:rsidR="00D32CB5">
        <w:rPr>
          <w:sz w:val="30"/>
          <w:szCs w:val="30"/>
          <w:lang w:eastAsia="tr-TR"/>
        </w:rPr>
        <w:t xml:space="preserve">’e </w:t>
      </w:r>
      <w:r w:rsidRPr="00171DC5">
        <w:rPr>
          <w:sz w:val="30"/>
          <w:szCs w:val="30"/>
          <w:lang w:eastAsia="tr-TR"/>
        </w:rPr>
        <w:t>doğru hareket eder.</w:t>
      </w:r>
    </w:p>
    <w:p w:rsidR="00C35C08" w:rsidRPr="00171DC5" w:rsidRDefault="00C35C08" w:rsidP="00C35C08">
      <w:pPr>
        <w:rPr>
          <w:sz w:val="30"/>
          <w:szCs w:val="30"/>
          <w:lang w:eastAsia="tr-TR"/>
        </w:rPr>
      </w:pPr>
      <w:r w:rsidRPr="00171DC5">
        <w:rPr>
          <w:sz w:val="30"/>
          <w:szCs w:val="30"/>
          <w:lang w:eastAsia="tr-TR"/>
        </w:rPr>
        <w:t xml:space="preserve">Bu süreç, tünel açma olarak adlandırılır, çünkü elektronlar oksit izolatöründen geçen “tünel” ile </w:t>
      </w:r>
      <w:r w:rsidR="00D32CB5" w:rsidRPr="002A118C">
        <w:rPr>
          <w:b/>
          <w:sz w:val="30"/>
          <w:szCs w:val="30"/>
          <w:lang w:eastAsia="tr-TR"/>
        </w:rPr>
        <w:t>floating gate</w:t>
      </w:r>
      <w:r w:rsidR="00D32CB5">
        <w:rPr>
          <w:sz w:val="30"/>
          <w:szCs w:val="30"/>
          <w:lang w:eastAsia="tr-TR"/>
        </w:rPr>
        <w:t xml:space="preserve">’e </w:t>
      </w:r>
      <w:r w:rsidRPr="00171DC5">
        <w:rPr>
          <w:sz w:val="30"/>
          <w:szCs w:val="30"/>
          <w:lang w:eastAsia="tr-TR"/>
        </w:rPr>
        <w:t>ulaşırlar. Aşağıdaki şemaya bakınız.</w:t>
      </w:r>
    </w:p>
    <w:p w:rsidR="00C35C08" w:rsidRPr="00171DC5" w:rsidRDefault="00C35C08" w:rsidP="002A118C">
      <w:pPr>
        <w:jc w:val="center"/>
        <w:rPr>
          <w:sz w:val="30"/>
          <w:szCs w:val="30"/>
          <w:lang w:eastAsia="tr-TR"/>
        </w:rPr>
      </w:pPr>
      <w:r w:rsidRPr="00171DC5">
        <w:rPr>
          <w:noProof/>
          <w:sz w:val="30"/>
          <w:szCs w:val="30"/>
          <w:lang w:eastAsia="tr-TR"/>
        </w:rPr>
        <w:drawing>
          <wp:inline distT="0" distB="0" distL="0" distR="0">
            <wp:extent cx="3926326" cy="2786743"/>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9051" cy="2824165"/>
                    </a:xfrm>
                    <a:prstGeom prst="rect">
                      <a:avLst/>
                    </a:prstGeom>
                    <a:noFill/>
                    <a:ln>
                      <a:noFill/>
                    </a:ln>
                  </pic:spPr>
                </pic:pic>
              </a:graphicData>
            </a:graphic>
          </wp:inline>
        </w:drawing>
      </w:r>
    </w:p>
    <w:p w:rsidR="002A118C" w:rsidRDefault="002A118C" w:rsidP="005B4F8B">
      <w:pPr>
        <w:rPr>
          <w:rFonts w:eastAsiaTheme="minorEastAsia" w:cs="Lucida Sans"/>
          <w:b/>
          <w:bCs/>
          <w:color w:val="343434"/>
          <w:spacing w:val="-1"/>
          <w:sz w:val="30"/>
          <w:szCs w:val="30"/>
          <w:lang w:eastAsia="tr-TR"/>
        </w:rPr>
      </w:pPr>
      <w:r w:rsidRPr="002A118C">
        <w:rPr>
          <w:rFonts w:eastAsiaTheme="minorEastAsia" w:cs="Lucida Sans"/>
          <w:b/>
          <w:bCs/>
          <w:color w:val="343434"/>
          <w:spacing w:val="-1"/>
          <w:sz w:val="30"/>
          <w:szCs w:val="30"/>
          <w:lang w:eastAsia="tr-TR"/>
        </w:rPr>
        <w:t>NAND Hücre Nasıl Silinir</w:t>
      </w:r>
    </w:p>
    <w:p w:rsidR="00C35C08" w:rsidRPr="00171DC5" w:rsidRDefault="005B4F8B" w:rsidP="005B4F8B">
      <w:pPr>
        <w:rPr>
          <w:sz w:val="30"/>
          <w:szCs w:val="30"/>
          <w:lang w:eastAsia="tr-TR"/>
        </w:rPr>
      </w:pPr>
      <w:r w:rsidRPr="00171DC5">
        <w:rPr>
          <w:sz w:val="30"/>
          <w:szCs w:val="30"/>
          <w:lang w:eastAsia="tr-TR"/>
        </w:rPr>
        <w:t>Bir NAND hücresini silmek için, silikon alt-tabakaya yüksek bir voltaj uygulanır ve elektronlar yüzer kapıdan silikon alt-tabakaya hareket eder.</w:t>
      </w:r>
      <w:r w:rsidR="002A118C">
        <w:rPr>
          <w:sz w:val="30"/>
          <w:szCs w:val="30"/>
          <w:lang w:eastAsia="tr-TR"/>
        </w:rPr>
        <w:t xml:space="preserve"> </w:t>
      </w:r>
      <w:r w:rsidRPr="00171DC5">
        <w:rPr>
          <w:sz w:val="30"/>
          <w:szCs w:val="30"/>
          <w:lang w:eastAsia="tr-TR"/>
        </w:rPr>
        <w:t>Bu, yazma işlemi ile aynı tünelleme işlemini kullanır. Aşağıdaki şemaya bakınız.</w:t>
      </w:r>
    </w:p>
    <w:p w:rsidR="005B4F8B" w:rsidRPr="007527C6" w:rsidRDefault="005B4F8B" w:rsidP="007527C6">
      <w:pPr>
        <w:jc w:val="center"/>
        <w:rPr>
          <w:sz w:val="30"/>
          <w:szCs w:val="30"/>
          <w:lang w:eastAsia="tr-TR"/>
        </w:rPr>
      </w:pPr>
      <w:r w:rsidRPr="00171DC5">
        <w:rPr>
          <w:noProof/>
          <w:sz w:val="30"/>
          <w:szCs w:val="30"/>
          <w:lang w:eastAsia="tr-TR"/>
        </w:rPr>
        <w:drawing>
          <wp:inline distT="0" distB="0" distL="0" distR="0">
            <wp:extent cx="3863975" cy="2710772"/>
            <wp:effectExtent l="0" t="0" r="317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859" cy="2733140"/>
                    </a:xfrm>
                    <a:prstGeom prst="rect">
                      <a:avLst/>
                    </a:prstGeom>
                    <a:noFill/>
                    <a:ln>
                      <a:noFill/>
                    </a:ln>
                  </pic:spPr>
                </pic:pic>
              </a:graphicData>
            </a:graphic>
          </wp:inline>
        </w:drawing>
      </w:r>
    </w:p>
    <w:p w:rsidR="00F05A4E" w:rsidRDefault="00F05A4E" w:rsidP="005B4F8B">
      <w:pPr>
        <w:rPr>
          <w:b/>
          <w:bCs/>
          <w:color w:val="343434"/>
          <w:sz w:val="30"/>
          <w:szCs w:val="30"/>
        </w:rPr>
      </w:pPr>
      <w:r w:rsidRPr="00F05A4E">
        <w:rPr>
          <w:b/>
          <w:bCs/>
          <w:color w:val="343434"/>
          <w:sz w:val="30"/>
          <w:szCs w:val="30"/>
        </w:rPr>
        <w:lastRenderedPageBreak/>
        <w:t>NAND Hücre Ömrü</w:t>
      </w:r>
    </w:p>
    <w:p w:rsidR="005B4F8B" w:rsidRPr="00171DC5" w:rsidRDefault="005B4F8B" w:rsidP="005B4F8B">
      <w:pPr>
        <w:rPr>
          <w:sz w:val="30"/>
          <w:szCs w:val="30"/>
          <w:lang w:eastAsia="tr-TR"/>
        </w:rPr>
      </w:pPr>
      <w:r w:rsidRPr="00171DC5">
        <w:rPr>
          <w:sz w:val="30"/>
          <w:szCs w:val="30"/>
          <w:lang w:eastAsia="tr-TR"/>
        </w:rPr>
        <w:t>Yazma ve Silme işlevlerinde açıklanan tünelleme işlemi, oksit yalıtkan katmanında strese neden olur. Zamanla bu stres oksit tabakasını kırar ve yüzer kapı bir yükü tutamaz hale gelir. Bir noktada hücre artık kullanılamaz durumda ve emekli olmalı. Bu</w:t>
      </w:r>
      <w:r w:rsidR="00F71AF5">
        <w:rPr>
          <w:sz w:val="30"/>
          <w:szCs w:val="30"/>
          <w:lang w:eastAsia="tr-TR"/>
        </w:rPr>
        <w:t xml:space="preserve"> durum</w:t>
      </w:r>
      <w:r w:rsidRPr="00171DC5">
        <w:rPr>
          <w:sz w:val="30"/>
          <w:szCs w:val="30"/>
          <w:lang w:eastAsia="tr-TR"/>
        </w:rPr>
        <w:t xml:space="preserve">, </w:t>
      </w:r>
      <w:r w:rsidR="00F71AF5">
        <w:rPr>
          <w:sz w:val="30"/>
          <w:szCs w:val="30"/>
          <w:lang w:eastAsia="tr-TR"/>
        </w:rPr>
        <w:t xml:space="preserve">her </w:t>
      </w:r>
      <w:r w:rsidRPr="00171DC5">
        <w:rPr>
          <w:sz w:val="30"/>
          <w:szCs w:val="30"/>
          <w:lang w:eastAsia="tr-TR"/>
        </w:rPr>
        <w:t>NAND fla</w:t>
      </w:r>
      <w:r w:rsidR="002F7281">
        <w:rPr>
          <w:sz w:val="30"/>
          <w:szCs w:val="30"/>
          <w:lang w:eastAsia="tr-TR"/>
        </w:rPr>
        <w:t>ş</w:t>
      </w:r>
      <w:r w:rsidR="0021577F">
        <w:rPr>
          <w:sz w:val="30"/>
          <w:szCs w:val="30"/>
          <w:lang w:eastAsia="tr-TR"/>
        </w:rPr>
        <w:t xml:space="preserve"> hücresini</w:t>
      </w:r>
      <w:r w:rsidR="00F71AF5">
        <w:rPr>
          <w:sz w:val="30"/>
          <w:szCs w:val="30"/>
          <w:lang w:eastAsia="tr-TR"/>
        </w:rPr>
        <w:t xml:space="preserve">n </w:t>
      </w:r>
      <w:r w:rsidRPr="00171DC5">
        <w:rPr>
          <w:sz w:val="30"/>
          <w:szCs w:val="30"/>
          <w:lang w:eastAsia="tr-TR"/>
        </w:rPr>
        <w:t>sonlu sayıda yazma / silme işleminden sorumlu olan şeydir.</w:t>
      </w:r>
    </w:p>
    <w:p w:rsidR="005B4F8B" w:rsidRPr="00484D6C" w:rsidRDefault="00C41F59" w:rsidP="00484D6C">
      <w:pPr>
        <w:rPr>
          <w:b/>
          <w:sz w:val="40"/>
          <w:szCs w:val="40"/>
        </w:rPr>
      </w:pPr>
      <w:r w:rsidRPr="00484D6C">
        <w:rPr>
          <w:b/>
          <w:sz w:val="40"/>
          <w:szCs w:val="40"/>
        </w:rPr>
        <w:t>02</w:t>
      </w:r>
      <w:r w:rsidR="007F7246" w:rsidRPr="00484D6C">
        <w:rPr>
          <w:b/>
          <w:sz w:val="40"/>
          <w:szCs w:val="40"/>
        </w:rPr>
        <w:t xml:space="preserve"> </w:t>
      </w:r>
      <w:r w:rsidRPr="00484D6C">
        <w:rPr>
          <w:b/>
          <w:sz w:val="40"/>
          <w:szCs w:val="40"/>
        </w:rPr>
        <w:t>-</w:t>
      </w:r>
      <w:r w:rsidR="007F7246" w:rsidRPr="00484D6C">
        <w:rPr>
          <w:b/>
          <w:sz w:val="40"/>
          <w:szCs w:val="40"/>
        </w:rPr>
        <w:t xml:space="preserve"> </w:t>
      </w:r>
      <w:r w:rsidRPr="00484D6C">
        <w:rPr>
          <w:b/>
          <w:sz w:val="40"/>
          <w:szCs w:val="40"/>
        </w:rPr>
        <w:t>Giriş - SLC, MLC ve TLC NAND Flaş</w:t>
      </w:r>
    </w:p>
    <w:p w:rsidR="005B4F8B" w:rsidRPr="00171DC5" w:rsidRDefault="005B4F8B" w:rsidP="005B4F8B">
      <w:pPr>
        <w:rPr>
          <w:sz w:val="30"/>
          <w:szCs w:val="30"/>
          <w:lang w:eastAsia="tr-TR"/>
        </w:rPr>
      </w:pPr>
      <w:r w:rsidRPr="00171DC5">
        <w:rPr>
          <w:sz w:val="30"/>
          <w:szCs w:val="30"/>
          <w:lang w:eastAsia="tr-TR"/>
        </w:rPr>
        <w:t>Temel NAND Hücresinin basit bir incelemesi için, yükler, bir yalıtkan gibi hareket eden iki oksit tabakası arasına sıkıştırılmış yüzen bir depoda saklanır veya depolanmaz.</w:t>
      </w:r>
    </w:p>
    <w:p w:rsidR="009807C3" w:rsidRPr="00171DC5" w:rsidRDefault="009807C3" w:rsidP="007527C6">
      <w:pPr>
        <w:jc w:val="center"/>
        <w:rPr>
          <w:sz w:val="30"/>
          <w:szCs w:val="30"/>
          <w:lang w:eastAsia="tr-TR"/>
        </w:rPr>
      </w:pPr>
      <w:r w:rsidRPr="00171DC5">
        <w:rPr>
          <w:noProof/>
          <w:sz w:val="30"/>
          <w:szCs w:val="30"/>
          <w:lang w:eastAsia="tr-TR"/>
        </w:rPr>
        <w:drawing>
          <wp:inline distT="0" distB="0" distL="0" distR="0">
            <wp:extent cx="6022162" cy="2242457"/>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432" cy="2245536"/>
                    </a:xfrm>
                    <a:prstGeom prst="rect">
                      <a:avLst/>
                    </a:prstGeom>
                    <a:noFill/>
                    <a:ln>
                      <a:noFill/>
                    </a:ln>
                  </pic:spPr>
                </pic:pic>
              </a:graphicData>
            </a:graphic>
          </wp:inline>
        </w:drawing>
      </w:r>
    </w:p>
    <w:p w:rsidR="00C35C08" w:rsidRPr="00171DC5" w:rsidRDefault="00C35C08" w:rsidP="00C35C08">
      <w:pPr>
        <w:rPr>
          <w:sz w:val="30"/>
          <w:szCs w:val="30"/>
          <w:lang w:eastAsia="tr-TR"/>
        </w:rPr>
      </w:pPr>
    </w:p>
    <w:p w:rsidR="00171DC5" w:rsidRPr="00171DC5" w:rsidRDefault="00171DC5" w:rsidP="00171DC5">
      <w:pPr>
        <w:rPr>
          <w:sz w:val="30"/>
          <w:szCs w:val="30"/>
          <w:lang w:eastAsia="tr-TR"/>
        </w:rPr>
      </w:pPr>
      <w:r w:rsidRPr="00171DC5">
        <w:rPr>
          <w:sz w:val="30"/>
          <w:szCs w:val="30"/>
          <w:lang w:eastAsia="tr-TR"/>
        </w:rPr>
        <w:t xml:space="preserve">Orijinal ve en basit tipte NAND flaşında, Kaynak ve Drenaj arasında herhangi bir akım yoksa, yüzer kapının bir şarjı olduğunu (mavi noktaların elektronları temsil ettiğini) gösterir ve bu nedenle bir </w:t>
      </w:r>
      <w:r w:rsidR="002372D7">
        <w:rPr>
          <w:sz w:val="30"/>
          <w:szCs w:val="30"/>
          <w:lang w:eastAsia="tr-TR"/>
        </w:rPr>
        <w:t>ikilik tabanda</w:t>
      </w:r>
      <w:r w:rsidRPr="00171DC5">
        <w:rPr>
          <w:sz w:val="30"/>
          <w:szCs w:val="30"/>
          <w:lang w:eastAsia="tr-TR"/>
        </w:rPr>
        <w:t xml:space="preserve"> 0'ı temsil ede</w:t>
      </w:r>
      <w:r w:rsidR="002372D7">
        <w:rPr>
          <w:sz w:val="30"/>
          <w:szCs w:val="30"/>
          <w:lang w:eastAsia="tr-TR"/>
        </w:rPr>
        <w:t>r</w:t>
      </w:r>
      <w:r w:rsidRPr="00171DC5">
        <w:rPr>
          <w:sz w:val="30"/>
          <w:szCs w:val="30"/>
          <w:lang w:eastAsia="tr-TR"/>
        </w:rPr>
        <w:t xml:space="preserve"> </w:t>
      </w:r>
      <w:r w:rsidR="002372D7">
        <w:rPr>
          <w:sz w:val="30"/>
          <w:szCs w:val="30"/>
          <w:lang w:eastAsia="tr-TR"/>
        </w:rPr>
        <w:t xml:space="preserve">ve </w:t>
      </w:r>
      <w:r w:rsidRPr="00171DC5">
        <w:rPr>
          <w:sz w:val="30"/>
          <w:szCs w:val="30"/>
          <w:lang w:eastAsia="tr-TR"/>
        </w:rPr>
        <w:t xml:space="preserve">programlanır. Bkz. </w:t>
      </w:r>
      <w:r w:rsidR="002372D7">
        <w:rPr>
          <w:sz w:val="30"/>
          <w:szCs w:val="30"/>
          <w:lang w:eastAsia="tr-TR"/>
        </w:rPr>
        <w:t>yukarıdaki</w:t>
      </w:r>
      <w:r w:rsidRPr="00171DC5">
        <w:rPr>
          <w:sz w:val="30"/>
          <w:szCs w:val="30"/>
          <w:lang w:eastAsia="tr-TR"/>
        </w:rPr>
        <w:t xml:space="preserve"> şema.</w:t>
      </w:r>
    </w:p>
    <w:p w:rsidR="00171DC5" w:rsidRPr="00171DC5" w:rsidRDefault="00171DC5" w:rsidP="00171DC5">
      <w:pPr>
        <w:rPr>
          <w:sz w:val="30"/>
          <w:szCs w:val="30"/>
          <w:lang w:eastAsia="tr-TR"/>
        </w:rPr>
      </w:pPr>
      <w:r w:rsidRPr="00171DC5">
        <w:rPr>
          <w:sz w:val="30"/>
          <w:szCs w:val="30"/>
          <w:lang w:eastAsia="tr-TR"/>
        </w:rPr>
        <w:t>Eğer akım akışı algılanırsa, yüzer kapının bir yükü olmadığını ve bir ikili</w:t>
      </w:r>
      <w:r w:rsidR="002372D7">
        <w:rPr>
          <w:sz w:val="30"/>
          <w:szCs w:val="30"/>
          <w:lang w:eastAsia="tr-TR"/>
        </w:rPr>
        <w:t>k tabanda</w:t>
      </w:r>
      <w:r w:rsidRPr="00171DC5">
        <w:rPr>
          <w:sz w:val="30"/>
          <w:szCs w:val="30"/>
          <w:lang w:eastAsia="tr-TR"/>
        </w:rPr>
        <w:t xml:space="preserve"> 1'i temsil ede</w:t>
      </w:r>
      <w:r w:rsidR="002372D7">
        <w:rPr>
          <w:sz w:val="30"/>
          <w:szCs w:val="30"/>
          <w:lang w:eastAsia="tr-TR"/>
        </w:rPr>
        <w:t>r ve</w:t>
      </w:r>
      <w:r w:rsidRPr="00171DC5">
        <w:rPr>
          <w:sz w:val="30"/>
          <w:szCs w:val="30"/>
          <w:lang w:eastAsia="tr-TR"/>
        </w:rPr>
        <w:t xml:space="preserve"> silindiğini gösterir. Aşağıdaki şemaya bakınız.</w:t>
      </w:r>
    </w:p>
    <w:p w:rsidR="00171DC5" w:rsidRDefault="00171DC5" w:rsidP="007527C6">
      <w:pPr>
        <w:jc w:val="center"/>
        <w:rPr>
          <w:sz w:val="30"/>
          <w:szCs w:val="30"/>
          <w:lang w:eastAsia="tr-TR"/>
        </w:rPr>
      </w:pPr>
      <w:r w:rsidRPr="00171DC5">
        <w:rPr>
          <w:noProof/>
          <w:sz w:val="30"/>
          <w:szCs w:val="30"/>
          <w:lang w:eastAsia="tr-TR"/>
        </w:rPr>
        <w:lastRenderedPageBreak/>
        <w:drawing>
          <wp:inline distT="0" distB="0" distL="0" distR="0">
            <wp:extent cx="6165140" cy="4789715"/>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5943" cy="4798108"/>
                    </a:xfrm>
                    <a:prstGeom prst="rect">
                      <a:avLst/>
                    </a:prstGeom>
                    <a:noFill/>
                    <a:ln>
                      <a:noFill/>
                    </a:ln>
                  </pic:spPr>
                </pic:pic>
              </a:graphicData>
            </a:graphic>
          </wp:inline>
        </w:drawing>
      </w:r>
    </w:p>
    <w:p w:rsidR="00FD75C6" w:rsidRDefault="00FD75C6" w:rsidP="00171DC5">
      <w:pPr>
        <w:rPr>
          <w:b/>
          <w:bCs/>
          <w:spacing w:val="-1"/>
          <w:sz w:val="38"/>
          <w:szCs w:val="38"/>
        </w:rPr>
      </w:pPr>
    </w:p>
    <w:p w:rsidR="000663D9" w:rsidRPr="000663D9" w:rsidRDefault="000663D9" w:rsidP="00171DC5">
      <w:pPr>
        <w:rPr>
          <w:b/>
          <w:bCs/>
          <w:spacing w:val="-1"/>
          <w:sz w:val="38"/>
          <w:szCs w:val="38"/>
        </w:rPr>
      </w:pPr>
      <w:r w:rsidRPr="000663D9">
        <w:rPr>
          <w:b/>
          <w:bCs/>
          <w:spacing w:val="-1"/>
          <w:sz w:val="38"/>
          <w:szCs w:val="38"/>
        </w:rPr>
        <w:t>Hücre başına birden fazla bit MLC ve TLC nasıl depolanır</w:t>
      </w:r>
    </w:p>
    <w:p w:rsidR="00171DC5" w:rsidRPr="008B6C22" w:rsidRDefault="00171DC5" w:rsidP="00171DC5">
      <w:pPr>
        <w:rPr>
          <w:sz w:val="30"/>
          <w:szCs w:val="30"/>
          <w:lang w:eastAsia="tr-TR"/>
        </w:rPr>
      </w:pPr>
      <w:r w:rsidRPr="008B6C22">
        <w:rPr>
          <w:sz w:val="30"/>
          <w:szCs w:val="30"/>
          <w:lang w:eastAsia="tr-TR"/>
        </w:rPr>
        <w:t xml:space="preserve">Önceki örnek bir SLC (Tek Düzey Hücre) NAND Hücresini göstermektedir. Kaynak ve </w:t>
      </w:r>
      <w:r w:rsidR="002315F9">
        <w:rPr>
          <w:sz w:val="30"/>
          <w:szCs w:val="30"/>
          <w:lang w:eastAsia="tr-TR"/>
        </w:rPr>
        <w:t xml:space="preserve">drenaj </w:t>
      </w:r>
      <w:r w:rsidRPr="008B6C22">
        <w:rPr>
          <w:sz w:val="30"/>
          <w:szCs w:val="30"/>
          <w:lang w:eastAsia="tr-TR"/>
        </w:rPr>
        <w:t xml:space="preserve"> arasında herhangi bir akım tespit edildiğinde, hücre programlanmış olduğu sonucuna varılabilir. Bir bit'i temsil etmek için programlanmış veya silinmiş yalnızca iki </w:t>
      </w:r>
      <w:r w:rsidR="002315F9">
        <w:rPr>
          <w:sz w:val="30"/>
          <w:szCs w:val="30"/>
          <w:lang w:eastAsia="tr-TR"/>
        </w:rPr>
        <w:t>duruma</w:t>
      </w:r>
      <w:r w:rsidRPr="008B6C22">
        <w:rPr>
          <w:sz w:val="30"/>
          <w:szCs w:val="30"/>
          <w:lang w:eastAsia="tr-TR"/>
        </w:rPr>
        <w:t xml:space="preserve"> ihtiyaç duyulduğundan</w:t>
      </w:r>
      <w:r w:rsidR="00951596">
        <w:rPr>
          <w:sz w:val="30"/>
          <w:szCs w:val="30"/>
          <w:lang w:eastAsia="tr-TR"/>
        </w:rPr>
        <w:t>, b</w:t>
      </w:r>
      <w:r w:rsidR="00951596" w:rsidRPr="00951596">
        <w:rPr>
          <w:sz w:val="30"/>
          <w:szCs w:val="30"/>
          <w:lang w:eastAsia="tr-TR"/>
        </w:rPr>
        <w:t>ütün bunlar gerekli.</w:t>
      </w:r>
    </w:p>
    <w:p w:rsidR="00171DC5" w:rsidRPr="008B6C22" w:rsidRDefault="00171DC5" w:rsidP="00171DC5">
      <w:pPr>
        <w:rPr>
          <w:sz w:val="30"/>
          <w:szCs w:val="30"/>
          <w:lang w:eastAsia="tr-TR"/>
        </w:rPr>
      </w:pPr>
      <w:r w:rsidRPr="008B6C22">
        <w:rPr>
          <w:sz w:val="30"/>
          <w:szCs w:val="30"/>
          <w:lang w:eastAsia="tr-TR"/>
        </w:rPr>
        <w:t xml:space="preserve">MLC (Çoklu Seviye Hücre) NAND ile, 4 farklı durum gerektiren iki bit veriyi saklamak gerekir. Bunu başarmak için, MLC NAND hücresi, dört farklı seviyede </w:t>
      </w:r>
      <w:r w:rsidR="009F7569" w:rsidRPr="009F7569">
        <w:rPr>
          <w:b/>
          <w:sz w:val="30"/>
          <w:szCs w:val="30"/>
          <w:lang w:eastAsia="tr-TR"/>
        </w:rPr>
        <w:t>floating gate</w:t>
      </w:r>
      <w:r w:rsidR="009F7569">
        <w:rPr>
          <w:b/>
          <w:sz w:val="30"/>
          <w:szCs w:val="30"/>
          <w:lang w:eastAsia="tr-TR"/>
        </w:rPr>
        <w:t>’</w:t>
      </w:r>
      <w:r w:rsidR="001930EF">
        <w:rPr>
          <w:sz w:val="30"/>
          <w:szCs w:val="30"/>
          <w:lang w:eastAsia="tr-TR"/>
        </w:rPr>
        <w:t>e</w:t>
      </w:r>
      <w:r w:rsidR="009F7569">
        <w:rPr>
          <w:sz w:val="30"/>
          <w:szCs w:val="30"/>
          <w:lang w:eastAsia="tr-TR"/>
        </w:rPr>
        <w:t xml:space="preserve"> </w:t>
      </w:r>
      <w:r w:rsidRPr="008B6C22">
        <w:rPr>
          <w:sz w:val="30"/>
          <w:szCs w:val="30"/>
          <w:lang w:eastAsia="tr-TR"/>
        </w:rPr>
        <w:t>yük uygulayabilmeli ve daha sonra dört seviyeden hangisinin ayarlandığını tespit edebilmelidir.</w:t>
      </w:r>
    </w:p>
    <w:p w:rsidR="00171DC5" w:rsidRDefault="00171DC5" w:rsidP="00171DC5">
      <w:pPr>
        <w:rPr>
          <w:sz w:val="30"/>
          <w:szCs w:val="30"/>
          <w:lang w:eastAsia="tr-TR"/>
        </w:rPr>
      </w:pPr>
    </w:p>
    <w:p w:rsidR="00FD75C6" w:rsidRPr="008B6C22" w:rsidRDefault="00FD75C6" w:rsidP="00171DC5">
      <w:pPr>
        <w:rPr>
          <w:sz w:val="30"/>
          <w:szCs w:val="30"/>
          <w:lang w:eastAsia="tr-TR"/>
        </w:rPr>
      </w:pPr>
    </w:p>
    <w:p w:rsidR="008B6C22" w:rsidRDefault="008B6C22" w:rsidP="00171DC5">
      <w:pPr>
        <w:rPr>
          <w:sz w:val="30"/>
          <w:szCs w:val="30"/>
          <w:lang w:eastAsia="tr-TR"/>
        </w:rPr>
      </w:pPr>
      <w:r w:rsidRPr="008B6C22">
        <w:rPr>
          <w:sz w:val="30"/>
          <w:szCs w:val="30"/>
          <w:lang w:eastAsia="tr-TR"/>
        </w:rPr>
        <w:lastRenderedPageBreak/>
        <w:t>Yukarıdaki</w:t>
      </w:r>
      <w:r w:rsidR="00171DC5" w:rsidRPr="008B6C22">
        <w:rPr>
          <w:sz w:val="30"/>
          <w:szCs w:val="30"/>
          <w:lang w:eastAsia="tr-TR"/>
        </w:rPr>
        <w:t xml:space="preserve"> şema, </w:t>
      </w:r>
      <w:r w:rsidR="00FD75C6" w:rsidRPr="00FD75C6">
        <w:rPr>
          <w:b/>
          <w:sz w:val="30"/>
          <w:szCs w:val="30"/>
          <w:lang w:eastAsia="tr-TR"/>
        </w:rPr>
        <w:t>floating gate’</w:t>
      </w:r>
      <w:r w:rsidR="00FD75C6" w:rsidRPr="00FD75C6">
        <w:rPr>
          <w:sz w:val="30"/>
          <w:szCs w:val="30"/>
          <w:lang w:eastAsia="tr-TR"/>
        </w:rPr>
        <w:t>de</w:t>
      </w:r>
      <w:r w:rsidR="00FD75C6">
        <w:rPr>
          <w:sz w:val="30"/>
          <w:szCs w:val="30"/>
          <w:lang w:eastAsia="tr-TR"/>
        </w:rPr>
        <w:t xml:space="preserve"> </w:t>
      </w:r>
      <w:r w:rsidR="00171DC5" w:rsidRPr="008B6C22">
        <w:rPr>
          <w:sz w:val="30"/>
          <w:szCs w:val="30"/>
          <w:lang w:eastAsia="tr-TR"/>
        </w:rPr>
        <w:t xml:space="preserve">bulunan mavi renkteki ek elektronları temsil eder, bunlar daha sonra doğru şekilde okunabilmeleri için kesin seviyelere ayarlanması gerekir. Bu, MLC'yi SLC NAND </w:t>
      </w:r>
      <w:r w:rsidRPr="008B6C22">
        <w:rPr>
          <w:sz w:val="30"/>
          <w:szCs w:val="30"/>
          <w:lang w:eastAsia="tr-TR"/>
        </w:rPr>
        <w:t>eşlerinden</w:t>
      </w:r>
      <w:r w:rsidR="00171DC5" w:rsidRPr="008B6C22">
        <w:rPr>
          <w:sz w:val="30"/>
          <w:szCs w:val="30"/>
          <w:lang w:eastAsia="tr-TR"/>
        </w:rPr>
        <w:t xml:space="preserve"> daha zor ve daha yavaş yazmaktadır.</w:t>
      </w:r>
    </w:p>
    <w:p w:rsidR="008B6C22" w:rsidRDefault="008B6C22" w:rsidP="00171DC5">
      <w:pPr>
        <w:rPr>
          <w:sz w:val="30"/>
          <w:szCs w:val="30"/>
          <w:lang w:eastAsia="tr-TR"/>
        </w:rPr>
      </w:pPr>
      <w:r w:rsidRPr="008B6C22">
        <w:rPr>
          <w:sz w:val="30"/>
          <w:szCs w:val="30"/>
          <w:lang w:eastAsia="tr-TR"/>
        </w:rPr>
        <w:t>TLC (Tri Seviye Hücre ve Üç Seviye Hücre olarak da bilinir) NAND daha da karmaşık bir misyona sahiptir. Hücre başına 3 bitlik, 8 farklı durum gerektiren, depolayabilmeli ve tanımlayabilmelidir.</w:t>
      </w:r>
    </w:p>
    <w:p w:rsidR="00A66FA0" w:rsidRPr="000770AB" w:rsidRDefault="00A66FA0" w:rsidP="00171DC5">
      <w:pPr>
        <w:rPr>
          <w:b/>
          <w:sz w:val="40"/>
          <w:szCs w:val="40"/>
        </w:rPr>
      </w:pPr>
      <w:r w:rsidRPr="000770AB">
        <w:rPr>
          <w:b/>
          <w:sz w:val="40"/>
          <w:szCs w:val="40"/>
        </w:rPr>
        <w:t>SLC, MLC ve TLC NAND Hücrelerinde Gerilim Seviyesi</w:t>
      </w:r>
    </w:p>
    <w:p w:rsidR="008B6C22" w:rsidRDefault="008B6C22" w:rsidP="00171DC5">
      <w:pPr>
        <w:rPr>
          <w:sz w:val="30"/>
          <w:szCs w:val="30"/>
          <w:lang w:eastAsia="tr-TR"/>
        </w:rPr>
      </w:pPr>
      <w:r w:rsidRPr="008B6C22">
        <w:rPr>
          <w:sz w:val="30"/>
          <w:szCs w:val="30"/>
          <w:lang w:eastAsia="tr-TR"/>
        </w:rPr>
        <w:t>Her bir hücrede maksimum voltaj yaklaşık aynıdır. Böylece SLC hücrelerinin kendi durumları arasında çok sayıda koruma bandı vardır. Bu nedenle, SLC NAND, aşırı sıcaklıklara ve diğer olumsuz etkilere MLC veya TLC NAND</w:t>
      </w:r>
      <w:r w:rsidR="00A66FA0">
        <w:rPr>
          <w:sz w:val="30"/>
          <w:szCs w:val="30"/>
          <w:lang w:eastAsia="tr-TR"/>
        </w:rPr>
        <w:t>'da</w:t>
      </w:r>
      <w:r w:rsidRPr="008B6C22">
        <w:rPr>
          <w:sz w:val="30"/>
          <w:szCs w:val="30"/>
          <w:lang w:eastAsia="tr-TR"/>
        </w:rPr>
        <w:t>n çok daha iyi dayanabilir.</w:t>
      </w:r>
    </w:p>
    <w:p w:rsidR="008B6C22" w:rsidRDefault="008B6C22" w:rsidP="00FB23F5">
      <w:pPr>
        <w:jc w:val="center"/>
        <w:rPr>
          <w:sz w:val="30"/>
          <w:szCs w:val="30"/>
          <w:lang w:eastAsia="tr-TR"/>
        </w:rPr>
      </w:pPr>
      <w:r w:rsidRPr="008B6C22">
        <w:rPr>
          <w:noProof/>
          <w:sz w:val="30"/>
          <w:szCs w:val="30"/>
          <w:lang w:eastAsia="tr-TR"/>
        </w:rPr>
        <w:drawing>
          <wp:inline distT="0" distB="0" distL="0" distR="0">
            <wp:extent cx="5622626" cy="4368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146" cy="4373866"/>
                    </a:xfrm>
                    <a:prstGeom prst="rect">
                      <a:avLst/>
                    </a:prstGeom>
                    <a:noFill/>
                    <a:ln>
                      <a:noFill/>
                    </a:ln>
                  </pic:spPr>
                </pic:pic>
              </a:graphicData>
            </a:graphic>
          </wp:inline>
        </w:drawing>
      </w:r>
    </w:p>
    <w:p w:rsidR="008B6C22" w:rsidRDefault="008B6C22" w:rsidP="00171DC5">
      <w:pPr>
        <w:rPr>
          <w:sz w:val="30"/>
          <w:szCs w:val="30"/>
          <w:lang w:eastAsia="tr-TR"/>
        </w:rPr>
      </w:pPr>
    </w:p>
    <w:p w:rsidR="008B6C22" w:rsidRDefault="008B6C22" w:rsidP="00171DC5">
      <w:pPr>
        <w:rPr>
          <w:sz w:val="30"/>
          <w:szCs w:val="30"/>
          <w:lang w:eastAsia="tr-TR"/>
        </w:rPr>
      </w:pPr>
    </w:p>
    <w:p w:rsidR="008B6C22" w:rsidRPr="008B6C22" w:rsidRDefault="008B6C22" w:rsidP="008B6C22">
      <w:pPr>
        <w:rPr>
          <w:sz w:val="30"/>
          <w:szCs w:val="30"/>
          <w:lang w:eastAsia="tr-TR"/>
        </w:rPr>
      </w:pPr>
      <w:r w:rsidRPr="008B6C22">
        <w:rPr>
          <w:sz w:val="30"/>
          <w:szCs w:val="30"/>
          <w:lang w:eastAsia="tr-TR"/>
        </w:rPr>
        <w:lastRenderedPageBreak/>
        <w:t>Yukarıdaki görüntü, bellek teknolojilerinin her birinde çoklu durumları depolamak için gereken voltaj eşik düzeylerini göstermektedir.</w:t>
      </w:r>
    </w:p>
    <w:p w:rsidR="008B6C22" w:rsidRPr="008B6C22" w:rsidRDefault="008B6C22" w:rsidP="008B6C22">
      <w:pPr>
        <w:rPr>
          <w:sz w:val="30"/>
          <w:szCs w:val="30"/>
          <w:lang w:eastAsia="tr-TR"/>
        </w:rPr>
      </w:pPr>
      <w:r w:rsidRPr="008B6C22">
        <w:rPr>
          <w:sz w:val="30"/>
          <w:szCs w:val="30"/>
          <w:lang w:eastAsia="tr-TR"/>
        </w:rPr>
        <w:t>Koruma bandı alanı sayılmaz, her bir SLC durumu, gerilim aralığının</w:t>
      </w:r>
      <w:r w:rsidR="00501A83">
        <w:rPr>
          <w:sz w:val="30"/>
          <w:szCs w:val="30"/>
          <w:lang w:eastAsia="tr-TR"/>
        </w:rPr>
        <w:t xml:space="preserve"> </w:t>
      </w:r>
      <w:r w:rsidRPr="008B6C22">
        <w:rPr>
          <w:sz w:val="30"/>
          <w:szCs w:val="30"/>
          <w:lang w:eastAsia="tr-TR"/>
        </w:rPr>
        <w:t>% 50'sine ayrılır; MLC% 25 ve TLC% 12.5.</w:t>
      </w:r>
    </w:p>
    <w:p w:rsidR="008B6C22" w:rsidRDefault="008B6C22" w:rsidP="008B6C22">
      <w:pPr>
        <w:rPr>
          <w:sz w:val="30"/>
          <w:szCs w:val="30"/>
          <w:lang w:eastAsia="tr-TR"/>
        </w:rPr>
      </w:pPr>
      <w:r w:rsidRPr="008B6C22">
        <w:rPr>
          <w:sz w:val="30"/>
          <w:szCs w:val="30"/>
          <w:lang w:eastAsia="tr-TR"/>
        </w:rPr>
        <w:t>Gördüğünüz gibi, MLC ve TLC daha sıkı toleranslara sahiptir ve SLC NAND'd</w:t>
      </w:r>
      <w:r w:rsidR="00CF03AE">
        <w:rPr>
          <w:sz w:val="30"/>
          <w:szCs w:val="30"/>
          <w:lang w:eastAsia="tr-TR"/>
        </w:rPr>
        <w:t>a</w:t>
      </w:r>
      <w:r w:rsidRPr="008B6C22">
        <w:rPr>
          <w:sz w:val="30"/>
          <w:szCs w:val="30"/>
          <w:lang w:eastAsia="tr-TR"/>
        </w:rPr>
        <w:t>n dış çevre ve devre etkilerine daha duyarlı olacaktır. Temel avantajları maliyettir.</w:t>
      </w:r>
    </w:p>
    <w:p w:rsidR="008B6C22" w:rsidRPr="008B6C22" w:rsidRDefault="006A32B1" w:rsidP="008B6C22">
      <w:pPr>
        <w:pStyle w:val="GvdeMetni"/>
        <w:kinsoku w:val="0"/>
        <w:overflowPunct w:val="0"/>
        <w:spacing w:before="0" w:line="440" w:lineRule="exact"/>
        <w:ind w:left="0"/>
        <w:rPr>
          <w:sz w:val="44"/>
          <w:szCs w:val="44"/>
        </w:rPr>
      </w:pPr>
      <w:r>
        <w:rPr>
          <w:w w:val="105"/>
          <w:sz w:val="44"/>
          <w:szCs w:val="44"/>
        </w:rPr>
        <w:t>03</w:t>
      </w:r>
      <w:r w:rsidR="007F7246">
        <w:rPr>
          <w:w w:val="105"/>
          <w:sz w:val="44"/>
          <w:szCs w:val="44"/>
        </w:rPr>
        <w:t xml:space="preserve"> </w:t>
      </w:r>
      <w:r>
        <w:rPr>
          <w:w w:val="105"/>
          <w:sz w:val="44"/>
          <w:szCs w:val="44"/>
        </w:rPr>
        <w:t>-</w:t>
      </w:r>
      <w:r w:rsidR="007F7246">
        <w:t xml:space="preserve"> </w:t>
      </w:r>
      <w:r w:rsidRPr="006A32B1">
        <w:rPr>
          <w:w w:val="105"/>
          <w:sz w:val="44"/>
          <w:szCs w:val="44"/>
        </w:rPr>
        <w:t xml:space="preserve">NAND </w:t>
      </w:r>
      <w:r>
        <w:rPr>
          <w:w w:val="105"/>
          <w:sz w:val="44"/>
          <w:szCs w:val="44"/>
        </w:rPr>
        <w:t>Mimari</w:t>
      </w:r>
      <w:r w:rsidRPr="006A32B1">
        <w:rPr>
          <w:w w:val="105"/>
          <w:sz w:val="44"/>
          <w:szCs w:val="44"/>
        </w:rPr>
        <w:t xml:space="preserve"> - Dizeler ve Diziler</w:t>
      </w:r>
    </w:p>
    <w:p w:rsidR="00F47349" w:rsidRDefault="00F47349" w:rsidP="008B6C22">
      <w:pPr>
        <w:rPr>
          <w:sz w:val="30"/>
          <w:szCs w:val="30"/>
          <w:lang w:eastAsia="tr-TR"/>
        </w:rPr>
      </w:pPr>
    </w:p>
    <w:p w:rsidR="008B6C22" w:rsidRDefault="004A215D" w:rsidP="008B6C22">
      <w:pPr>
        <w:rPr>
          <w:sz w:val="30"/>
          <w:szCs w:val="30"/>
          <w:lang w:eastAsia="tr-TR"/>
        </w:rPr>
      </w:pPr>
      <w:r w:rsidRPr="004A215D">
        <w:rPr>
          <w:sz w:val="30"/>
          <w:szCs w:val="30"/>
          <w:lang w:eastAsia="tr-TR"/>
        </w:rPr>
        <w:t>Hızlı bir inceleme için, tek bir NAND flaş hücresi, yukarıda ve aşağıda oksit yalıtım katmanları tarafından izole edilen</w:t>
      </w:r>
      <w:r w:rsidR="009D371F">
        <w:rPr>
          <w:sz w:val="30"/>
          <w:szCs w:val="30"/>
          <w:lang w:eastAsia="tr-TR"/>
        </w:rPr>
        <w:t xml:space="preserve"> bir</w:t>
      </w:r>
      <w:r w:rsidRPr="004A215D">
        <w:rPr>
          <w:sz w:val="30"/>
          <w:szCs w:val="30"/>
          <w:lang w:eastAsia="tr-TR"/>
        </w:rPr>
        <w:t xml:space="preserve"> </w:t>
      </w:r>
      <w:r w:rsidR="009D371F" w:rsidRPr="009D371F">
        <w:rPr>
          <w:b/>
          <w:sz w:val="30"/>
          <w:szCs w:val="30"/>
          <w:lang w:eastAsia="tr-TR"/>
        </w:rPr>
        <w:t>floating gate</w:t>
      </w:r>
      <w:r w:rsidR="009D371F">
        <w:rPr>
          <w:sz w:val="30"/>
          <w:szCs w:val="30"/>
          <w:lang w:eastAsia="tr-TR"/>
        </w:rPr>
        <w:t>'de</w:t>
      </w:r>
      <w:r w:rsidRPr="004A215D">
        <w:rPr>
          <w:sz w:val="30"/>
          <w:szCs w:val="30"/>
          <w:lang w:eastAsia="tr-TR"/>
        </w:rPr>
        <w:t xml:space="preserve"> bir elektrik yükünü depolar. </w:t>
      </w:r>
      <w:r w:rsidR="00131435" w:rsidRPr="009D371F">
        <w:rPr>
          <w:b/>
          <w:sz w:val="30"/>
          <w:szCs w:val="30"/>
          <w:lang w:eastAsia="tr-TR"/>
        </w:rPr>
        <w:t>floating gate</w:t>
      </w:r>
      <w:r w:rsidR="00131435" w:rsidRPr="004A215D">
        <w:rPr>
          <w:sz w:val="30"/>
          <w:szCs w:val="30"/>
          <w:lang w:eastAsia="tr-TR"/>
        </w:rPr>
        <w:t xml:space="preserve"> </w:t>
      </w:r>
      <w:r w:rsidRPr="004A215D">
        <w:rPr>
          <w:sz w:val="30"/>
          <w:szCs w:val="30"/>
          <w:lang w:eastAsia="tr-TR"/>
        </w:rPr>
        <w:t>üzerinde bir yük olduğunda en basit haliyle, programlanmış ve bir ikili</w:t>
      </w:r>
      <w:r w:rsidR="00D03FC3">
        <w:rPr>
          <w:sz w:val="30"/>
          <w:szCs w:val="30"/>
          <w:lang w:eastAsia="tr-TR"/>
        </w:rPr>
        <w:t>k tabanda</w:t>
      </w:r>
      <w:r w:rsidR="00262311">
        <w:rPr>
          <w:sz w:val="30"/>
          <w:szCs w:val="30"/>
          <w:lang w:eastAsia="tr-TR"/>
        </w:rPr>
        <w:t xml:space="preserve"> 0 olarak tanımlan</w:t>
      </w:r>
      <w:r w:rsidRPr="004A215D">
        <w:rPr>
          <w:sz w:val="30"/>
          <w:szCs w:val="30"/>
          <w:lang w:eastAsia="tr-TR"/>
        </w:rPr>
        <w:t>mıştır. Yüzer kapının şarjı olmadığı zaman, silinir ve 1'in ikili</w:t>
      </w:r>
      <w:r w:rsidR="00262311">
        <w:rPr>
          <w:sz w:val="30"/>
          <w:szCs w:val="30"/>
          <w:lang w:eastAsia="tr-TR"/>
        </w:rPr>
        <w:t>k tabanda</w:t>
      </w:r>
      <w:r w:rsidRPr="004A215D">
        <w:rPr>
          <w:sz w:val="30"/>
          <w:szCs w:val="30"/>
          <w:lang w:eastAsia="tr-TR"/>
        </w:rPr>
        <w:t xml:space="preserve"> değeri olarak kabul edilir.</w:t>
      </w:r>
    </w:p>
    <w:p w:rsidR="004A215D" w:rsidRPr="00ED5FD1" w:rsidRDefault="00ED5FD1" w:rsidP="00ED5FD1">
      <w:pPr>
        <w:pStyle w:val="Balk4"/>
        <w:kinsoku w:val="0"/>
        <w:overflowPunct w:val="0"/>
        <w:ind w:left="0"/>
        <w:jc w:val="both"/>
        <w:rPr>
          <w:rFonts w:asciiTheme="minorHAnsi" w:hAnsiTheme="minorHAnsi"/>
          <w:b/>
          <w:bCs/>
          <w:color w:val="343434"/>
          <w:spacing w:val="-2"/>
          <w:sz w:val="30"/>
          <w:szCs w:val="30"/>
        </w:rPr>
      </w:pPr>
      <w:r w:rsidRPr="00ED5FD1">
        <w:rPr>
          <w:rFonts w:asciiTheme="minorHAnsi" w:hAnsiTheme="minorHAnsi"/>
          <w:b/>
          <w:bCs/>
          <w:color w:val="343434"/>
          <w:spacing w:val="-2"/>
          <w:sz w:val="30"/>
          <w:szCs w:val="30"/>
        </w:rPr>
        <w:t xml:space="preserve">Tek bir NAND </w:t>
      </w:r>
      <w:r w:rsidR="008E6385">
        <w:rPr>
          <w:rFonts w:asciiTheme="minorHAnsi" w:hAnsiTheme="minorHAnsi"/>
          <w:b/>
          <w:bCs/>
          <w:color w:val="343434"/>
          <w:spacing w:val="-2"/>
          <w:sz w:val="30"/>
          <w:szCs w:val="30"/>
        </w:rPr>
        <w:t>Flaş</w:t>
      </w:r>
      <w:r w:rsidRPr="00ED5FD1">
        <w:rPr>
          <w:rFonts w:asciiTheme="minorHAnsi" w:hAnsiTheme="minorHAnsi"/>
          <w:b/>
          <w:bCs/>
          <w:color w:val="343434"/>
          <w:spacing w:val="-2"/>
          <w:sz w:val="30"/>
          <w:szCs w:val="30"/>
        </w:rPr>
        <w:t xml:space="preserve"> Hücresinin Şeması</w:t>
      </w:r>
    </w:p>
    <w:p w:rsidR="004A215D" w:rsidRPr="004A215D" w:rsidRDefault="004A215D" w:rsidP="004A215D">
      <w:pPr>
        <w:rPr>
          <w:lang w:eastAsia="tr-TR"/>
        </w:rPr>
      </w:pPr>
    </w:p>
    <w:p w:rsidR="004A215D" w:rsidRDefault="004A215D" w:rsidP="00FB23F5">
      <w:pPr>
        <w:jc w:val="center"/>
        <w:rPr>
          <w:sz w:val="30"/>
          <w:szCs w:val="30"/>
          <w:lang w:eastAsia="tr-TR"/>
        </w:rPr>
      </w:pPr>
      <w:r w:rsidRPr="004A215D">
        <w:rPr>
          <w:noProof/>
          <w:sz w:val="30"/>
          <w:szCs w:val="30"/>
          <w:lang w:eastAsia="tr-TR"/>
        </w:rPr>
        <w:drawing>
          <wp:inline distT="0" distB="0" distL="0" distR="0">
            <wp:extent cx="4305300" cy="3062057"/>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1639" cy="3066566"/>
                    </a:xfrm>
                    <a:prstGeom prst="rect">
                      <a:avLst/>
                    </a:prstGeom>
                    <a:noFill/>
                    <a:ln>
                      <a:noFill/>
                    </a:ln>
                  </pic:spPr>
                </pic:pic>
              </a:graphicData>
            </a:graphic>
          </wp:inline>
        </w:drawing>
      </w:r>
    </w:p>
    <w:p w:rsidR="004A215D" w:rsidRDefault="004A215D" w:rsidP="008B6C22">
      <w:pPr>
        <w:rPr>
          <w:sz w:val="30"/>
          <w:szCs w:val="30"/>
          <w:lang w:eastAsia="tr-TR"/>
        </w:rPr>
      </w:pPr>
    </w:p>
    <w:p w:rsidR="00F47349" w:rsidRDefault="00F47349" w:rsidP="008B6C22">
      <w:pPr>
        <w:rPr>
          <w:rFonts w:ascii="Lucida Sans" w:eastAsiaTheme="minorEastAsia" w:hAnsi="Lucida Sans" w:cs="Lucida Sans"/>
          <w:b/>
          <w:bCs/>
          <w:color w:val="343434"/>
          <w:spacing w:val="-2"/>
        </w:rPr>
      </w:pPr>
    </w:p>
    <w:p w:rsidR="00F47349" w:rsidRDefault="00F47349" w:rsidP="008B6C22">
      <w:pPr>
        <w:rPr>
          <w:rFonts w:ascii="Lucida Sans" w:eastAsiaTheme="minorEastAsia" w:hAnsi="Lucida Sans" w:cs="Lucida Sans"/>
          <w:b/>
          <w:bCs/>
          <w:color w:val="343434"/>
          <w:spacing w:val="-2"/>
        </w:rPr>
      </w:pPr>
    </w:p>
    <w:p w:rsidR="00F47349" w:rsidRDefault="00F47349" w:rsidP="008B6C22">
      <w:pPr>
        <w:rPr>
          <w:rFonts w:ascii="Lucida Sans" w:eastAsiaTheme="minorEastAsia" w:hAnsi="Lucida Sans" w:cs="Lucida Sans"/>
          <w:b/>
          <w:bCs/>
          <w:color w:val="343434"/>
          <w:spacing w:val="-2"/>
        </w:rPr>
      </w:pPr>
    </w:p>
    <w:p w:rsidR="00F47349" w:rsidRPr="00EB2E0E" w:rsidRDefault="00F47349" w:rsidP="008B6C22">
      <w:pPr>
        <w:rPr>
          <w:rFonts w:eastAsiaTheme="minorEastAsia" w:cs="Lucida Sans"/>
          <w:b/>
          <w:bCs/>
          <w:color w:val="343434"/>
          <w:spacing w:val="-2"/>
          <w:sz w:val="30"/>
          <w:szCs w:val="30"/>
        </w:rPr>
      </w:pPr>
    </w:p>
    <w:p w:rsidR="000770AB" w:rsidRDefault="000770AB" w:rsidP="008B6C22">
      <w:pPr>
        <w:rPr>
          <w:rFonts w:eastAsiaTheme="minorEastAsia" w:cs="Lucida Sans"/>
          <w:b/>
          <w:bCs/>
          <w:color w:val="343434"/>
          <w:spacing w:val="-2"/>
          <w:sz w:val="30"/>
          <w:szCs w:val="30"/>
        </w:rPr>
      </w:pP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 xml:space="preserve">ireysel </w:t>
      </w:r>
      <w:r>
        <w:rPr>
          <w:rFonts w:eastAsiaTheme="minorEastAsia" w:cs="Lucida Sans"/>
          <w:b/>
          <w:bCs/>
          <w:color w:val="343434"/>
          <w:spacing w:val="-2"/>
          <w:sz w:val="30"/>
          <w:szCs w:val="30"/>
        </w:rPr>
        <w:t>N</w:t>
      </w:r>
      <w:r w:rsidRPr="000770AB">
        <w:rPr>
          <w:rFonts w:eastAsiaTheme="minorEastAsia" w:cs="Lucida Sans"/>
          <w:b/>
          <w:bCs/>
          <w:color w:val="343434"/>
          <w:spacing w:val="-2"/>
          <w:sz w:val="30"/>
          <w:szCs w:val="30"/>
        </w:rPr>
        <w:t xml:space="preserve">and </w:t>
      </w:r>
      <w:r>
        <w:rPr>
          <w:rFonts w:eastAsiaTheme="minorEastAsia" w:cs="Lucida Sans"/>
          <w:b/>
          <w:bCs/>
          <w:color w:val="343434"/>
          <w:spacing w:val="-2"/>
          <w:sz w:val="30"/>
          <w:szCs w:val="30"/>
        </w:rPr>
        <w:t>F</w:t>
      </w:r>
      <w:r w:rsidRPr="000770AB">
        <w:rPr>
          <w:rFonts w:eastAsiaTheme="minorEastAsia" w:cs="Lucida Sans"/>
          <w:b/>
          <w:bCs/>
          <w:color w:val="343434"/>
          <w:spacing w:val="-2"/>
          <w:sz w:val="30"/>
          <w:szCs w:val="30"/>
        </w:rPr>
        <w:t xml:space="preserve">laş </w:t>
      </w:r>
      <w:r>
        <w:rPr>
          <w:rFonts w:eastAsiaTheme="minorEastAsia" w:cs="Lucida Sans"/>
          <w:b/>
          <w:bCs/>
          <w:color w:val="343434"/>
          <w:spacing w:val="-2"/>
          <w:sz w:val="30"/>
          <w:szCs w:val="30"/>
        </w:rPr>
        <w:t>H</w:t>
      </w:r>
      <w:r w:rsidRPr="000770AB">
        <w:rPr>
          <w:rFonts w:eastAsiaTheme="minorEastAsia" w:cs="Lucida Sans"/>
          <w:b/>
          <w:bCs/>
          <w:color w:val="343434"/>
          <w:spacing w:val="-2"/>
          <w:sz w:val="30"/>
          <w:szCs w:val="30"/>
        </w:rPr>
        <w:t xml:space="preserve">ücreleri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 xml:space="preserve">ir </w:t>
      </w:r>
      <w:r>
        <w:rPr>
          <w:rFonts w:eastAsiaTheme="minorEastAsia" w:cs="Lucida Sans"/>
          <w:b/>
          <w:bCs/>
          <w:color w:val="343434"/>
          <w:spacing w:val="-2"/>
          <w:sz w:val="30"/>
          <w:szCs w:val="30"/>
        </w:rPr>
        <w:t>Diz</w:t>
      </w:r>
      <w:r w:rsidR="008F0418">
        <w:rPr>
          <w:rFonts w:eastAsiaTheme="minorEastAsia" w:cs="Lucida Sans"/>
          <w:b/>
          <w:bCs/>
          <w:color w:val="343434"/>
          <w:spacing w:val="-2"/>
          <w:sz w:val="30"/>
          <w:szCs w:val="30"/>
        </w:rPr>
        <w:t>e</w:t>
      </w:r>
      <w:r w:rsidRPr="000770AB">
        <w:rPr>
          <w:rFonts w:eastAsiaTheme="minorEastAsia" w:cs="Lucida Sans"/>
          <w:b/>
          <w:bCs/>
          <w:color w:val="343434"/>
          <w:spacing w:val="-2"/>
          <w:sz w:val="30"/>
          <w:szCs w:val="30"/>
        </w:rPr>
        <w:t xml:space="preserve"> </w:t>
      </w:r>
      <w:r>
        <w:rPr>
          <w:rFonts w:eastAsiaTheme="minorEastAsia" w:cs="Lucida Sans"/>
          <w:b/>
          <w:bCs/>
          <w:color w:val="343434"/>
          <w:spacing w:val="-2"/>
          <w:sz w:val="30"/>
          <w:szCs w:val="30"/>
        </w:rPr>
        <w:t>İ</w:t>
      </w:r>
      <w:r w:rsidRPr="000770AB">
        <w:rPr>
          <w:rFonts w:eastAsiaTheme="minorEastAsia" w:cs="Lucida Sans"/>
          <w:b/>
          <w:bCs/>
          <w:color w:val="343434"/>
          <w:spacing w:val="-2"/>
          <w:sz w:val="30"/>
          <w:szCs w:val="30"/>
        </w:rPr>
        <w:t xml:space="preserve">çinde </w:t>
      </w:r>
      <w:r>
        <w:rPr>
          <w:rFonts w:eastAsiaTheme="minorEastAsia" w:cs="Lucida Sans"/>
          <w:b/>
          <w:bCs/>
          <w:color w:val="343434"/>
          <w:spacing w:val="-2"/>
          <w:sz w:val="30"/>
          <w:szCs w:val="30"/>
        </w:rPr>
        <w:t>B</w:t>
      </w:r>
      <w:r w:rsidRPr="000770AB">
        <w:rPr>
          <w:rFonts w:eastAsiaTheme="minorEastAsia" w:cs="Lucida Sans"/>
          <w:b/>
          <w:bCs/>
          <w:color w:val="343434"/>
          <w:spacing w:val="-2"/>
          <w:sz w:val="30"/>
          <w:szCs w:val="30"/>
        </w:rPr>
        <w:t>irleştiriliyor</w:t>
      </w:r>
    </w:p>
    <w:p w:rsidR="004A215D" w:rsidRPr="008B6C22" w:rsidRDefault="004A215D" w:rsidP="008B6C22">
      <w:pPr>
        <w:rPr>
          <w:sz w:val="30"/>
          <w:szCs w:val="30"/>
          <w:lang w:eastAsia="tr-TR"/>
        </w:rPr>
      </w:pPr>
      <w:r w:rsidRPr="004A215D">
        <w:rPr>
          <w:sz w:val="30"/>
          <w:szCs w:val="30"/>
          <w:lang w:eastAsia="tr-TR"/>
        </w:rPr>
        <w:t>Tek başına, tek bir flaş hücresi çok değerli olmazdı. Ancak bunların çoğunu birleştirmek, önemli miktarda verinin depolanmasını sağlar. Bireysel NAND hücrelerini birleştirmenin ilk adımı, NAND Dizisidir.</w:t>
      </w:r>
    </w:p>
    <w:p w:rsidR="00C35C08" w:rsidRDefault="00C35C08" w:rsidP="00C35C08">
      <w:pPr>
        <w:rPr>
          <w:sz w:val="30"/>
          <w:szCs w:val="30"/>
          <w:lang w:eastAsia="tr-TR"/>
        </w:rPr>
      </w:pPr>
    </w:p>
    <w:p w:rsidR="00907591" w:rsidRPr="00171DC5" w:rsidRDefault="00907591" w:rsidP="00ED7330">
      <w:pPr>
        <w:jc w:val="center"/>
        <w:rPr>
          <w:sz w:val="30"/>
          <w:szCs w:val="30"/>
          <w:lang w:eastAsia="tr-TR"/>
        </w:rPr>
      </w:pPr>
      <w:r w:rsidRPr="00907591">
        <w:rPr>
          <w:noProof/>
          <w:sz w:val="30"/>
          <w:szCs w:val="30"/>
          <w:lang w:eastAsia="tr-TR"/>
        </w:rPr>
        <w:drawing>
          <wp:inline distT="0" distB="0" distL="0" distR="0">
            <wp:extent cx="6161405" cy="30861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7799" cy="3094311"/>
                    </a:xfrm>
                    <a:prstGeom prst="rect">
                      <a:avLst/>
                    </a:prstGeom>
                    <a:noFill/>
                    <a:ln>
                      <a:noFill/>
                    </a:ln>
                  </pic:spPr>
                </pic:pic>
              </a:graphicData>
            </a:graphic>
          </wp:inline>
        </w:drawing>
      </w:r>
    </w:p>
    <w:p w:rsidR="00C35C08" w:rsidRDefault="00C35C08" w:rsidP="00C35C08">
      <w:pPr>
        <w:rPr>
          <w:sz w:val="30"/>
          <w:szCs w:val="30"/>
          <w:lang w:eastAsia="tr-TR"/>
        </w:rPr>
      </w:pPr>
    </w:p>
    <w:p w:rsidR="00B235A0" w:rsidRPr="00B235A0" w:rsidRDefault="00B235A0" w:rsidP="00B235A0">
      <w:pPr>
        <w:rPr>
          <w:sz w:val="30"/>
          <w:szCs w:val="30"/>
          <w:lang w:eastAsia="tr-TR"/>
        </w:rPr>
      </w:pPr>
      <w:r w:rsidRPr="00B235A0">
        <w:rPr>
          <w:sz w:val="30"/>
          <w:szCs w:val="30"/>
          <w:lang w:eastAsia="tr-TR"/>
        </w:rPr>
        <w:t>Yukarıdaki görüntü, hem bir diyagram formunda hem de şematik formda tasvir edilen NAND Dizisini göstermektedir. Şematik form genellikle daha büyük dizileri göstermek için kullanılır.</w:t>
      </w:r>
    </w:p>
    <w:p w:rsidR="00B235A0" w:rsidRDefault="00B235A0" w:rsidP="00B235A0">
      <w:pPr>
        <w:rPr>
          <w:sz w:val="30"/>
          <w:szCs w:val="30"/>
          <w:lang w:eastAsia="tr-TR"/>
        </w:rPr>
      </w:pPr>
      <w:r w:rsidRPr="00B235A0">
        <w:rPr>
          <w:sz w:val="30"/>
          <w:szCs w:val="30"/>
          <w:lang w:eastAsia="tr-TR"/>
        </w:rPr>
        <w:t>NAND hücreleri bir dizi hücre oluşturmak için uçtan uca bağlanır. Tipik olarak 32 veya 64 hücre birbirine seri halde bağlanır, her bir hücre bir bit veriyi temsil eder (0 veya 1).</w:t>
      </w:r>
    </w:p>
    <w:p w:rsidR="00B235A0" w:rsidRDefault="00B235A0" w:rsidP="00A17584">
      <w:pPr>
        <w:jc w:val="center"/>
        <w:rPr>
          <w:sz w:val="30"/>
          <w:szCs w:val="30"/>
          <w:lang w:eastAsia="tr-TR"/>
        </w:rPr>
      </w:pPr>
      <w:r w:rsidRPr="00B235A0">
        <w:rPr>
          <w:noProof/>
          <w:sz w:val="30"/>
          <w:szCs w:val="30"/>
          <w:lang w:eastAsia="tr-TR"/>
        </w:rPr>
        <w:lastRenderedPageBreak/>
        <w:drawing>
          <wp:inline distT="0" distB="0" distL="0" distR="0">
            <wp:extent cx="4991100" cy="62738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6273800"/>
                    </a:xfrm>
                    <a:prstGeom prst="rect">
                      <a:avLst/>
                    </a:prstGeom>
                    <a:noFill/>
                    <a:ln>
                      <a:noFill/>
                    </a:ln>
                  </pic:spPr>
                </pic:pic>
              </a:graphicData>
            </a:graphic>
          </wp:inline>
        </w:drawing>
      </w:r>
    </w:p>
    <w:p w:rsidR="00AC0B21" w:rsidRPr="00171DC5" w:rsidRDefault="00AC0B21" w:rsidP="00B235A0">
      <w:pPr>
        <w:rPr>
          <w:sz w:val="30"/>
          <w:szCs w:val="30"/>
          <w:lang w:eastAsia="tr-TR"/>
        </w:rPr>
      </w:pPr>
    </w:p>
    <w:p w:rsidR="00B235A0" w:rsidRPr="00B235A0" w:rsidRDefault="00B235A0" w:rsidP="00B235A0">
      <w:pPr>
        <w:rPr>
          <w:sz w:val="30"/>
          <w:szCs w:val="30"/>
          <w:lang w:eastAsia="tr-TR"/>
        </w:rPr>
      </w:pPr>
      <w:r w:rsidRPr="00B235A0">
        <w:rPr>
          <w:sz w:val="30"/>
          <w:szCs w:val="30"/>
          <w:lang w:eastAsia="tr-TR"/>
        </w:rPr>
        <w:t>Bir NAND Dizisi 32 bit veri saklayabilirken, bu yalnızca 4 baytlık veriye veya 4 karakter için yeterlidir. Dolayısıyla, diziler daha kullanışlı miktarlarda depolama sağlamak için daha büyük diziler halinde birleştirilir.</w:t>
      </w:r>
    </w:p>
    <w:p w:rsidR="00B235A0" w:rsidRPr="00B235A0" w:rsidRDefault="00F75D9B" w:rsidP="00B235A0">
      <w:pPr>
        <w:rPr>
          <w:sz w:val="30"/>
          <w:szCs w:val="30"/>
          <w:lang w:eastAsia="tr-TR"/>
        </w:rPr>
      </w:pPr>
      <w:r>
        <w:rPr>
          <w:sz w:val="30"/>
          <w:szCs w:val="30"/>
          <w:lang w:eastAsia="tr-TR"/>
        </w:rPr>
        <w:t>Yukardaki</w:t>
      </w:r>
      <w:r w:rsidR="00B235A0" w:rsidRPr="00B235A0">
        <w:rPr>
          <w:sz w:val="30"/>
          <w:szCs w:val="30"/>
          <w:lang w:eastAsia="tr-TR"/>
        </w:rPr>
        <w:t xml:space="preserve"> görüntü, bir dizide birkaç kez tekrarlanan NAND Dizesi şemasını gösterir. Diziyi birbirine bağlamaya hizmet eden NAND dizelerine yapılan ek bağlantılara dikkat edin. Kırmızı çizgi, bireysel dizelerin Kaynaklarını (S</w:t>
      </w:r>
      <w:r>
        <w:rPr>
          <w:sz w:val="30"/>
          <w:szCs w:val="30"/>
          <w:lang w:eastAsia="tr-TR"/>
        </w:rPr>
        <w:t>ources</w:t>
      </w:r>
      <w:r w:rsidR="00B235A0" w:rsidRPr="00B235A0">
        <w:rPr>
          <w:sz w:val="30"/>
          <w:szCs w:val="30"/>
          <w:lang w:eastAsia="tr-TR"/>
        </w:rPr>
        <w:t>) bağlar.</w:t>
      </w:r>
    </w:p>
    <w:p w:rsidR="00B235A0" w:rsidRPr="00B235A0" w:rsidRDefault="00B235A0" w:rsidP="00B235A0">
      <w:pPr>
        <w:rPr>
          <w:sz w:val="30"/>
          <w:szCs w:val="30"/>
          <w:lang w:eastAsia="tr-TR"/>
        </w:rPr>
      </w:pPr>
    </w:p>
    <w:p w:rsidR="00C35C08" w:rsidRDefault="00B235A0" w:rsidP="00B235A0">
      <w:pPr>
        <w:rPr>
          <w:sz w:val="30"/>
          <w:szCs w:val="30"/>
          <w:lang w:eastAsia="tr-TR"/>
        </w:rPr>
      </w:pPr>
      <w:r w:rsidRPr="00B235A0">
        <w:rPr>
          <w:sz w:val="30"/>
          <w:szCs w:val="30"/>
          <w:lang w:eastAsia="tr-TR"/>
        </w:rPr>
        <w:t>Sarı çizgiler NAND dizelerinin Kontrol Kapılarını bağlar. Dizide, kontrol kapıları yatay olarak değil dikey olarak bağlanır. Ek olarak, D</w:t>
      </w:r>
      <w:r w:rsidR="005933AC">
        <w:rPr>
          <w:sz w:val="30"/>
          <w:szCs w:val="30"/>
          <w:lang w:eastAsia="tr-TR"/>
        </w:rPr>
        <w:t>renaj</w:t>
      </w:r>
      <w:r w:rsidRPr="00B235A0">
        <w:rPr>
          <w:sz w:val="30"/>
          <w:szCs w:val="30"/>
          <w:lang w:eastAsia="tr-TR"/>
        </w:rPr>
        <w:t xml:space="preserve"> (D</w:t>
      </w:r>
      <w:r w:rsidR="005933AC">
        <w:rPr>
          <w:sz w:val="30"/>
          <w:szCs w:val="30"/>
          <w:lang w:eastAsia="tr-TR"/>
        </w:rPr>
        <w:t>rain</w:t>
      </w:r>
      <w:r w:rsidRPr="00B235A0">
        <w:rPr>
          <w:sz w:val="30"/>
          <w:szCs w:val="30"/>
          <w:lang w:eastAsia="tr-TR"/>
        </w:rPr>
        <w:t>) satırları, dizide ayrı olarak kullanıldıklarından beri bağlantı göstermiyor.</w:t>
      </w:r>
    </w:p>
    <w:p w:rsidR="00B235A0" w:rsidRPr="00FF3434" w:rsidRDefault="00B235A0" w:rsidP="00B235A0">
      <w:pPr>
        <w:rPr>
          <w:sz w:val="30"/>
          <w:szCs w:val="30"/>
          <w:lang w:eastAsia="tr-TR"/>
        </w:rPr>
      </w:pPr>
    </w:p>
    <w:p w:rsidR="00B235A0" w:rsidRPr="00FF3434" w:rsidRDefault="00975990" w:rsidP="00B235A0">
      <w:pPr>
        <w:rPr>
          <w:sz w:val="30"/>
          <w:szCs w:val="30"/>
          <w:lang w:eastAsia="tr-TR"/>
        </w:rPr>
      </w:pPr>
      <w:r>
        <w:rPr>
          <w:rFonts w:ascii="OpenSans" w:hAnsi="OpenSans" w:cs="OpenSans"/>
          <w:sz w:val="44"/>
          <w:szCs w:val="44"/>
        </w:rPr>
        <w:t>04</w:t>
      </w:r>
      <w:r w:rsidR="007F7246">
        <w:rPr>
          <w:rFonts w:ascii="OpenSans" w:hAnsi="OpenSans" w:cs="OpenSans"/>
          <w:sz w:val="44"/>
          <w:szCs w:val="44"/>
        </w:rPr>
        <w:t xml:space="preserve"> </w:t>
      </w:r>
      <w:r>
        <w:rPr>
          <w:rFonts w:ascii="OpenSans" w:hAnsi="OpenSans" w:cs="OpenSans"/>
          <w:sz w:val="44"/>
          <w:szCs w:val="44"/>
        </w:rPr>
        <w:t>-</w:t>
      </w:r>
      <w:r w:rsidR="007F7246">
        <w:rPr>
          <w:rFonts w:ascii="OpenSans" w:hAnsi="OpenSans" w:cs="OpenSans"/>
          <w:sz w:val="44"/>
          <w:szCs w:val="44"/>
        </w:rPr>
        <w:t xml:space="preserve"> </w:t>
      </w:r>
      <w:r>
        <w:rPr>
          <w:rFonts w:ascii="OpenSans" w:hAnsi="OpenSans" w:cs="OpenSans"/>
          <w:sz w:val="44"/>
          <w:szCs w:val="44"/>
        </w:rPr>
        <w:t>NAND Mimari</w:t>
      </w:r>
      <w:r w:rsidRPr="00975990">
        <w:rPr>
          <w:rFonts w:ascii="OpenSans" w:hAnsi="OpenSans" w:cs="OpenSans"/>
          <w:sz w:val="44"/>
          <w:szCs w:val="44"/>
        </w:rPr>
        <w:t xml:space="preserve"> </w:t>
      </w:r>
      <w:r w:rsidRPr="002A3254">
        <w:rPr>
          <w:rFonts w:ascii="OpenSans" w:hAnsi="OpenSans" w:cs="OpenSans"/>
          <w:sz w:val="44"/>
          <w:szCs w:val="44"/>
        </w:rPr>
        <w:t xml:space="preserve">- </w:t>
      </w:r>
      <w:r w:rsidR="00601B8A" w:rsidRPr="00601B8A">
        <w:rPr>
          <w:rFonts w:ascii="OpenSans" w:hAnsi="OpenSans" w:cs="OpenSans"/>
          <w:sz w:val="44"/>
          <w:szCs w:val="44"/>
        </w:rPr>
        <w:t>Sayfalar ve Bloklar</w:t>
      </w:r>
    </w:p>
    <w:p w:rsidR="00FF3434" w:rsidRDefault="00FF3434" w:rsidP="00FF3434">
      <w:pPr>
        <w:rPr>
          <w:sz w:val="30"/>
          <w:szCs w:val="30"/>
        </w:rPr>
      </w:pPr>
      <w:r w:rsidRPr="00FF3434">
        <w:rPr>
          <w:sz w:val="30"/>
          <w:szCs w:val="30"/>
        </w:rPr>
        <w:t>Hızlı bir inceleme için, tek bir NAND fla</w:t>
      </w:r>
      <w:r w:rsidR="002A3254">
        <w:rPr>
          <w:sz w:val="30"/>
          <w:szCs w:val="30"/>
        </w:rPr>
        <w:t>ş</w:t>
      </w:r>
      <w:r w:rsidRPr="00FF3434">
        <w:rPr>
          <w:sz w:val="30"/>
          <w:szCs w:val="30"/>
        </w:rPr>
        <w:t xml:space="preserve"> hücresi tek bir 0 veya 1 biti tek tek saklamak için çok daha büyük veri depolama yapıları oluşturmak üzere dizeler ve dizilerde birleştirilir. Bu dizeler, seçili hücrelerden verilerin depolanmasını ve alınmasını sağlamak için bağlanır. Diziye daha fazla NAND hücresi ekleyerek çok büyük veri depolama cihazları yapılabilir.</w:t>
      </w:r>
    </w:p>
    <w:p w:rsidR="00CA5768" w:rsidRPr="00FF3434" w:rsidRDefault="00CA5768" w:rsidP="00FF3434">
      <w:pPr>
        <w:rPr>
          <w:sz w:val="30"/>
          <w:szCs w:val="30"/>
        </w:rPr>
      </w:pPr>
    </w:p>
    <w:p w:rsidR="00FF3434" w:rsidRPr="00CA5768" w:rsidRDefault="00FF3434" w:rsidP="00FF3434">
      <w:pPr>
        <w:rPr>
          <w:b/>
          <w:sz w:val="30"/>
          <w:szCs w:val="30"/>
        </w:rPr>
      </w:pPr>
      <w:r w:rsidRPr="00FF3434">
        <w:rPr>
          <w:b/>
          <w:sz w:val="30"/>
          <w:szCs w:val="30"/>
        </w:rPr>
        <w:t xml:space="preserve">NAND </w:t>
      </w:r>
      <w:r w:rsidR="00917A11">
        <w:rPr>
          <w:b/>
          <w:sz w:val="30"/>
          <w:szCs w:val="30"/>
        </w:rPr>
        <w:t>Flaş</w:t>
      </w:r>
      <w:r w:rsidRPr="00FF3434">
        <w:rPr>
          <w:b/>
          <w:sz w:val="30"/>
          <w:szCs w:val="30"/>
        </w:rPr>
        <w:t xml:space="preserve"> Dize</w:t>
      </w:r>
      <w:r w:rsidR="00CA5768">
        <w:rPr>
          <w:b/>
          <w:sz w:val="30"/>
          <w:szCs w:val="30"/>
        </w:rPr>
        <w:t>si</w:t>
      </w:r>
    </w:p>
    <w:p w:rsidR="00CA5768" w:rsidRDefault="00CA5768" w:rsidP="00FF3434">
      <w:pPr>
        <w:rPr>
          <w:sz w:val="30"/>
          <w:szCs w:val="30"/>
        </w:rPr>
      </w:pPr>
    </w:p>
    <w:p w:rsidR="00FF3434" w:rsidRPr="00FF3434" w:rsidRDefault="00FF3434" w:rsidP="00FF3434">
      <w:pPr>
        <w:rPr>
          <w:sz w:val="30"/>
          <w:szCs w:val="30"/>
        </w:rPr>
      </w:pPr>
      <w:r w:rsidRPr="00FF3434">
        <w:rPr>
          <w:sz w:val="30"/>
          <w:szCs w:val="30"/>
        </w:rPr>
        <w:t>Bir sonraki Görüntü, kontrol ve veri hatları ile daha büyük bir dizi gösterir. Sarı bir arka plan ile yeşil renkte vurgulanan, önceki makalede ele alınan NAND Dizesidir. Nokta olarak tasvir edilen arasında birçok dizeleri vardır.</w:t>
      </w:r>
    </w:p>
    <w:p w:rsidR="00C35C08" w:rsidRDefault="00FF3434" w:rsidP="00FF3434">
      <w:pPr>
        <w:rPr>
          <w:sz w:val="30"/>
          <w:szCs w:val="30"/>
        </w:rPr>
      </w:pPr>
      <w:r w:rsidRPr="00FF3434">
        <w:rPr>
          <w:sz w:val="30"/>
          <w:szCs w:val="30"/>
        </w:rPr>
        <w:t>Dizeler (sütunlar olarak gösterilir) okunacak minimum birimdir ve tipik olarak 32 veya 64 NAND hücresinden oluşur. Dizideki tüm dizeler bir uçtan ortak bir Kaynak Çizgisine (SL) ve diğer ucunda Bit Çizgisine (BL) bağlanır.</w:t>
      </w:r>
    </w:p>
    <w:p w:rsidR="00771A1D" w:rsidRDefault="00771A1D" w:rsidP="003A164C">
      <w:pPr>
        <w:jc w:val="center"/>
        <w:rPr>
          <w:sz w:val="30"/>
          <w:szCs w:val="30"/>
        </w:rPr>
      </w:pPr>
      <w:r w:rsidRPr="00771A1D">
        <w:rPr>
          <w:noProof/>
          <w:sz w:val="30"/>
          <w:szCs w:val="30"/>
          <w:lang w:eastAsia="tr-TR"/>
        </w:rPr>
        <w:lastRenderedPageBreak/>
        <w:drawing>
          <wp:inline distT="0" distB="0" distL="0" distR="0">
            <wp:extent cx="6026200" cy="6578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4264" cy="6587403"/>
                    </a:xfrm>
                    <a:prstGeom prst="rect">
                      <a:avLst/>
                    </a:prstGeom>
                    <a:noFill/>
                    <a:ln>
                      <a:noFill/>
                    </a:ln>
                  </pic:spPr>
                </pic:pic>
              </a:graphicData>
            </a:graphic>
          </wp:inline>
        </w:drawing>
      </w:r>
    </w:p>
    <w:p w:rsidR="00771A1D" w:rsidRDefault="00771A1D" w:rsidP="00771A1D">
      <w:pPr>
        <w:rPr>
          <w:sz w:val="30"/>
          <w:szCs w:val="30"/>
        </w:rPr>
      </w:pPr>
      <w:r w:rsidRPr="00771A1D">
        <w:rPr>
          <w:sz w:val="30"/>
          <w:szCs w:val="30"/>
        </w:rPr>
        <w:t>Her dizgede NAND hücreleri ile seri olarak iki kontrol mekanizm</w:t>
      </w:r>
      <w:r>
        <w:rPr>
          <w:sz w:val="30"/>
          <w:szCs w:val="30"/>
        </w:rPr>
        <w:t xml:space="preserve">ası bulunur. </w:t>
      </w:r>
      <w:r w:rsidRPr="00771A1D">
        <w:rPr>
          <w:sz w:val="30"/>
          <w:szCs w:val="30"/>
        </w:rPr>
        <w:t>String ve ground select transistörler String Select Line (SSL) ve Ground Select Line (GSL) ile bağlantılıdır.</w:t>
      </w:r>
    </w:p>
    <w:p w:rsidR="00771A1D" w:rsidRDefault="00771A1D" w:rsidP="003A164C">
      <w:pPr>
        <w:jc w:val="center"/>
        <w:rPr>
          <w:sz w:val="30"/>
          <w:szCs w:val="30"/>
        </w:rPr>
      </w:pPr>
      <w:r w:rsidRPr="00771A1D">
        <w:rPr>
          <w:noProof/>
          <w:sz w:val="30"/>
          <w:szCs w:val="30"/>
          <w:lang w:eastAsia="tr-TR"/>
        </w:rPr>
        <w:lastRenderedPageBreak/>
        <w:drawing>
          <wp:inline distT="0" distB="0" distL="0" distR="0">
            <wp:extent cx="5637010" cy="6643620"/>
            <wp:effectExtent l="0" t="0" r="1905"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449" cy="6648852"/>
                    </a:xfrm>
                    <a:prstGeom prst="rect">
                      <a:avLst/>
                    </a:prstGeom>
                    <a:noFill/>
                    <a:ln>
                      <a:noFill/>
                    </a:ln>
                  </pic:spPr>
                </pic:pic>
              </a:graphicData>
            </a:graphic>
          </wp:inline>
        </w:drawing>
      </w:r>
    </w:p>
    <w:p w:rsidR="00771A1D" w:rsidRPr="00771A1D" w:rsidRDefault="00771A1D" w:rsidP="00771A1D">
      <w:pPr>
        <w:rPr>
          <w:sz w:val="30"/>
          <w:szCs w:val="30"/>
        </w:rPr>
      </w:pPr>
      <w:r w:rsidRPr="00771A1D">
        <w:rPr>
          <w:sz w:val="30"/>
          <w:szCs w:val="30"/>
        </w:rPr>
        <w:t>Yukarıdaki görüntü, yeşil çizgiler ve sarı vurgu ile</w:t>
      </w:r>
      <w:r>
        <w:rPr>
          <w:sz w:val="30"/>
          <w:szCs w:val="30"/>
        </w:rPr>
        <w:t xml:space="preserve"> NAND sayfasını göstermektedir.</w:t>
      </w:r>
    </w:p>
    <w:p w:rsidR="00771A1D" w:rsidRPr="00771A1D" w:rsidRDefault="00771A1D" w:rsidP="00771A1D">
      <w:pPr>
        <w:rPr>
          <w:sz w:val="30"/>
          <w:szCs w:val="30"/>
        </w:rPr>
      </w:pPr>
      <w:r w:rsidRPr="00771A1D">
        <w:rPr>
          <w:sz w:val="30"/>
          <w:szCs w:val="30"/>
        </w:rPr>
        <w:t>Sayfalar (satırlar halinde gösterilir) aynı sözcük satırını paylaşır ve pr</w:t>
      </w:r>
      <w:r>
        <w:rPr>
          <w:sz w:val="30"/>
          <w:szCs w:val="30"/>
        </w:rPr>
        <w:t xml:space="preserve">ogramlanacak en düşük birimdir. </w:t>
      </w:r>
      <w:r w:rsidRPr="00771A1D">
        <w:rPr>
          <w:sz w:val="30"/>
          <w:szCs w:val="30"/>
        </w:rPr>
        <w:t>Genellikle en az 32.768 NAND hücreden oluşurlar, yeni NAND cihazlarının birçoğu sayfa boyutları 64K veya 128K hücrelere sahiptir.</w:t>
      </w:r>
    </w:p>
    <w:p w:rsidR="00771A1D" w:rsidRPr="00771A1D" w:rsidRDefault="00771A1D" w:rsidP="00771A1D">
      <w:pPr>
        <w:rPr>
          <w:sz w:val="30"/>
          <w:szCs w:val="30"/>
        </w:rPr>
      </w:pPr>
    </w:p>
    <w:p w:rsidR="00771A1D" w:rsidRDefault="00771A1D" w:rsidP="00771A1D">
      <w:pPr>
        <w:rPr>
          <w:sz w:val="30"/>
          <w:szCs w:val="30"/>
        </w:rPr>
      </w:pPr>
      <w:r w:rsidRPr="00771A1D">
        <w:rPr>
          <w:sz w:val="30"/>
          <w:szCs w:val="30"/>
        </w:rPr>
        <w:lastRenderedPageBreak/>
        <w:t>Çoğu sayfa boyutu 2K, 4K, 8K vb. Olarak adlandırılır. Bu, sayfa boyutunu bayt cinsinden belirtir. Dolayısıyla, sayfa boyutu 32,768 NAND Hücresi (bit) içeriyorsa, bu 4096 bayt veya 4K Sayfa boyutuna eşittir.</w:t>
      </w:r>
    </w:p>
    <w:p w:rsidR="00771A1D" w:rsidRDefault="00771A1D" w:rsidP="003A164C">
      <w:pPr>
        <w:jc w:val="center"/>
        <w:rPr>
          <w:sz w:val="30"/>
          <w:szCs w:val="30"/>
        </w:rPr>
      </w:pPr>
      <w:r w:rsidRPr="00771A1D">
        <w:rPr>
          <w:noProof/>
          <w:sz w:val="30"/>
          <w:szCs w:val="30"/>
          <w:lang w:eastAsia="tr-TR"/>
        </w:rPr>
        <w:drawing>
          <wp:inline distT="0" distB="0" distL="0" distR="0">
            <wp:extent cx="5777132" cy="6705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243" cy="6713853"/>
                    </a:xfrm>
                    <a:prstGeom prst="rect">
                      <a:avLst/>
                    </a:prstGeom>
                    <a:noFill/>
                    <a:ln>
                      <a:noFill/>
                    </a:ln>
                  </pic:spPr>
                </pic:pic>
              </a:graphicData>
            </a:graphic>
          </wp:inline>
        </w:drawing>
      </w:r>
    </w:p>
    <w:p w:rsidR="00771A1D" w:rsidRPr="00771A1D" w:rsidRDefault="00771A1D" w:rsidP="00771A1D">
      <w:pPr>
        <w:rPr>
          <w:sz w:val="30"/>
          <w:szCs w:val="30"/>
        </w:rPr>
      </w:pPr>
      <w:r w:rsidRPr="00771A1D">
        <w:rPr>
          <w:sz w:val="30"/>
          <w:szCs w:val="30"/>
        </w:rPr>
        <w:t>Yukarıdaki bu görüntü yeşil çizgiler ve sarı vurgu ile NAND Bloğunu göstermektedir.</w:t>
      </w:r>
    </w:p>
    <w:p w:rsidR="00771A1D" w:rsidRPr="00771A1D" w:rsidRDefault="00771A1D" w:rsidP="00771A1D">
      <w:pPr>
        <w:rPr>
          <w:sz w:val="30"/>
          <w:szCs w:val="30"/>
        </w:rPr>
      </w:pPr>
    </w:p>
    <w:p w:rsidR="00771A1D" w:rsidRPr="00771A1D" w:rsidRDefault="00771A1D" w:rsidP="00771A1D">
      <w:pPr>
        <w:rPr>
          <w:sz w:val="30"/>
          <w:szCs w:val="30"/>
        </w:rPr>
      </w:pPr>
      <w:r w:rsidRPr="00771A1D">
        <w:rPr>
          <w:sz w:val="30"/>
          <w:szCs w:val="30"/>
        </w:rPr>
        <w:lastRenderedPageBreak/>
        <w:t>Bir blok, sayfalardan (satırlardan) ve dizelerden (sütunlar) oluşan 2 boyutlu bir matristir. Bir bloktaki toplam bit sayısı, dizi sayısını sayfa sayısına göre çarparak hesaplanabilir.</w:t>
      </w:r>
    </w:p>
    <w:p w:rsidR="00771A1D" w:rsidRPr="00771A1D" w:rsidRDefault="00771A1D" w:rsidP="00771A1D">
      <w:pPr>
        <w:rPr>
          <w:sz w:val="30"/>
          <w:szCs w:val="30"/>
        </w:rPr>
      </w:pPr>
    </w:p>
    <w:p w:rsidR="00771A1D" w:rsidRPr="00771A1D" w:rsidRDefault="00771A1D" w:rsidP="00771A1D">
      <w:pPr>
        <w:rPr>
          <w:sz w:val="30"/>
          <w:szCs w:val="30"/>
        </w:rPr>
      </w:pPr>
      <w:r w:rsidRPr="00771A1D">
        <w:rPr>
          <w:sz w:val="30"/>
          <w:szCs w:val="30"/>
        </w:rPr>
        <w:t xml:space="preserve">2014 </w:t>
      </w:r>
      <w:r w:rsidR="00E55714">
        <w:rPr>
          <w:sz w:val="30"/>
          <w:szCs w:val="30"/>
        </w:rPr>
        <w:t>Flaş</w:t>
      </w:r>
      <w:r w:rsidRPr="00771A1D">
        <w:rPr>
          <w:sz w:val="30"/>
          <w:szCs w:val="30"/>
        </w:rPr>
        <w:t xml:space="preserve"> Bellek Zirvesindeki bir Micron sunumundan, Blok başına Maksimum Sayfa 512'ye yaklaşıyor ve Blok boyutları 8 Mbyte'ye kadar ulaşıyor.</w:t>
      </w:r>
    </w:p>
    <w:p w:rsidR="00771A1D" w:rsidRDefault="007F7246" w:rsidP="00771A1D">
      <w:pPr>
        <w:rPr>
          <w:rFonts w:ascii="OpenSans" w:hAnsi="OpenSans" w:cs="OpenSans"/>
          <w:sz w:val="44"/>
          <w:szCs w:val="44"/>
        </w:rPr>
      </w:pPr>
      <w:r>
        <w:rPr>
          <w:rFonts w:ascii="OpenSans" w:hAnsi="OpenSans" w:cs="OpenSans"/>
          <w:sz w:val="44"/>
          <w:szCs w:val="44"/>
        </w:rPr>
        <w:t xml:space="preserve">05 - </w:t>
      </w:r>
      <w:r w:rsidR="00771A1D" w:rsidRPr="00771A1D">
        <w:rPr>
          <w:rFonts w:ascii="OpenSans" w:hAnsi="OpenSans" w:cs="OpenSans"/>
          <w:sz w:val="44"/>
          <w:szCs w:val="44"/>
        </w:rPr>
        <w:t xml:space="preserve">NAND </w:t>
      </w:r>
      <w:r>
        <w:rPr>
          <w:rFonts w:ascii="OpenSans" w:hAnsi="OpenSans" w:cs="OpenSans"/>
          <w:sz w:val="44"/>
          <w:szCs w:val="44"/>
        </w:rPr>
        <w:t>MİMARİ</w:t>
      </w:r>
      <w:r w:rsidR="00771A1D" w:rsidRPr="00771A1D">
        <w:rPr>
          <w:rFonts w:ascii="OpenSans" w:hAnsi="OpenSans" w:cs="OpenSans"/>
          <w:sz w:val="44"/>
          <w:szCs w:val="44"/>
        </w:rPr>
        <w:t xml:space="preserve"> - </w:t>
      </w:r>
      <w:r w:rsidR="00B301A8">
        <w:rPr>
          <w:rFonts w:ascii="OpenSans" w:hAnsi="OpenSans" w:cs="OpenSans"/>
          <w:sz w:val="44"/>
          <w:szCs w:val="44"/>
        </w:rPr>
        <w:t>Planya</w:t>
      </w:r>
      <w:r w:rsidR="00771A1D" w:rsidRPr="00771A1D">
        <w:rPr>
          <w:rFonts w:ascii="OpenSans" w:hAnsi="OpenSans" w:cs="OpenSans"/>
          <w:sz w:val="44"/>
          <w:szCs w:val="44"/>
        </w:rPr>
        <w:t xml:space="preserve"> </w:t>
      </w:r>
      <w:r w:rsidR="000443C8">
        <w:rPr>
          <w:rFonts w:ascii="OpenSans" w:hAnsi="OpenSans" w:cs="OpenSans"/>
          <w:sz w:val="44"/>
          <w:szCs w:val="44"/>
        </w:rPr>
        <w:t>ve</w:t>
      </w:r>
      <w:r w:rsidR="00771A1D" w:rsidRPr="00771A1D">
        <w:rPr>
          <w:rFonts w:ascii="OpenSans" w:hAnsi="OpenSans" w:cs="OpenSans"/>
          <w:sz w:val="44"/>
          <w:szCs w:val="44"/>
        </w:rPr>
        <w:t xml:space="preserve"> </w:t>
      </w:r>
      <w:r w:rsidR="00B301A8">
        <w:rPr>
          <w:rFonts w:ascii="OpenSans" w:hAnsi="OpenSans" w:cs="OpenSans"/>
          <w:sz w:val="44"/>
          <w:szCs w:val="44"/>
        </w:rPr>
        <w:t>Zar</w:t>
      </w:r>
    </w:p>
    <w:p w:rsidR="00771A1D" w:rsidRPr="00771A1D" w:rsidRDefault="00771A1D" w:rsidP="00771A1D">
      <w:pPr>
        <w:rPr>
          <w:sz w:val="30"/>
          <w:szCs w:val="30"/>
        </w:rPr>
      </w:pPr>
      <w:r w:rsidRPr="00771A1D">
        <w:rPr>
          <w:sz w:val="30"/>
          <w:szCs w:val="30"/>
        </w:rPr>
        <w:t>Daha önce tartışıldığı gibi, bireysel NAND hücreleri dizinin sütun ve satırları olarak yapılandırılmış Dizeler ve Sayfalar üzerinde birleştirilir. Genel diziye bir Blok denir. En son NAND bileşenlerinin bazıları, 8Mbyte kadar yü</w:t>
      </w:r>
      <w:r>
        <w:rPr>
          <w:sz w:val="30"/>
          <w:szCs w:val="30"/>
        </w:rPr>
        <w:t>ksek blok boyutlarına sahiptir.</w:t>
      </w:r>
    </w:p>
    <w:p w:rsidR="00771A1D" w:rsidRDefault="00771A1D" w:rsidP="00771A1D">
      <w:pPr>
        <w:rPr>
          <w:sz w:val="30"/>
          <w:szCs w:val="30"/>
        </w:rPr>
      </w:pPr>
      <w:r w:rsidRPr="00771A1D">
        <w:rPr>
          <w:sz w:val="30"/>
          <w:szCs w:val="30"/>
        </w:rPr>
        <w:t>Bu bölüm, bir NAND oluşturan parçaları göstermek için Blok seviyesinden inşa edecektir.</w:t>
      </w:r>
    </w:p>
    <w:p w:rsidR="00771A1D" w:rsidRDefault="00771A1D" w:rsidP="00F7549D">
      <w:pPr>
        <w:jc w:val="center"/>
        <w:rPr>
          <w:sz w:val="30"/>
          <w:szCs w:val="30"/>
        </w:rPr>
      </w:pPr>
      <w:r w:rsidRPr="00771A1D">
        <w:rPr>
          <w:noProof/>
          <w:sz w:val="30"/>
          <w:szCs w:val="30"/>
          <w:lang w:eastAsia="tr-TR"/>
        </w:rPr>
        <w:drawing>
          <wp:inline distT="0" distB="0" distL="0" distR="0">
            <wp:extent cx="6174477" cy="4559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6562" cy="4568223"/>
                    </a:xfrm>
                    <a:prstGeom prst="rect">
                      <a:avLst/>
                    </a:prstGeom>
                    <a:noFill/>
                    <a:ln>
                      <a:noFill/>
                    </a:ln>
                  </pic:spPr>
                </pic:pic>
              </a:graphicData>
            </a:graphic>
          </wp:inline>
        </w:drawing>
      </w:r>
    </w:p>
    <w:p w:rsidR="00771A1D" w:rsidRDefault="00771A1D" w:rsidP="00771A1D">
      <w:pPr>
        <w:rPr>
          <w:sz w:val="30"/>
          <w:szCs w:val="30"/>
        </w:rPr>
      </w:pPr>
      <w:r w:rsidRPr="00771A1D">
        <w:rPr>
          <w:sz w:val="30"/>
          <w:szCs w:val="30"/>
        </w:rPr>
        <w:lastRenderedPageBreak/>
        <w:t>Dizeler ve Sayfalar matrisinden olu</w:t>
      </w:r>
      <w:r>
        <w:rPr>
          <w:sz w:val="30"/>
          <w:szCs w:val="30"/>
        </w:rPr>
        <w:t xml:space="preserve">şan NAND Bloğu, daha büyük veri </w:t>
      </w:r>
      <w:r w:rsidRPr="00771A1D">
        <w:rPr>
          <w:sz w:val="30"/>
          <w:szCs w:val="30"/>
        </w:rPr>
        <w:t xml:space="preserve">yapıları için bir yapı taşıdır. Tek bir blok, </w:t>
      </w:r>
      <w:r>
        <w:rPr>
          <w:sz w:val="30"/>
          <w:szCs w:val="30"/>
        </w:rPr>
        <w:t xml:space="preserve">yukarıdaki resimde gösterildiği </w:t>
      </w:r>
      <w:r w:rsidRPr="00771A1D">
        <w:rPr>
          <w:sz w:val="30"/>
          <w:szCs w:val="30"/>
        </w:rPr>
        <w:t>gibi, diğer birçok bloğun bir bankasında gruplanır.</w:t>
      </w:r>
    </w:p>
    <w:p w:rsidR="00801860" w:rsidRDefault="00801860" w:rsidP="00771A1D">
      <w:pPr>
        <w:rPr>
          <w:sz w:val="30"/>
          <w:szCs w:val="30"/>
        </w:rPr>
      </w:pPr>
    </w:p>
    <w:p w:rsidR="00771A1D" w:rsidRDefault="00771A1D" w:rsidP="00CB7703">
      <w:pPr>
        <w:jc w:val="center"/>
        <w:rPr>
          <w:sz w:val="30"/>
          <w:szCs w:val="30"/>
        </w:rPr>
      </w:pPr>
      <w:r w:rsidRPr="00771A1D">
        <w:rPr>
          <w:noProof/>
          <w:sz w:val="30"/>
          <w:szCs w:val="30"/>
          <w:lang w:eastAsia="tr-TR"/>
        </w:rPr>
        <w:drawing>
          <wp:inline distT="0" distB="0" distL="0" distR="0">
            <wp:extent cx="5946131" cy="4305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936" cy="4309503"/>
                    </a:xfrm>
                    <a:prstGeom prst="rect">
                      <a:avLst/>
                    </a:prstGeom>
                    <a:noFill/>
                    <a:ln>
                      <a:noFill/>
                    </a:ln>
                  </pic:spPr>
                </pic:pic>
              </a:graphicData>
            </a:graphic>
          </wp:inline>
        </w:drawing>
      </w:r>
    </w:p>
    <w:p w:rsidR="00771A1D" w:rsidRDefault="00771A1D" w:rsidP="00771A1D">
      <w:pPr>
        <w:rPr>
          <w:sz w:val="30"/>
          <w:szCs w:val="30"/>
        </w:rPr>
      </w:pPr>
    </w:p>
    <w:p w:rsidR="00771A1D" w:rsidRPr="00771A1D" w:rsidRDefault="00771A1D" w:rsidP="00771A1D">
      <w:pPr>
        <w:rPr>
          <w:sz w:val="30"/>
          <w:szCs w:val="30"/>
        </w:rPr>
      </w:pPr>
      <w:r w:rsidRPr="00771A1D">
        <w:rPr>
          <w:sz w:val="30"/>
          <w:szCs w:val="30"/>
        </w:rPr>
        <w:t xml:space="preserve">Yukarıdaki sarıyla vurgulanan bu Bloklar bankası bir </w:t>
      </w:r>
      <w:r w:rsidR="00801860">
        <w:rPr>
          <w:sz w:val="30"/>
          <w:szCs w:val="30"/>
        </w:rPr>
        <w:t>planya</w:t>
      </w:r>
      <w:r>
        <w:rPr>
          <w:sz w:val="30"/>
          <w:szCs w:val="30"/>
        </w:rPr>
        <w:t xml:space="preserve"> olarak adlandırılmaktadır.</w:t>
      </w:r>
    </w:p>
    <w:p w:rsidR="00771A1D" w:rsidRDefault="00771A1D" w:rsidP="00771A1D">
      <w:pPr>
        <w:rPr>
          <w:sz w:val="30"/>
          <w:szCs w:val="30"/>
        </w:rPr>
      </w:pPr>
      <w:r w:rsidRPr="00771A1D">
        <w:rPr>
          <w:sz w:val="30"/>
          <w:szCs w:val="30"/>
        </w:rPr>
        <w:t xml:space="preserve">Bir veya daha fazla </w:t>
      </w:r>
      <w:r w:rsidR="00801860">
        <w:rPr>
          <w:sz w:val="30"/>
          <w:szCs w:val="30"/>
        </w:rPr>
        <w:t>planya</w:t>
      </w:r>
      <w:r w:rsidRPr="00771A1D">
        <w:rPr>
          <w:sz w:val="30"/>
          <w:szCs w:val="30"/>
        </w:rPr>
        <w:t xml:space="preserve">, bir sonraki sayfada yer alan resimde vurgulanan bir NAND </w:t>
      </w:r>
      <w:r w:rsidR="00801860">
        <w:rPr>
          <w:sz w:val="30"/>
          <w:szCs w:val="30"/>
        </w:rPr>
        <w:t>Zarını</w:t>
      </w:r>
      <w:r w:rsidRPr="00771A1D">
        <w:rPr>
          <w:sz w:val="30"/>
          <w:szCs w:val="30"/>
        </w:rPr>
        <w:t xml:space="preserve"> oluşturmak için birlikte gruplandırılmıştır. OEM'lerin birçok farklı tasarım ihtiyacını karşılamak için çok sayıda konfigürasyon vardır.</w:t>
      </w:r>
    </w:p>
    <w:p w:rsidR="005730D4" w:rsidRDefault="005730D4" w:rsidP="00B71A61">
      <w:pPr>
        <w:jc w:val="center"/>
        <w:rPr>
          <w:sz w:val="30"/>
          <w:szCs w:val="30"/>
        </w:rPr>
      </w:pPr>
      <w:r w:rsidRPr="005730D4">
        <w:rPr>
          <w:noProof/>
          <w:sz w:val="30"/>
          <w:szCs w:val="30"/>
          <w:lang w:eastAsia="tr-TR"/>
        </w:rPr>
        <w:lastRenderedPageBreak/>
        <w:drawing>
          <wp:inline distT="0" distB="0" distL="0" distR="0">
            <wp:extent cx="6184449" cy="6451600"/>
            <wp:effectExtent l="0" t="0" r="698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561" cy="6456933"/>
                    </a:xfrm>
                    <a:prstGeom prst="rect">
                      <a:avLst/>
                    </a:prstGeom>
                    <a:noFill/>
                    <a:ln>
                      <a:noFill/>
                    </a:ln>
                  </pic:spPr>
                </pic:pic>
              </a:graphicData>
            </a:graphic>
          </wp:inline>
        </w:drawing>
      </w:r>
    </w:p>
    <w:p w:rsidR="00366C92" w:rsidRDefault="00366C92" w:rsidP="005730D4">
      <w:pPr>
        <w:rPr>
          <w:sz w:val="30"/>
          <w:szCs w:val="30"/>
        </w:rPr>
      </w:pPr>
    </w:p>
    <w:p w:rsidR="005730D4" w:rsidRPr="005730D4" w:rsidRDefault="005730D4" w:rsidP="005730D4">
      <w:pPr>
        <w:rPr>
          <w:sz w:val="30"/>
          <w:szCs w:val="30"/>
        </w:rPr>
      </w:pPr>
      <w:r w:rsidRPr="005730D4">
        <w:rPr>
          <w:sz w:val="30"/>
          <w:szCs w:val="30"/>
        </w:rPr>
        <w:t xml:space="preserve">Birbirinin üstüne yığılmış tek bir </w:t>
      </w:r>
      <w:r w:rsidR="00366C92">
        <w:rPr>
          <w:sz w:val="30"/>
          <w:szCs w:val="30"/>
        </w:rPr>
        <w:t>Zar</w:t>
      </w:r>
      <w:r w:rsidRPr="005730D4">
        <w:rPr>
          <w:sz w:val="30"/>
          <w:szCs w:val="30"/>
        </w:rPr>
        <w:t xml:space="preserve"> veya çoklu </w:t>
      </w:r>
      <w:r w:rsidR="00366C92">
        <w:rPr>
          <w:sz w:val="30"/>
          <w:szCs w:val="30"/>
        </w:rPr>
        <w:t>Zarlar</w:t>
      </w:r>
      <w:r w:rsidRPr="005730D4">
        <w:rPr>
          <w:sz w:val="30"/>
          <w:szCs w:val="30"/>
        </w:rPr>
        <w:t>, popüler JEDEC TSOP, BGA ve diğer ambalajlarda kullanılabilir bir formda paketlenir.</w:t>
      </w:r>
    </w:p>
    <w:p w:rsidR="005730D4" w:rsidRDefault="005730D4" w:rsidP="005730D4">
      <w:pPr>
        <w:rPr>
          <w:sz w:val="30"/>
          <w:szCs w:val="30"/>
        </w:rPr>
      </w:pPr>
      <w:r w:rsidRPr="005730D4">
        <w:rPr>
          <w:sz w:val="30"/>
          <w:szCs w:val="30"/>
        </w:rPr>
        <w:t>Ek depolama gereksinimleri devam ettikçe, yoğunluğun artması için yeni yollar ortaya çıkmaktadır. Yüksek kapasiteli SSD için ön plana çıkan yeni teknolojilerden biri de 3D Memory.</w:t>
      </w:r>
    </w:p>
    <w:p w:rsidR="00366C92" w:rsidRDefault="00366C92" w:rsidP="005730D4">
      <w:pPr>
        <w:rPr>
          <w:rFonts w:ascii="OpenSans" w:hAnsi="OpenSans" w:cs="OpenSans"/>
          <w:sz w:val="44"/>
          <w:szCs w:val="44"/>
        </w:rPr>
      </w:pPr>
    </w:p>
    <w:p w:rsidR="005730D4" w:rsidRDefault="005730D4" w:rsidP="005730D4">
      <w:pPr>
        <w:rPr>
          <w:rFonts w:ascii="OpenSans" w:hAnsi="OpenSans" w:cs="OpenSans"/>
          <w:sz w:val="44"/>
          <w:szCs w:val="44"/>
        </w:rPr>
      </w:pPr>
      <w:r w:rsidRPr="005730D4">
        <w:rPr>
          <w:rFonts w:ascii="OpenSans" w:hAnsi="OpenSans" w:cs="OpenSans"/>
          <w:sz w:val="44"/>
          <w:szCs w:val="44"/>
        </w:rPr>
        <w:lastRenderedPageBreak/>
        <w:t xml:space="preserve">NAND </w:t>
      </w:r>
      <w:r w:rsidR="00CA4F64">
        <w:rPr>
          <w:rFonts w:ascii="OpenSans" w:hAnsi="OpenSans" w:cs="OpenSans"/>
          <w:sz w:val="44"/>
          <w:szCs w:val="44"/>
        </w:rPr>
        <w:t>Mimari</w:t>
      </w:r>
      <w:r w:rsidRPr="005730D4">
        <w:rPr>
          <w:rFonts w:ascii="OpenSans" w:hAnsi="OpenSans" w:cs="OpenSans"/>
          <w:sz w:val="44"/>
          <w:szCs w:val="44"/>
        </w:rPr>
        <w:t xml:space="preserve"> - </w:t>
      </w:r>
      <w:r w:rsidR="00CA4F64" w:rsidRPr="00CA4F64">
        <w:rPr>
          <w:rFonts w:ascii="OpenSans" w:hAnsi="OpenSans" w:cs="OpenSans"/>
          <w:sz w:val="44"/>
          <w:szCs w:val="44"/>
        </w:rPr>
        <w:t>Bileşen Paketleme</w:t>
      </w:r>
    </w:p>
    <w:p w:rsidR="00743839" w:rsidRDefault="00743839" w:rsidP="005730D4">
      <w:pPr>
        <w:rPr>
          <w:rFonts w:cs="OpenSans"/>
          <w:sz w:val="30"/>
          <w:szCs w:val="30"/>
        </w:rPr>
      </w:pPr>
    </w:p>
    <w:p w:rsidR="005730D4" w:rsidRPr="005730D4" w:rsidRDefault="005730D4" w:rsidP="005730D4">
      <w:pPr>
        <w:rPr>
          <w:rFonts w:cs="OpenSans"/>
          <w:sz w:val="30"/>
          <w:szCs w:val="30"/>
        </w:rPr>
      </w:pPr>
      <w:r w:rsidRPr="005730D4">
        <w:rPr>
          <w:rFonts w:cs="OpenSans"/>
          <w:sz w:val="30"/>
          <w:szCs w:val="30"/>
        </w:rPr>
        <w:t xml:space="preserve">NAND </w:t>
      </w:r>
      <w:r w:rsidR="00C37AF9">
        <w:rPr>
          <w:rFonts w:cs="OpenSans"/>
          <w:sz w:val="30"/>
          <w:szCs w:val="30"/>
        </w:rPr>
        <w:t>zarı</w:t>
      </w:r>
      <w:r w:rsidRPr="005730D4">
        <w:rPr>
          <w:rFonts w:cs="OpenSans"/>
          <w:sz w:val="30"/>
          <w:szCs w:val="30"/>
        </w:rPr>
        <w:t xml:space="preserve"> nispeten kırılgandır ve yerleştirme ve bağlama için özel ekipman gerektirir. Tipik olarak NAND </w:t>
      </w:r>
      <w:r w:rsidR="00524C30">
        <w:rPr>
          <w:rFonts w:cs="OpenSans"/>
          <w:sz w:val="30"/>
          <w:szCs w:val="30"/>
        </w:rPr>
        <w:t>Zarı</w:t>
      </w:r>
      <w:r w:rsidRPr="005730D4">
        <w:rPr>
          <w:rFonts w:cs="OpenSans"/>
          <w:sz w:val="30"/>
          <w:szCs w:val="30"/>
        </w:rPr>
        <w:t>, doğrudan bir devre kartının aksine bir koruyucu bileşen paketinin içine yerleştirilir. Çoğu, JEDEC tarafından tanımlanan açık endüstri standardını takip eder.</w:t>
      </w:r>
    </w:p>
    <w:p w:rsidR="005730D4" w:rsidRPr="005730D4" w:rsidRDefault="005730D4" w:rsidP="005730D4">
      <w:pPr>
        <w:rPr>
          <w:rFonts w:cs="OpenSans"/>
          <w:sz w:val="30"/>
          <w:szCs w:val="30"/>
        </w:rPr>
      </w:pPr>
    </w:p>
    <w:p w:rsidR="005730D4" w:rsidRDefault="005730D4" w:rsidP="005730D4">
      <w:pPr>
        <w:rPr>
          <w:rFonts w:cs="OpenSans"/>
          <w:sz w:val="30"/>
          <w:szCs w:val="30"/>
        </w:rPr>
      </w:pPr>
      <w:r w:rsidRPr="005730D4">
        <w:rPr>
          <w:rFonts w:cs="OpenSans"/>
          <w:sz w:val="30"/>
          <w:szCs w:val="30"/>
        </w:rPr>
        <w:t xml:space="preserve">Bu bileşenler, üreticinin, tek bir pakette bir veya birkaç NAND </w:t>
      </w:r>
      <w:r w:rsidR="00524C30">
        <w:rPr>
          <w:rFonts w:cs="OpenSans"/>
          <w:sz w:val="30"/>
          <w:szCs w:val="30"/>
        </w:rPr>
        <w:t>Zarını</w:t>
      </w:r>
      <w:r w:rsidRPr="005730D4">
        <w:rPr>
          <w:rFonts w:cs="OpenSans"/>
          <w:sz w:val="30"/>
          <w:szCs w:val="30"/>
        </w:rPr>
        <w:t>, tipik olarak bir TSOP veya BGA paketinin standart pin çıkışı ile yerleştirmesine olanak tanır. Standart paketler, lehimleme makineleri ile çalıştırılmadan önce parçaların baskılı devre kartlarına (PCB) yapıştırılmasından dolayı çekme ve yerleştirme sistemleri tarafından kolayca işlenir.</w:t>
      </w:r>
    </w:p>
    <w:p w:rsidR="00743839" w:rsidRPr="005730D4" w:rsidRDefault="00743839" w:rsidP="005730D4">
      <w:pPr>
        <w:rPr>
          <w:rFonts w:cs="OpenSans"/>
          <w:sz w:val="30"/>
          <w:szCs w:val="30"/>
        </w:rPr>
      </w:pPr>
    </w:p>
    <w:p w:rsidR="005730D4" w:rsidRDefault="005730D4" w:rsidP="001D7FAF">
      <w:pPr>
        <w:jc w:val="center"/>
        <w:rPr>
          <w:sz w:val="30"/>
          <w:szCs w:val="30"/>
        </w:rPr>
      </w:pPr>
      <w:r w:rsidRPr="005730D4">
        <w:rPr>
          <w:noProof/>
          <w:sz w:val="30"/>
          <w:szCs w:val="30"/>
          <w:lang w:eastAsia="tr-TR"/>
        </w:rPr>
        <w:drawing>
          <wp:inline distT="0" distB="0" distL="0" distR="0">
            <wp:extent cx="6000182" cy="288290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292" cy="2891121"/>
                    </a:xfrm>
                    <a:prstGeom prst="rect">
                      <a:avLst/>
                    </a:prstGeom>
                    <a:noFill/>
                    <a:ln>
                      <a:noFill/>
                    </a:ln>
                  </pic:spPr>
                </pic:pic>
              </a:graphicData>
            </a:graphic>
          </wp:inline>
        </w:drawing>
      </w:r>
    </w:p>
    <w:p w:rsidR="005730D4" w:rsidRDefault="005730D4" w:rsidP="005730D4">
      <w:pPr>
        <w:rPr>
          <w:sz w:val="30"/>
          <w:szCs w:val="30"/>
        </w:rPr>
      </w:pPr>
    </w:p>
    <w:p w:rsidR="005730D4" w:rsidRPr="005730D4" w:rsidRDefault="005730D4" w:rsidP="005730D4">
      <w:pPr>
        <w:rPr>
          <w:sz w:val="30"/>
          <w:szCs w:val="30"/>
        </w:rPr>
      </w:pPr>
      <w:r w:rsidRPr="005730D4">
        <w:rPr>
          <w:sz w:val="30"/>
          <w:szCs w:val="30"/>
        </w:rPr>
        <w:t xml:space="preserve">Basit bir tek NAND </w:t>
      </w:r>
      <w:r w:rsidR="00AE528A">
        <w:rPr>
          <w:sz w:val="30"/>
          <w:szCs w:val="30"/>
        </w:rPr>
        <w:t>Zarı</w:t>
      </w:r>
      <w:r w:rsidRPr="005730D4">
        <w:rPr>
          <w:sz w:val="30"/>
          <w:szCs w:val="30"/>
        </w:rPr>
        <w:t xml:space="preserve"> BGA bileşeni paketi görüntüsü yukarıda gösterilmiştir.</w:t>
      </w:r>
    </w:p>
    <w:p w:rsidR="005730D4" w:rsidRPr="005730D4" w:rsidRDefault="005730D4" w:rsidP="005730D4">
      <w:pPr>
        <w:rPr>
          <w:sz w:val="30"/>
          <w:szCs w:val="30"/>
        </w:rPr>
      </w:pPr>
    </w:p>
    <w:p w:rsidR="005730D4" w:rsidRDefault="005730D4" w:rsidP="005730D4">
      <w:pPr>
        <w:rPr>
          <w:sz w:val="30"/>
          <w:szCs w:val="30"/>
        </w:rPr>
      </w:pPr>
      <w:r w:rsidRPr="005730D4">
        <w:rPr>
          <w:sz w:val="30"/>
          <w:szCs w:val="30"/>
        </w:rPr>
        <w:t xml:space="preserve">Ona bağlı bir NAND </w:t>
      </w:r>
      <w:r w:rsidR="00524C30">
        <w:rPr>
          <w:sz w:val="30"/>
          <w:szCs w:val="30"/>
        </w:rPr>
        <w:t>Zarı</w:t>
      </w:r>
      <w:r w:rsidRPr="005730D4">
        <w:rPr>
          <w:sz w:val="30"/>
          <w:szCs w:val="30"/>
        </w:rPr>
        <w:t xml:space="preserve"> olan bir substrat vardır. Tel bağlama makineleri, NAND </w:t>
      </w:r>
      <w:r w:rsidR="00055B7A">
        <w:rPr>
          <w:sz w:val="30"/>
          <w:szCs w:val="30"/>
        </w:rPr>
        <w:t>Zarını</w:t>
      </w:r>
      <w:r w:rsidRPr="005730D4">
        <w:rPr>
          <w:sz w:val="30"/>
          <w:szCs w:val="30"/>
        </w:rPr>
        <w:t xml:space="preserve"> alt taraftaki toplara bağlanan </w:t>
      </w:r>
      <w:r w:rsidR="008C1810">
        <w:rPr>
          <w:sz w:val="30"/>
          <w:szCs w:val="30"/>
        </w:rPr>
        <w:t xml:space="preserve">substrata </w:t>
      </w:r>
      <w:r w:rsidRPr="005730D4">
        <w:rPr>
          <w:sz w:val="30"/>
          <w:szCs w:val="30"/>
        </w:rPr>
        <w:t xml:space="preserve">bağlar. Kablolama </w:t>
      </w:r>
      <w:r w:rsidRPr="005730D4">
        <w:rPr>
          <w:sz w:val="30"/>
          <w:szCs w:val="30"/>
        </w:rPr>
        <w:lastRenderedPageBreak/>
        <w:t>tamamlandıkta</w:t>
      </w:r>
      <w:r w:rsidR="00D165F7">
        <w:rPr>
          <w:sz w:val="30"/>
          <w:szCs w:val="30"/>
        </w:rPr>
        <w:t>n sonra, bir kalıplama bileşiği</w:t>
      </w:r>
      <w:r w:rsidRPr="005730D4">
        <w:rPr>
          <w:sz w:val="30"/>
          <w:szCs w:val="30"/>
        </w:rPr>
        <w:t xml:space="preserve"> sağlam bir fiziksel paket sağlamak için </w:t>
      </w:r>
      <w:r w:rsidR="00D165F7">
        <w:rPr>
          <w:sz w:val="30"/>
          <w:szCs w:val="30"/>
        </w:rPr>
        <w:t>substratın</w:t>
      </w:r>
      <w:r w:rsidRPr="005730D4">
        <w:rPr>
          <w:sz w:val="30"/>
          <w:szCs w:val="30"/>
        </w:rPr>
        <w:t xml:space="preserve"> üstünü kapsüller.</w:t>
      </w:r>
    </w:p>
    <w:p w:rsidR="000E3D0D" w:rsidRDefault="000E3D0D" w:rsidP="005730D4">
      <w:pPr>
        <w:rPr>
          <w:sz w:val="30"/>
          <w:szCs w:val="30"/>
        </w:rPr>
      </w:pPr>
    </w:p>
    <w:p w:rsidR="000E3D0D" w:rsidRDefault="000E3D0D" w:rsidP="005730D4">
      <w:pPr>
        <w:rPr>
          <w:sz w:val="30"/>
          <w:szCs w:val="30"/>
        </w:rPr>
      </w:pPr>
      <w:r w:rsidRPr="000E3D0D">
        <w:rPr>
          <w:sz w:val="30"/>
          <w:szCs w:val="30"/>
        </w:rPr>
        <w:t>Aşağıdaki şekil, tek bir büyük kapasiteli NAND bellek cihazı oluşturmak için birbiri üzerine yığılmış çok sayıda kat kat ile bir NAND bileşeninin bir kesitini göstermektedir.</w:t>
      </w:r>
    </w:p>
    <w:p w:rsidR="000E3D0D" w:rsidRDefault="000E3D0D" w:rsidP="005730D4">
      <w:pPr>
        <w:rPr>
          <w:sz w:val="30"/>
          <w:szCs w:val="30"/>
        </w:rPr>
      </w:pPr>
      <w:r w:rsidRPr="000E3D0D">
        <w:rPr>
          <w:noProof/>
          <w:sz w:val="30"/>
          <w:szCs w:val="30"/>
          <w:lang w:eastAsia="tr-TR"/>
        </w:rPr>
        <w:drawing>
          <wp:inline distT="0" distB="0" distL="0" distR="0">
            <wp:extent cx="5316278" cy="28575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3847" cy="2861568"/>
                    </a:xfrm>
                    <a:prstGeom prst="rect">
                      <a:avLst/>
                    </a:prstGeom>
                    <a:noFill/>
                    <a:ln>
                      <a:noFill/>
                    </a:ln>
                  </pic:spPr>
                </pic:pic>
              </a:graphicData>
            </a:graphic>
          </wp:inline>
        </w:drawing>
      </w:r>
    </w:p>
    <w:p w:rsidR="000E3D0D" w:rsidRPr="000E3D0D" w:rsidRDefault="000E3D0D" w:rsidP="000E3D0D">
      <w:pPr>
        <w:rPr>
          <w:sz w:val="30"/>
          <w:szCs w:val="30"/>
        </w:rPr>
      </w:pPr>
      <w:r w:rsidRPr="000E3D0D">
        <w:rPr>
          <w:sz w:val="30"/>
          <w:szCs w:val="30"/>
        </w:rPr>
        <w:t xml:space="preserve">Her bir NAND </w:t>
      </w:r>
      <w:r w:rsidR="003F1B77">
        <w:rPr>
          <w:sz w:val="30"/>
          <w:szCs w:val="30"/>
        </w:rPr>
        <w:t>Zarı</w:t>
      </w:r>
      <w:r w:rsidRPr="000E3D0D">
        <w:rPr>
          <w:sz w:val="30"/>
          <w:szCs w:val="30"/>
        </w:rPr>
        <w:t xml:space="preserve"> arasında bir yalıtım tabakası bulunur ve her bir NAND </w:t>
      </w:r>
      <w:r w:rsidR="003F1B77">
        <w:rPr>
          <w:sz w:val="30"/>
          <w:szCs w:val="30"/>
        </w:rPr>
        <w:t>Zarından</w:t>
      </w:r>
      <w:r w:rsidRPr="000E3D0D">
        <w:rPr>
          <w:sz w:val="30"/>
          <w:szCs w:val="30"/>
        </w:rPr>
        <w:t xml:space="preserve"> bir tel bağlama makinesi kullanılarak </w:t>
      </w:r>
      <w:r w:rsidR="003F1B77">
        <w:rPr>
          <w:sz w:val="30"/>
          <w:szCs w:val="30"/>
        </w:rPr>
        <w:t>substrata</w:t>
      </w:r>
      <w:r>
        <w:rPr>
          <w:sz w:val="30"/>
          <w:szCs w:val="30"/>
        </w:rPr>
        <w:t xml:space="preserve"> bağlantılar yapılır.</w:t>
      </w:r>
    </w:p>
    <w:p w:rsidR="000E3D0D" w:rsidRPr="000E3D0D" w:rsidRDefault="00C01511" w:rsidP="000E3D0D">
      <w:pPr>
        <w:rPr>
          <w:sz w:val="30"/>
          <w:szCs w:val="30"/>
        </w:rPr>
      </w:pPr>
      <w:r>
        <w:rPr>
          <w:sz w:val="30"/>
          <w:szCs w:val="30"/>
        </w:rPr>
        <w:t>Substrat</w:t>
      </w:r>
      <w:r w:rsidR="000E3D0D" w:rsidRPr="000E3D0D">
        <w:rPr>
          <w:sz w:val="30"/>
          <w:szCs w:val="30"/>
        </w:rPr>
        <w:t xml:space="preserve">, yığılmış kalıbın tabanı olan çok ince bir PCB (Baskılı Devre Kartı) gibidir. Daha önce gösterilen tek </w:t>
      </w:r>
      <w:r w:rsidR="00645705">
        <w:rPr>
          <w:sz w:val="30"/>
          <w:szCs w:val="30"/>
        </w:rPr>
        <w:t>Zar</w:t>
      </w:r>
      <w:r w:rsidR="000E3D0D" w:rsidRPr="000E3D0D">
        <w:rPr>
          <w:sz w:val="30"/>
          <w:szCs w:val="30"/>
        </w:rPr>
        <w:t xml:space="preserve"> kesitinde olduğu gibi, </w:t>
      </w:r>
      <w:r w:rsidR="000E3D0D">
        <w:rPr>
          <w:sz w:val="30"/>
          <w:szCs w:val="30"/>
        </w:rPr>
        <w:t>bileşenin tüm üstü kapsüllenir.</w:t>
      </w:r>
    </w:p>
    <w:p w:rsidR="000E3D0D" w:rsidRDefault="000E3D0D" w:rsidP="000E3D0D">
      <w:pPr>
        <w:rPr>
          <w:sz w:val="30"/>
          <w:szCs w:val="30"/>
        </w:rPr>
      </w:pPr>
      <w:r w:rsidRPr="000E3D0D">
        <w:rPr>
          <w:sz w:val="30"/>
          <w:szCs w:val="30"/>
        </w:rPr>
        <w:t xml:space="preserve">Parçalar bir JEDEC standart form faktörünü paylaşıyorsa, parçalar içerideki </w:t>
      </w:r>
      <w:r w:rsidR="00215607">
        <w:rPr>
          <w:sz w:val="30"/>
          <w:szCs w:val="30"/>
        </w:rPr>
        <w:t>Zar</w:t>
      </w:r>
      <w:r w:rsidRPr="000E3D0D">
        <w:rPr>
          <w:sz w:val="30"/>
          <w:szCs w:val="30"/>
        </w:rPr>
        <w:t xml:space="preserve"> sayısına bakılmaksızın fiziksel olarak aynı görünür.</w:t>
      </w:r>
    </w:p>
    <w:p w:rsidR="000E3D0D" w:rsidRDefault="000E3D0D" w:rsidP="000E3D0D">
      <w:pPr>
        <w:rPr>
          <w:sz w:val="30"/>
          <w:szCs w:val="30"/>
        </w:rPr>
      </w:pPr>
      <w:r w:rsidRPr="000E3D0D">
        <w:rPr>
          <w:noProof/>
          <w:sz w:val="30"/>
          <w:szCs w:val="30"/>
          <w:lang w:eastAsia="tr-TR"/>
        </w:rPr>
        <w:lastRenderedPageBreak/>
        <w:drawing>
          <wp:inline distT="0" distB="0" distL="0" distR="0">
            <wp:extent cx="5621266" cy="2908300"/>
            <wp:effectExtent l="0" t="0" r="0"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7231" cy="2911386"/>
                    </a:xfrm>
                    <a:prstGeom prst="rect">
                      <a:avLst/>
                    </a:prstGeom>
                    <a:noFill/>
                    <a:ln>
                      <a:noFill/>
                    </a:ln>
                  </pic:spPr>
                </pic:pic>
              </a:graphicData>
            </a:graphic>
          </wp:inline>
        </w:drawing>
      </w:r>
    </w:p>
    <w:p w:rsidR="000E3D0D" w:rsidRDefault="000E3D0D" w:rsidP="000E3D0D">
      <w:pPr>
        <w:rPr>
          <w:sz w:val="30"/>
          <w:szCs w:val="30"/>
        </w:rPr>
      </w:pPr>
    </w:p>
    <w:p w:rsidR="000E3D0D" w:rsidRPr="000E3D0D" w:rsidRDefault="000E3D0D" w:rsidP="000E3D0D">
      <w:pPr>
        <w:rPr>
          <w:sz w:val="30"/>
          <w:szCs w:val="30"/>
        </w:rPr>
      </w:pPr>
      <w:r w:rsidRPr="000E3D0D">
        <w:rPr>
          <w:sz w:val="30"/>
          <w:szCs w:val="30"/>
        </w:rPr>
        <w:t xml:space="preserve">Bu resimde TSOP paketindeki bir NAND </w:t>
      </w:r>
      <w:r w:rsidR="00A6752F">
        <w:rPr>
          <w:sz w:val="30"/>
          <w:szCs w:val="30"/>
        </w:rPr>
        <w:t>Zarı</w:t>
      </w:r>
      <w:r w:rsidRPr="000E3D0D">
        <w:rPr>
          <w:sz w:val="30"/>
          <w:szCs w:val="30"/>
        </w:rPr>
        <w:t xml:space="preserve"> gösterilmektedir. BGA paketinden TSOP paketi ile birkaç fark var. İlk olarak, NAND ölçeğindeki bağlantıları dış dünyaya taşıyan bilyaların aksine kurşunlar vardır. İkincisi, tüm montaj sadece en üstte değil, kapsüllenir. Tek çıkan bağlantı, lead çerçevesinin sonu. BGA paketinde olduğu gibi, bir TSOP paketinin içinde birden çok kalıp istiflenebilir.</w:t>
      </w:r>
    </w:p>
    <w:p w:rsidR="000E3D0D" w:rsidRPr="000E3D0D" w:rsidRDefault="000E3D0D" w:rsidP="000E3D0D">
      <w:pPr>
        <w:rPr>
          <w:sz w:val="30"/>
          <w:szCs w:val="30"/>
        </w:rPr>
      </w:pPr>
    </w:p>
    <w:p w:rsidR="00765447" w:rsidRPr="00765447" w:rsidRDefault="00765447" w:rsidP="000E3D0D">
      <w:pPr>
        <w:rPr>
          <w:rFonts w:ascii="OpenSans" w:hAnsi="OpenSans" w:cs="OpenSans"/>
          <w:sz w:val="40"/>
          <w:szCs w:val="40"/>
        </w:rPr>
      </w:pPr>
      <w:r w:rsidRPr="00765447">
        <w:rPr>
          <w:rFonts w:ascii="OpenSans" w:hAnsi="OpenSans" w:cs="OpenSans"/>
          <w:sz w:val="40"/>
          <w:szCs w:val="40"/>
        </w:rPr>
        <w:t>07 - SSD Denetleyici Mimarisi - Temel Genel Bakış</w:t>
      </w:r>
    </w:p>
    <w:p w:rsidR="000E3D0D" w:rsidRPr="000E3D0D" w:rsidRDefault="000E3D0D" w:rsidP="000E3D0D">
      <w:pPr>
        <w:rPr>
          <w:sz w:val="30"/>
          <w:szCs w:val="30"/>
        </w:rPr>
      </w:pPr>
      <w:r w:rsidRPr="000E3D0D">
        <w:rPr>
          <w:sz w:val="30"/>
          <w:szCs w:val="30"/>
        </w:rPr>
        <w:t>Denetleyici işlevinin nedeni, NAND bileşenlerini yönetmek ve ana bilgisayar sistemleriyle iyi iletişim kuran standart bir arabirim oluşturmaktır. Seri ATA (SATA), SD, MMC, USB, PCIe ve Paralel ATA (PATA, IDE) gibi günümüzde birçok popüler arayüz var.</w:t>
      </w:r>
    </w:p>
    <w:p w:rsidR="000E3D0D" w:rsidRPr="000E3D0D" w:rsidRDefault="000E3D0D" w:rsidP="000E3D0D">
      <w:pPr>
        <w:rPr>
          <w:sz w:val="30"/>
          <w:szCs w:val="30"/>
        </w:rPr>
      </w:pPr>
    </w:p>
    <w:p w:rsidR="000E3D0D" w:rsidRDefault="000E3D0D" w:rsidP="000E3D0D">
      <w:pPr>
        <w:rPr>
          <w:sz w:val="30"/>
          <w:szCs w:val="30"/>
        </w:rPr>
      </w:pPr>
      <w:r w:rsidRPr="000E3D0D">
        <w:rPr>
          <w:sz w:val="30"/>
          <w:szCs w:val="30"/>
        </w:rPr>
        <w:t xml:space="preserve">Bu SSD arabirimlerinin tümü, bir denetleyicinin NAND belleği ve ana bilgisayar sistemi arasında bulunduğu ortak bir denetleyici mimari tasarıma sahiptir. </w:t>
      </w:r>
    </w:p>
    <w:p w:rsidR="000E3D0D" w:rsidRDefault="000E3D0D" w:rsidP="000E3D0D">
      <w:pPr>
        <w:rPr>
          <w:sz w:val="30"/>
          <w:szCs w:val="30"/>
        </w:rPr>
      </w:pPr>
      <w:r w:rsidRPr="000E3D0D">
        <w:rPr>
          <w:noProof/>
          <w:sz w:val="30"/>
          <w:szCs w:val="30"/>
          <w:lang w:eastAsia="tr-TR"/>
        </w:rPr>
        <w:lastRenderedPageBreak/>
        <w:drawing>
          <wp:inline distT="0" distB="0" distL="0" distR="0">
            <wp:extent cx="6068671" cy="1587500"/>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0332" cy="1590550"/>
                    </a:xfrm>
                    <a:prstGeom prst="rect">
                      <a:avLst/>
                    </a:prstGeom>
                    <a:noFill/>
                    <a:ln>
                      <a:noFill/>
                    </a:ln>
                  </pic:spPr>
                </pic:pic>
              </a:graphicData>
            </a:graphic>
          </wp:inline>
        </w:drawing>
      </w:r>
    </w:p>
    <w:p w:rsidR="000E3D0D" w:rsidRDefault="000E3D0D" w:rsidP="000E3D0D">
      <w:pPr>
        <w:rPr>
          <w:sz w:val="30"/>
          <w:szCs w:val="30"/>
        </w:rPr>
      </w:pPr>
      <w:r>
        <w:rPr>
          <w:sz w:val="30"/>
          <w:szCs w:val="30"/>
        </w:rPr>
        <w:t>Yukarıda</w:t>
      </w:r>
      <w:r w:rsidRPr="000E3D0D">
        <w:rPr>
          <w:sz w:val="30"/>
          <w:szCs w:val="30"/>
        </w:rPr>
        <w:t xml:space="preserve"> gösterildiği gibi, temel SSD, bir veya daha fazla NAND bileşenini yöneten bir kontrolör yongasından oluşur, bunların her biri birden fazla NAND </w:t>
      </w:r>
      <w:r w:rsidR="00892FA5">
        <w:rPr>
          <w:sz w:val="30"/>
          <w:szCs w:val="30"/>
        </w:rPr>
        <w:t>Zarlarından</w:t>
      </w:r>
      <w:r w:rsidRPr="000E3D0D">
        <w:rPr>
          <w:sz w:val="30"/>
          <w:szCs w:val="30"/>
        </w:rPr>
        <w:t xml:space="preserve"> oluşabilir. Diyagram, son ana bilgisayar arabiriminin kullanılmasının önemli olmadığı anlamda geneldir.</w:t>
      </w:r>
    </w:p>
    <w:p w:rsidR="00BE2444" w:rsidRDefault="00BE2444" w:rsidP="000E3D0D">
      <w:pPr>
        <w:rPr>
          <w:sz w:val="30"/>
          <w:szCs w:val="30"/>
        </w:rPr>
      </w:pPr>
      <w:r w:rsidRPr="00BE2444">
        <w:rPr>
          <w:noProof/>
          <w:sz w:val="30"/>
          <w:szCs w:val="30"/>
          <w:lang w:eastAsia="tr-TR"/>
        </w:rPr>
        <w:drawing>
          <wp:inline distT="0" distB="0" distL="0" distR="0">
            <wp:extent cx="6068060" cy="3957431"/>
            <wp:effectExtent l="0" t="0" r="889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4044" cy="3967855"/>
                    </a:xfrm>
                    <a:prstGeom prst="rect">
                      <a:avLst/>
                    </a:prstGeom>
                    <a:noFill/>
                    <a:ln>
                      <a:noFill/>
                    </a:ln>
                  </pic:spPr>
                </pic:pic>
              </a:graphicData>
            </a:graphic>
          </wp:inline>
        </w:drawing>
      </w:r>
    </w:p>
    <w:p w:rsidR="00BE2444" w:rsidRDefault="00493B04" w:rsidP="000E3D0D">
      <w:pPr>
        <w:rPr>
          <w:sz w:val="30"/>
          <w:szCs w:val="30"/>
        </w:rPr>
      </w:pPr>
      <w:r w:rsidRPr="00493B04">
        <w:rPr>
          <w:sz w:val="30"/>
          <w:szCs w:val="30"/>
        </w:rPr>
        <w:t>Gerçek bir yaşam örneği olarak, yukarıda SATA SSD'nin dahili devre kartının görüntüsüne bakın. Tüm dikdörtgen bileşenler, bu SSD için tek denetleyici olarak kare bileşenli NAND yongalardır. Kontrol ünitesinin mutlaka kare bir pakette olması gerekmez, sadece bu durumda olur.</w:t>
      </w:r>
    </w:p>
    <w:p w:rsidR="00493B04" w:rsidRDefault="00493B04" w:rsidP="000E3D0D">
      <w:pPr>
        <w:rPr>
          <w:sz w:val="30"/>
          <w:szCs w:val="30"/>
        </w:rPr>
      </w:pPr>
    </w:p>
    <w:p w:rsidR="00493B04" w:rsidRDefault="00493B04" w:rsidP="000E3D0D">
      <w:pPr>
        <w:rPr>
          <w:sz w:val="30"/>
          <w:szCs w:val="30"/>
        </w:rPr>
      </w:pPr>
      <w:r w:rsidRPr="00493B04">
        <w:rPr>
          <w:sz w:val="30"/>
          <w:szCs w:val="30"/>
        </w:rPr>
        <w:t xml:space="preserve">Önceki görüntü hakkında dikkat edeceğiniz bir şey, NAND bileşenlerinin birbirine ne kadar sıkı bir şekilde yerleştirileceğidir. Bir SSD'nin depolama </w:t>
      </w:r>
      <w:r w:rsidRPr="00493B04">
        <w:rPr>
          <w:sz w:val="30"/>
          <w:szCs w:val="30"/>
        </w:rPr>
        <w:lastRenderedPageBreak/>
        <w:t xml:space="preserve">kapasitesindeki sınırlama, bir denetleyicinin her bir </w:t>
      </w:r>
      <w:r w:rsidR="008E758D">
        <w:rPr>
          <w:sz w:val="30"/>
          <w:szCs w:val="30"/>
        </w:rPr>
        <w:t>Zarı</w:t>
      </w:r>
      <w:r w:rsidRPr="00493B04">
        <w:rPr>
          <w:sz w:val="30"/>
          <w:szCs w:val="30"/>
        </w:rPr>
        <w:t xml:space="preserve"> (okuma / yazma) yeteneği ile birlikte endüstri standardı paketine kaç tane NAND </w:t>
      </w:r>
      <w:r w:rsidR="008E758D">
        <w:rPr>
          <w:sz w:val="30"/>
          <w:szCs w:val="30"/>
        </w:rPr>
        <w:t>Zarının</w:t>
      </w:r>
      <w:r w:rsidRPr="00493B04">
        <w:rPr>
          <w:sz w:val="30"/>
          <w:szCs w:val="30"/>
        </w:rPr>
        <w:t xml:space="preserve"> entegre edilebileceğidir.</w:t>
      </w:r>
    </w:p>
    <w:p w:rsidR="00493B04" w:rsidRDefault="00493B04" w:rsidP="000E3D0D">
      <w:pPr>
        <w:rPr>
          <w:sz w:val="30"/>
          <w:szCs w:val="30"/>
        </w:rPr>
      </w:pPr>
      <w:r w:rsidRPr="00493B04">
        <w:rPr>
          <w:noProof/>
          <w:sz w:val="30"/>
          <w:szCs w:val="30"/>
          <w:lang w:eastAsia="tr-TR"/>
        </w:rPr>
        <w:drawing>
          <wp:inline distT="0" distB="0" distL="0" distR="0">
            <wp:extent cx="6097716" cy="36195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1412" cy="3639502"/>
                    </a:xfrm>
                    <a:prstGeom prst="rect">
                      <a:avLst/>
                    </a:prstGeom>
                    <a:noFill/>
                    <a:ln>
                      <a:noFill/>
                    </a:ln>
                  </pic:spPr>
                </pic:pic>
              </a:graphicData>
            </a:graphic>
          </wp:inline>
        </w:drawing>
      </w:r>
    </w:p>
    <w:p w:rsidR="00493B04" w:rsidRDefault="00493B04" w:rsidP="00493B04">
      <w:pPr>
        <w:rPr>
          <w:sz w:val="30"/>
          <w:szCs w:val="30"/>
        </w:rPr>
      </w:pPr>
      <w:r w:rsidRPr="00493B04">
        <w:rPr>
          <w:sz w:val="30"/>
          <w:szCs w:val="30"/>
        </w:rPr>
        <w:t>MicroSD kartlar gibi çok küçük ambalajlı SSD'ler için, paketlenmiş NAND ve kontrolörün kullanılması için yeterli fiziksel alan yoktur.</w:t>
      </w:r>
    </w:p>
    <w:p w:rsidR="00493B04" w:rsidRPr="00493B04" w:rsidRDefault="00493B04" w:rsidP="00493B04">
      <w:pPr>
        <w:rPr>
          <w:sz w:val="30"/>
          <w:szCs w:val="30"/>
        </w:rPr>
      </w:pPr>
      <w:r w:rsidRPr="00493B04">
        <w:rPr>
          <w:sz w:val="30"/>
          <w:szCs w:val="30"/>
        </w:rPr>
        <w:t xml:space="preserve">Bu durumlarda, </w:t>
      </w:r>
      <w:r w:rsidR="000B780A">
        <w:rPr>
          <w:sz w:val="30"/>
          <w:szCs w:val="30"/>
        </w:rPr>
        <w:t>denetleyici</w:t>
      </w:r>
      <w:r w:rsidRPr="00493B04">
        <w:rPr>
          <w:sz w:val="30"/>
          <w:szCs w:val="30"/>
        </w:rPr>
        <w:t xml:space="preserve"> </w:t>
      </w:r>
      <w:r w:rsidR="00782C73">
        <w:rPr>
          <w:sz w:val="30"/>
          <w:szCs w:val="30"/>
        </w:rPr>
        <w:t>Zarı</w:t>
      </w:r>
      <w:r w:rsidRPr="00493B04">
        <w:rPr>
          <w:sz w:val="30"/>
          <w:szCs w:val="30"/>
        </w:rPr>
        <w:t xml:space="preserve"> ve NAND </w:t>
      </w:r>
      <w:r w:rsidR="00782C73">
        <w:rPr>
          <w:sz w:val="30"/>
          <w:szCs w:val="30"/>
        </w:rPr>
        <w:t>Zarı</w:t>
      </w:r>
      <w:r w:rsidRPr="00493B04">
        <w:rPr>
          <w:sz w:val="30"/>
          <w:szCs w:val="30"/>
        </w:rPr>
        <w:t xml:space="preserve"> üst üste yığılır ve bağlantılar tel ile yapılır.</w:t>
      </w:r>
    </w:p>
    <w:p w:rsidR="00493B04" w:rsidRPr="00493B04" w:rsidRDefault="00493B04" w:rsidP="00493B04">
      <w:pPr>
        <w:rPr>
          <w:sz w:val="30"/>
          <w:szCs w:val="30"/>
        </w:rPr>
      </w:pPr>
      <w:r w:rsidRPr="00493B04">
        <w:rPr>
          <w:sz w:val="30"/>
          <w:szCs w:val="30"/>
        </w:rPr>
        <w:t xml:space="preserve">Yukarıdaki şemada, microSD paketinde sadece tek bir NAND </w:t>
      </w:r>
      <w:r w:rsidR="004D60E7">
        <w:rPr>
          <w:sz w:val="30"/>
          <w:szCs w:val="30"/>
        </w:rPr>
        <w:t>Zarı</w:t>
      </w:r>
      <w:r w:rsidRPr="00493B04">
        <w:rPr>
          <w:sz w:val="30"/>
          <w:szCs w:val="30"/>
        </w:rPr>
        <w:t xml:space="preserve"> gösterilmektedir, ancak çoklu NAND </w:t>
      </w:r>
      <w:r w:rsidR="00747DAF">
        <w:rPr>
          <w:sz w:val="30"/>
          <w:szCs w:val="30"/>
        </w:rPr>
        <w:t>Zarı</w:t>
      </w:r>
      <w:r w:rsidRPr="00493B04">
        <w:rPr>
          <w:sz w:val="30"/>
          <w:szCs w:val="30"/>
        </w:rPr>
        <w:t xml:space="preserve">, daha yüksek yoğunluk / kapasite parçaları yapmak için </w:t>
      </w:r>
      <w:r w:rsidR="00684632">
        <w:rPr>
          <w:sz w:val="30"/>
          <w:szCs w:val="30"/>
        </w:rPr>
        <w:t>denetleyici</w:t>
      </w:r>
      <w:r w:rsidRPr="00493B04">
        <w:rPr>
          <w:sz w:val="30"/>
          <w:szCs w:val="30"/>
        </w:rPr>
        <w:t xml:space="preserve"> ile istiflenebilir. Kesit içindeki </w:t>
      </w:r>
      <w:r w:rsidR="00684632">
        <w:rPr>
          <w:sz w:val="30"/>
          <w:szCs w:val="30"/>
        </w:rPr>
        <w:t>Zarın</w:t>
      </w:r>
      <w:r w:rsidRPr="00493B04">
        <w:rPr>
          <w:sz w:val="30"/>
          <w:szCs w:val="30"/>
        </w:rPr>
        <w:t xml:space="preserve"> boyutu, netlik için gerçek boyut ile orantılı değildir. Birçok 16 NAND </w:t>
      </w:r>
      <w:r w:rsidR="00684632">
        <w:rPr>
          <w:sz w:val="30"/>
          <w:szCs w:val="30"/>
        </w:rPr>
        <w:t>Zarı</w:t>
      </w:r>
      <w:r w:rsidRPr="00493B04">
        <w:rPr>
          <w:sz w:val="30"/>
          <w:szCs w:val="30"/>
        </w:rPr>
        <w:t xml:space="preserve"> gibi gofret sırtlama teknikleri ile tek bir microSD karta başarılı bir şekilde entegre edilmiştir.</w:t>
      </w:r>
    </w:p>
    <w:p w:rsidR="007172C9" w:rsidRPr="006852FC" w:rsidRDefault="005830F2" w:rsidP="006852FC">
      <w:pPr>
        <w:rPr>
          <w:b/>
          <w:sz w:val="40"/>
          <w:szCs w:val="40"/>
        </w:rPr>
      </w:pPr>
      <w:r w:rsidRPr="006852FC">
        <w:rPr>
          <w:b/>
          <w:sz w:val="40"/>
          <w:szCs w:val="40"/>
        </w:rPr>
        <w:t xml:space="preserve">08 - </w:t>
      </w:r>
      <w:r w:rsidR="007172C9" w:rsidRPr="006852FC">
        <w:rPr>
          <w:b/>
          <w:sz w:val="40"/>
          <w:szCs w:val="40"/>
        </w:rPr>
        <w:t>SSD Denetleyici Mimarisi - Kanallar ve Bankalar</w:t>
      </w:r>
    </w:p>
    <w:p w:rsidR="00493B04" w:rsidRPr="00493B04" w:rsidRDefault="00493B04" w:rsidP="00493B04">
      <w:pPr>
        <w:rPr>
          <w:sz w:val="30"/>
          <w:szCs w:val="30"/>
        </w:rPr>
      </w:pPr>
      <w:r w:rsidRPr="00493B04">
        <w:rPr>
          <w:sz w:val="30"/>
          <w:szCs w:val="30"/>
        </w:rPr>
        <w:t>Bu bölüm SSD kontrol cihazı ve NAND flaşı arasındaki bağlantıya odaklanır. SSD tasarımında birçok NAND yapılandırması vardır ve SSD'nin genel gücü, performansı ve maliyeti açısından büyük bir fark yaratır.</w:t>
      </w:r>
    </w:p>
    <w:p w:rsidR="00493B04" w:rsidRPr="00493B04" w:rsidRDefault="007172C9" w:rsidP="00493B04">
      <w:pPr>
        <w:rPr>
          <w:sz w:val="30"/>
          <w:szCs w:val="30"/>
        </w:rPr>
      </w:pPr>
      <w:r>
        <w:rPr>
          <w:sz w:val="30"/>
          <w:szCs w:val="30"/>
        </w:rPr>
        <w:lastRenderedPageBreak/>
        <w:t>A</w:t>
      </w:r>
      <w:r w:rsidR="00493B04">
        <w:rPr>
          <w:sz w:val="30"/>
          <w:szCs w:val="30"/>
        </w:rPr>
        <w:t>şağıdaki</w:t>
      </w:r>
      <w:r w:rsidR="00493B04" w:rsidRPr="00493B04">
        <w:rPr>
          <w:sz w:val="30"/>
          <w:szCs w:val="30"/>
        </w:rPr>
        <w:t xml:space="preserve"> resim, ortak bir 2.5 ”SATA III SSD NAND yapılandırmasını gösterir. Bu örnekte, NAND çiplerine bağlı 8 Kanal bulunmaktadır. Her kanal için 2 NAND bileşeni olan Bankalar vardır.</w:t>
      </w:r>
    </w:p>
    <w:p w:rsidR="00493B04" w:rsidRDefault="00493B04" w:rsidP="00493B04">
      <w:pPr>
        <w:rPr>
          <w:sz w:val="30"/>
          <w:szCs w:val="30"/>
        </w:rPr>
      </w:pPr>
      <w:r w:rsidRPr="00493B04">
        <w:rPr>
          <w:sz w:val="30"/>
          <w:szCs w:val="30"/>
        </w:rPr>
        <w:t xml:space="preserve">Belirli bir kanal için Veri / Kontrol Veriyolu üzerinde Banka 1 veya Banka 2'yi aktif hale getiren bir kontrol hattı vardır. Bu kontrol hattı, bileşeni etkinleştirmek veya devre dışı bırakmak için her bir NAND bileşeninin </w:t>
      </w:r>
      <w:r w:rsidR="00C30B1B">
        <w:rPr>
          <w:sz w:val="30"/>
          <w:szCs w:val="30"/>
        </w:rPr>
        <w:t>Çip</w:t>
      </w:r>
      <w:r w:rsidRPr="00493B04">
        <w:rPr>
          <w:sz w:val="30"/>
          <w:szCs w:val="30"/>
        </w:rPr>
        <w:t xml:space="preserve"> </w:t>
      </w:r>
      <w:r w:rsidR="00C05F65">
        <w:rPr>
          <w:sz w:val="30"/>
          <w:szCs w:val="30"/>
        </w:rPr>
        <w:t>b</w:t>
      </w:r>
      <w:r w:rsidR="00CA424D">
        <w:rPr>
          <w:sz w:val="30"/>
          <w:szCs w:val="30"/>
        </w:rPr>
        <w:t>elirleyicisine</w:t>
      </w:r>
      <w:r w:rsidR="00C05F65">
        <w:rPr>
          <w:sz w:val="30"/>
          <w:szCs w:val="30"/>
        </w:rPr>
        <w:t>(chip select)</w:t>
      </w:r>
      <w:r w:rsidRPr="00493B04">
        <w:rPr>
          <w:sz w:val="30"/>
          <w:szCs w:val="30"/>
        </w:rPr>
        <w:t xml:space="preserve"> bağlanır.</w:t>
      </w:r>
    </w:p>
    <w:p w:rsidR="00493B04" w:rsidRDefault="00493B04" w:rsidP="008864A4">
      <w:pPr>
        <w:jc w:val="center"/>
        <w:rPr>
          <w:sz w:val="30"/>
          <w:szCs w:val="30"/>
        </w:rPr>
      </w:pPr>
      <w:r w:rsidRPr="00493B04">
        <w:rPr>
          <w:noProof/>
          <w:sz w:val="30"/>
          <w:szCs w:val="30"/>
          <w:lang w:eastAsia="tr-TR"/>
        </w:rPr>
        <w:drawing>
          <wp:inline distT="0" distB="0" distL="0" distR="0">
            <wp:extent cx="6021008" cy="66294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2193" cy="6652726"/>
                    </a:xfrm>
                    <a:prstGeom prst="rect">
                      <a:avLst/>
                    </a:prstGeom>
                    <a:noFill/>
                    <a:ln>
                      <a:noFill/>
                    </a:ln>
                  </pic:spPr>
                </pic:pic>
              </a:graphicData>
            </a:graphic>
          </wp:inline>
        </w:drawing>
      </w:r>
    </w:p>
    <w:p w:rsidR="00493B04" w:rsidRPr="00AE6F56" w:rsidRDefault="00493B04" w:rsidP="00493B04">
      <w:pPr>
        <w:rPr>
          <w:b/>
          <w:sz w:val="30"/>
          <w:szCs w:val="30"/>
        </w:rPr>
      </w:pPr>
      <w:r w:rsidRPr="00493B04">
        <w:rPr>
          <w:b/>
          <w:sz w:val="30"/>
          <w:szCs w:val="30"/>
        </w:rPr>
        <w:lastRenderedPageBreak/>
        <w:t>NAND Kanalları</w:t>
      </w:r>
    </w:p>
    <w:p w:rsidR="00493B04" w:rsidRPr="00493B04" w:rsidRDefault="00493B04" w:rsidP="00493B04">
      <w:pPr>
        <w:rPr>
          <w:sz w:val="30"/>
          <w:szCs w:val="30"/>
        </w:rPr>
      </w:pPr>
      <w:r w:rsidRPr="00493B04">
        <w:rPr>
          <w:sz w:val="30"/>
          <w:szCs w:val="30"/>
        </w:rPr>
        <w:t>Kanallar, denetleyicinin eşzamanlı olarak konuşabileceği flaş yongalarının sayısını ifade eder. Düşük uçlu</w:t>
      </w:r>
      <w:r w:rsidR="00AE6F56">
        <w:rPr>
          <w:sz w:val="30"/>
          <w:szCs w:val="30"/>
        </w:rPr>
        <w:t>(low end)</w:t>
      </w:r>
      <w:r w:rsidRPr="00493B04">
        <w:rPr>
          <w:sz w:val="30"/>
          <w:szCs w:val="30"/>
        </w:rPr>
        <w:t xml:space="preserve"> SSD'ler genellikle 2 veya 4 kanallıdır; yüksek uç SSD'ler genellikle 8 kanala sahiptir, bazıları 10 kanala sahiptir.</w:t>
      </w:r>
    </w:p>
    <w:p w:rsidR="00493B04" w:rsidRDefault="00493B04" w:rsidP="00493B04">
      <w:pPr>
        <w:rPr>
          <w:sz w:val="30"/>
          <w:szCs w:val="30"/>
        </w:rPr>
      </w:pPr>
      <w:r w:rsidRPr="00493B04">
        <w:rPr>
          <w:sz w:val="30"/>
          <w:szCs w:val="30"/>
        </w:rPr>
        <w:t>SSD üreticileri, üretim sırasında daha az kanal doldurarak performans ve güç tüketimini dengeleyebilir. Daha fazla kanaldaki sınırlama, tümünün maliyeti artıran kalıp boyutu, iğne sayısı ve güç tüketimi eklenir.</w:t>
      </w:r>
    </w:p>
    <w:p w:rsidR="00006BC4" w:rsidRPr="00493B04" w:rsidRDefault="00006BC4" w:rsidP="00493B04">
      <w:pPr>
        <w:rPr>
          <w:sz w:val="30"/>
          <w:szCs w:val="30"/>
        </w:rPr>
      </w:pPr>
    </w:p>
    <w:p w:rsidR="00493B04" w:rsidRPr="00AE6F56" w:rsidRDefault="00493B04" w:rsidP="00493B04">
      <w:pPr>
        <w:rPr>
          <w:b/>
          <w:sz w:val="30"/>
          <w:szCs w:val="30"/>
        </w:rPr>
      </w:pPr>
      <w:r w:rsidRPr="00493B04">
        <w:rPr>
          <w:b/>
          <w:sz w:val="30"/>
          <w:szCs w:val="30"/>
        </w:rPr>
        <w:t>NAND Bankaları</w:t>
      </w:r>
    </w:p>
    <w:p w:rsidR="00301B2D" w:rsidRDefault="00493B04" w:rsidP="00493B04">
      <w:pPr>
        <w:rPr>
          <w:sz w:val="30"/>
          <w:szCs w:val="30"/>
        </w:rPr>
      </w:pPr>
      <w:r w:rsidRPr="00493B04">
        <w:rPr>
          <w:sz w:val="30"/>
          <w:szCs w:val="30"/>
        </w:rPr>
        <w:t xml:space="preserve">Bir kanalda aynı yerde bulunan her bir flaş çipi bir banka oluşturur. Bir önceki sayfadaki şemaya bakınız. Her kanalın birden fazla </w:t>
      </w:r>
      <w:r w:rsidR="001830F4">
        <w:rPr>
          <w:sz w:val="30"/>
          <w:szCs w:val="30"/>
        </w:rPr>
        <w:t>çipi</w:t>
      </w:r>
      <w:r w:rsidRPr="00493B04">
        <w:rPr>
          <w:sz w:val="30"/>
          <w:szCs w:val="30"/>
        </w:rPr>
        <w:t xml:space="preserve"> olabilir. Maksimum çip sayısı sınırlaması, iğne sayısı, kalıp boyutu ve maliyet faktörlerinin bir sonucudur.</w:t>
      </w:r>
    </w:p>
    <w:p w:rsidR="00006BC4" w:rsidRDefault="00006BC4" w:rsidP="00301B2D">
      <w:pPr>
        <w:rPr>
          <w:b/>
          <w:sz w:val="30"/>
          <w:szCs w:val="30"/>
        </w:rPr>
      </w:pPr>
    </w:p>
    <w:p w:rsidR="00301B2D" w:rsidRPr="00301B2D" w:rsidRDefault="00301B2D" w:rsidP="00301B2D">
      <w:pPr>
        <w:rPr>
          <w:b/>
          <w:sz w:val="30"/>
          <w:szCs w:val="30"/>
        </w:rPr>
      </w:pPr>
      <w:r>
        <w:rPr>
          <w:b/>
          <w:sz w:val="30"/>
          <w:szCs w:val="30"/>
        </w:rPr>
        <w:t>Ek SSD Performans Teknikleri</w:t>
      </w:r>
    </w:p>
    <w:p w:rsidR="00301B2D" w:rsidRPr="00301B2D" w:rsidRDefault="00301B2D" w:rsidP="00301B2D">
      <w:pPr>
        <w:rPr>
          <w:sz w:val="30"/>
          <w:szCs w:val="30"/>
        </w:rPr>
      </w:pPr>
      <w:r w:rsidRPr="00301B2D">
        <w:rPr>
          <w:sz w:val="30"/>
          <w:szCs w:val="30"/>
        </w:rPr>
        <w:t xml:space="preserve">Performansı daha da artırmak için </w:t>
      </w:r>
      <w:r w:rsidR="00571AF3">
        <w:rPr>
          <w:sz w:val="30"/>
          <w:szCs w:val="30"/>
        </w:rPr>
        <w:t>denetleyiciler</w:t>
      </w:r>
      <w:r w:rsidRPr="00301B2D">
        <w:rPr>
          <w:sz w:val="30"/>
          <w:szCs w:val="30"/>
        </w:rPr>
        <w:t xml:space="preserve"> serpiştirmeden yararlanabilirler. Her bir NAND </w:t>
      </w:r>
      <w:r w:rsidR="00B56161">
        <w:rPr>
          <w:sz w:val="30"/>
          <w:szCs w:val="30"/>
        </w:rPr>
        <w:t>flaş</w:t>
      </w:r>
      <w:r w:rsidRPr="00301B2D">
        <w:rPr>
          <w:sz w:val="30"/>
          <w:szCs w:val="30"/>
        </w:rPr>
        <w:t xml:space="preserve"> bileşeninde çok sayıda kalıp bulunabilir, bu özellikle yüksek yoğunluklu parçalar için geçerlidir. 2, 4 ve 8 kalıplı paketler yaygındır.</w:t>
      </w:r>
    </w:p>
    <w:p w:rsidR="00301B2D" w:rsidRPr="00301B2D" w:rsidRDefault="00301B2D" w:rsidP="00301B2D">
      <w:pPr>
        <w:rPr>
          <w:sz w:val="30"/>
          <w:szCs w:val="30"/>
        </w:rPr>
      </w:pPr>
    </w:p>
    <w:p w:rsidR="00301B2D" w:rsidRDefault="00301B2D" w:rsidP="00301B2D">
      <w:pPr>
        <w:rPr>
          <w:sz w:val="30"/>
          <w:szCs w:val="30"/>
        </w:rPr>
      </w:pPr>
      <w:r w:rsidRPr="00301B2D">
        <w:rPr>
          <w:sz w:val="30"/>
          <w:szCs w:val="30"/>
        </w:rPr>
        <w:t>Aşağıdaki şekil, tek bir büyük kapasiteli NAND flaş yongası oluşturmak için birbiri üzerine yığılmış çok sayıda katmanı olan bir TSOP NAND bileşeninin bir kesitini göstermektedir.</w:t>
      </w:r>
    </w:p>
    <w:p w:rsidR="00301B2D" w:rsidRDefault="00301B2D" w:rsidP="00301B2D">
      <w:pPr>
        <w:rPr>
          <w:sz w:val="30"/>
          <w:szCs w:val="30"/>
        </w:rPr>
      </w:pPr>
      <w:r w:rsidRPr="00301B2D">
        <w:rPr>
          <w:noProof/>
          <w:sz w:val="30"/>
          <w:szCs w:val="30"/>
          <w:lang w:eastAsia="tr-TR"/>
        </w:rPr>
        <w:lastRenderedPageBreak/>
        <w:drawing>
          <wp:inline distT="0" distB="0" distL="0" distR="0">
            <wp:extent cx="5664200" cy="2717285"/>
            <wp:effectExtent l="0" t="0" r="0" b="698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4200" cy="2717285"/>
                    </a:xfrm>
                    <a:prstGeom prst="rect">
                      <a:avLst/>
                    </a:prstGeom>
                    <a:noFill/>
                    <a:ln>
                      <a:noFill/>
                    </a:ln>
                  </pic:spPr>
                </pic:pic>
              </a:graphicData>
            </a:graphic>
          </wp:inline>
        </w:drawing>
      </w:r>
    </w:p>
    <w:p w:rsidR="00301B2D" w:rsidRPr="00301B2D" w:rsidRDefault="00301B2D" w:rsidP="00301B2D">
      <w:pPr>
        <w:rPr>
          <w:sz w:val="30"/>
          <w:szCs w:val="30"/>
        </w:rPr>
      </w:pPr>
      <w:r w:rsidRPr="00301B2D">
        <w:rPr>
          <w:sz w:val="30"/>
          <w:szCs w:val="30"/>
        </w:rPr>
        <w:t xml:space="preserve">Çok </w:t>
      </w:r>
      <w:r w:rsidR="00846F7E">
        <w:rPr>
          <w:sz w:val="30"/>
          <w:szCs w:val="30"/>
        </w:rPr>
        <w:t>zarın</w:t>
      </w:r>
      <w:r w:rsidRPr="00301B2D">
        <w:rPr>
          <w:sz w:val="30"/>
          <w:szCs w:val="30"/>
        </w:rPr>
        <w:t xml:space="preserve"> bir paket için, her bir </w:t>
      </w:r>
      <w:r w:rsidR="00846F7E">
        <w:rPr>
          <w:sz w:val="30"/>
          <w:szCs w:val="30"/>
        </w:rPr>
        <w:t>zarın</w:t>
      </w:r>
      <w:r w:rsidRPr="00301B2D">
        <w:rPr>
          <w:sz w:val="30"/>
          <w:szCs w:val="30"/>
        </w:rPr>
        <w:t xml:space="preserve"> bir komut gerçekleştirmesi mümkündür; Bu, serpiştirme olarak adlandırılır ve cihaz performansını önemli ölçüde artırabilir. </w:t>
      </w:r>
      <w:r w:rsidR="007C492C">
        <w:rPr>
          <w:sz w:val="30"/>
          <w:szCs w:val="30"/>
        </w:rPr>
        <w:t>S</w:t>
      </w:r>
      <w:r w:rsidR="00846F7E" w:rsidRPr="00301B2D">
        <w:rPr>
          <w:sz w:val="30"/>
          <w:szCs w:val="30"/>
        </w:rPr>
        <w:t xml:space="preserve">erpiştirme </w:t>
      </w:r>
      <w:r w:rsidRPr="00301B2D">
        <w:rPr>
          <w:sz w:val="30"/>
          <w:szCs w:val="30"/>
        </w:rPr>
        <w:t>yeteneği flaşa, denetleyiciye ve ür</w:t>
      </w:r>
      <w:r>
        <w:rPr>
          <w:sz w:val="30"/>
          <w:szCs w:val="30"/>
        </w:rPr>
        <w:t>ün yazılımı desteğine bağlıdır.</w:t>
      </w:r>
    </w:p>
    <w:p w:rsidR="00301B2D" w:rsidRPr="00301B2D" w:rsidRDefault="00301B2D" w:rsidP="00301B2D">
      <w:pPr>
        <w:rPr>
          <w:sz w:val="30"/>
          <w:szCs w:val="30"/>
        </w:rPr>
      </w:pPr>
      <w:r w:rsidRPr="00301B2D">
        <w:rPr>
          <w:sz w:val="30"/>
          <w:szCs w:val="30"/>
        </w:rPr>
        <w:t xml:space="preserve">Performansı iyileştirmek için başka bir mekanizma çok </w:t>
      </w:r>
      <w:r w:rsidR="00956E56">
        <w:rPr>
          <w:sz w:val="30"/>
          <w:szCs w:val="30"/>
        </w:rPr>
        <w:t>planyalı(multi-plane)</w:t>
      </w:r>
      <w:r w:rsidRPr="00301B2D">
        <w:rPr>
          <w:sz w:val="30"/>
          <w:szCs w:val="30"/>
        </w:rPr>
        <w:t xml:space="preserve"> işlemdir. Bir flaş yongası düzlemlerde, düşük yoğunluklu cihazlar tek </w:t>
      </w:r>
      <w:r w:rsidR="0063100F">
        <w:rPr>
          <w:sz w:val="30"/>
          <w:szCs w:val="30"/>
        </w:rPr>
        <w:t>planyalı</w:t>
      </w:r>
      <w:r w:rsidR="0063100F" w:rsidRPr="00301B2D">
        <w:rPr>
          <w:sz w:val="30"/>
          <w:szCs w:val="30"/>
        </w:rPr>
        <w:t xml:space="preserve"> </w:t>
      </w:r>
      <w:r w:rsidRPr="00301B2D">
        <w:rPr>
          <w:sz w:val="30"/>
          <w:szCs w:val="30"/>
        </w:rPr>
        <w:t xml:space="preserve">ve 2, 4 veya daha fazla </w:t>
      </w:r>
      <w:r w:rsidR="00F9712F">
        <w:rPr>
          <w:sz w:val="30"/>
          <w:szCs w:val="30"/>
        </w:rPr>
        <w:t>planyalı</w:t>
      </w:r>
      <w:r w:rsidR="00F9712F" w:rsidRPr="00301B2D">
        <w:rPr>
          <w:sz w:val="30"/>
          <w:szCs w:val="30"/>
        </w:rPr>
        <w:t xml:space="preserve"> </w:t>
      </w:r>
      <w:r w:rsidRPr="00301B2D">
        <w:rPr>
          <w:sz w:val="30"/>
          <w:szCs w:val="30"/>
        </w:rPr>
        <w:t>yüksek yoğunluklu cihazlarl</w:t>
      </w:r>
      <w:r>
        <w:rPr>
          <w:sz w:val="30"/>
          <w:szCs w:val="30"/>
        </w:rPr>
        <w:t>a dahili olarak düzenlenmiştir.</w:t>
      </w:r>
    </w:p>
    <w:p w:rsidR="00301B2D" w:rsidRPr="00301B2D" w:rsidRDefault="00301B2D" w:rsidP="00301B2D">
      <w:pPr>
        <w:rPr>
          <w:sz w:val="30"/>
          <w:szCs w:val="30"/>
        </w:rPr>
      </w:pPr>
      <w:r w:rsidRPr="00301B2D">
        <w:rPr>
          <w:sz w:val="30"/>
          <w:szCs w:val="30"/>
        </w:rPr>
        <w:t xml:space="preserve">Çok </w:t>
      </w:r>
      <w:r w:rsidR="00615FC7">
        <w:rPr>
          <w:sz w:val="30"/>
          <w:szCs w:val="30"/>
        </w:rPr>
        <w:t>planyalı</w:t>
      </w:r>
      <w:r w:rsidR="00615FC7" w:rsidRPr="00301B2D">
        <w:rPr>
          <w:sz w:val="30"/>
          <w:szCs w:val="30"/>
        </w:rPr>
        <w:t xml:space="preserve"> </w:t>
      </w:r>
      <w:r w:rsidRPr="00301B2D">
        <w:rPr>
          <w:sz w:val="30"/>
          <w:szCs w:val="30"/>
        </w:rPr>
        <w:t xml:space="preserve">bir düzenekte, tüm </w:t>
      </w:r>
      <w:r w:rsidR="00615FC7">
        <w:rPr>
          <w:sz w:val="30"/>
          <w:szCs w:val="30"/>
        </w:rPr>
        <w:t xml:space="preserve">planyaların </w:t>
      </w:r>
      <w:r w:rsidRPr="00301B2D">
        <w:rPr>
          <w:sz w:val="30"/>
          <w:szCs w:val="30"/>
        </w:rPr>
        <w:t xml:space="preserve">paralel olarak bir komut yürütmesi mümkün olabilir (bu, bir araya getirme gibidir, ancak tek bir </w:t>
      </w:r>
      <w:r w:rsidR="0092076A">
        <w:rPr>
          <w:sz w:val="30"/>
          <w:szCs w:val="30"/>
        </w:rPr>
        <w:t>zar</w:t>
      </w:r>
      <w:r w:rsidRPr="00301B2D">
        <w:rPr>
          <w:sz w:val="30"/>
          <w:szCs w:val="30"/>
        </w:rPr>
        <w:t xml:space="preserve"> için). Çok düzlemli çalışma, mümkün olduğunda, cihaz performan</w:t>
      </w:r>
      <w:r>
        <w:rPr>
          <w:sz w:val="30"/>
          <w:szCs w:val="30"/>
        </w:rPr>
        <w:t>sını önemli ölçüde artırabilir.</w:t>
      </w:r>
    </w:p>
    <w:p w:rsidR="00D51742" w:rsidRPr="00E45F65" w:rsidRDefault="00D51742" w:rsidP="00E45F65">
      <w:pPr>
        <w:rPr>
          <w:b/>
          <w:sz w:val="40"/>
          <w:szCs w:val="40"/>
        </w:rPr>
      </w:pPr>
      <w:r w:rsidRPr="00E45F65">
        <w:rPr>
          <w:b/>
          <w:sz w:val="40"/>
          <w:szCs w:val="40"/>
        </w:rPr>
        <w:t>09 - SSD Denetleyici Mimarisi - Blok Diyagramı</w:t>
      </w:r>
    </w:p>
    <w:p w:rsidR="00301B2D" w:rsidRPr="00301B2D" w:rsidRDefault="00301B2D" w:rsidP="00301B2D">
      <w:pPr>
        <w:rPr>
          <w:rFonts w:cs="OpenSans"/>
          <w:sz w:val="30"/>
          <w:szCs w:val="30"/>
        </w:rPr>
      </w:pPr>
      <w:r w:rsidRPr="00301B2D">
        <w:rPr>
          <w:rFonts w:cs="OpenSans"/>
          <w:sz w:val="30"/>
          <w:szCs w:val="30"/>
        </w:rPr>
        <w:t>Basit bir tüketici SD kart denetleyicisi, maliyet ve bazı durumlarda performans için tasarlanmıştır. Bu uygulama için, silikona bir şifreleme ve şifre çözme motoru eklemek için aşırı ve gereksiz bir harcama olurdu.</w:t>
      </w:r>
    </w:p>
    <w:p w:rsidR="00301B2D" w:rsidRPr="00301B2D" w:rsidRDefault="00301B2D" w:rsidP="00301B2D">
      <w:pPr>
        <w:rPr>
          <w:rFonts w:cs="OpenSans"/>
          <w:sz w:val="30"/>
          <w:szCs w:val="30"/>
        </w:rPr>
      </w:pPr>
    </w:p>
    <w:p w:rsidR="00301B2D" w:rsidRDefault="00301B2D" w:rsidP="00301B2D">
      <w:pPr>
        <w:rPr>
          <w:rFonts w:cs="OpenSans"/>
          <w:sz w:val="30"/>
          <w:szCs w:val="30"/>
        </w:rPr>
      </w:pPr>
      <w:r w:rsidRPr="00301B2D">
        <w:rPr>
          <w:rFonts w:cs="OpenSans"/>
          <w:sz w:val="30"/>
          <w:szCs w:val="30"/>
        </w:rPr>
        <w:t>Güvenli askeri sınıf SSD gibi diğer durumlarda, şifreleme ve şifre çözme mutlak bir zorunluluk olabilir. Diğer uygulamalar gelecekte oluşacak bir hatayı tahmin etmek için SMART verilerine güvenmektedir, bu nedenle SSD beklenmedik bir arızadan önce değiştirilebilir.</w:t>
      </w:r>
    </w:p>
    <w:p w:rsidR="00301B2D" w:rsidRDefault="00301B2D" w:rsidP="00301B2D">
      <w:pPr>
        <w:rPr>
          <w:rFonts w:cs="OpenSans"/>
          <w:sz w:val="30"/>
          <w:szCs w:val="30"/>
        </w:rPr>
      </w:pPr>
    </w:p>
    <w:p w:rsidR="00301B2D" w:rsidRDefault="00301B2D" w:rsidP="00301B2D">
      <w:pPr>
        <w:rPr>
          <w:rFonts w:cs="OpenSans"/>
          <w:sz w:val="30"/>
          <w:szCs w:val="30"/>
        </w:rPr>
      </w:pPr>
      <w:r w:rsidRPr="00301B2D">
        <w:rPr>
          <w:rFonts w:cs="OpenSans"/>
          <w:noProof/>
          <w:sz w:val="30"/>
          <w:szCs w:val="30"/>
          <w:lang w:eastAsia="tr-TR"/>
        </w:rPr>
        <w:drawing>
          <wp:inline distT="0" distB="0" distL="0" distR="0">
            <wp:extent cx="6085115" cy="368363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305" cy="3692827"/>
                    </a:xfrm>
                    <a:prstGeom prst="rect">
                      <a:avLst/>
                    </a:prstGeom>
                    <a:noFill/>
                    <a:ln>
                      <a:noFill/>
                    </a:ln>
                  </pic:spPr>
                </pic:pic>
              </a:graphicData>
            </a:graphic>
          </wp:inline>
        </w:drawing>
      </w:r>
    </w:p>
    <w:p w:rsidR="00301B2D" w:rsidRDefault="00301B2D" w:rsidP="00301B2D">
      <w:pPr>
        <w:rPr>
          <w:rFonts w:cs="OpenSans"/>
          <w:sz w:val="30"/>
          <w:szCs w:val="30"/>
        </w:rPr>
      </w:pPr>
      <w:r w:rsidRPr="00301B2D">
        <w:rPr>
          <w:rFonts w:cs="OpenSans"/>
          <w:sz w:val="30"/>
          <w:szCs w:val="30"/>
        </w:rPr>
        <w:t>Yukarıdaki şekilde bir SSD'nin temel blokları gösterilmektedir. Her bloğun kısa bir açıklaması aşağıdadır.</w:t>
      </w:r>
    </w:p>
    <w:p w:rsidR="00301B2D" w:rsidRPr="00301B2D" w:rsidRDefault="00301B2D" w:rsidP="00301B2D">
      <w:pPr>
        <w:rPr>
          <w:rFonts w:cs="OpenSans"/>
          <w:b/>
          <w:sz w:val="30"/>
          <w:szCs w:val="30"/>
        </w:rPr>
      </w:pPr>
      <w:r w:rsidRPr="00301B2D">
        <w:rPr>
          <w:rFonts w:cs="OpenSans"/>
          <w:b/>
          <w:sz w:val="30"/>
          <w:szCs w:val="30"/>
        </w:rPr>
        <w:t>Ana Bilgisayar Arabirimi</w:t>
      </w:r>
    </w:p>
    <w:p w:rsidR="00301B2D" w:rsidRPr="00301B2D" w:rsidRDefault="00301B2D" w:rsidP="00301B2D">
      <w:pPr>
        <w:rPr>
          <w:rFonts w:cs="OpenSans"/>
          <w:sz w:val="30"/>
          <w:szCs w:val="30"/>
        </w:rPr>
      </w:pPr>
      <w:r w:rsidRPr="00301B2D">
        <w:rPr>
          <w:rFonts w:cs="OpenSans"/>
          <w:sz w:val="30"/>
          <w:szCs w:val="30"/>
        </w:rPr>
        <w:t>Bir denetleyicinin ana arabirimi tipik olarak bir endüstri standardı arabirim belirtimine göre tasarlanmıştır. Farklı sistem ve tasarım gereksinimlerini ele almak için çeşitli arayüzler vardır. En popüler SATA, SD, USB, PATA / IDE ve PCIe.</w:t>
      </w:r>
    </w:p>
    <w:p w:rsidR="00301B2D" w:rsidRPr="00301B2D" w:rsidRDefault="00301B2D" w:rsidP="00301B2D">
      <w:pPr>
        <w:rPr>
          <w:rFonts w:cs="OpenSans"/>
          <w:b/>
          <w:sz w:val="30"/>
          <w:szCs w:val="30"/>
        </w:rPr>
      </w:pPr>
      <w:r w:rsidRPr="00301B2D">
        <w:rPr>
          <w:rFonts w:cs="OpenSans"/>
          <w:b/>
          <w:sz w:val="30"/>
          <w:szCs w:val="30"/>
        </w:rPr>
        <w:t>SMART (Kendi Kendini İzleme, Analiz ve Raporlama Teknolojisi)</w:t>
      </w:r>
    </w:p>
    <w:p w:rsidR="00571AF3" w:rsidRPr="00571AF3" w:rsidRDefault="00301B2D" w:rsidP="00301B2D">
      <w:pPr>
        <w:rPr>
          <w:rFonts w:cs="OpenSans"/>
          <w:sz w:val="30"/>
          <w:szCs w:val="30"/>
        </w:rPr>
      </w:pPr>
      <w:r w:rsidRPr="00301B2D">
        <w:rPr>
          <w:rFonts w:cs="OpenSans"/>
          <w:sz w:val="30"/>
          <w:szCs w:val="30"/>
        </w:rPr>
        <w:t>Bazı denetleyicilerde bulunan SMART işlevi, SSD'nin ve belleğin birçok niteliğine ilişkin verileri izler ve kaydeder. Bunun bir örneği, SSD'de kalan dayanıklılık döngüleri yüzdesi</w:t>
      </w:r>
      <w:r w:rsidR="007E2DCB">
        <w:rPr>
          <w:rFonts w:cs="OpenSans"/>
          <w:sz w:val="30"/>
          <w:szCs w:val="30"/>
        </w:rPr>
        <w:t>ni izleme yeteneğidir</w:t>
      </w:r>
      <w:r w:rsidR="00205CCE">
        <w:rPr>
          <w:rFonts w:cs="OpenSans"/>
          <w:sz w:val="30"/>
          <w:szCs w:val="30"/>
        </w:rPr>
        <w:t xml:space="preserve"> çünkü bu</w:t>
      </w:r>
      <w:r w:rsidRPr="00301B2D">
        <w:rPr>
          <w:rFonts w:cs="OpenSans"/>
          <w:sz w:val="30"/>
          <w:szCs w:val="30"/>
        </w:rPr>
        <w:t xml:space="preserve"> kalan yaşamın önemli bir belirleyici faktörüdür.</w:t>
      </w:r>
    </w:p>
    <w:p w:rsidR="006147CD" w:rsidRDefault="006147CD" w:rsidP="00301B2D">
      <w:pPr>
        <w:rPr>
          <w:rFonts w:cs="OpenSans"/>
          <w:b/>
          <w:sz w:val="30"/>
          <w:szCs w:val="30"/>
        </w:rPr>
      </w:pPr>
      <w:r>
        <w:rPr>
          <w:rFonts w:cs="OpenSans"/>
          <w:b/>
          <w:sz w:val="30"/>
          <w:szCs w:val="30"/>
        </w:rPr>
        <w:t>A</w:t>
      </w:r>
      <w:r w:rsidRPr="006147CD">
        <w:rPr>
          <w:rFonts w:cs="OpenSans"/>
          <w:b/>
          <w:sz w:val="30"/>
          <w:szCs w:val="30"/>
        </w:rPr>
        <w:t xml:space="preserve">şınma </w:t>
      </w:r>
      <w:r>
        <w:rPr>
          <w:rFonts w:cs="OpenSans"/>
          <w:b/>
          <w:sz w:val="30"/>
          <w:szCs w:val="30"/>
        </w:rPr>
        <w:t>S</w:t>
      </w:r>
      <w:r w:rsidRPr="006147CD">
        <w:rPr>
          <w:rFonts w:cs="OpenSans"/>
          <w:b/>
          <w:sz w:val="30"/>
          <w:szCs w:val="30"/>
        </w:rPr>
        <w:t>eviyelendirme</w:t>
      </w:r>
    </w:p>
    <w:p w:rsidR="00EA2E37" w:rsidRDefault="00FE662D" w:rsidP="00301B2D">
      <w:pPr>
        <w:rPr>
          <w:rFonts w:cs="OpenSans"/>
          <w:sz w:val="30"/>
          <w:szCs w:val="30"/>
        </w:rPr>
      </w:pPr>
      <w:r w:rsidRPr="00FE662D">
        <w:rPr>
          <w:rFonts w:cs="OpenSans"/>
          <w:sz w:val="30"/>
          <w:szCs w:val="30"/>
        </w:rPr>
        <w:t xml:space="preserve">Aşınma </w:t>
      </w:r>
      <w:r w:rsidR="00CA7400">
        <w:rPr>
          <w:rFonts w:cs="OpenSans"/>
          <w:sz w:val="30"/>
          <w:szCs w:val="30"/>
        </w:rPr>
        <w:t>Seviyelendirme</w:t>
      </w:r>
      <w:r w:rsidR="00301B2D" w:rsidRPr="00301B2D">
        <w:rPr>
          <w:rFonts w:cs="OpenSans"/>
          <w:sz w:val="30"/>
          <w:szCs w:val="30"/>
        </w:rPr>
        <w:t xml:space="preserve">, mevcut NAND boyunca yazım döngülerinin sayısını bile çıkarma yeteneğidir. Her bir NAND bloğu sınırlı sayıda silme / yazma döngüsüne sahip olduğundan, sadece bir fiziksel blok sürekli </w:t>
      </w:r>
      <w:r w:rsidR="00301B2D" w:rsidRPr="00301B2D">
        <w:rPr>
          <w:rFonts w:cs="OpenSans"/>
          <w:sz w:val="30"/>
          <w:szCs w:val="30"/>
        </w:rPr>
        <w:lastRenderedPageBreak/>
        <w:t>yazılırsa, dayanıklılık döngülerinden hızlı bir şekilde tükenecektir. Bir denetleyicinin Aşınma Seviyelendirme algoritması, yazılanları farklı fiziksel NAND bloklarına izler ve dağıtır.</w:t>
      </w:r>
    </w:p>
    <w:p w:rsidR="007D42C7" w:rsidRDefault="007D42C7" w:rsidP="00EA2E37">
      <w:pPr>
        <w:rPr>
          <w:rFonts w:cs="OpenSans"/>
          <w:b/>
          <w:sz w:val="30"/>
          <w:szCs w:val="30"/>
        </w:rPr>
      </w:pPr>
      <w:r w:rsidRPr="007D42C7">
        <w:rPr>
          <w:rFonts w:cs="OpenSans"/>
          <w:b/>
          <w:sz w:val="30"/>
          <w:szCs w:val="30"/>
        </w:rPr>
        <w:t xml:space="preserve">Okuma ve Program Rahatsızlığı </w:t>
      </w:r>
    </w:p>
    <w:p w:rsidR="00EA2E37" w:rsidRPr="00EA2E37" w:rsidRDefault="00AE7209" w:rsidP="00EA2E37">
      <w:pPr>
        <w:rPr>
          <w:rFonts w:cs="OpenSans"/>
          <w:sz w:val="30"/>
          <w:szCs w:val="30"/>
        </w:rPr>
      </w:pPr>
      <w:r w:rsidRPr="00AE7209">
        <w:rPr>
          <w:rFonts w:cs="OpenSans"/>
          <w:sz w:val="30"/>
          <w:szCs w:val="30"/>
        </w:rPr>
        <w:t>NAND flaşının daha i</w:t>
      </w:r>
      <w:r>
        <w:rPr>
          <w:rFonts w:cs="OpenSans"/>
          <w:sz w:val="30"/>
          <w:szCs w:val="30"/>
        </w:rPr>
        <w:t xml:space="preserve">nce ve ince iz genişlikleriyle, </w:t>
      </w:r>
      <w:r w:rsidR="00EA2E37" w:rsidRPr="00EA2E37">
        <w:rPr>
          <w:rFonts w:cs="OpenSans"/>
          <w:sz w:val="30"/>
          <w:szCs w:val="30"/>
        </w:rPr>
        <w:t xml:space="preserve">NAND hücrelerinin veri içeriğini korumak daha fazla sorun ortaya çıkar. Okuma ve Program Rahatsızlığı, hücreler okunduğunda veya yazıldığında, bitişik hücrelere çapraz bağlanmaya ve bazen de değerlerini değiştirerek meydana gelir. </w:t>
      </w:r>
      <w:r w:rsidR="00EB78A9">
        <w:rPr>
          <w:rFonts w:cs="OpenSans"/>
          <w:sz w:val="30"/>
          <w:szCs w:val="30"/>
        </w:rPr>
        <w:t>denetleyiciler</w:t>
      </w:r>
      <w:r w:rsidR="00EA2E37" w:rsidRPr="00EA2E37">
        <w:rPr>
          <w:rFonts w:cs="OpenSans"/>
          <w:sz w:val="30"/>
          <w:szCs w:val="30"/>
        </w:rPr>
        <w:t xml:space="preserve">, algoritmalara ihtiyaç duyarlar ve bazı durumlarda bu </w:t>
      </w:r>
      <w:r w:rsidR="0017405E">
        <w:rPr>
          <w:rFonts w:cs="OpenSans"/>
          <w:sz w:val="30"/>
          <w:szCs w:val="30"/>
        </w:rPr>
        <w:t>olguyu</w:t>
      </w:r>
      <w:r w:rsidR="00EA2E37" w:rsidRPr="00EA2E37">
        <w:rPr>
          <w:rFonts w:cs="OpenSans"/>
          <w:sz w:val="30"/>
          <w:szCs w:val="30"/>
        </w:rPr>
        <w:t xml:space="preserve"> telafi etmek için devrelere ihtiyaç duyarlar.</w:t>
      </w:r>
    </w:p>
    <w:p w:rsidR="00EA2E37" w:rsidRPr="00EA2E37" w:rsidRDefault="00EA2E37" w:rsidP="00EA2E37">
      <w:pPr>
        <w:rPr>
          <w:rFonts w:cs="OpenSans"/>
          <w:b/>
          <w:sz w:val="30"/>
          <w:szCs w:val="30"/>
        </w:rPr>
      </w:pPr>
      <w:r w:rsidRPr="00EA2E37">
        <w:rPr>
          <w:rFonts w:cs="OpenSans"/>
          <w:b/>
          <w:sz w:val="30"/>
          <w:szCs w:val="30"/>
        </w:rPr>
        <w:t>Şifrele ve Şifresini Çöz</w:t>
      </w:r>
    </w:p>
    <w:p w:rsidR="00EA2E37" w:rsidRPr="00EA2E37" w:rsidRDefault="00EA2E37" w:rsidP="00EA2E37">
      <w:pPr>
        <w:rPr>
          <w:rFonts w:cs="OpenSans"/>
          <w:sz w:val="30"/>
          <w:szCs w:val="30"/>
        </w:rPr>
      </w:pPr>
      <w:r w:rsidRPr="00EA2E37">
        <w:rPr>
          <w:rFonts w:cs="OpenSans"/>
          <w:sz w:val="30"/>
          <w:szCs w:val="30"/>
        </w:rPr>
        <w:t>Daha yüksek güvenlik uygulamaları için genellikle bir donanım şifreleme ve şifre çözme motoru, kontrolörün silikonuna yerleştirilir. Şifreleme motoru tipik olarak, anında şifreleme / şifresini çözme hızını sağlamak için donanımda uygulanır. Günümüzde SDD'ler için en popüler şifreleme yöntemi AES256'dır.</w:t>
      </w:r>
    </w:p>
    <w:p w:rsidR="00EA2E37" w:rsidRPr="00EA2E37" w:rsidRDefault="00EA2E37" w:rsidP="00EA2E37">
      <w:pPr>
        <w:rPr>
          <w:rFonts w:cs="OpenSans"/>
          <w:b/>
          <w:sz w:val="30"/>
          <w:szCs w:val="30"/>
        </w:rPr>
      </w:pPr>
      <w:r w:rsidRPr="00EA2E37">
        <w:rPr>
          <w:rFonts w:cs="OpenSans"/>
          <w:b/>
          <w:sz w:val="30"/>
          <w:szCs w:val="30"/>
        </w:rPr>
        <w:t>Tampon / Önbellek</w:t>
      </w:r>
    </w:p>
    <w:p w:rsidR="00EA2E37" w:rsidRDefault="004450D9" w:rsidP="00EA2E37">
      <w:pPr>
        <w:rPr>
          <w:rFonts w:cs="OpenSans"/>
          <w:sz w:val="30"/>
          <w:szCs w:val="30"/>
        </w:rPr>
      </w:pPr>
      <w:r>
        <w:rPr>
          <w:rFonts w:cs="OpenSans"/>
          <w:sz w:val="30"/>
          <w:szCs w:val="30"/>
        </w:rPr>
        <w:t>Denetleyiciler</w:t>
      </w:r>
      <w:r w:rsidR="00EA2E37" w:rsidRPr="00EA2E37">
        <w:rPr>
          <w:rFonts w:cs="OpenSans"/>
          <w:sz w:val="30"/>
          <w:szCs w:val="30"/>
        </w:rPr>
        <w:t xml:space="preserve"> genellikle SSD'nin okuma ve / veya yazma verilerini tamponlamak için kullanılan yüksek hızlı bir SRAM / DRAM önbellek tamponuna sahiptir. Bu önbellek, geçici bellek kullandığı için, güç beklenmedik bir şekilde kaldırılırsa, veri kaybına neden olur. Denetleyici yongasının kendi iç önbelleklerinin yanı sır</w:t>
      </w:r>
      <w:r w:rsidR="000F738A">
        <w:rPr>
          <w:rFonts w:cs="OpenSans"/>
          <w:sz w:val="30"/>
          <w:szCs w:val="30"/>
        </w:rPr>
        <w:t xml:space="preserve">a harici RAM önbellek çiplerini </w:t>
      </w:r>
      <w:r w:rsidR="00EA2E37" w:rsidRPr="00EA2E37">
        <w:rPr>
          <w:rFonts w:cs="OpenSans"/>
          <w:sz w:val="30"/>
          <w:szCs w:val="30"/>
        </w:rPr>
        <w:t xml:space="preserve">de görmek </w:t>
      </w:r>
      <w:r w:rsidR="000F738A">
        <w:rPr>
          <w:rFonts w:cs="OpenSans"/>
          <w:sz w:val="30"/>
          <w:szCs w:val="30"/>
        </w:rPr>
        <w:t>normaldir</w:t>
      </w:r>
      <w:r w:rsidR="00EA2E37" w:rsidRPr="00EA2E37">
        <w:rPr>
          <w:rFonts w:cs="OpenSans"/>
          <w:sz w:val="30"/>
          <w:szCs w:val="30"/>
        </w:rPr>
        <w:t>.</w:t>
      </w:r>
    </w:p>
    <w:p w:rsidR="00EA2E37" w:rsidRPr="00EA2E37" w:rsidRDefault="00EA2E37" w:rsidP="00EA2E37">
      <w:pPr>
        <w:rPr>
          <w:rFonts w:cs="OpenSans"/>
          <w:b/>
          <w:sz w:val="30"/>
          <w:szCs w:val="30"/>
        </w:rPr>
      </w:pPr>
      <w:r w:rsidRPr="00EA2E37">
        <w:rPr>
          <w:rFonts w:cs="OpenSans"/>
          <w:b/>
          <w:sz w:val="30"/>
          <w:szCs w:val="30"/>
        </w:rPr>
        <w:t>CPU / RISC İşlemci</w:t>
      </w:r>
    </w:p>
    <w:p w:rsidR="00EA2E37" w:rsidRPr="00AE48FD" w:rsidRDefault="00EA2E37" w:rsidP="00EA2E37">
      <w:pPr>
        <w:rPr>
          <w:rFonts w:cs="OpenSans"/>
          <w:sz w:val="30"/>
          <w:szCs w:val="30"/>
        </w:rPr>
      </w:pPr>
      <w:r w:rsidRPr="00EA2E37">
        <w:rPr>
          <w:rFonts w:cs="OpenSans"/>
          <w:sz w:val="30"/>
          <w:szCs w:val="30"/>
        </w:rPr>
        <w:t>Her SSD'n</w:t>
      </w:r>
      <w:r w:rsidR="00E616C2">
        <w:rPr>
          <w:rFonts w:cs="OpenSans"/>
          <w:sz w:val="30"/>
          <w:szCs w:val="30"/>
        </w:rPr>
        <w:t>in kalbi ana işlem çekirdeğidir</w:t>
      </w:r>
      <w:r w:rsidRPr="00EA2E37">
        <w:rPr>
          <w:rFonts w:cs="OpenSans"/>
          <w:sz w:val="30"/>
          <w:szCs w:val="30"/>
        </w:rPr>
        <w:t>. CPU / RISC işlemcisinin boyutu ve performansı, denetleyicinin ne kadar yetenekli olabileceğini belirler.</w:t>
      </w:r>
    </w:p>
    <w:p w:rsidR="00EA2E37" w:rsidRPr="00EA2E37" w:rsidRDefault="00EA2E37" w:rsidP="00EA2E37">
      <w:pPr>
        <w:rPr>
          <w:rFonts w:cs="OpenSans"/>
          <w:b/>
          <w:sz w:val="30"/>
          <w:szCs w:val="30"/>
        </w:rPr>
      </w:pPr>
      <w:r w:rsidRPr="00EA2E37">
        <w:rPr>
          <w:rFonts w:cs="OpenSans"/>
          <w:b/>
          <w:sz w:val="30"/>
          <w:szCs w:val="30"/>
        </w:rPr>
        <w:t>ECC Motoru</w:t>
      </w:r>
    </w:p>
    <w:p w:rsidR="00EA2E37" w:rsidRPr="00EA2E37" w:rsidRDefault="00EA2E37" w:rsidP="00EA2E37">
      <w:pPr>
        <w:rPr>
          <w:rFonts w:cs="OpenSans"/>
          <w:sz w:val="30"/>
          <w:szCs w:val="30"/>
        </w:rPr>
      </w:pPr>
      <w:r w:rsidRPr="00EA2E37">
        <w:rPr>
          <w:rFonts w:cs="OpenSans"/>
          <w:sz w:val="30"/>
          <w:szCs w:val="30"/>
        </w:rPr>
        <w:t xml:space="preserve">Hata Denetleme ve Düzeltme, bugünün SSD'sinin önemli bir parçasıdır. ECC, veri bloğu başına belirli sayıda bite kadar düzeltecektir. ECC olmadan, çok ucuz bellek kullanan düşük maliyetli tüketici </w:t>
      </w:r>
      <w:r w:rsidR="00B56161">
        <w:rPr>
          <w:rFonts w:cs="OpenSans"/>
          <w:sz w:val="30"/>
          <w:szCs w:val="30"/>
        </w:rPr>
        <w:t>flaş</w:t>
      </w:r>
      <w:r w:rsidR="00595895">
        <w:rPr>
          <w:rFonts w:cs="OpenSans"/>
          <w:sz w:val="30"/>
          <w:szCs w:val="30"/>
        </w:rPr>
        <w:t xml:space="preserve"> kartlarının çoğu </w:t>
      </w:r>
      <w:r w:rsidRPr="00EA2E37">
        <w:rPr>
          <w:rFonts w:cs="OpenSans"/>
          <w:sz w:val="30"/>
          <w:szCs w:val="30"/>
        </w:rPr>
        <w:t>mümkün olmazdı.</w:t>
      </w:r>
    </w:p>
    <w:p w:rsidR="00EA2E37" w:rsidRPr="004A444D" w:rsidRDefault="00062533" w:rsidP="00EA2E37">
      <w:pPr>
        <w:rPr>
          <w:rFonts w:cs="OpenSans"/>
          <w:b/>
          <w:sz w:val="30"/>
          <w:szCs w:val="30"/>
        </w:rPr>
      </w:pPr>
      <w:r w:rsidRPr="004A444D">
        <w:rPr>
          <w:rFonts w:cs="OpenSans"/>
          <w:b/>
          <w:sz w:val="30"/>
          <w:szCs w:val="30"/>
        </w:rPr>
        <w:lastRenderedPageBreak/>
        <w:t xml:space="preserve">Durdur </w:t>
      </w:r>
      <w:r w:rsidR="004A444D" w:rsidRPr="004A444D">
        <w:rPr>
          <w:rFonts w:cs="OpenSans"/>
          <w:b/>
          <w:sz w:val="30"/>
          <w:szCs w:val="30"/>
        </w:rPr>
        <w:t>–</w:t>
      </w:r>
      <w:r w:rsidR="00EA2E37" w:rsidRPr="004A444D">
        <w:rPr>
          <w:rFonts w:cs="OpenSans"/>
          <w:b/>
          <w:sz w:val="30"/>
          <w:szCs w:val="30"/>
        </w:rPr>
        <w:t xml:space="preserve"> </w:t>
      </w:r>
      <w:r w:rsidRPr="004A444D">
        <w:rPr>
          <w:rFonts w:cs="OpenSans"/>
          <w:b/>
          <w:sz w:val="30"/>
          <w:szCs w:val="30"/>
        </w:rPr>
        <w:t>Y</w:t>
      </w:r>
      <w:r w:rsidR="00EA2E37" w:rsidRPr="004A444D">
        <w:rPr>
          <w:rFonts w:cs="OpenSans"/>
          <w:b/>
          <w:sz w:val="30"/>
          <w:szCs w:val="30"/>
        </w:rPr>
        <w:t>az</w:t>
      </w:r>
      <w:r w:rsidR="004A444D" w:rsidRPr="004A444D">
        <w:rPr>
          <w:rFonts w:cs="OpenSans"/>
          <w:b/>
          <w:sz w:val="30"/>
          <w:szCs w:val="30"/>
        </w:rPr>
        <w:t>(</w:t>
      </w:r>
      <w:r w:rsidR="004A444D" w:rsidRPr="004A444D">
        <w:rPr>
          <w:rFonts w:cs="OpenSans-Bold"/>
          <w:b/>
          <w:bCs/>
          <w:color w:val="343434"/>
          <w:sz w:val="30"/>
          <w:szCs w:val="30"/>
        </w:rPr>
        <w:t>Write Abort</w:t>
      </w:r>
      <w:r w:rsidR="004A444D" w:rsidRPr="004A444D">
        <w:rPr>
          <w:rFonts w:cs="OpenSans"/>
          <w:b/>
          <w:sz w:val="30"/>
          <w:szCs w:val="30"/>
        </w:rPr>
        <w:t>)</w:t>
      </w:r>
    </w:p>
    <w:p w:rsidR="00EA2E37" w:rsidRPr="00EA2E37" w:rsidRDefault="004A444D" w:rsidP="00EA2E37">
      <w:pPr>
        <w:rPr>
          <w:rFonts w:cs="OpenSans"/>
          <w:sz w:val="30"/>
          <w:szCs w:val="30"/>
        </w:rPr>
      </w:pPr>
      <w:r>
        <w:rPr>
          <w:rFonts w:cs="OpenSans"/>
          <w:sz w:val="30"/>
          <w:szCs w:val="30"/>
        </w:rPr>
        <w:t>Durdur</w:t>
      </w:r>
      <w:r w:rsidR="00EA2E37" w:rsidRPr="00EA2E37">
        <w:rPr>
          <w:rFonts w:cs="OpenSans"/>
          <w:sz w:val="30"/>
          <w:szCs w:val="30"/>
        </w:rPr>
        <w:t xml:space="preserve"> Yaz, SSD'nin NAND flaşına yazma sırasında ne zaman k</w:t>
      </w:r>
      <w:r>
        <w:rPr>
          <w:rFonts w:cs="OpenSans"/>
          <w:sz w:val="30"/>
          <w:szCs w:val="30"/>
        </w:rPr>
        <w:t xml:space="preserve">aybolduğudur. </w:t>
      </w:r>
      <w:r w:rsidR="00EA2E37" w:rsidRPr="00EA2E37">
        <w:rPr>
          <w:rFonts w:cs="OpenSans"/>
          <w:sz w:val="30"/>
          <w:szCs w:val="30"/>
        </w:rPr>
        <w:t>Pil veya SuperCap destekli önbellek olmadan, aktarımdaki bu veri kaybolur. Bunun daha önemli yönü, SSD'nin dahili meta verilerinin ve ürün yazılımının bozulmamasını sağlamaktır. Bu, Endüstriyel Sınıf ürünlerinde bulunan Yazma Durdurma devresinin işlevidir.</w:t>
      </w:r>
    </w:p>
    <w:p w:rsidR="00EA2E37" w:rsidRPr="00EA2E37" w:rsidRDefault="00EA2E37" w:rsidP="00EA2E37">
      <w:pPr>
        <w:rPr>
          <w:rFonts w:cs="OpenSans"/>
          <w:b/>
          <w:sz w:val="30"/>
          <w:szCs w:val="30"/>
        </w:rPr>
      </w:pPr>
      <w:r w:rsidRPr="00EA2E37">
        <w:rPr>
          <w:rFonts w:cs="OpenSans"/>
          <w:b/>
          <w:sz w:val="30"/>
          <w:szCs w:val="30"/>
        </w:rPr>
        <w:t>Çeşitli G / Ç</w:t>
      </w:r>
      <w:r w:rsidR="00D54234">
        <w:rPr>
          <w:rFonts w:cs="OpenSans"/>
          <w:b/>
          <w:sz w:val="30"/>
          <w:szCs w:val="30"/>
        </w:rPr>
        <w:t xml:space="preserve"> </w:t>
      </w:r>
      <w:r w:rsidR="003F0559">
        <w:rPr>
          <w:rFonts w:cs="OpenSans"/>
          <w:b/>
          <w:sz w:val="30"/>
          <w:szCs w:val="30"/>
        </w:rPr>
        <w:t>(</w:t>
      </w:r>
      <w:r w:rsidR="00652850">
        <w:rPr>
          <w:rFonts w:cs="OpenSans"/>
          <w:b/>
          <w:sz w:val="30"/>
          <w:szCs w:val="30"/>
        </w:rPr>
        <w:t>I</w:t>
      </w:r>
      <w:r w:rsidR="003F0559">
        <w:rPr>
          <w:rFonts w:cs="OpenSans"/>
          <w:b/>
          <w:sz w:val="30"/>
          <w:szCs w:val="30"/>
        </w:rPr>
        <w:t xml:space="preserve"> / O)</w:t>
      </w:r>
    </w:p>
    <w:p w:rsidR="00EA2E37" w:rsidRDefault="00EA2E37" w:rsidP="00EA2E37">
      <w:pPr>
        <w:rPr>
          <w:rFonts w:cs="OpenSans"/>
          <w:sz w:val="30"/>
          <w:szCs w:val="30"/>
        </w:rPr>
      </w:pPr>
      <w:r w:rsidRPr="00EA2E37">
        <w:rPr>
          <w:rFonts w:cs="OpenSans"/>
          <w:sz w:val="30"/>
          <w:szCs w:val="30"/>
        </w:rPr>
        <w:t>NAND bileşenleri için çip seçme pimleri gibi basit işlevler birkaç giriş / çıkış pini ile işlenir. İlk programlama ve üretim için gerekli bir dizi I</w:t>
      </w:r>
      <w:r w:rsidR="00480B7D">
        <w:rPr>
          <w:rFonts w:cs="OpenSans"/>
          <w:sz w:val="30"/>
          <w:szCs w:val="30"/>
        </w:rPr>
        <w:t>/</w:t>
      </w:r>
      <w:r w:rsidRPr="00EA2E37">
        <w:rPr>
          <w:rFonts w:cs="OpenSans"/>
          <w:sz w:val="30"/>
          <w:szCs w:val="30"/>
        </w:rPr>
        <w:t>O işlevi vardır.</w:t>
      </w:r>
    </w:p>
    <w:p w:rsidR="00EA2E37" w:rsidRPr="00EA2E37" w:rsidRDefault="00EA2E37" w:rsidP="00EA2E37">
      <w:pPr>
        <w:rPr>
          <w:rFonts w:cs="OpenSans"/>
          <w:b/>
          <w:sz w:val="30"/>
          <w:szCs w:val="30"/>
        </w:rPr>
      </w:pPr>
      <w:r>
        <w:rPr>
          <w:rFonts w:cs="OpenSans"/>
          <w:b/>
          <w:sz w:val="30"/>
          <w:szCs w:val="30"/>
        </w:rPr>
        <w:t>NAND Bellek Arayüzü</w:t>
      </w:r>
    </w:p>
    <w:p w:rsidR="00EA2E37" w:rsidRPr="00EA2E37" w:rsidRDefault="00EA2E37" w:rsidP="00EA2E37">
      <w:pPr>
        <w:rPr>
          <w:rFonts w:cs="OpenSans"/>
          <w:sz w:val="30"/>
          <w:szCs w:val="30"/>
        </w:rPr>
      </w:pPr>
      <w:r w:rsidRPr="00EA2E37">
        <w:rPr>
          <w:rFonts w:cs="OpenSans"/>
          <w:sz w:val="30"/>
          <w:szCs w:val="30"/>
        </w:rPr>
        <w:t xml:space="preserve">NAND bellek arayüzü, NAND bankaları ve kanalları hakkındaki önceki makalede ele alınmıştır. </w:t>
      </w:r>
      <w:r w:rsidR="00A93BEE">
        <w:rPr>
          <w:rFonts w:cs="OpenSans"/>
          <w:sz w:val="30"/>
          <w:szCs w:val="30"/>
        </w:rPr>
        <w:t>D</w:t>
      </w:r>
      <w:r w:rsidR="00AD419D">
        <w:rPr>
          <w:rFonts w:cs="OpenSans"/>
          <w:sz w:val="30"/>
          <w:szCs w:val="30"/>
        </w:rPr>
        <w:t>enetleyicilere</w:t>
      </w:r>
      <w:r w:rsidRPr="00EA2E37">
        <w:rPr>
          <w:rFonts w:cs="OpenSans"/>
          <w:sz w:val="30"/>
          <w:szCs w:val="30"/>
        </w:rPr>
        <w:t xml:space="preserve"> bağlı olarak, 10 veya daha fazla tek bir NAND kanalı olabilir. Her kanal bir veya daha fazla NAND çipine sahip olabilir.</w:t>
      </w:r>
    </w:p>
    <w:p w:rsidR="00EA2E37" w:rsidRPr="00EA2E37" w:rsidRDefault="00EA2E37" w:rsidP="00EA2E37">
      <w:pPr>
        <w:rPr>
          <w:rFonts w:cs="OpenSans"/>
          <w:b/>
          <w:sz w:val="30"/>
          <w:szCs w:val="30"/>
        </w:rPr>
      </w:pPr>
      <w:r w:rsidRPr="00EA2E37">
        <w:rPr>
          <w:rFonts w:cs="OpenSans"/>
          <w:b/>
          <w:sz w:val="30"/>
          <w:szCs w:val="30"/>
        </w:rPr>
        <w:t>Hata Yönetimi</w:t>
      </w:r>
    </w:p>
    <w:p w:rsidR="00EA2E37" w:rsidRPr="00CC766B" w:rsidRDefault="00EA2E37" w:rsidP="00EA2E37">
      <w:pPr>
        <w:rPr>
          <w:rFonts w:cs="OpenSans"/>
          <w:sz w:val="30"/>
          <w:szCs w:val="30"/>
        </w:rPr>
      </w:pPr>
      <w:r w:rsidRPr="00EA2E37">
        <w:rPr>
          <w:rFonts w:cs="OpenSans"/>
          <w:sz w:val="30"/>
          <w:szCs w:val="30"/>
        </w:rPr>
        <w:t>Her denetleyicinin, kötü bellek blokları ve yeni kusurlarla uğraşmak için bir yönteme ihtiyacı vardır. Bu noktada, bir NAND bloğu kullanılamaz hale geldiğinde, SSD kontrol cihazının</w:t>
      </w:r>
      <w:r w:rsidR="007C257F">
        <w:rPr>
          <w:rFonts w:cs="OpenSans"/>
          <w:sz w:val="30"/>
          <w:szCs w:val="30"/>
        </w:rPr>
        <w:t xml:space="preserve"> parçası üzerinde bazı eylemler </w:t>
      </w:r>
      <w:r w:rsidRPr="00EA2E37">
        <w:rPr>
          <w:rFonts w:cs="OpenSans"/>
          <w:sz w:val="30"/>
          <w:szCs w:val="30"/>
        </w:rPr>
        <w:t xml:space="preserve">gerçekleşmelidir. Bazı durumlarda, yedek bir sektör başarısız bloğun yerini alır. Kötü bir </w:t>
      </w:r>
      <w:r w:rsidR="007C257F">
        <w:rPr>
          <w:rFonts w:cs="OpenSans"/>
          <w:sz w:val="30"/>
          <w:szCs w:val="30"/>
        </w:rPr>
        <w:t>denetleyici</w:t>
      </w:r>
      <w:r w:rsidRPr="00EA2E37">
        <w:rPr>
          <w:rFonts w:cs="OpenSans"/>
          <w:sz w:val="30"/>
          <w:szCs w:val="30"/>
        </w:rPr>
        <w:t xml:space="preserve"> tasarımında SSD başarısız</w:t>
      </w:r>
      <w:r w:rsidR="00E202AF">
        <w:rPr>
          <w:rFonts w:cs="OpenSans"/>
          <w:sz w:val="30"/>
          <w:szCs w:val="30"/>
        </w:rPr>
        <w:t xml:space="preserve"> olur</w:t>
      </w:r>
      <w:r w:rsidRPr="00EA2E37">
        <w:rPr>
          <w:rFonts w:cs="OpenSans"/>
          <w:sz w:val="30"/>
          <w:szCs w:val="30"/>
        </w:rPr>
        <w:t>. Her denetleyici, kusurlarla başa çıkma yöntemine sahiptir.</w:t>
      </w:r>
    </w:p>
    <w:p w:rsidR="005F2E16" w:rsidRPr="00C95650" w:rsidRDefault="005F2E16" w:rsidP="002D0872">
      <w:pPr>
        <w:rPr>
          <w:rFonts w:cs="OpenSans"/>
          <w:b/>
          <w:sz w:val="36"/>
          <w:szCs w:val="36"/>
        </w:rPr>
      </w:pPr>
      <w:r w:rsidRPr="00C95650">
        <w:rPr>
          <w:rFonts w:cs="OpenSans"/>
          <w:b/>
          <w:sz w:val="36"/>
          <w:szCs w:val="36"/>
        </w:rPr>
        <w:t xml:space="preserve">10 - SSD </w:t>
      </w:r>
      <w:r w:rsidR="00C95650" w:rsidRPr="00C95650">
        <w:rPr>
          <w:rFonts w:cs="OpenSans"/>
          <w:b/>
          <w:sz w:val="36"/>
          <w:szCs w:val="36"/>
        </w:rPr>
        <w:t>Denetleyici</w:t>
      </w:r>
      <w:r w:rsidRPr="00C95650">
        <w:rPr>
          <w:rFonts w:cs="OpenSans"/>
          <w:b/>
          <w:sz w:val="36"/>
          <w:szCs w:val="36"/>
        </w:rPr>
        <w:t xml:space="preserve"> Fonksiyonları - Aşınma </w:t>
      </w:r>
      <w:r w:rsidR="00CA7400" w:rsidRPr="00C95650">
        <w:rPr>
          <w:rFonts w:cs="OpenSans"/>
          <w:b/>
          <w:sz w:val="36"/>
          <w:szCs w:val="36"/>
        </w:rPr>
        <w:t>Seviyelendirme</w:t>
      </w:r>
    </w:p>
    <w:p w:rsidR="00BB61F9" w:rsidRDefault="002D0872" w:rsidP="002D0872">
      <w:pPr>
        <w:rPr>
          <w:rFonts w:cs="OpenSans"/>
          <w:sz w:val="30"/>
          <w:szCs w:val="30"/>
        </w:rPr>
      </w:pPr>
      <w:r w:rsidRPr="002D0872">
        <w:rPr>
          <w:rFonts w:cs="OpenSans"/>
          <w:sz w:val="30"/>
          <w:szCs w:val="30"/>
        </w:rPr>
        <w:t xml:space="preserve">Bir SSD kontrol cihazı, ana sistemden, bir veri parçasının nerede okunacağını veya yazılacağını söyleyen komutlar alır. </w:t>
      </w:r>
      <w:r w:rsidR="00CA7400" w:rsidRPr="00FE662D">
        <w:rPr>
          <w:rFonts w:cs="OpenSans"/>
          <w:sz w:val="30"/>
          <w:szCs w:val="30"/>
        </w:rPr>
        <w:t>Aşınma</w:t>
      </w:r>
      <w:r w:rsidR="00CA7400">
        <w:rPr>
          <w:rFonts w:cs="OpenSans"/>
          <w:sz w:val="30"/>
          <w:szCs w:val="30"/>
        </w:rPr>
        <w:t xml:space="preserve"> </w:t>
      </w:r>
      <w:r w:rsidR="00CA7400">
        <w:rPr>
          <w:rFonts w:cs="OpenSans"/>
          <w:sz w:val="30"/>
          <w:szCs w:val="30"/>
        </w:rPr>
        <w:t>Seviyelendirme</w:t>
      </w:r>
      <w:r w:rsidR="00CA7400" w:rsidRPr="002D0872">
        <w:rPr>
          <w:rFonts w:cs="OpenSans"/>
          <w:sz w:val="30"/>
          <w:szCs w:val="30"/>
        </w:rPr>
        <w:t xml:space="preserve"> </w:t>
      </w:r>
      <w:r w:rsidRPr="002D0872">
        <w:rPr>
          <w:rFonts w:cs="OpenSans"/>
          <w:sz w:val="30"/>
          <w:szCs w:val="30"/>
        </w:rPr>
        <w:t xml:space="preserve">ile ilgili bu makalenin basitliği için iki varsayım yapacağız: </w:t>
      </w:r>
    </w:p>
    <w:p w:rsidR="002D0872" w:rsidRPr="002D0872" w:rsidRDefault="002D0872" w:rsidP="002D0872">
      <w:pPr>
        <w:rPr>
          <w:rFonts w:cs="OpenSans"/>
          <w:sz w:val="30"/>
          <w:szCs w:val="30"/>
        </w:rPr>
      </w:pPr>
      <w:r w:rsidRPr="002D0872">
        <w:rPr>
          <w:rFonts w:cs="OpenSans"/>
          <w:sz w:val="30"/>
          <w:szCs w:val="30"/>
        </w:rPr>
        <w:t>1) Her bir veri parçası 4KB'dir ve; 2) NAND sayfaları da 4KB'dir. Gerçek dünya koşullarında, veri ve sayfa boyutlarının boyutları, kullanılan ana sisteme ve NAND belleğine bağlı olarak değişebilir.</w:t>
      </w:r>
    </w:p>
    <w:p w:rsidR="002D0872" w:rsidRDefault="002D0872" w:rsidP="002D0872">
      <w:pPr>
        <w:rPr>
          <w:rFonts w:cs="OpenSans"/>
          <w:sz w:val="30"/>
          <w:szCs w:val="30"/>
        </w:rPr>
      </w:pPr>
      <w:r w:rsidRPr="002D0872">
        <w:rPr>
          <w:rFonts w:cs="OpenSans"/>
          <w:sz w:val="30"/>
          <w:szCs w:val="30"/>
        </w:rPr>
        <w:lastRenderedPageBreak/>
        <w:t>Ana sistem, okumak veya yazmak istediği verilerin Mantıksal Blok Adresini (</w:t>
      </w:r>
      <w:r>
        <w:rPr>
          <w:rFonts w:cs="OpenSans"/>
          <w:sz w:val="30"/>
          <w:szCs w:val="30"/>
        </w:rPr>
        <w:t xml:space="preserve">logical block address - </w:t>
      </w:r>
      <w:r w:rsidRPr="002D0872">
        <w:rPr>
          <w:rFonts w:cs="OpenSans"/>
          <w:sz w:val="30"/>
          <w:szCs w:val="30"/>
        </w:rPr>
        <w:t xml:space="preserve">LBA) sağlar. SSD kontrol ünitesinin LBA'yı aynı Fiziksel Blok Adresine yazmasını veya yazmasını göreceli olarak doğru olacaktır. </w:t>
      </w:r>
    </w:p>
    <w:p w:rsidR="002B3422" w:rsidRDefault="002B3422" w:rsidP="002D0872">
      <w:pPr>
        <w:rPr>
          <w:rFonts w:cs="OpenSans"/>
          <w:sz w:val="30"/>
          <w:szCs w:val="30"/>
        </w:rPr>
      </w:pPr>
      <w:r w:rsidRPr="002B3422">
        <w:rPr>
          <w:rFonts w:cs="OpenSans"/>
          <w:noProof/>
          <w:sz w:val="30"/>
          <w:szCs w:val="30"/>
          <w:lang w:eastAsia="tr-TR"/>
        </w:rPr>
        <w:drawing>
          <wp:inline distT="0" distB="0" distL="0" distR="0">
            <wp:extent cx="6226377" cy="354330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5124" cy="3548278"/>
                    </a:xfrm>
                    <a:prstGeom prst="rect">
                      <a:avLst/>
                    </a:prstGeom>
                    <a:noFill/>
                    <a:ln>
                      <a:noFill/>
                    </a:ln>
                  </pic:spPr>
                </pic:pic>
              </a:graphicData>
            </a:graphic>
          </wp:inline>
        </w:drawing>
      </w:r>
    </w:p>
    <w:p w:rsidR="002B3422" w:rsidRDefault="002B3422" w:rsidP="002D0872">
      <w:pPr>
        <w:rPr>
          <w:rFonts w:cs="OpenSans"/>
          <w:sz w:val="30"/>
          <w:szCs w:val="30"/>
        </w:rPr>
      </w:pPr>
    </w:p>
    <w:p w:rsidR="002B3422" w:rsidRPr="002B3422" w:rsidRDefault="002B3422" w:rsidP="002B3422">
      <w:pPr>
        <w:rPr>
          <w:rFonts w:cs="OpenSans"/>
          <w:sz w:val="30"/>
          <w:szCs w:val="30"/>
        </w:rPr>
      </w:pPr>
      <w:r>
        <w:rPr>
          <w:rFonts w:cs="OpenSans"/>
          <w:sz w:val="30"/>
          <w:szCs w:val="30"/>
        </w:rPr>
        <w:t>Yukarıdaki</w:t>
      </w:r>
      <w:r w:rsidRPr="002B3422">
        <w:rPr>
          <w:rFonts w:cs="OpenSans"/>
          <w:sz w:val="30"/>
          <w:szCs w:val="30"/>
        </w:rPr>
        <w:t xml:space="preserve"> resim, her biri 4 KB depolama kapasitesine sahip 64 sayfadan oluşan 256 KB'lık NAND bloğunu gösterir. </w:t>
      </w:r>
      <w:r w:rsidR="00B73206" w:rsidRPr="00B73206">
        <w:rPr>
          <w:rFonts w:cs="OpenSans"/>
          <w:sz w:val="30"/>
          <w:szCs w:val="30"/>
        </w:rPr>
        <w:t>Ana sistem, sıralı LBA'larda 256 KB veri yazıyorsa ve SSD denetleyicisi bu verileri sıralı Fiziksel Blok Ad</w:t>
      </w:r>
      <w:r w:rsidR="00B73206">
        <w:rPr>
          <w:rFonts w:cs="OpenSans"/>
          <w:sz w:val="30"/>
          <w:szCs w:val="30"/>
        </w:rPr>
        <w:t>reslerinde depolar.</w:t>
      </w:r>
      <w:r w:rsidR="00B73206" w:rsidRPr="00B73206">
        <w:rPr>
          <w:rFonts w:cs="OpenSans"/>
          <w:sz w:val="30"/>
          <w:szCs w:val="30"/>
        </w:rPr>
        <w:t xml:space="preserve">- İlk 4K Sayfasından </w:t>
      </w:r>
      <w:r w:rsidR="00B73206">
        <w:rPr>
          <w:rFonts w:cs="OpenSans"/>
          <w:sz w:val="30"/>
          <w:szCs w:val="30"/>
        </w:rPr>
        <w:t>başlayıp blokta 64. ile biten -</w:t>
      </w:r>
      <w:r w:rsidR="00B73206" w:rsidRPr="00B73206">
        <w:rPr>
          <w:rFonts w:cs="OpenSans"/>
          <w:sz w:val="30"/>
          <w:szCs w:val="30"/>
        </w:rPr>
        <w:t>Daha sonra tüm blok için etkili bir şekilde 1</w:t>
      </w:r>
      <w:r w:rsidR="00E06315">
        <w:rPr>
          <w:rFonts w:cs="OpenSans"/>
          <w:sz w:val="30"/>
          <w:szCs w:val="30"/>
        </w:rPr>
        <w:t xml:space="preserve"> dayanıklılık döngüsü kullanıl</w:t>
      </w:r>
      <w:r w:rsidR="00B73206" w:rsidRPr="00B73206">
        <w:rPr>
          <w:rFonts w:cs="OpenSans"/>
          <w:sz w:val="30"/>
          <w:szCs w:val="30"/>
        </w:rPr>
        <w:t>ır.</w:t>
      </w:r>
    </w:p>
    <w:p w:rsidR="002B3422" w:rsidRDefault="002B3422" w:rsidP="002B3422">
      <w:pPr>
        <w:rPr>
          <w:rFonts w:cs="OpenSans"/>
          <w:sz w:val="30"/>
          <w:szCs w:val="30"/>
        </w:rPr>
      </w:pPr>
      <w:r w:rsidRPr="002B3422">
        <w:rPr>
          <w:rFonts w:cs="OpenSans"/>
          <w:sz w:val="30"/>
          <w:szCs w:val="30"/>
        </w:rPr>
        <w:t>256 KB bloğunun sağındaki grafik, sıralı verilerin NAND fla</w:t>
      </w:r>
      <w:r w:rsidR="00273F04">
        <w:rPr>
          <w:rFonts w:cs="OpenSans"/>
          <w:sz w:val="30"/>
          <w:szCs w:val="30"/>
        </w:rPr>
        <w:t>ş</w:t>
      </w:r>
      <w:r w:rsidRPr="002B3422">
        <w:rPr>
          <w:rFonts w:cs="OpenSans"/>
          <w:sz w:val="30"/>
          <w:szCs w:val="30"/>
        </w:rPr>
        <w:t xml:space="preserve"> cihazında veri depolamanın ideal yöntemi olduğunu gösterir. Yazma döngülerinin tümünü NAND Sayfalarına ve Bloklarına eşit olarak dağıtır, böylece tek bir NAND Sayfası / Blok diğer Sayfalar / Bloklar öncesinde yıpranmaz.</w:t>
      </w:r>
    </w:p>
    <w:p w:rsidR="00273F04" w:rsidRDefault="00273F04" w:rsidP="002B3422">
      <w:pPr>
        <w:rPr>
          <w:rFonts w:cs="OpenSans"/>
          <w:sz w:val="30"/>
          <w:szCs w:val="30"/>
        </w:rPr>
      </w:pPr>
    </w:p>
    <w:p w:rsidR="00273F04" w:rsidRDefault="00273F04" w:rsidP="002B3422">
      <w:pPr>
        <w:rPr>
          <w:rFonts w:cs="OpenSans"/>
          <w:sz w:val="30"/>
          <w:szCs w:val="30"/>
        </w:rPr>
      </w:pPr>
    </w:p>
    <w:p w:rsidR="00273F04" w:rsidRDefault="00273F04" w:rsidP="002B3422">
      <w:pPr>
        <w:rPr>
          <w:rFonts w:cs="OpenSans"/>
          <w:sz w:val="30"/>
          <w:szCs w:val="30"/>
        </w:rPr>
      </w:pPr>
    </w:p>
    <w:p w:rsidR="00273F04" w:rsidRPr="002B3422" w:rsidRDefault="00273F04" w:rsidP="002B3422">
      <w:pPr>
        <w:rPr>
          <w:rFonts w:cs="OpenSans"/>
          <w:sz w:val="30"/>
          <w:szCs w:val="30"/>
        </w:rPr>
      </w:pPr>
    </w:p>
    <w:p w:rsidR="002B3422" w:rsidRPr="002B3422" w:rsidRDefault="002B3422" w:rsidP="002B3422">
      <w:pPr>
        <w:rPr>
          <w:rFonts w:cs="OpenSans"/>
          <w:sz w:val="30"/>
          <w:szCs w:val="30"/>
        </w:rPr>
      </w:pPr>
      <w:r w:rsidRPr="002B3422">
        <w:rPr>
          <w:rFonts w:cs="OpenSans"/>
          <w:sz w:val="30"/>
          <w:szCs w:val="30"/>
        </w:rPr>
        <w:lastRenderedPageBreak/>
        <w:t>Birkaç</w:t>
      </w:r>
      <w:r>
        <w:rPr>
          <w:rFonts w:cs="OpenSans"/>
          <w:sz w:val="30"/>
          <w:szCs w:val="30"/>
        </w:rPr>
        <w:t xml:space="preserve"> açıklamaya devam etmeden önce:</w:t>
      </w:r>
    </w:p>
    <w:p w:rsidR="002B3422" w:rsidRPr="002B3422" w:rsidRDefault="002B3422" w:rsidP="002B3422">
      <w:pPr>
        <w:rPr>
          <w:rFonts w:cs="OpenSans"/>
          <w:sz w:val="30"/>
          <w:szCs w:val="30"/>
        </w:rPr>
      </w:pPr>
      <w:r w:rsidRPr="002B3422">
        <w:rPr>
          <w:rFonts w:cs="OpenSans"/>
          <w:sz w:val="30"/>
          <w:szCs w:val="30"/>
        </w:rPr>
        <w:t>• Bir Dayanıklılık döngüsü sadece bir silme gerçekleştiğinde ortaya çıkar, bu nedenle ilk yazıda aslında bir dayanıklılık döngüsü olmaz.</w:t>
      </w:r>
    </w:p>
    <w:p w:rsidR="002B3422" w:rsidRDefault="002B3422" w:rsidP="002B3422">
      <w:pPr>
        <w:rPr>
          <w:rFonts w:cs="OpenSans"/>
          <w:sz w:val="30"/>
          <w:szCs w:val="30"/>
        </w:rPr>
      </w:pPr>
      <w:r w:rsidRPr="002B3422">
        <w:rPr>
          <w:rFonts w:cs="OpenSans"/>
          <w:sz w:val="30"/>
          <w:szCs w:val="30"/>
        </w:rPr>
        <w:t>• NAND hücresinin okunması, NAND hücresinin dayanıklılık döngüsünü etkilemez.</w:t>
      </w:r>
    </w:p>
    <w:p w:rsidR="002B3422" w:rsidRDefault="00273F04" w:rsidP="002B3422">
      <w:pPr>
        <w:rPr>
          <w:rFonts w:cs="OpenSans"/>
          <w:sz w:val="30"/>
          <w:szCs w:val="30"/>
        </w:rPr>
      </w:pPr>
      <w:r>
        <w:rPr>
          <w:rFonts w:cs="OpenSans-Bold"/>
          <w:b/>
          <w:bCs/>
          <w:color w:val="343434"/>
          <w:sz w:val="30"/>
          <w:szCs w:val="30"/>
        </w:rPr>
        <w:t xml:space="preserve">Nand Belleğe </w:t>
      </w:r>
      <w:r w:rsidRPr="00273F04">
        <w:rPr>
          <w:rFonts w:cs="OpenSans-Bold"/>
          <w:b/>
          <w:bCs/>
          <w:color w:val="343434"/>
          <w:sz w:val="30"/>
          <w:szCs w:val="30"/>
        </w:rPr>
        <w:t xml:space="preserve">Aşınma </w:t>
      </w:r>
      <w:r w:rsidR="00CA7400">
        <w:rPr>
          <w:rFonts w:cs="OpenSans-Bold"/>
          <w:b/>
          <w:bCs/>
          <w:color w:val="343434"/>
          <w:sz w:val="30"/>
          <w:szCs w:val="30"/>
        </w:rPr>
        <w:t>Seviyelendirme</w:t>
      </w:r>
      <w:r w:rsidRPr="00273F04">
        <w:rPr>
          <w:rFonts w:cs="OpenSans-Bold"/>
          <w:b/>
          <w:bCs/>
          <w:color w:val="343434"/>
          <w:sz w:val="30"/>
          <w:szCs w:val="30"/>
        </w:rPr>
        <w:t xml:space="preserve"> ve Sıralı Olmayan Yazma</w:t>
      </w:r>
      <w:r w:rsidR="002B3422" w:rsidRPr="002B3422">
        <w:rPr>
          <w:rFonts w:cs="OpenSans"/>
          <w:noProof/>
          <w:sz w:val="30"/>
          <w:szCs w:val="30"/>
          <w:lang w:eastAsia="tr-TR"/>
        </w:rPr>
        <w:drawing>
          <wp:inline distT="0" distB="0" distL="0" distR="0">
            <wp:extent cx="5916551" cy="2997200"/>
            <wp:effectExtent l="0" t="0" r="825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1795" cy="2999857"/>
                    </a:xfrm>
                    <a:prstGeom prst="rect">
                      <a:avLst/>
                    </a:prstGeom>
                    <a:noFill/>
                    <a:ln>
                      <a:noFill/>
                    </a:ln>
                  </pic:spPr>
                </pic:pic>
              </a:graphicData>
            </a:graphic>
          </wp:inline>
        </w:drawing>
      </w:r>
    </w:p>
    <w:p w:rsidR="000D19FB" w:rsidRPr="000D19FB" w:rsidRDefault="000D19FB" w:rsidP="000D19FB">
      <w:pPr>
        <w:rPr>
          <w:rFonts w:cs="OpenSans"/>
          <w:sz w:val="30"/>
          <w:szCs w:val="30"/>
        </w:rPr>
      </w:pPr>
      <w:r w:rsidRPr="000D19FB">
        <w:rPr>
          <w:rFonts w:cs="OpenSans"/>
          <w:sz w:val="30"/>
          <w:szCs w:val="30"/>
        </w:rPr>
        <w:t>Ne yazık ki, SSD'lerin gerçek hayattaki kullanımı nadiren ideal sıralı kullanım modellerine sahiptir. Herhangi bir dosya değiştirildikten sonra güncellenmesi gereken Dosya sistemi dizinleri vardır. Ana bilgisayardaki veri boyutlarında ve SSD'deki NAND'ın Sayfa / Blok boyutlarında uyumsuzluklar var. Önceden yazılmış blokları ve diğer birçok faktörleri geri alma ihtiyacı var.</w:t>
      </w:r>
    </w:p>
    <w:p w:rsidR="000D19FB" w:rsidRDefault="000D19FB" w:rsidP="000D19FB">
      <w:pPr>
        <w:rPr>
          <w:rFonts w:cs="OpenSans"/>
          <w:sz w:val="30"/>
          <w:szCs w:val="30"/>
        </w:rPr>
      </w:pPr>
      <w:r w:rsidRPr="000D19FB">
        <w:rPr>
          <w:rFonts w:cs="OpenSans"/>
          <w:sz w:val="30"/>
          <w:szCs w:val="30"/>
        </w:rPr>
        <w:t>Yukarıdaki Sıra Olmayan görüntü, verilerin sürekli olarak ilk iki 4K Sayfasına yazıldığı en kötü durum durumunu gösterir. SSD kontrol cihazı bu verileri NAND'in bu fiziksel sayfalarına yazmaya devam ederse, bu hücrelerin toplam dayanıklılık döngü sayısını hızla tüketir.</w:t>
      </w:r>
    </w:p>
    <w:p w:rsidR="00812531" w:rsidRDefault="00812531" w:rsidP="002B3422">
      <w:pPr>
        <w:rPr>
          <w:rFonts w:ascii="OpenSans-Bold" w:hAnsi="OpenSans-Bold" w:cs="OpenSans-Bold"/>
          <w:b/>
          <w:bCs/>
          <w:color w:val="343434"/>
          <w:sz w:val="30"/>
          <w:szCs w:val="30"/>
        </w:rPr>
      </w:pPr>
      <w:r w:rsidRPr="00812531">
        <w:rPr>
          <w:rFonts w:ascii="OpenSans-Bold" w:hAnsi="OpenSans-Bold" w:cs="OpenSans-Bold"/>
          <w:b/>
          <w:bCs/>
          <w:color w:val="343434"/>
          <w:sz w:val="30"/>
          <w:szCs w:val="30"/>
        </w:rPr>
        <w:t xml:space="preserve">Aşınma </w:t>
      </w:r>
      <w:r w:rsidR="00846341">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0D19FB" w:rsidRDefault="000D19FB" w:rsidP="002B3422">
      <w:pPr>
        <w:rPr>
          <w:rFonts w:cs="OpenSans"/>
          <w:sz w:val="30"/>
          <w:szCs w:val="30"/>
        </w:rPr>
      </w:pPr>
      <w:r w:rsidRPr="000D19FB">
        <w:rPr>
          <w:rFonts w:cs="OpenSans"/>
          <w:sz w:val="30"/>
          <w:szCs w:val="30"/>
        </w:rPr>
        <w:t xml:space="preserve">SSD kontrol cihazlarındaki </w:t>
      </w:r>
      <w:r w:rsidR="007A6771" w:rsidRPr="00FE662D">
        <w:rPr>
          <w:rFonts w:cs="OpenSans"/>
          <w:sz w:val="30"/>
          <w:szCs w:val="30"/>
        </w:rPr>
        <w:t xml:space="preserve">Aşınma </w:t>
      </w:r>
      <w:r w:rsidR="007A6771">
        <w:rPr>
          <w:rFonts w:cs="OpenSans"/>
          <w:sz w:val="30"/>
          <w:szCs w:val="30"/>
        </w:rPr>
        <w:t>Seviyelendirme</w:t>
      </w:r>
      <w:r w:rsidR="007A6771" w:rsidRPr="000D19FB">
        <w:rPr>
          <w:rFonts w:cs="OpenSans"/>
          <w:sz w:val="30"/>
          <w:szCs w:val="30"/>
        </w:rPr>
        <w:t xml:space="preserve"> </w:t>
      </w:r>
      <w:r w:rsidR="00DE1BC1">
        <w:rPr>
          <w:rFonts w:cs="OpenSans"/>
          <w:sz w:val="30"/>
          <w:szCs w:val="30"/>
        </w:rPr>
        <w:t xml:space="preserve">algoritmaları, tüm SSD'de ana </w:t>
      </w:r>
      <w:r w:rsidRPr="000D19FB">
        <w:rPr>
          <w:rFonts w:cs="OpenSans"/>
          <w:sz w:val="30"/>
          <w:szCs w:val="30"/>
        </w:rPr>
        <w:t>sistem yazımlarını eşit bir şekilde dağıtmaya çalışır. NAND fla</w:t>
      </w:r>
      <w:r w:rsidR="0083299B">
        <w:rPr>
          <w:rFonts w:cs="OpenSans"/>
          <w:sz w:val="30"/>
          <w:szCs w:val="30"/>
        </w:rPr>
        <w:t>ş</w:t>
      </w:r>
      <w:r w:rsidRPr="000D19FB">
        <w:rPr>
          <w:rFonts w:cs="OpenSans"/>
          <w:sz w:val="30"/>
          <w:szCs w:val="30"/>
        </w:rPr>
        <w:t xml:space="preserve">, blok başına sınırlı sayıda yazara sahip olduğundan, aşınma </w:t>
      </w:r>
      <w:r w:rsidR="00AB74EC">
        <w:rPr>
          <w:rFonts w:cs="OpenSans"/>
          <w:sz w:val="30"/>
          <w:szCs w:val="30"/>
        </w:rPr>
        <w:t>seviyelendirme</w:t>
      </w:r>
      <w:r w:rsidRPr="000D19FB">
        <w:rPr>
          <w:rFonts w:cs="OpenSans"/>
          <w:sz w:val="30"/>
          <w:szCs w:val="30"/>
        </w:rPr>
        <w:t xml:space="preserve"> </w:t>
      </w:r>
      <w:r w:rsidRPr="000D19FB">
        <w:rPr>
          <w:rFonts w:cs="OpenSans"/>
          <w:sz w:val="30"/>
          <w:szCs w:val="30"/>
        </w:rPr>
        <w:lastRenderedPageBreak/>
        <w:t xml:space="preserve">SSD'nin her kullanım ömrünün bitiminden önce her dayanıklılık döngüsünü kullanmaya çalışır. </w:t>
      </w:r>
    </w:p>
    <w:p w:rsidR="002B3422" w:rsidRDefault="000D19FB" w:rsidP="002B3422">
      <w:pPr>
        <w:rPr>
          <w:rFonts w:cs="OpenSans"/>
          <w:sz w:val="30"/>
          <w:szCs w:val="30"/>
        </w:rPr>
      </w:pPr>
      <w:r w:rsidRPr="000D19FB">
        <w:rPr>
          <w:rFonts w:cs="OpenSans"/>
          <w:sz w:val="30"/>
          <w:szCs w:val="30"/>
        </w:rPr>
        <w:t>Farklı SSD kontrol tasarımcıları tarafından kullanılan birçok farklı şema vardır, ancak hepsi bir çift özelliği paylaşırlar.</w:t>
      </w:r>
    </w:p>
    <w:p w:rsidR="000D19FB" w:rsidRDefault="000D19FB" w:rsidP="002B3422">
      <w:pPr>
        <w:rPr>
          <w:rFonts w:cs="OpenSans"/>
          <w:sz w:val="30"/>
          <w:szCs w:val="30"/>
        </w:rPr>
      </w:pPr>
      <w:r w:rsidRPr="000D19FB">
        <w:rPr>
          <w:rFonts w:cs="OpenSans"/>
          <w:noProof/>
          <w:sz w:val="30"/>
          <w:szCs w:val="30"/>
          <w:lang w:eastAsia="tr-TR"/>
        </w:rPr>
        <w:drawing>
          <wp:inline distT="0" distB="0" distL="0" distR="0">
            <wp:extent cx="6354145" cy="2775857"/>
            <wp:effectExtent l="0" t="0" r="8890" b="571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4561" cy="2780407"/>
                    </a:xfrm>
                    <a:prstGeom prst="rect">
                      <a:avLst/>
                    </a:prstGeom>
                    <a:noFill/>
                    <a:ln>
                      <a:noFill/>
                    </a:ln>
                  </pic:spPr>
                </pic:pic>
              </a:graphicData>
            </a:graphic>
          </wp:inline>
        </w:drawing>
      </w:r>
    </w:p>
    <w:p w:rsidR="009907BF" w:rsidRDefault="009907BF" w:rsidP="009907BF">
      <w:pPr>
        <w:rPr>
          <w:rFonts w:cs="OpenSans"/>
          <w:sz w:val="30"/>
          <w:szCs w:val="30"/>
        </w:rPr>
      </w:pPr>
      <w:r w:rsidRPr="009907BF">
        <w:rPr>
          <w:rFonts w:cs="OpenSans"/>
          <w:sz w:val="30"/>
          <w:szCs w:val="30"/>
        </w:rPr>
        <w:t>Yukarıda gösterildiği gibi, Mantıksal Blok Adres (LBA) için yazılmış ana veriyi, kullanılan en az dayanıklılık döngüsüne sahip fiziksel bir yere depolarlar. Aynı LBA'ya yazılan ana bilgisayar verileri tipik olarak NAND'ın aynı fiziksel konumunda saklanmaz. Denetleyici, bir tablo veya başka bir yöntemde Mantıksal Fiziksel bloktan çeviriyi takip etmelidir.</w:t>
      </w:r>
    </w:p>
    <w:p w:rsidR="007C665B" w:rsidRPr="009907BF" w:rsidRDefault="007C665B" w:rsidP="009907BF">
      <w:pPr>
        <w:rPr>
          <w:rFonts w:cs="OpenSans"/>
          <w:sz w:val="30"/>
          <w:szCs w:val="30"/>
        </w:rPr>
      </w:pPr>
    </w:p>
    <w:p w:rsidR="009907BF" w:rsidRDefault="009907BF" w:rsidP="009907BF">
      <w:pPr>
        <w:rPr>
          <w:rFonts w:cs="OpenSans"/>
          <w:sz w:val="30"/>
          <w:szCs w:val="30"/>
        </w:rPr>
      </w:pPr>
      <w:r w:rsidRPr="009907BF">
        <w:rPr>
          <w:rFonts w:cs="OpenSans"/>
          <w:sz w:val="30"/>
          <w:szCs w:val="30"/>
        </w:rPr>
        <w:t>Diğer bir yaygın durum SSD'deki statik verilerin hiçbir zaman hareket etmemesidir - İşletim Sistemi ve Uygulama verileri gibi. SSD'de bir kez depolanır ve daha sonra yalnız bırakılır. Bu durumlar için çoğu yeni kontrol cihazı bu statik verileri diğer NAND konumlarına otomatik olarak taşıyacak ve böylece bu NAND hücreler</w:t>
      </w:r>
      <w:r w:rsidR="007C665B">
        <w:rPr>
          <w:rFonts w:cs="OpenSans"/>
          <w:sz w:val="30"/>
          <w:szCs w:val="30"/>
        </w:rPr>
        <w:t xml:space="preserve">inin dayanıklılık döngülerinden </w:t>
      </w:r>
      <w:r w:rsidRPr="009907BF">
        <w:rPr>
          <w:rFonts w:cs="OpenSans"/>
          <w:sz w:val="30"/>
          <w:szCs w:val="30"/>
        </w:rPr>
        <w:t>yararlanabileceklerdir.</w:t>
      </w:r>
    </w:p>
    <w:p w:rsidR="007C665B" w:rsidRPr="009907BF" w:rsidRDefault="007C665B" w:rsidP="009907BF">
      <w:pPr>
        <w:rPr>
          <w:rFonts w:cs="OpenSans"/>
          <w:sz w:val="30"/>
          <w:szCs w:val="30"/>
        </w:rPr>
      </w:pPr>
    </w:p>
    <w:p w:rsidR="009907BF" w:rsidRDefault="009907BF" w:rsidP="009907BF">
      <w:pPr>
        <w:rPr>
          <w:rFonts w:cs="OpenSans"/>
          <w:sz w:val="30"/>
          <w:szCs w:val="30"/>
        </w:rPr>
      </w:pPr>
      <w:r w:rsidRPr="009907BF">
        <w:rPr>
          <w:rFonts w:cs="OpenSans"/>
          <w:sz w:val="30"/>
          <w:szCs w:val="30"/>
        </w:rPr>
        <w:t>Yalnız</w:t>
      </w:r>
      <w:r w:rsidR="00AB74EC">
        <w:rPr>
          <w:rFonts w:cs="OpenSans"/>
          <w:sz w:val="30"/>
          <w:szCs w:val="30"/>
        </w:rPr>
        <w:t xml:space="preserve"> </w:t>
      </w:r>
      <w:r w:rsidR="00AB74EC" w:rsidRPr="00FE662D">
        <w:rPr>
          <w:rFonts w:cs="OpenSans"/>
          <w:sz w:val="30"/>
          <w:szCs w:val="30"/>
        </w:rPr>
        <w:t xml:space="preserve">Aşınma </w:t>
      </w:r>
      <w:r w:rsidR="00AB74EC">
        <w:rPr>
          <w:rFonts w:cs="OpenSans"/>
          <w:sz w:val="30"/>
          <w:szCs w:val="30"/>
        </w:rPr>
        <w:t>Seviyelendirme</w:t>
      </w:r>
      <w:r w:rsidR="00AB74EC">
        <w:rPr>
          <w:rFonts w:cs="OpenSans"/>
          <w:sz w:val="30"/>
          <w:szCs w:val="30"/>
        </w:rPr>
        <w:t>si</w:t>
      </w:r>
      <w:r w:rsidRPr="009907BF">
        <w:rPr>
          <w:rFonts w:cs="OpenSans"/>
          <w:sz w:val="30"/>
          <w:szCs w:val="30"/>
        </w:rPr>
        <w:t>, bir SSD'nin tüm görevlerini çözemez, ancak NAND belleğinde bulunan sınırlı dayanıklılığı verimli bir şekilde kullanan daha güvenilir bir SSD oluşturmanın önemli bir parçasıdır.</w:t>
      </w:r>
    </w:p>
    <w:p w:rsidR="009907BF" w:rsidRPr="009907BF" w:rsidRDefault="009907BF" w:rsidP="009907BF">
      <w:pPr>
        <w:rPr>
          <w:rFonts w:cs="OpenSans"/>
          <w:sz w:val="30"/>
          <w:szCs w:val="30"/>
        </w:rPr>
      </w:pPr>
    </w:p>
    <w:p w:rsidR="00C0138A" w:rsidRPr="00C0138A" w:rsidRDefault="00C0138A" w:rsidP="00D73E6E">
      <w:pPr>
        <w:rPr>
          <w:rFonts w:cs="OpenSans"/>
          <w:sz w:val="42"/>
          <w:szCs w:val="42"/>
        </w:rPr>
      </w:pPr>
      <w:r w:rsidRPr="00C0138A">
        <w:rPr>
          <w:rFonts w:cs="OpenSans"/>
          <w:sz w:val="42"/>
          <w:szCs w:val="42"/>
        </w:rPr>
        <w:lastRenderedPageBreak/>
        <w:t xml:space="preserve">11 - SSD </w:t>
      </w:r>
      <w:r w:rsidR="00C95650">
        <w:rPr>
          <w:rFonts w:cs="OpenSans"/>
          <w:sz w:val="42"/>
          <w:szCs w:val="42"/>
        </w:rPr>
        <w:t>Denetleyici</w:t>
      </w:r>
      <w:r w:rsidRPr="00C0138A">
        <w:rPr>
          <w:rFonts w:cs="OpenSans"/>
          <w:sz w:val="42"/>
          <w:szCs w:val="42"/>
        </w:rPr>
        <w:t xml:space="preserve"> Fonksiyonları - Çöp Toplama</w:t>
      </w:r>
    </w:p>
    <w:p w:rsidR="00D73E6E" w:rsidRPr="00D73E6E" w:rsidRDefault="00D73E6E" w:rsidP="00D73E6E">
      <w:pPr>
        <w:rPr>
          <w:rFonts w:cs="OpenSans"/>
          <w:sz w:val="30"/>
          <w:szCs w:val="30"/>
        </w:rPr>
      </w:pPr>
      <w:r w:rsidRPr="00D73E6E">
        <w:rPr>
          <w:rFonts w:cs="OpenSans"/>
          <w:sz w:val="30"/>
          <w:szCs w:val="30"/>
        </w:rPr>
        <w:t>Çöp Toplama, daha önce yazılmış veri bloklarını geri almak için yeni verilerle yeniden yazılabilen bir süreçtir.</w:t>
      </w:r>
    </w:p>
    <w:p w:rsidR="00D73E6E" w:rsidRPr="00D73E6E" w:rsidRDefault="00D73E6E" w:rsidP="00D73E6E">
      <w:pPr>
        <w:rPr>
          <w:rFonts w:cs="OpenSans"/>
          <w:sz w:val="30"/>
          <w:szCs w:val="30"/>
        </w:rPr>
      </w:pPr>
      <w:r w:rsidRPr="00D73E6E">
        <w:rPr>
          <w:rFonts w:cs="OpenSans"/>
          <w:sz w:val="30"/>
          <w:szCs w:val="30"/>
        </w:rPr>
        <w:t>Çöp Toplama'ya ihtiyaç duyulmasının nedeni, yazılmadan önce NAND’ın silinmesi gereğidir. Bir blok, NAND flaşın en küçük silme birimidir ve genellikle 32 ile 64 arası sayfalardan oluşur.</w:t>
      </w:r>
    </w:p>
    <w:p w:rsidR="00D73E6E" w:rsidRDefault="00D73E6E" w:rsidP="00D73E6E">
      <w:pPr>
        <w:rPr>
          <w:rFonts w:cs="OpenSans"/>
          <w:sz w:val="30"/>
          <w:szCs w:val="30"/>
        </w:rPr>
      </w:pPr>
      <w:r w:rsidRPr="00D73E6E">
        <w:rPr>
          <w:rFonts w:cs="OpenSans"/>
          <w:sz w:val="30"/>
          <w:szCs w:val="30"/>
        </w:rPr>
        <w:t>Bir veri sayfası zaten silinmiş olduğu sürece yazılabilir, ancak sadece tek bir Sayfayı geri almak için bir blokta 32 veya 64 sayfanın silinmesi çok etkisizdir. Çöp Toplama algoritmaları ile ilgili birçok zorluk vardır ve verimlilik, güvenilirlik ve performans tasarımından etkilenebilir.</w:t>
      </w:r>
    </w:p>
    <w:p w:rsidR="0009614B" w:rsidRDefault="0009614B" w:rsidP="0009614B">
      <w:pPr>
        <w:rPr>
          <w:rFonts w:ascii="OpenSans-Bold" w:hAnsi="OpenSans-Bold" w:cs="OpenSans-Bold"/>
          <w:b/>
          <w:bCs/>
          <w:color w:val="343434"/>
          <w:sz w:val="30"/>
          <w:szCs w:val="30"/>
        </w:rPr>
      </w:pPr>
      <w:r w:rsidRPr="00812531">
        <w:rPr>
          <w:rFonts w:ascii="OpenSans-Bold" w:hAnsi="OpenSans-Bold" w:cs="OpenSans-Bold"/>
          <w:b/>
          <w:bCs/>
          <w:color w:val="343434"/>
          <w:sz w:val="30"/>
          <w:szCs w:val="30"/>
        </w:rPr>
        <w:t xml:space="preserve">Aşınma </w:t>
      </w:r>
      <w:r>
        <w:rPr>
          <w:rFonts w:ascii="OpenSans-Bold" w:hAnsi="OpenSans-Bold" w:cs="OpenSans-Bold"/>
          <w:b/>
          <w:bCs/>
          <w:color w:val="343434"/>
          <w:sz w:val="30"/>
          <w:szCs w:val="30"/>
        </w:rPr>
        <w:t>Seviyelendirme</w:t>
      </w:r>
      <w:r w:rsidRPr="00812531">
        <w:rPr>
          <w:rFonts w:ascii="OpenSans-Bold" w:hAnsi="OpenSans-Bold" w:cs="OpenSans-Bold"/>
          <w:b/>
          <w:bCs/>
          <w:color w:val="343434"/>
          <w:sz w:val="30"/>
          <w:szCs w:val="30"/>
        </w:rPr>
        <w:t xml:space="preserve"> Ne Yapar?</w:t>
      </w:r>
    </w:p>
    <w:p w:rsidR="00D73E6E" w:rsidRDefault="00D73E6E" w:rsidP="00D73E6E">
      <w:pPr>
        <w:rPr>
          <w:rFonts w:cs="OpenSans"/>
          <w:sz w:val="30"/>
          <w:szCs w:val="30"/>
        </w:rPr>
      </w:pPr>
      <w:r w:rsidRPr="00D73E6E">
        <w:rPr>
          <w:rFonts w:cs="OpenSans"/>
          <w:noProof/>
          <w:sz w:val="30"/>
          <w:szCs w:val="30"/>
          <w:lang w:eastAsia="tr-TR"/>
        </w:rPr>
        <w:drawing>
          <wp:inline distT="0" distB="0" distL="0" distR="0">
            <wp:extent cx="6400800" cy="2467181"/>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6269" cy="2476998"/>
                    </a:xfrm>
                    <a:prstGeom prst="rect">
                      <a:avLst/>
                    </a:prstGeom>
                    <a:noFill/>
                    <a:ln>
                      <a:noFill/>
                    </a:ln>
                  </pic:spPr>
                </pic:pic>
              </a:graphicData>
            </a:graphic>
          </wp:inline>
        </w:drawing>
      </w:r>
    </w:p>
    <w:p w:rsidR="001A704A" w:rsidRDefault="001A704A" w:rsidP="00D73E6E">
      <w:pPr>
        <w:rPr>
          <w:rFonts w:cs="OpenSans"/>
          <w:sz w:val="30"/>
          <w:szCs w:val="30"/>
        </w:rPr>
      </w:pPr>
    </w:p>
    <w:p w:rsidR="00D73E6E" w:rsidRPr="00D73E6E" w:rsidRDefault="00D73E6E" w:rsidP="00D73E6E">
      <w:pPr>
        <w:rPr>
          <w:rFonts w:cs="OpenSans"/>
          <w:sz w:val="30"/>
          <w:szCs w:val="30"/>
        </w:rPr>
      </w:pPr>
      <w:r w:rsidRPr="00D73E6E">
        <w:rPr>
          <w:rFonts w:cs="OpenSans"/>
          <w:sz w:val="30"/>
          <w:szCs w:val="30"/>
        </w:rPr>
        <w:t>Yukarıdaki şemada, her biri 4 KB veri depolayabilen 32 sayfa içeren yeni bir SSD bloğu gösterilmektedir. Bu, NAND'ın tipik bir yapılandırmasıdır ve bu bölümün geri kalanı için kullanacağız.</w:t>
      </w:r>
    </w:p>
    <w:p w:rsidR="00D73E6E" w:rsidRPr="00D73E6E" w:rsidRDefault="00D73E6E" w:rsidP="00D73E6E">
      <w:pPr>
        <w:rPr>
          <w:rFonts w:cs="OpenSans"/>
          <w:sz w:val="30"/>
          <w:szCs w:val="30"/>
        </w:rPr>
      </w:pPr>
    </w:p>
    <w:p w:rsidR="00D73E6E" w:rsidRDefault="00D73E6E" w:rsidP="00D73E6E">
      <w:pPr>
        <w:rPr>
          <w:rFonts w:cs="OpenSans"/>
          <w:sz w:val="30"/>
          <w:szCs w:val="30"/>
        </w:rPr>
      </w:pPr>
      <w:r w:rsidRPr="00D73E6E">
        <w:rPr>
          <w:rFonts w:cs="OpenSans"/>
          <w:sz w:val="30"/>
          <w:szCs w:val="30"/>
        </w:rPr>
        <w:t xml:space="preserve">Gördüğünüz gibi tüm Sayfalar fabrikadan silinir ve yazılmaya hazırdır. İleriye doğru </w:t>
      </w:r>
      <w:r w:rsidR="001A704A">
        <w:rPr>
          <w:rFonts w:cs="OpenSans"/>
          <w:sz w:val="30"/>
          <w:szCs w:val="30"/>
        </w:rPr>
        <w:t>giderken</w:t>
      </w:r>
      <w:r w:rsidRPr="00D73E6E">
        <w:rPr>
          <w:rFonts w:cs="OpenSans"/>
          <w:sz w:val="30"/>
          <w:szCs w:val="30"/>
        </w:rPr>
        <w:t xml:space="preserve"> Valid</w:t>
      </w:r>
      <w:r w:rsidR="001A704A">
        <w:rPr>
          <w:rFonts w:cs="OpenSans"/>
          <w:sz w:val="30"/>
          <w:szCs w:val="30"/>
        </w:rPr>
        <w:t>(geçerli)</w:t>
      </w:r>
      <w:r w:rsidRPr="00D73E6E">
        <w:rPr>
          <w:rFonts w:cs="OpenSans"/>
          <w:sz w:val="30"/>
          <w:szCs w:val="30"/>
        </w:rPr>
        <w:t xml:space="preserve"> Data ve Dirty / Stale</w:t>
      </w:r>
      <w:r w:rsidR="001A704A">
        <w:rPr>
          <w:rFonts w:cs="OpenSans"/>
          <w:sz w:val="30"/>
          <w:szCs w:val="30"/>
        </w:rPr>
        <w:t>(kirli/bayat)</w:t>
      </w:r>
      <w:r w:rsidRPr="00D73E6E">
        <w:rPr>
          <w:rFonts w:cs="OpenSans"/>
          <w:sz w:val="30"/>
          <w:szCs w:val="30"/>
        </w:rPr>
        <w:t xml:space="preserve"> Data'nın diğer durumlarını ele alacağız.</w:t>
      </w:r>
    </w:p>
    <w:p w:rsidR="001A704A" w:rsidRDefault="001A704A" w:rsidP="00D73E6E">
      <w:pPr>
        <w:rPr>
          <w:rFonts w:ascii="OpenSans-Bold" w:hAnsi="OpenSans-Bold" w:cs="OpenSans-Bold"/>
          <w:b/>
          <w:bCs/>
          <w:color w:val="343434"/>
        </w:rPr>
      </w:pPr>
    </w:p>
    <w:p w:rsidR="001A704A" w:rsidRDefault="001A704A" w:rsidP="00D73E6E">
      <w:pPr>
        <w:rPr>
          <w:rFonts w:ascii="OpenSans-Bold" w:hAnsi="OpenSans-Bold" w:cs="OpenSans-Bold"/>
          <w:b/>
          <w:bCs/>
          <w:color w:val="343434"/>
        </w:rPr>
      </w:pPr>
    </w:p>
    <w:p w:rsidR="00D73E6E" w:rsidRDefault="008E7386" w:rsidP="00D73E6E">
      <w:pPr>
        <w:rPr>
          <w:rFonts w:cs="OpenSans"/>
          <w:sz w:val="30"/>
          <w:szCs w:val="30"/>
        </w:rPr>
      </w:pPr>
      <w:r w:rsidRPr="008E7386">
        <w:rPr>
          <w:rFonts w:cs="OpenSans-Bold"/>
          <w:b/>
          <w:bCs/>
          <w:color w:val="343434"/>
          <w:sz w:val="30"/>
          <w:szCs w:val="30"/>
        </w:rPr>
        <w:lastRenderedPageBreak/>
        <w:t>İlk Sayfa Taze SSD'ye Yazılıyor</w:t>
      </w:r>
      <w:r w:rsidR="00D73E6E" w:rsidRPr="00D73E6E">
        <w:rPr>
          <w:rFonts w:cs="OpenSans"/>
          <w:noProof/>
          <w:sz w:val="30"/>
          <w:szCs w:val="30"/>
          <w:lang w:eastAsia="tr-TR"/>
        </w:rPr>
        <w:drawing>
          <wp:inline distT="0" distB="0" distL="0" distR="0">
            <wp:extent cx="6208219" cy="2286000"/>
            <wp:effectExtent l="0" t="0" r="254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2166" cy="2287453"/>
                    </a:xfrm>
                    <a:prstGeom prst="rect">
                      <a:avLst/>
                    </a:prstGeom>
                    <a:noFill/>
                    <a:ln>
                      <a:noFill/>
                    </a:ln>
                  </pic:spPr>
                </pic:pic>
              </a:graphicData>
            </a:graphic>
          </wp:inline>
        </w:drawing>
      </w:r>
    </w:p>
    <w:p w:rsidR="00D73E6E" w:rsidRPr="00D73E6E" w:rsidRDefault="00D73E6E" w:rsidP="00D73E6E">
      <w:pPr>
        <w:rPr>
          <w:rFonts w:cs="OpenSans"/>
          <w:sz w:val="30"/>
          <w:szCs w:val="30"/>
        </w:rPr>
      </w:pPr>
      <w:r w:rsidRPr="00D73E6E">
        <w:rPr>
          <w:rFonts w:cs="OpenSans"/>
          <w:sz w:val="30"/>
          <w:szCs w:val="30"/>
        </w:rPr>
        <w:t>Taze bir NAND bloğuna yapılan ilk yazıda, işler kolay. Tüm sayfalar silinir ve bu silinmiş sayfalara sıralı olarak yazılması meselesidir.</w:t>
      </w:r>
    </w:p>
    <w:p w:rsidR="00D73E6E" w:rsidRDefault="00D73E6E" w:rsidP="00D73E6E">
      <w:pPr>
        <w:rPr>
          <w:rFonts w:cs="OpenSans"/>
          <w:sz w:val="30"/>
          <w:szCs w:val="30"/>
        </w:rPr>
      </w:pPr>
      <w:r w:rsidRPr="00D73E6E">
        <w:rPr>
          <w:rFonts w:cs="OpenSans"/>
          <w:sz w:val="30"/>
          <w:szCs w:val="30"/>
        </w:rPr>
        <w:t>Yukarıda gösterilen, tipik bir Çöp Toplama algoritmasının, önceden silinmiş bir bloğa ilişkin 10 yeni sayfa veri</w:t>
      </w:r>
      <w:r w:rsidR="00AD3800">
        <w:rPr>
          <w:rFonts w:cs="OpenSans"/>
          <w:sz w:val="30"/>
          <w:szCs w:val="30"/>
        </w:rPr>
        <w:t xml:space="preserve">sinin ilk görevini nasıl yerine </w:t>
      </w:r>
      <w:r w:rsidRPr="00D73E6E">
        <w:rPr>
          <w:rFonts w:cs="OpenSans"/>
          <w:sz w:val="30"/>
          <w:szCs w:val="30"/>
        </w:rPr>
        <w:t>getireceğidir.</w:t>
      </w:r>
    </w:p>
    <w:p w:rsidR="00D73E6E" w:rsidRDefault="00AD3800" w:rsidP="00D73E6E">
      <w:pPr>
        <w:rPr>
          <w:rFonts w:cs="OpenSans"/>
          <w:sz w:val="30"/>
          <w:szCs w:val="30"/>
        </w:rPr>
      </w:pPr>
      <w:r w:rsidRPr="00AD3800">
        <w:rPr>
          <w:b/>
          <w:sz w:val="30"/>
          <w:szCs w:val="30"/>
        </w:rPr>
        <w:t>Sayfa Verilerinin Güncellenmesi</w:t>
      </w:r>
      <w:r w:rsidR="00D73E6E" w:rsidRPr="00D73E6E">
        <w:rPr>
          <w:rFonts w:cs="OpenSans"/>
          <w:noProof/>
          <w:sz w:val="30"/>
          <w:szCs w:val="30"/>
          <w:lang w:eastAsia="tr-TR"/>
        </w:rPr>
        <w:drawing>
          <wp:inline distT="0" distB="0" distL="0" distR="0">
            <wp:extent cx="6226089" cy="2374900"/>
            <wp:effectExtent l="0" t="0" r="3810" b="635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9032" cy="2376023"/>
                    </a:xfrm>
                    <a:prstGeom prst="rect">
                      <a:avLst/>
                    </a:prstGeom>
                    <a:noFill/>
                    <a:ln>
                      <a:noFill/>
                    </a:ln>
                  </pic:spPr>
                </pic:pic>
              </a:graphicData>
            </a:graphic>
          </wp:inline>
        </w:drawing>
      </w:r>
    </w:p>
    <w:p w:rsidR="00D73E6E" w:rsidRPr="00D73E6E" w:rsidRDefault="00D73E6E" w:rsidP="00D73E6E">
      <w:pPr>
        <w:rPr>
          <w:rFonts w:cs="OpenSans"/>
          <w:sz w:val="30"/>
          <w:szCs w:val="30"/>
        </w:rPr>
      </w:pPr>
      <w:r w:rsidRPr="00D73E6E">
        <w:rPr>
          <w:rFonts w:cs="OpenSans"/>
          <w:sz w:val="30"/>
          <w:szCs w:val="30"/>
        </w:rPr>
        <w:t>NAND'a orijinal olarak yazdığımız 10 sayfayı güncelleyerek yukarıdaki diyagramda bir adım daha ileri gidiyoruz. Güncellemek istediğimiz sayfaları silmek için bloğun tamamını silmemiz gerektiğinden, güncellenmiş verileri bir sonraki silinebilir sayfalara kopyalayıp yazdık ve önceki sayfaları kirl</w:t>
      </w:r>
      <w:r>
        <w:rPr>
          <w:rFonts w:cs="OpenSans"/>
          <w:sz w:val="30"/>
          <w:szCs w:val="30"/>
        </w:rPr>
        <w:t>i veya eski olarak işaretledik.</w:t>
      </w:r>
    </w:p>
    <w:p w:rsidR="00D73E6E" w:rsidRDefault="00D73E6E" w:rsidP="00D73E6E">
      <w:pPr>
        <w:rPr>
          <w:rFonts w:cs="OpenSans"/>
          <w:sz w:val="30"/>
          <w:szCs w:val="30"/>
        </w:rPr>
      </w:pPr>
      <w:r w:rsidRPr="00D73E6E">
        <w:rPr>
          <w:rFonts w:cs="OpenSans"/>
          <w:sz w:val="30"/>
          <w:szCs w:val="30"/>
        </w:rPr>
        <w:t>Bu noktada, 10 sayfa geçerli verilerle depolanır ve NAND Bloğu'nun tamamı silinene kadar yazılmayan 10 sayfa kirli olarak işaretlenmiştir.</w:t>
      </w:r>
    </w:p>
    <w:p w:rsidR="00D73E6E" w:rsidRDefault="00AD3800" w:rsidP="00D73E6E">
      <w:pPr>
        <w:rPr>
          <w:rFonts w:cs="OpenSans"/>
          <w:sz w:val="30"/>
          <w:szCs w:val="30"/>
        </w:rPr>
      </w:pPr>
      <w:r w:rsidRPr="00AD3800">
        <w:rPr>
          <w:b/>
          <w:sz w:val="30"/>
          <w:szCs w:val="30"/>
        </w:rPr>
        <w:lastRenderedPageBreak/>
        <w:t>NAND Blokunun Doldurulması</w:t>
      </w:r>
      <w:r w:rsidR="00D73E6E" w:rsidRPr="00D73E6E">
        <w:rPr>
          <w:rFonts w:cs="OpenSans"/>
          <w:noProof/>
          <w:sz w:val="30"/>
          <w:szCs w:val="30"/>
          <w:lang w:eastAsia="tr-TR"/>
        </w:rPr>
        <w:drawing>
          <wp:inline distT="0" distB="0" distL="0" distR="0">
            <wp:extent cx="6069759" cy="2362200"/>
            <wp:effectExtent l="0" t="0" r="762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9113" cy="2365840"/>
                    </a:xfrm>
                    <a:prstGeom prst="rect">
                      <a:avLst/>
                    </a:prstGeom>
                    <a:noFill/>
                    <a:ln>
                      <a:noFill/>
                    </a:ln>
                  </pic:spPr>
                </pic:pic>
              </a:graphicData>
            </a:graphic>
          </wp:inline>
        </w:drawing>
      </w:r>
    </w:p>
    <w:p w:rsidR="00D73E6E" w:rsidRPr="00D73E6E" w:rsidRDefault="00D73E6E" w:rsidP="00D73E6E">
      <w:pPr>
        <w:rPr>
          <w:rFonts w:cs="OpenSans"/>
          <w:sz w:val="30"/>
          <w:szCs w:val="30"/>
        </w:rPr>
      </w:pPr>
      <w:r w:rsidRPr="00D73E6E">
        <w:rPr>
          <w:rFonts w:cs="OpenSans"/>
          <w:sz w:val="30"/>
          <w:szCs w:val="30"/>
        </w:rPr>
        <w:t xml:space="preserve">Yukarıdaki bu son diyagram, NAND bloğuna yazılan 12 sayfa daha gösterir. Bu yeni öğeler 11 - 22 NAND </w:t>
      </w:r>
      <w:r w:rsidR="001D3990">
        <w:rPr>
          <w:rFonts w:cs="OpenSans"/>
          <w:sz w:val="30"/>
          <w:szCs w:val="30"/>
        </w:rPr>
        <w:t>Blok</w:t>
      </w:r>
      <w:r w:rsidRPr="00D73E6E">
        <w:rPr>
          <w:rFonts w:cs="OpenSans"/>
          <w:sz w:val="30"/>
          <w:szCs w:val="30"/>
        </w:rPr>
        <w:t xml:space="preserve"> # 1'in sonundaki 12 silinen sayfalara yerleştirildi.</w:t>
      </w:r>
    </w:p>
    <w:p w:rsidR="00D73E6E" w:rsidRDefault="00D73E6E" w:rsidP="00D73E6E">
      <w:pPr>
        <w:rPr>
          <w:rFonts w:cs="OpenSans"/>
          <w:sz w:val="30"/>
          <w:szCs w:val="30"/>
        </w:rPr>
      </w:pPr>
      <w:r w:rsidRPr="00D73E6E">
        <w:rPr>
          <w:rFonts w:cs="OpenSans"/>
          <w:sz w:val="30"/>
          <w:szCs w:val="30"/>
        </w:rPr>
        <w:t>Bu noktada, tüm NAND Bloğu kullanılmıştır. Bu sayfaları geri almak için silinmesi gereken yalnızca kayıtlı veriler veya kirli veriler olduğundan, verileri saklamak için artık silinmemiş sayfalar kalmamıştır.</w:t>
      </w:r>
    </w:p>
    <w:p w:rsidR="005E73D5" w:rsidRDefault="001D3990" w:rsidP="00D73E6E">
      <w:pPr>
        <w:rPr>
          <w:rFonts w:cs="OpenSans"/>
          <w:sz w:val="30"/>
          <w:szCs w:val="30"/>
        </w:rPr>
      </w:pPr>
      <w:r w:rsidRPr="001D3990">
        <w:rPr>
          <w:b/>
          <w:sz w:val="30"/>
          <w:szCs w:val="30"/>
        </w:rPr>
        <w:t>Sonra ne olur - Çöp Toplama?</w:t>
      </w:r>
      <w:r w:rsidR="005E73D5" w:rsidRPr="005E73D5">
        <w:rPr>
          <w:rFonts w:cs="OpenSans"/>
          <w:noProof/>
          <w:sz w:val="30"/>
          <w:szCs w:val="30"/>
          <w:lang w:eastAsia="tr-TR"/>
        </w:rPr>
        <w:drawing>
          <wp:inline distT="0" distB="0" distL="0" distR="0">
            <wp:extent cx="6356098" cy="2438400"/>
            <wp:effectExtent l="0" t="0" r="698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0479" cy="2443917"/>
                    </a:xfrm>
                    <a:prstGeom prst="rect">
                      <a:avLst/>
                    </a:prstGeom>
                    <a:noFill/>
                    <a:ln>
                      <a:noFill/>
                    </a:ln>
                  </pic:spPr>
                </pic:pic>
              </a:graphicData>
            </a:graphic>
          </wp:inline>
        </w:drawing>
      </w:r>
    </w:p>
    <w:p w:rsidR="005E73D5" w:rsidRPr="005E73D5" w:rsidRDefault="005E73D5" w:rsidP="005E73D5">
      <w:pPr>
        <w:rPr>
          <w:rFonts w:cs="OpenSans"/>
          <w:sz w:val="30"/>
          <w:szCs w:val="30"/>
        </w:rPr>
      </w:pPr>
      <w:r w:rsidRPr="005E73D5">
        <w:rPr>
          <w:rFonts w:cs="OpenSans"/>
          <w:sz w:val="30"/>
          <w:szCs w:val="30"/>
        </w:rPr>
        <w:t>NAND bloğunun tüm sayfaları iyi verilerle veya daha önce geçerli olmayan daha önceden yazılmış verilerle dolu olduğunda ne olur?</w:t>
      </w:r>
    </w:p>
    <w:p w:rsidR="005E73D5" w:rsidRPr="005E73D5" w:rsidRDefault="005E73D5" w:rsidP="005E73D5">
      <w:pPr>
        <w:rPr>
          <w:rFonts w:cs="OpenSans"/>
          <w:sz w:val="30"/>
          <w:szCs w:val="30"/>
        </w:rPr>
      </w:pPr>
      <w:r w:rsidRPr="005E73D5">
        <w:rPr>
          <w:rFonts w:cs="OpenSans"/>
          <w:sz w:val="30"/>
          <w:szCs w:val="30"/>
        </w:rPr>
        <w:t xml:space="preserve">Çöp Toplama'nın devreye girdiği yer burası. NAND sayfalarını silinen bir duruma geri almak için, önce bu bloktaki geçerli herhangi bir verinin, yeni bir NAND bloğunda silinecek sayfalara kopyalanması ve yazılması gerekir. </w:t>
      </w:r>
      <w:r w:rsidRPr="005E73D5">
        <w:rPr>
          <w:rFonts w:cs="OpenSans"/>
          <w:sz w:val="30"/>
          <w:szCs w:val="30"/>
        </w:rPr>
        <w:lastRenderedPageBreak/>
        <w:t>En son diyagramdan da görebileceğiniz gibi, 22 numaralı geçerli sayfa tam Blok 1'den kopyalandı ve tamamen silinmiş Blok # 2'ye yazıldı.</w:t>
      </w:r>
    </w:p>
    <w:p w:rsidR="005E73D5" w:rsidRPr="005E73D5" w:rsidRDefault="005E73D5" w:rsidP="005E73D5">
      <w:pPr>
        <w:rPr>
          <w:rFonts w:cs="OpenSans"/>
          <w:sz w:val="30"/>
          <w:szCs w:val="30"/>
        </w:rPr>
      </w:pPr>
      <w:r w:rsidRPr="005E73D5">
        <w:rPr>
          <w:rFonts w:cs="OpenSans"/>
          <w:sz w:val="30"/>
          <w:szCs w:val="30"/>
        </w:rPr>
        <w:t>Geçerli veri yeni bloğa başarılı bir şekilde yazıldığında, tüm Blok # 1 silinir. Bu tek adımlı bir işlemdir ve geçerli veya kirli / eski bir veriyi siler. Şimdi Block # 1, yeni bir blokmuş gibi yazılabilir.</w:t>
      </w:r>
    </w:p>
    <w:p w:rsidR="005E73D5" w:rsidRPr="005E73D5" w:rsidRDefault="005E73D5" w:rsidP="005E73D5">
      <w:pPr>
        <w:rPr>
          <w:rFonts w:cs="OpenSans"/>
          <w:sz w:val="30"/>
          <w:szCs w:val="30"/>
        </w:rPr>
      </w:pPr>
      <w:r w:rsidRPr="005E73D5">
        <w:rPr>
          <w:rFonts w:cs="OpenSans"/>
          <w:sz w:val="30"/>
          <w:szCs w:val="30"/>
        </w:rPr>
        <w:t>Çöp Toplama algoritmasının tasarımı, Yazma Amplifikasyonu gibi diğer faktörlerle çok ilgili olduğundan, genel SSD tasarımının önemli bir parçasıdır.</w:t>
      </w:r>
    </w:p>
    <w:p w:rsidR="005E73D5" w:rsidRPr="00147C49" w:rsidRDefault="008A3CD0" w:rsidP="005E73D5">
      <w:pPr>
        <w:rPr>
          <w:rFonts w:ascii="OpenSans" w:hAnsi="OpenSans" w:cs="OpenSans"/>
          <w:sz w:val="40"/>
          <w:szCs w:val="40"/>
        </w:rPr>
      </w:pPr>
      <w:r w:rsidRPr="00147C49">
        <w:rPr>
          <w:rFonts w:ascii="OpenSans" w:hAnsi="OpenSans" w:cs="OpenSans"/>
          <w:sz w:val="40"/>
          <w:szCs w:val="40"/>
        </w:rPr>
        <w:t xml:space="preserve">12 - </w:t>
      </w:r>
      <w:r w:rsidR="00C95650" w:rsidRPr="00C95650">
        <w:rPr>
          <w:rFonts w:ascii="OpenSans" w:hAnsi="OpenSans" w:cs="OpenSans"/>
          <w:sz w:val="40"/>
          <w:szCs w:val="40"/>
        </w:rPr>
        <w:t xml:space="preserve">SSD Denetleyici </w:t>
      </w:r>
      <w:r w:rsidR="00BA36E6">
        <w:rPr>
          <w:rFonts w:ascii="OpenSans" w:hAnsi="OpenSans" w:cs="OpenSans"/>
          <w:sz w:val="40"/>
          <w:szCs w:val="40"/>
        </w:rPr>
        <w:t>Fonksiyonları</w:t>
      </w:r>
      <w:r w:rsidR="00C95650" w:rsidRPr="00C95650">
        <w:rPr>
          <w:rFonts w:ascii="OpenSans" w:hAnsi="OpenSans" w:cs="OpenSans"/>
          <w:sz w:val="40"/>
          <w:szCs w:val="40"/>
        </w:rPr>
        <w:t xml:space="preserve"> - TRIM Komutu</w:t>
      </w:r>
    </w:p>
    <w:p w:rsidR="005E73D5" w:rsidRPr="005E73D5" w:rsidRDefault="005E73D5" w:rsidP="005E73D5">
      <w:pPr>
        <w:rPr>
          <w:rFonts w:cs="OpenSans"/>
          <w:sz w:val="30"/>
          <w:szCs w:val="30"/>
        </w:rPr>
      </w:pPr>
      <w:r w:rsidRPr="005E73D5">
        <w:rPr>
          <w:rFonts w:cs="OpenSans"/>
          <w:sz w:val="30"/>
          <w:szCs w:val="30"/>
        </w:rPr>
        <w:t>Bu bölüm, bazı SATA, SCSI ve diğer SSD denetleyicileri tarafından desteklenen TRIM komutunu kapsar. TRIM komutu, önceki bölümde açıklanan SSD'nin Çöp Toplama işlemi ile ilgilidir.</w:t>
      </w:r>
    </w:p>
    <w:p w:rsidR="005E73D5" w:rsidRPr="005E73D5" w:rsidRDefault="005E73D5" w:rsidP="005E73D5">
      <w:pPr>
        <w:rPr>
          <w:rFonts w:cs="OpenSans"/>
          <w:sz w:val="30"/>
          <w:szCs w:val="30"/>
        </w:rPr>
      </w:pPr>
      <w:r w:rsidRPr="005E73D5">
        <w:rPr>
          <w:rFonts w:cs="OpenSans"/>
          <w:sz w:val="30"/>
          <w:szCs w:val="30"/>
        </w:rPr>
        <w:t>Çöp Toplama ile, İşletim Sistemi, bir dosya güncelleme / üzerine yazma gibi, zaten veri içeren LBA'nın (Mantıksal Blok Adresleri) yerini aldığında, SSD güncelleştirilmiş verileri yeni sayfalarda saklar ve mevcut sayfaları Kirli (veya Eski) olarak işaretler.</w:t>
      </w:r>
    </w:p>
    <w:p w:rsidR="005E73D5" w:rsidRDefault="005E73D5" w:rsidP="005E73D5">
      <w:pPr>
        <w:rPr>
          <w:rFonts w:cs="OpenSans"/>
          <w:sz w:val="30"/>
          <w:szCs w:val="30"/>
        </w:rPr>
      </w:pPr>
      <w:r w:rsidRPr="005E73D5">
        <w:rPr>
          <w:rFonts w:cs="OpenSans"/>
          <w:sz w:val="30"/>
          <w:szCs w:val="30"/>
        </w:rPr>
        <w:t>Daha sonra, Çöp Toplama, NAND flaşındaki en küçük silme alanı olan tüm bloğu sildiğinde bu kirli sayfaları geri çağırır. Bu yeni silinen blok artık yeni verilerle yazılabilir.</w:t>
      </w:r>
    </w:p>
    <w:p w:rsidR="00F23FD3" w:rsidRPr="00F23FD3" w:rsidRDefault="00F23FD3" w:rsidP="00F23FD3">
      <w:pPr>
        <w:rPr>
          <w:b/>
          <w:sz w:val="30"/>
          <w:szCs w:val="30"/>
        </w:rPr>
      </w:pPr>
      <w:r w:rsidRPr="00F23FD3">
        <w:rPr>
          <w:b/>
          <w:sz w:val="30"/>
          <w:szCs w:val="30"/>
        </w:rPr>
        <w:t>Peki neden TRIM Komutu?</w:t>
      </w:r>
    </w:p>
    <w:p w:rsidR="004F6A44" w:rsidRPr="004F6A44" w:rsidRDefault="004F6A44" w:rsidP="004F6A44">
      <w:pPr>
        <w:autoSpaceDE w:val="0"/>
        <w:autoSpaceDN w:val="0"/>
        <w:adjustRightInd w:val="0"/>
        <w:spacing w:after="0" w:line="240" w:lineRule="auto"/>
        <w:rPr>
          <w:rFonts w:cs="OpenSans"/>
          <w:sz w:val="30"/>
          <w:szCs w:val="30"/>
        </w:rPr>
      </w:pPr>
      <w:r w:rsidRPr="004F6A44">
        <w:rPr>
          <w:rFonts w:cs="OpenSans"/>
          <w:sz w:val="30"/>
          <w:szCs w:val="30"/>
        </w:rPr>
        <w:t>İşletim sistemi aynı LBA'ların üzerine yazdığında ve SSD denetleyicisi bunları gelecekteki silme işlemleri için kirli olarak işaretlediğinde, bu sayfalarda artık geçerli veri olmadığı açıktır.</w:t>
      </w:r>
    </w:p>
    <w:p w:rsidR="004F6A44" w:rsidRPr="004F6A44" w:rsidRDefault="004F6A44" w:rsidP="004F6A44">
      <w:pPr>
        <w:autoSpaceDE w:val="0"/>
        <w:autoSpaceDN w:val="0"/>
        <w:adjustRightInd w:val="0"/>
        <w:spacing w:after="0" w:line="240" w:lineRule="auto"/>
        <w:rPr>
          <w:rFonts w:cs="OpenSans"/>
          <w:sz w:val="30"/>
          <w:szCs w:val="30"/>
        </w:rPr>
      </w:pPr>
      <w:r w:rsidRPr="004F6A44">
        <w:rPr>
          <w:rFonts w:cs="OpenSans"/>
          <w:sz w:val="30"/>
          <w:szCs w:val="30"/>
        </w:rPr>
        <w:t>Ancak, bir dosya işletim sisteminde silindiğinde, çoğu kez yalnızca işletim sisteminin dizini güncellenir. Bu durumlarda, işletim sistemi tarafından artık geçerli sayılmayan LBA'lar için SSD'ye gönderilen bir silme komutu yoktur.</w:t>
      </w:r>
    </w:p>
    <w:p w:rsidR="004F6A44" w:rsidRDefault="00977EE8" w:rsidP="004F6A44">
      <w:pPr>
        <w:autoSpaceDE w:val="0"/>
        <w:autoSpaceDN w:val="0"/>
        <w:adjustRightInd w:val="0"/>
        <w:spacing w:after="0" w:line="240" w:lineRule="auto"/>
        <w:rPr>
          <w:rFonts w:cs="OpenSans"/>
          <w:sz w:val="30"/>
          <w:szCs w:val="30"/>
        </w:rPr>
      </w:pPr>
      <w:r>
        <w:rPr>
          <w:rFonts w:cs="OpenSans"/>
          <w:sz w:val="30"/>
          <w:szCs w:val="30"/>
        </w:rPr>
        <w:t>TRIM komutu geli</w:t>
      </w:r>
      <w:r w:rsidR="004F6A44" w:rsidRPr="004F6A44">
        <w:rPr>
          <w:rFonts w:cs="OpenSans"/>
          <w:sz w:val="30"/>
          <w:szCs w:val="30"/>
        </w:rPr>
        <w:t>r. Bir dosya kalıcı olarak silindiğinde TRIM komutunu yayınlayarak, ilgili LBA'ların artık geçerli verilere sahip olmadığını ve bir sonraki veri toplama turu için kirli olarak işaretlenebileceğini SSD'ye bildirir.</w:t>
      </w:r>
    </w:p>
    <w:p w:rsidR="004F6A44" w:rsidRDefault="004F6A44" w:rsidP="004F6A44">
      <w:pPr>
        <w:autoSpaceDE w:val="0"/>
        <w:autoSpaceDN w:val="0"/>
        <w:adjustRightInd w:val="0"/>
        <w:spacing w:after="0" w:line="240" w:lineRule="auto"/>
        <w:rPr>
          <w:rFonts w:cs="OpenSans"/>
          <w:sz w:val="30"/>
          <w:szCs w:val="30"/>
        </w:rPr>
      </w:pPr>
    </w:p>
    <w:p w:rsidR="00F23FD3" w:rsidRDefault="00F23FD3" w:rsidP="003E39E1"/>
    <w:p w:rsidR="004F6A44" w:rsidRPr="003E39E1" w:rsidRDefault="003E39E1" w:rsidP="003E39E1">
      <w:pPr>
        <w:rPr>
          <w:rFonts w:ascii="OpenSans-Bold" w:hAnsi="OpenSans-Bold" w:cs="OpenSans-Bold"/>
          <w:b/>
          <w:bCs/>
          <w:color w:val="343434"/>
          <w:sz w:val="30"/>
          <w:szCs w:val="30"/>
        </w:rPr>
      </w:pPr>
      <w:r w:rsidRPr="003E39E1">
        <w:rPr>
          <w:rFonts w:ascii="OpenSans-Bold" w:hAnsi="OpenSans-Bold" w:cs="OpenSans-Bold"/>
          <w:b/>
          <w:bCs/>
          <w:color w:val="343434"/>
          <w:sz w:val="30"/>
          <w:szCs w:val="30"/>
        </w:rPr>
        <w:lastRenderedPageBreak/>
        <w:t>TRIM Komutu Olmayan İşletim Sistemi ve / veya SSD Örneği</w:t>
      </w:r>
    </w:p>
    <w:p w:rsidR="004F6A44" w:rsidRDefault="004F6A44" w:rsidP="004F6A44">
      <w:pPr>
        <w:autoSpaceDE w:val="0"/>
        <w:autoSpaceDN w:val="0"/>
        <w:adjustRightInd w:val="0"/>
        <w:spacing w:after="0" w:line="240" w:lineRule="auto"/>
        <w:rPr>
          <w:rFonts w:ascii="OpenSans-Bold" w:hAnsi="OpenSans-Bold" w:cs="OpenSans-Bold"/>
          <w:b/>
          <w:bCs/>
          <w:color w:val="343434"/>
        </w:rPr>
      </w:pPr>
      <w:r w:rsidRPr="004F6A44">
        <w:rPr>
          <w:rFonts w:ascii="OpenSans-Bold" w:hAnsi="OpenSans-Bold" w:cs="OpenSans-Bold"/>
          <w:b/>
          <w:bCs/>
          <w:noProof/>
          <w:color w:val="343434"/>
          <w:lang w:eastAsia="tr-TR"/>
        </w:rPr>
        <w:drawing>
          <wp:inline distT="0" distB="0" distL="0" distR="0">
            <wp:extent cx="5588000" cy="3372068"/>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4627" cy="3382102"/>
                    </a:xfrm>
                    <a:prstGeom prst="rect">
                      <a:avLst/>
                    </a:prstGeom>
                    <a:noFill/>
                    <a:ln>
                      <a:noFill/>
                    </a:ln>
                  </pic:spPr>
                </pic:pic>
              </a:graphicData>
            </a:graphic>
          </wp:inline>
        </w:drawing>
      </w:r>
    </w:p>
    <w:p w:rsidR="004F6A44" w:rsidRDefault="004F6A44" w:rsidP="004F6A44">
      <w:pPr>
        <w:autoSpaceDE w:val="0"/>
        <w:autoSpaceDN w:val="0"/>
        <w:adjustRightInd w:val="0"/>
        <w:spacing w:after="0" w:line="240" w:lineRule="auto"/>
        <w:rPr>
          <w:rFonts w:ascii="OpenSans-Bold" w:hAnsi="OpenSans-Bold" w:cs="OpenSans-Bold"/>
          <w:b/>
          <w:bCs/>
          <w:color w:val="343434"/>
        </w:rPr>
      </w:pPr>
    </w:p>
    <w:p w:rsidR="004F6A44" w:rsidRPr="004F6A44" w:rsidRDefault="004F6A44" w:rsidP="004F6A44">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TRIM'in işlevsel olması için, komut hem İşletim Sistemi hem de SSD tarafından desteklenmelidir. Diğerlerinin yanı sıra Windows, Mac ve Linux işletim sisteminin daha yeni sürümleri TRIM komutunu desteklemektedir.</w:t>
      </w:r>
    </w:p>
    <w:p w:rsidR="004F6A44" w:rsidRPr="004F6A44" w:rsidRDefault="004F6A44" w:rsidP="004F6A44">
      <w:pPr>
        <w:autoSpaceDE w:val="0"/>
        <w:autoSpaceDN w:val="0"/>
        <w:adjustRightInd w:val="0"/>
        <w:spacing w:after="0" w:line="240" w:lineRule="auto"/>
        <w:rPr>
          <w:rFonts w:cs="OpenSans-Bold"/>
          <w:bCs/>
          <w:color w:val="343434"/>
          <w:sz w:val="30"/>
          <w:szCs w:val="30"/>
        </w:rPr>
      </w:pPr>
    </w:p>
    <w:p w:rsidR="004F6A44" w:rsidRPr="004F6A44" w:rsidRDefault="004F6A44" w:rsidP="004F6A44">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Yukarıdaki resimde TRIM komut desteği olmayan bir sistemin basitleştirilmiş bir örneği gösterilmektedir. Bu örnekte, ana bilgisayar sisteminde, silinmiş 32 sayfa (128 KB) olan bir dosya vardır. İşletim sistemi bunun silindiğini biliyor ve bunların, yazmak için kullanabileceği serbest alanlar olduğunu biliyor.</w:t>
      </w:r>
    </w:p>
    <w:p w:rsidR="004F6A44" w:rsidRPr="004F6A44" w:rsidRDefault="004F6A44" w:rsidP="004F6A44">
      <w:pPr>
        <w:autoSpaceDE w:val="0"/>
        <w:autoSpaceDN w:val="0"/>
        <w:adjustRightInd w:val="0"/>
        <w:spacing w:after="0" w:line="240" w:lineRule="auto"/>
        <w:rPr>
          <w:rFonts w:cs="OpenSans-Bold"/>
          <w:bCs/>
          <w:color w:val="343434"/>
          <w:sz w:val="30"/>
          <w:szCs w:val="30"/>
        </w:rPr>
      </w:pPr>
    </w:p>
    <w:p w:rsidR="004F6A44" w:rsidRDefault="004F6A44" w:rsidP="004F6A44">
      <w:pPr>
        <w:autoSpaceDE w:val="0"/>
        <w:autoSpaceDN w:val="0"/>
        <w:adjustRightInd w:val="0"/>
        <w:spacing w:after="0" w:line="240" w:lineRule="auto"/>
        <w:rPr>
          <w:rFonts w:cs="OpenSans-Bold"/>
          <w:bCs/>
          <w:color w:val="343434"/>
          <w:sz w:val="30"/>
          <w:szCs w:val="30"/>
        </w:rPr>
      </w:pPr>
      <w:r w:rsidRPr="004F6A44">
        <w:rPr>
          <w:rFonts w:cs="OpenSans-Bold"/>
          <w:bCs/>
          <w:color w:val="343434"/>
          <w:sz w:val="30"/>
          <w:szCs w:val="30"/>
        </w:rPr>
        <w:t>Ancak, işletim sistemi bu alanları dizinde olduğu gibi işaretlediğinden, SSD denetleyicisine bu sayfaların silinmiş olduğunu bildirecek bir mekanizma yoktur. Sağdaki resimde SSD'nin fiziksel bloklarında, SSD kontrolörünün hala bu bloklarda geçerli veriler olduğuna inanıyor görebilirsiniz. Bu nedenle, bunları kirli olarak işaretlemez ve daha sonra işletim sistemi tarafından üzerine yazılana kadar üzerlerinde çöp toplama işlemi gerçekleştirmez.</w:t>
      </w:r>
    </w:p>
    <w:p w:rsidR="00FB3412" w:rsidRDefault="00FB3412" w:rsidP="004F6A44">
      <w:pPr>
        <w:autoSpaceDE w:val="0"/>
        <w:autoSpaceDN w:val="0"/>
        <w:adjustRightInd w:val="0"/>
        <w:spacing w:after="0" w:line="240" w:lineRule="auto"/>
        <w:rPr>
          <w:rFonts w:cs="OpenSans-Bold"/>
          <w:bCs/>
          <w:color w:val="343434"/>
          <w:sz w:val="30"/>
          <w:szCs w:val="30"/>
        </w:rPr>
      </w:pPr>
    </w:p>
    <w:p w:rsidR="00FB3412" w:rsidRDefault="00FB3412" w:rsidP="004F6A44">
      <w:pPr>
        <w:autoSpaceDE w:val="0"/>
        <w:autoSpaceDN w:val="0"/>
        <w:adjustRightInd w:val="0"/>
        <w:spacing w:after="0" w:line="240" w:lineRule="auto"/>
        <w:rPr>
          <w:rFonts w:cs="OpenSans-Bold"/>
          <w:bCs/>
          <w:color w:val="343434"/>
          <w:sz w:val="30"/>
          <w:szCs w:val="30"/>
        </w:rPr>
      </w:pPr>
      <w:r w:rsidRPr="00FB3412">
        <w:rPr>
          <w:rFonts w:cs="OpenSans-Bold"/>
          <w:bCs/>
          <w:noProof/>
          <w:color w:val="343434"/>
          <w:sz w:val="30"/>
          <w:szCs w:val="30"/>
          <w:lang w:eastAsia="tr-TR"/>
        </w:rPr>
        <w:lastRenderedPageBreak/>
        <w:drawing>
          <wp:inline distT="0" distB="0" distL="0" distR="0">
            <wp:extent cx="6038238" cy="3492500"/>
            <wp:effectExtent l="0" t="0" r="63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1109" cy="3499945"/>
                    </a:xfrm>
                    <a:prstGeom prst="rect">
                      <a:avLst/>
                    </a:prstGeom>
                    <a:noFill/>
                    <a:ln>
                      <a:noFill/>
                    </a:ln>
                  </pic:spPr>
                </pic:pic>
              </a:graphicData>
            </a:graphic>
          </wp:inline>
        </w:drawing>
      </w:r>
    </w:p>
    <w:p w:rsidR="004F6A44" w:rsidRDefault="004F6A44" w:rsidP="004F6A44">
      <w:pPr>
        <w:autoSpaceDE w:val="0"/>
        <w:autoSpaceDN w:val="0"/>
        <w:adjustRightInd w:val="0"/>
        <w:spacing w:after="0" w:line="240" w:lineRule="auto"/>
        <w:rPr>
          <w:rFonts w:cs="OpenSans-Bold"/>
          <w:bCs/>
          <w:color w:val="343434"/>
          <w:sz w:val="30"/>
          <w:szCs w:val="30"/>
        </w:rPr>
      </w:pPr>
    </w:p>
    <w:p w:rsidR="004F6A44" w:rsidRPr="003346F1" w:rsidRDefault="003346F1" w:rsidP="003346F1">
      <w:pPr>
        <w:rPr>
          <w:b/>
          <w:sz w:val="30"/>
          <w:szCs w:val="30"/>
        </w:rPr>
      </w:pPr>
      <w:r w:rsidRPr="003346F1">
        <w:rPr>
          <w:b/>
          <w:sz w:val="30"/>
          <w:szCs w:val="30"/>
        </w:rPr>
        <w:t>Örnek: TRIM Komutu ile İşletim Sistemi ve SSD</w:t>
      </w:r>
    </w:p>
    <w:p w:rsidR="00FB3412" w:rsidRDefault="00FB3412" w:rsidP="00FB3412">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Hem İşletim Sistemi hem de SSD tarafından TRIM desteğine sahip sistemler için, işletim sistemleri ve SSD'ler senkronize edilir. Bir dosyayı sildikten sonra işletim sistemi, silinmiş LBA'lar ile SSD'ye TRIM komutu verir. SSD daha sonra bu LBA'ları kirli olarak işaretler ve çöp toplama işlemi sırasında verimli bir şekilde geri kazanabilir.</w:t>
      </w:r>
    </w:p>
    <w:p w:rsidR="00FB3412" w:rsidRPr="00FB3412" w:rsidRDefault="00FB3412" w:rsidP="00FB3412">
      <w:pPr>
        <w:autoSpaceDE w:val="0"/>
        <w:autoSpaceDN w:val="0"/>
        <w:adjustRightInd w:val="0"/>
        <w:spacing w:after="0" w:line="240" w:lineRule="auto"/>
        <w:rPr>
          <w:rFonts w:cs="OpenSans-Bold"/>
          <w:bCs/>
          <w:color w:val="343434"/>
          <w:sz w:val="30"/>
          <w:szCs w:val="30"/>
        </w:rPr>
      </w:pPr>
    </w:p>
    <w:p w:rsidR="00FB3412" w:rsidRPr="00FB3412" w:rsidRDefault="00FB3412" w:rsidP="00FB3412">
      <w:pPr>
        <w:autoSpaceDE w:val="0"/>
        <w:autoSpaceDN w:val="0"/>
        <w:adjustRightInd w:val="0"/>
        <w:spacing w:after="0" w:line="240" w:lineRule="auto"/>
        <w:rPr>
          <w:rFonts w:cs="OpenSans-Bold"/>
          <w:bCs/>
          <w:color w:val="343434"/>
          <w:sz w:val="30"/>
          <w:szCs w:val="30"/>
        </w:rPr>
      </w:pPr>
    </w:p>
    <w:p w:rsidR="00FB3412" w:rsidRDefault="00FB3412" w:rsidP="00FB3412">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Yukarıdaki resimde TRIM komutunun basitleştirilmiş bir örneği gösterilmektedir. Önceki örnekte olduğu gibi, ana bilgisayar sisteminde, silinmiş 32 sayfa (128 KB) olan bir dosya vardır. İşletim sistemi bu alanları dizinde mevcut olarak işaretler, ardından LBA'ları ile TRIM komutunu SSD'ye gönderir. SSD kontrolörü bu sayfaları çöp toplama işlemi için kirli olarak işaretler.</w:t>
      </w:r>
    </w:p>
    <w:p w:rsidR="002C6DD1" w:rsidRPr="00FB3412" w:rsidRDefault="002C6DD1" w:rsidP="00FB3412">
      <w:pPr>
        <w:autoSpaceDE w:val="0"/>
        <w:autoSpaceDN w:val="0"/>
        <w:adjustRightInd w:val="0"/>
        <w:spacing w:after="0" w:line="240" w:lineRule="auto"/>
        <w:rPr>
          <w:rFonts w:cs="OpenSans-Bold"/>
          <w:bCs/>
          <w:sz w:val="30"/>
          <w:szCs w:val="30"/>
        </w:rPr>
      </w:pPr>
    </w:p>
    <w:p w:rsidR="00FB3412" w:rsidRPr="002C6DD1" w:rsidRDefault="003346F1" w:rsidP="00FB3412">
      <w:pPr>
        <w:autoSpaceDE w:val="0"/>
        <w:autoSpaceDN w:val="0"/>
        <w:adjustRightInd w:val="0"/>
        <w:spacing w:after="0" w:line="240" w:lineRule="auto"/>
        <w:rPr>
          <w:rFonts w:ascii="OpenSans" w:hAnsi="OpenSans" w:cs="OpenSans"/>
          <w:sz w:val="40"/>
          <w:szCs w:val="40"/>
        </w:rPr>
      </w:pPr>
      <w:r w:rsidRPr="003346F1">
        <w:rPr>
          <w:rFonts w:ascii="OpenSans" w:hAnsi="OpenSans" w:cs="OpenSans"/>
          <w:sz w:val="40"/>
          <w:szCs w:val="40"/>
        </w:rPr>
        <w:t xml:space="preserve">13 - </w:t>
      </w:r>
      <w:r w:rsidR="00FB3412" w:rsidRPr="003346F1">
        <w:rPr>
          <w:rFonts w:ascii="OpenSans" w:hAnsi="OpenSans" w:cs="OpenSans"/>
          <w:sz w:val="40"/>
          <w:szCs w:val="40"/>
        </w:rPr>
        <w:t xml:space="preserve">SSD </w:t>
      </w:r>
      <w:r>
        <w:rPr>
          <w:rFonts w:ascii="OpenSans" w:hAnsi="OpenSans" w:cs="OpenSans"/>
          <w:sz w:val="40"/>
          <w:szCs w:val="40"/>
        </w:rPr>
        <w:t>Denetleyici</w:t>
      </w:r>
      <w:r w:rsidR="00FB3412" w:rsidRPr="003346F1">
        <w:rPr>
          <w:rFonts w:ascii="OpenSans" w:hAnsi="OpenSans" w:cs="OpenSans"/>
          <w:sz w:val="40"/>
          <w:szCs w:val="40"/>
        </w:rPr>
        <w:t xml:space="preserve"> F</w:t>
      </w:r>
      <w:r>
        <w:rPr>
          <w:rFonts w:ascii="OpenSans" w:hAnsi="OpenSans" w:cs="OpenSans"/>
          <w:sz w:val="40"/>
          <w:szCs w:val="40"/>
        </w:rPr>
        <w:t>oksiyonları -</w:t>
      </w:r>
      <w:r w:rsidR="00F41022">
        <w:rPr>
          <w:rFonts w:ascii="OpenSans" w:hAnsi="OpenSans" w:cs="OpenSans"/>
          <w:sz w:val="40"/>
          <w:szCs w:val="40"/>
        </w:rPr>
        <w:t xml:space="preserve"> </w:t>
      </w:r>
      <w:r>
        <w:rPr>
          <w:rFonts w:ascii="OpenSans" w:hAnsi="OpenSans" w:cs="OpenSans"/>
          <w:sz w:val="40"/>
          <w:szCs w:val="40"/>
        </w:rPr>
        <w:t>Aşırı Sağlama</w:t>
      </w:r>
    </w:p>
    <w:p w:rsidR="00FB3412" w:rsidRPr="00FB3412" w:rsidRDefault="00FB3412" w:rsidP="00FB3412">
      <w:pPr>
        <w:autoSpaceDE w:val="0"/>
        <w:autoSpaceDN w:val="0"/>
        <w:adjustRightInd w:val="0"/>
        <w:spacing w:after="0" w:line="240" w:lineRule="auto"/>
        <w:rPr>
          <w:rFonts w:cs="OpenSans-Bold"/>
          <w:bCs/>
          <w:sz w:val="30"/>
          <w:szCs w:val="30"/>
        </w:rPr>
      </w:pPr>
      <w:r w:rsidRPr="00FB3412">
        <w:rPr>
          <w:rFonts w:cs="OpenSans-Bold"/>
          <w:bCs/>
          <w:sz w:val="30"/>
          <w:szCs w:val="30"/>
        </w:rPr>
        <w:t xml:space="preserve">Temelde SSD tarafından kötü blok haritalama, </w:t>
      </w:r>
      <w:r w:rsidR="00AB74EC" w:rsidRPr="00FE662D">
        <w:rPr>
          <w:rFonts w:cs="OpenSans"/>
          <w:sz w:val="30"/>
          <w:szCs w:val="30"/>
        </w:rPr>
        <w:t xml:space="preserve">Aşınma </w:t>
      </w:r>
      <w:r w:rsidR="00AB74EC">
        <w:rPr>
          <w:rFonts w:cs="OpenSans"/>
          <w:sz w:val="30"/>
          <w:szCs w:val="30"/>
        </w:rPr>
        <w:t>Seviyelendirme</w:t>
      </w:r>
      <w:r w:rsidR="00AB74EC" w:rsidRPr="00FB3412">
        <w:rPr>
          <w:rFonts w:cs="OpenSans-Bold"/>
          <w:bCs/>
          <w:sz w:val="30"/>
          <w:szCs w:val="30"/>
        </w:rPr>
        <w:t xml:space="preserve"> </w:t>
      </w:r>
      <w:r w:rsidRPr="00FB3412">
        <w:rPr>
          <w:rFonts w:cs="OpenSans-Bold"/>
          <w:bCs/>
          <w:sz w:val="30"/>
          <w:szCs w:val="30"/>
        </w:rPr>
        <w:t>ve çöp toplama gibi dahili görevleri yerine getirmek için kullanılan işletim sistemi için mevcut olmayan veri alanıdır.</w:t>
      </w:r>
    </w:p>
    <w:p w:rsidR="00FB3412" w:rsidRPr="00FB3412" w:rsidRDefault="00FB3412" w:rsidP="00FB3412">
      <w:pPr>
        <w:autoSpaceDE w:val="0"/>
        <w:autoSpaceDN w:val="0"/>
        <w:adjustRightInd w:val="0"/>
        <w:spacing w:after="0" w:line="240" w:lineRule="auto"/>
        <w:rPr>
          <w:rFonts w:cs="OpenSans-Bold"/>
          <w:bCs/>
          <w:sz w:val="30"/>
          <w:szCs w:val="30"/>
        </w:rPr>
      </w:pPr>
    </w:p>
    <w:p w:rsidR="00FB3412" w:rsidRPr="00FB3412" w:rsidRDefault="00FB3412" w:rsidP="00FB3412">
      <w:pPr>
        <w:autoSpaceDE w:val="0"/>
        <w:autoSpaceDN w:val="0"/>
        <w:adjustRightInd w:val="0"/>
        <w:spacing w:after="0" w:line="240" w:lineRule="auto"/>
        <w:rPr>
          <w:rFonts w:cs="OpenSans-Bold"/>
          <w:bCs/>
          <w:sz w:val="30"/>
          <w:szCs w:val="30"/>
        </w:rPr>
      </w:pPr>
      <w:r w:rsidRPr="00FB3412">
        <w:rPr>
          <w:rFonts w:cs="OpenSans-Bold"/>
          <w:bCs/>
          <w:sz w:val="30"/>
          <w:szCs w:val="30"/>
        </w:rPr>
        <w:lastRenderedPageBreak/>
        <w:t>Aşırı Sağlanan alan miktarı genellikle SSD'nin son düşük seviye formatı sırasında fabrikada ayarlanır. Aşırı Sağlama'nın tipik yüzdeleri% 0,% 7 ve% 28'dir.</w:t>
      </w:r>
    </w:p>
    <w:p w:rsidR="00FB3412" w:rsidRPr="00FB3412" w:rsidRDefault="00FB3412" w:rsidP="00FB3412">
      <w:pPr>
        <w:autoSpaceDE w:val="0"/>
        <w:autoSpaceDN w:val="0"/>
        <w:adjustRightInd w:val="0"/>
        <w:spacing w:after="0" w:line="240" w:lineRule="auto"/>
        <w:rPr>
          <w:rFonts w:cs="OpenSans-Bold"/>
          <w:bCs/>
          <w:sz w:val="30"/>
          <w:szCs w:val="30"/>
        </w:rPr>
      </w:pPr>
    </w:p>
    <w:p w:rsidR="00FB3412" w:rsidRDefault="00FB3412" w:rsidP="00FB3412">
      <w:pPr>
        <w:autoSpaceDE w:val="0"/>
        <w:autoSpaceDN w:val="0"/>
        <w:adjustRightInd w:val="0"/>
        <w:spacing w:after="0" w:line="240" w:lineRule="auto"/>
        <w:rPr>
          <w:rFonts w:cs="OpenSans-Bold"/>
          <w:bCs/>
          <w:sz w:val="30"/>
          <w:szCs w:val="30"/>
        </w:rPr>
      </w:pPr>
      <w:r w:rsidRPr="00FB3412">
        <w:rPr>
          <w:rFonts w:cs="OpenSans-Bold"/>
          <w:bCs/>
          <w:sz w:val="30"/>
          <w:szCs w:val="30"/>
        </w:rPr>
        <w:t>Piyasada görülen bu yüzdelerin bir örneği, 128GB SSD,% 0 Aşırı Sağlama,</w:t>
      </w:r>
      <w:r w:rsidR="00112ED4">
        <w:rPr>
          <w:rFonts w:cs="OpenSans-Bold"/>
          <w:bCs/>
          <w:sz w:val="30"/>
          <w:szCs w:val="30"/>
        </w:rPr>
        <w:t xml:space="preserve">  </w:t>
      </w:r>
      <w:r w:rsidRPr="00FB3412">
        <w:rPr>
          <w:rFonts w:cs="OpenSans-Bold"/>
          <w:bCs/>
          <w:sz w:val="30"/>
          <w:szCs w:val="30"/>
        </w:rPr>
        <w:t>% 7 ile 120 GB,% 28 de% 100GB olarak pazarlanabilir. Farklı miktarlarda “kullanıcı alanı” ile aynı SSD'dir.</w:t>
      </w:r>
    </w:p>
    <w:p w:rsidR="00FB3412" w:rsidRDefault="00FB3412" w:rsidP="00FB3412">
      <w:pPr>
        <w:autoSpaceDE w:val="0"/>
        <w:autoSpaceDN w:val="0"/>
        <w:adjustRightInd w:val="0"/>
        <w:spacing w:after="0" w:line="240" w:lineRule="auto"/>
        <w:rPr>
          <w:rFonts w:cs="OpenSans-Bold"/>
          <w:bCs/>
          <w:sz w:val="30"/>
          <w:szCs w:val="30"/>
        </w:rPr>
      </w:pPr>
    </w:p>
    <w:p w:rsidR="00112ED4" w:rsidRPr="00112ED4" w:rsidRDefault="00112ED4" w:rsidP="00112ED4">
      <w:pPr>
        <w:rPr>
          <w:b/>
          <w:sz w:val="30"/>
          <w:szCs w:val="30"/>
        </w:rPr>
      </w:pPr>
      <w:r w:rsidRPr="00112ED4">
        <w:rPr>
          <w:b/>
          <w:sz w:val="30"/>
          <w:szCs w:val="30"/>
        </w:rPr>
        <w:t>Tipik Olarak Sayılmayan Aşırı Sağlama</w:t>
      </w:r>
    </w:p>
    <w:p w:rsidR="00FB3412" w:rsidRDefault="00FB3412" w:rsidP="00FB3412">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Çoğu kullanıcı için kolayca görülmeyen bir öğe, NAND bileşenlerinin ondalık kapasitelerde satılan SSD'ye karşı ikili kapasite noktalarında satılmasıdır. Sağda gösterildiği gibi, SSD’nin NAND kapasitesinin% 7’den biraz fazlası mevcut değildir.</w:t>
      </w:r>
    </w:p>
    <w:p w:rsidR="00FB3412" w:rsidRDefault="00FB3412" w:rsidP="00FB3412">
      <w:pPr>
        <w:autoSpaceDE w:val="0"/>
        <w:autoSpaceDN w:val="0"/>
        <w:adjustRightInd w:val="0"/>
        <w:spacing w:after="0" w:line="240" w:lineRule="auto"/>
        <w:rPr>
          <w:rFonts w:cs="OpenSans-Bold"/>
          <w:bCs/>
          <w:color w:val="343434"/>
          <w:sz w:val="30"/>
          <w:szCs w:val="30"/>
        </w:rPr>
      </w:pPr>
    </w:p>
    <w:p w:rsidR="00FB3412" w:rsidRDefault="00FB3412" w:rsidP="00112ED4">
      <w:pPr>
        <w:autoSpaceDE w:val="0"/>
        <w:autoSpaceDN w:val="0"/>
        <w:adjustRightInd w:val="0"/>
        <w:spacing w:after="0" w:line="240" w:lineRule="auto"/>
        <w:jc w:val="center"/>
        <w:rPr>
          <w:rFonts w:cs="OpenSans-Bold"/>
          <w:bCs/>
          <w:color w:val="343434"/>
          <w:sz w:val="30"/>
          <w:szCs w:val="30"/>
        </w:rPr>
      </w:pPr>
      <w:r w:rsidRPr="00FB3412">
        <w:rPr>
          <w:rFonts w:cs="OpenSans-Bold"/>
          <w:bCs/>
          <w:noProof/>
          <w:color w:val="343434"/>
          <w:sz w:val="30"/>
          <w:szCs w:val="30"/>
          <w:lang w:eastAsia="tr-TR"/>
        </w:rPr>
        <w:drawing>
          <wp:inline distT="0" distB="0" distL="0" distR="0">
            <wp:extent cx="6144783" cy="4136572"/>
            <wp:effectExtent l="0" t="0" r="889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7616" cy="4145211"/>
                    </a:xfrm>
                    <a:prstGeom prst="rect">
                      <a:avLst/>
                    </a:prstGeom>
                    <a:noFill/>
                    <a:ln>
                      <a:noFill/>
                    </a:ln>
                  </pic:spPr>
                </pic:pic>
              </a:graphicData>
            </a:graphic>
          </wp:inline>
        </w:drawing>
      </w:r>
    </w:p>
    <w:p w:rsidR="00FB3412" w:rsidRPr="00FB3412" w:rsidRDefault="00FB3412" w:rsidP="00FB3412">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Uluslararası Disk Sürücü Ekipman ve Malzemeleri Derneği (IDEMA), çoğu HDD ve SSD üreticisinin takip ettiği sürücü kapasiteleri için bir standart (LBA 1-03) yayınladı. Yukarıdaki tabloda 128GB ve 512GB kapasiteleri gösterilmektedir.</w:t>
      </w:r>
    </w:p>
    <w:p w:rsidR="00FB3412" w:rsidRPr="00FB3412" w:rsidRDefault="00FB3412" w:rsidP="00FB3412">
      <w:pPr>
        <w:autoSpaceDE w:val="0"/>
        <w:autoSpaceDN w:val="0"/>
        <w:adjustRightInd w:val="0"/>
        <w:spacing w:after="0" w:line="240" w:lineRule="auto"/>
        <w:rPr>
          <w:rFonts w:cs="OpenSans-Bold"/>
          <w:bCs/>
          <w:color w:val="343434"/>
          <w:sz w:val="30"/>
          <w:szCs w:val="30"/>
        </w:rPr>
      </w:pPr>
    </w:p>
    <w:p w:rsidR="00FB3412" w:rsidRDefault="00FB3412" w:rsidP="00FB3412">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lastRenderedPageBreak/>
        <w:t xml:space="preserve">Bu ikili ile ondalık fark genellikle, Temel Hazırlık olarak sayılmaz. Boşluk, bellenim depolama, yedek sektörler, kötü blok eşleştirmesi, </w:t>
      </w:r>
      <w:r w:rsidR="003178F9" w:rsidRPr="00FE662D">
        <w:rPr>
          <w:rFonts w:cs="OpenSans"/>
          <w:sz w:val="30"/>
          <w:szCs w:val="30"/>
        </w:rPr>
        <w:t xml:space="preserve">Aşınma </w:t>
      </w:r>
      <w:r w:rsidR="003178F9">
        <w:rPr>
          <w:rFonts w:cs="OpenSans"/>
          <w:sz w:val="30"/>
          <w:szCs w:val="30"/>
        </w:rPr>
        <w:t>Seviyelendirme</w:t>
      </w:r>
      <w:r w:rsidR="003178F9" w:rsidRPr="00FB3412">
        <w:rPr>
          <w:rFonts w:cs="OpenSans-Bold"/>
          <w:bCs/>
          <w:color w:val="343434"/>
          <w:sz w:val="30"/>
          <w:szCs w:val="30"/>
        </w:rPr>
        <w:t xml:space="preserve"> </w:t>
      </w:r>
      <w:r w:rsidRPr="00FB3412">
        <w:rPr>
          <w:rFonts w:cs="OpenSans-Bold"/>
          <w:bCs/>
          <w:color w:val="343434"/>
          <w:sz w:val="30"/>
          <w:szCs w:val="30"/>
        </w:rPr>
        <w:t>ve Aşırı Sağlama'ya benzer diğer görevler için denetleyici tarafından dahili olarak kullanılır.</w:t>
      </w:r>
    </w:p>
    <w:p w:rsidR="00FB3412" w:rsidRDefault="00FB3412" w:rsidP="00FB3412">
      <w:pPr>
        <w:autoSpaceDE w:val="0"/>
        <w:autoSpaceDN w:val="0"/>
        <w:adjustRightInd w:val="0"/>
        <w:spacing w:after="0" w:line="240" w:lineRule="auto"/>
        <w:rPr>
          <w:rFonts w:ascii="OpenSans-Bold" w:hAnsi="OpenSans-Bold" w:cs="OpenSans-Bold"/>
          <w:b/>
          <w:bCs/>
          <w:color w:val="343434"/>
        </w:rPr>
      </w:pPr>
    </w:p>
    <w:p w:rsidR="00FB3412" w:rsidRDefault="00FB3412" w:rsidP="00FB3412">
      <w:pPr>
        <w:autoSpaceDE w:val="0"/>
        <w:autoSpaceDN w:val="0"/>
        <w:adjustRightInd w:val="0"/>
        <w:spacing w:after="0" w:line="240" w:lineRule="auto"/>
        <w:rPr>
          <w:rFonts w:ascii="OpenSans-Bold" w:hAnsi="OpenSans-Bold" w:cs="OpenSans-Bold"/>
          <w:b/>
          <w:bCs/>
          <w:color w:val="343434"/>
        </w:rPr>
      </w:pPr>
    </w:p>
    <w:p w:rsidR="00FB3412" w:rsidRPr="00112ED4" w:rsidRDefault="00112ED4" w:rsidP="00112ED4">
      <w:pPr>
        <w:rPr>
          <w:b/>
          <w:sz w:val="30"/>
          <w:szCs w:val="30"/>
        </w:rPr>
      </w:pPr>
      <w:r w:rsidRPr="00112ED4">
        <w:rPr>
          <w:b/>
          <w:sz w:val="30"/>
          <w:szCs w:val="30"/>
        </w:rPr>
        <w:t xml:space="preserve">% 0,% 7 ve% 28'de </w:t>
      </w:r>
      <w:r>
        <w:rPr>
          <w:b/>
          <w:sz w:val="30"/>
          <w:szCs w:val="30"/>
        </w:rPr>
        <w:t>A</w:t>
      </w:r>
      <w:r w:rsidRPr="00112ED4">
        <w:rPr>
          <w:b/>
          <w:sz w:val="30"/>
          <w:szCs w:val="30"/>
        </w:rPr>
        <w:t xml:space="preserve">şırı </w:t>
      </w:r>
      <w:r>
        <w:rPr>
          <w:b/>
          <w:sz w:val="30"/>
          <w:szCs w:val="30"/>
        </w:rPr>
        <w:t>Sağlama</w:t>
      </w:r>
    </w:p>
    <w:p w:rsidR="00FB3412" w:rsidRDefault="00FB3412" w:rsidP="00FB3412">
      <w:pPr>
        <w:autoSpaceDE w:val="0"/>
        <w:autoSpaceDN w:val="0"/>
        <w:adjustRightInd w:val="0"/>
        <w:spacing w:after="0" w:line="240" w:lineRule="auto"/>
        <w:rPr>
          <w:rFonts w:cs="OpenSans-Bold"/>
          <w:bCs/>
          <w:sz w:val="30"/>
          <w:szCs w:val="30"/>
        </w:rPr>
      </w:pPr>
      <w:r w:rsidRPr="00FB3412">
        <w:rPr>
          <w:rFonts w:cs="OpenSans-Bold"/>
          <w:bCs/>
          <w:noProof/>
          <w:sz w:val="30"/>
          <w:szCs w:val="30"/>
          <w:lang w:eastAsia="tr-TR"/>
        </w:rPr>
        <w:drawing>
          <wp:inline distT="0" distB="0" distL="0" distR="0">
            <wp:extent cx="5971309" cy="4071257"/>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840" cy="4078437"/>
                    </a:xfrm>
                    <a:prstGeom prst="rect">
                      <a:avLst/>
                    </a:prstGeom>
                    <a:noFill/>
                    <a:ln>
                      <a:noFill/>
                    </a:ln>
                  </pic:spPr>
                </pic:pic>
              </a:graphicData>
            </a:graphic>
          </wp:inline>
        </w:drawing>
      </w:r>
    </w:p>
    <w:p w:rsidR="00FB3412" w:rsidRDefault="00FB3412" w:rsidP="00FB3412">
      <w:pPr>
        <w:autoSpaceDE w:val="0"/>
        <w:autoSpaceDN w:val="0"/>
        <w:adjustRightInd w:val="0"/>
        <w:spacing w:after="0" w:line="240" w:lineRule="auto"/>
        <w:rPr>
          <w:rFonts w:cs="OpenSans-Bold"/>
          <w:bCs/>
          <w:sz w:val="30"/>
          <w:szCs w:val="30"/>
        </w:rPr>
      </w:pPr>
    </w:p>
    <w:p w:rsidR="00FB3412" w:rsidRPr="00FB3412" w:rsidRDefault="00FB3412" w:rsidP="00FB3412">
      <w:pPr>
        <w:autoSpaceDE w:val="0"/>
        <w:autoSpaceDN w:val="0"/>
        <w:adjustRightInd w:val="0"/>
        <w:spacing w:after="0" w:line="240" w:lineRule="auto"/>
        <w:rPr>
          <w:rFonts w:cs="OpenSans-Bold"/>
          <w:bCs/>
          <w:sz w:val="30"/>
          <w:szCs w:val="30"/>
        </w:rPr>
      </w:pPr>
      <w:r w:rsidRPr="00FB3412">
        <w:rPr>
          <w:rFonts w:cs="OpenSans-Bold"/>
          <w:bCs/>
          <w:sz w:val="30"/>
          <w:szCs w:val="30"/>
        </w:rPr>
        <w:t>Bu tartışma için,% 7'den ikili</w:t>
      </w:r>
      <w:r w:rsidR="00111BB8">
        <w:rPr>
          <w:rFonts w:cs="OpenSans-Bold"/>
          <w:bCs/>
          <w:sz w:val="30"/>
          <w:szCs w:val="30"/>
        </w:rPr>
        <w:t>k tabandan</w:t>
      </w:r>
      <w:r w:rsidRPr="00FB3412">
        <w:rPr>
          <w:rFonts w:cs="OpenSans-Bold"/>
          <w:bCs/>
          <w:sz w:val="30"/>
          <w:szCs w:val="30"/>
        </w:rPr>
        <w:t xml:space="preserve"> ondalığa olan kapasite zaten kaldırılmıştır. Yukarıdaki tablo, en yaygın üç En Çok Önceden Hazırlık Yüzdesi'nde ondalık 128GB ve 512GB olduğunu göstermektedir.</w:t>
      </w:r>
    </w:p>
    <w:p w:rsidR="00FB3412" w:rsidRPr="00FB3412" w:rsidRDefault="00FB3412" w:rsidP="00FB3412">
      <w:pPr>
        <w:autoSpaceDE w:val="0"/>
        <w:autoSpaceDN w:val="0"/>
        <w:adjustRightInd w:val="0"/>
        <w:spacing w:after="0" w:line="240" w:lineRule="auto"/>
        <w:rPr>
          <w:rFonts w:cs="OpenSans-Bold"/>
          <w:bCs/>
          <w:sz w:val="30"/>
          <w:szCs w:val="30"/>
        </w:rPr>
      </w:pPr>
    </w:p>
    <w:p w:rsidR="00FB3412" w:rsidRPr="00FB3412" w:rsidRDefault="00FB3412" w:rsidP="00FB3412">
      <w:pPr>
        <w:autoSpaceDE w:val="0"/>
        <w:autoSpaceDN w:val="0"/>
        <w:adjustRightInd w:val="0"/>
        <w:spacing w:after="0" w:line="240" w:lineRule="auto"/>
        <w:rPr>
          <w:rFonts w:cs="OpenSans-Bold"/>
          <w:bCs/>
          <w:sz w:val="30"/>
          <w:szCs w:val="30"/>
        </w:rPr>
      </w:pPr>
      <w:r w:rsidRPr="00FB3412">
        <w:rPr>
          <w:rFonts w:cs="OpenSans-Bold"/>
          <w:bCs/>
          <w:sz w:val="30"/>
          <w:szCs w:val="30"/>
        </w:rPr>
        <w:t>Aşırı Sağlama, genellikle% 0,% 7 veya% 28'lik parçalar halinde gelir. Düşük kapasiteli ürünlerin çoğu, aşırı yüksek dayanımlı SLC NAND ile üretilen Endüstriyel Sınıf cihazların çoğuna ek olarak% 0 Aşırı Sağlama özelliğine sahiptir.</w:t>
      </w:r>
    </w:p>
    <w:p w:rsidR="00FB3412" w:rsidRPr="00FB3412" w:rsidRDefault="00FB3412" w:rsidP="00FB3412">
      <w:pPr>
        <w:autoSpaceDE w:val="0"/>
        <w:autoSpaceDN w:val="0"/>
        <w:adjustRightInd w:val="0"/>
        <w:spacing w:after="0" w:line="240" w:lineRule="auto"/>
        <w:rPr>
          <w:rFonts w:cs="OpenSans-Bold"/>
          <w:bCs/>
          <w:sz w:val="30"/>
          <w:szCs w:val="30"/>
        </w:rPr>
      </w:pPr>
    </w:p>
    <w:p w:rsidR="00FB3412" w:rsidRDefault="00FB3412" w:rsidP="00FB3412">
      <w:pPr>
        <w:autoSpaceDE w:val="0"/>
        <w:autoSpaceDN w:val="0"/>
        <w:adjustRightInd w:val="0"/>
        <w:spacing w:after="0" w:line="240" w:lineRule="auto"/>
        <w:rPr>
          <w:rFonts w:cs="OpenSans-Bold"/>
          <w:bCs/>
          <w:sz w:val="30"/>
          <w:szCs w:val="30"/>
        </w:rPr>
      </w:pPr>
      <w:r w:rsidRPr="00FB3412">
        <w:rPr>
          <w:rFonts w:cs="OpenSans-Bold"/>
          <w:bCs/>
          <w:sz w:val="30"/>
          <w:szCs w:val="30"/>
        </w:rPr>
        <w:t>Bugün piyasada MLC veya TLC NAND ile üretilen birçok istemci SSD için% 7 Aşırı Sağlama kullanılır ve Enterprise SSD genellikle% 28 kullanılır.</w:t>
      </w:r>
    </w:p>
    <w:p w:rsidR="00FB3412" w:rsidRDefault="00FB3412" w:rsidP="00FB3412">
      <w:pPr>
        <w:autoSpaceDE w:val="0"/>
        <w:autoSpaceDN w:val="0"/>
        <w:adjustRightInd w:val="0"/>
        <w:spacing w:after="0" w:line="240" w:lineRule="auto"/>
        <w:rPr>
          <w:rFonts w:ascii="OpenSans-Bold" w:hAnsi="OpenSans-Bold" w:cs="OpenSans-Bold"/>
          <w:b/>
          <w:bCs/>
          <w:color w:val="343434"/>
        </w:rPr>
      </w:pPr>
    </w:p>
    <w:p w:rsidR="00111BB8" w:rsidRDefault="00111BB8" w:rsidP="00FB3412">
      <w:pPr>
        <w:autoSpaceDE w:val="0"/>
        <w:autoSpaceDN w:val="0"/>
        <w:adjustRightInd w:val="0"/>
        <w:spacing w:after="0" w:line="240" w:lineRule="auto"/>
        <w:rPr>
          <w:rFonts w:ascii="OpenSans-Bold" w:hAnsi="OpenSans-Bold" w:cs="OpenSans-Bold"/>
          <w:b/>
          <w:bCs/>
          <w:color w:val="343434"/>
        </w:rPr>
      </w:pPr>
    </w:p>
    <w:p w:rsidR="00FB3412" w:rsidRPr="00111BB8" w:rsidRDefault="00111BB8" w:rsidP="00111BB8">
      <w:pPr>
        <w:rPr>
          <w:b/>
          <w:sz w:val="30"/>
          <w:szCs w:val="30"/>
        </w:rPr>
      </w:pPr>
      <w:r w:rsidRPr="00111BB8">
        <w:rPr>
          <w:b/>
          <w:sz w:val="30"/>
          <w:szCs w:val="30"/>
        </w:rPr>
        <w:lastRenderedPageBreak/>
        <w:t>Aşırı Sağlamanın Avantaj ve Dezavantajları Nelerdir?</w:t>
      </w:r>
    </w:p>
    <w:p w:rsidR="00111BB8" w:rsidRDefault="00FB3412" w:rsidP="00FB3412">
      <w:pPr>
        <w:autoSpaceDE w:val="0"/>
        <w:autoSpaceDN w:val="0"/>
        <w:adjustRightInd w:val="0"/>
        <w:spacing w:after="0" w:line="240" w:lineRule="auto"/>
        <w:rPr>
          <w:rFonts w:cs="OpenSans-Bold"/>
          <w:bCs/>
          <w:color w:val="343434"/>
          <w:sz w:val="30"/>
          <w:szCs w:val="30"/>
        </w:rPr>
      </w:pPr>
      <w:r w:rsidRPr="00FB3412">
        <w:rPr>
          <w:rFonts w:cs="OpenSans-Bold"/>
          <w:bCs/>
          <w:color w:val="343434"/>
          <w:sz w:val="30"/>
          <w:szCs w:val="30"/>
        </w:rPr>
        <w:t xml:space="preserve">Aşırı Sağlama'nın avantajları, dayanıklılığı ve performansı artırırken Yazma Amplifikasyonunu azaltmaktır. </w:t>
      </w:r>
    </w:p>
    <w:p w:rsidR="00FB3412" w:rsidRPr="00FB3412" w:rsidRDefault="00FB3412" w:rsidP="00FB3412">
      <w:pPr>
        <w:autoSpaceDE w:val="0"/>
        <w:autoSpaceDN w:val="0"/>
        <w:adjustRightInd w:val="0"/>
        <w:spacing w:after="0" w:line="240" w:lineRule="auto"/>
        <w:rPr>
          <w:rFonts w:cs="OpenSans-Bold"/>
          <w:bCs/>
          <w:color w:val="343434"/>
          <w:sz w:val="30"/>
          <w:szCs w:val="30"/>
        </w:rPr>
      </w:pPr>
      <w:bookmarkStart w:id="0" w:name="_GoBack"/>
      <w:bookmarkEnd w:id="0"/>
      <w:r w:rsidRPr="00FB3412">
        <w:rPr>
          <w:rFonts w:cs="OpenSans-Bold"/>
          <w:bCs/>
          <w:color w:val="343434"/>
          <w:sz w:val="30"/>
          <w:szCs w:val="30"/>
        </w:rPr>
        <w:t>Aşırı Sağlama'nın temel dezavantajı, kullanıcı kapasitesi kaybıdır. Bir kullanıcı daha yüksek güvenilirlik ve daha fazla dayanıklılık ve bazı durumlarda daha az kullanılabilir alan için daha iyi performans ticaretidir.</w:t>
      </w:r>
    </w:p>
    <w:sectPr w:rsidR="00FB3412" w:rsidRPr="00FB34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OpenSans">
    <w:altName w:val="Arial"/>
    <w:panose1 w:val="00000000000000000000"/>
    <w:charset w:val="00"/>
    <w:family w:val="swiss"/>
    <w:notTrueType/>
    <w:pitch w:val="default"/>
    <w:sig w:usb0="00000007" w:usb1="00000000" w:usb2="00000000" w:usb3="00000000" w:csb0="00000011" w:csb1="00000000"/>
  </w:font>
  <w:font w:name="OpenSans-Bold">
    <w:altName w:val="Arial"/>
    <w:panose1 w:val="00000000000000000000"/>
    <w:charset w:val="00"/>
    <w:family w:val="swiss"/>
    <w:notTrueType/>
    <w:pitch w:val="default"/>
    <w:sig w:usb0="00000007" w:usb1="00000000" w:usb2="00000000" w:usb3="00000000" w:csb0="00000011"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79E"/>
    <w:rsid w:val="00006BC4"/>
    <w:rsid w:val="000443C8"/>
    <w:rsid w:val="00055B7A"/>
    <w:rsid w:val="00062533"/>
    <w:rsid w:val="000663D9"/>
    <w:rsid w:val="000770AB"/>
    <w:rsid w:val="0009614B"/>
    <w:rsid w:val="000B780A"/>
    <w:rsid w:val="000C7322"/>
    <w:rsid w:val="000D19FB"/>
    <w:rsid w:val="000E3D0D"/>
    <w:rsid w:val="000F34D0"/>
    <w:rsid w:val="000F738A"/>
    <w:rsid w:val="00111BB8"/>
    <w:rsid w:val="00112ED4"/>
    <w:rsid w:val="00131435"/>
    <w:rsid w:val="00147C49"/>
    <w:rsid w:val="00171DC5"/>
    <w:rsid w:val="0017243F"/>
    <w:rsid w:val="0017405E"/>
    <w:rsid w:val="001830F4"/>
    <w:rsid w:val="001930EF"/>
    <w:rsid w:val="001A704A"/>
    <w:rsid w:val="001D3990"/>
    <w:rsid w:val="001D7FAF"/>
    <w:rsid w:val="001E102B"/>
    <w:rsid w:val="00205CCE"/>
    <w:rsid w:val="00215607"/>
    <w:rsid w:val="0021577F"/>
    <w:rsid w:val="002315F9"/>
    <w:rsid w:val="002372D7"/>
    <w:rsid w:val="00257888"/>
    <w:rsid w:val="00262311"/>
    <w:rsid w:val="0027154D"/>
    <w:rsid w:val="00273F04"/>
    <w:rsid w:val="00285273"/>
    <w:rsid w:val="002906D3"/>
    <w:rsid w:val="00295796"/>
    <w:rsid w:val="002A118C"/>
    <w:rsid w:val="002A3254"/>
    <w:rsid w:val="002B3422"/>
    <w:rsid w:val="002C6DD1"/>
    <w:rsid w:val="002D0872"/>
    <w:rsid w:val="002F0A76"/>
    <w:rsid w:val="002F7281"/>
    <w:rsid w:val="00301B2D"/>
    <w:rsid w:val="00303521"/>
    <w:rsid w:val="003178F9"/>
    <w:rsid w:val="003346F1"/>
    <w:rsid w:val="00366C92"/>
    <w:rsid w:val="00385C72"/>
    <w:rsid w:val="003A164C"/>
    <w:rsid w:val="003E39E1"/>
    <w:rsid w:val="003F0559"/>
    <w:rsid w:val="003F1B77"/>
    <w:rsid w:val="003F3CB7"/>
    <w:rsid w:val="004450D9"/>
    <w:rsid w:val="00465E14"/>
    <w:rsid w:val="004766BA"/>
    <w:rsid w:val="00480B7D"/>
    <w:rsid w:val="00484D6C"/>
    <w:rsid w:val="00493B04"/>
    <w:rsid w:val="004A215D"/>
    <w:rsid w:val="004A444D"/>
    <w:rsid w:val="004D60E7"/>
    <w:rsid w:val="004F4719"/>
    <w:rsid w:val="004F6A44"/>
    <w:rsid w:val="00501A83"/>
    <w:rsid w:val="00524C30"/>
    <w:rsid w:val="00556BE4"/>
    <w:rsid w:val="00571AF3"/>
    <w:rsid w:val="005730D4"/>
    <w:rsid w:val="005830F2"/>
    <w:rsid w:val="005933AC"/>
    <w:rsid w:val="00595895"/>
    <w:rsid w:val="005A323B"/>
    <w:rsid w:val="005A5B21"/>
    <w:rsid w:val="005B4F8B"/>
    <w:rsid w:val="005E41E7"/>
    <w:rsid w:val="005E73D5"/>
    <w:rsid w:val="005F2E16"/>
    <w:rsid w:val="00601B8A"/>
    <w:rsid w:val="0061126D"/>
    <w:rsid w:val="006147CD"/>
    <w:rsid w:val="00615FC7"/>
    <w:rsid w:val="006263FB"/>
    <w:rsid w:val="0063100F"/>
    <w:rsid w:val="00645705"/>
    <w:rsid w:val="00652850"/>
    <w:rsid w:val="00674CAE"/>
    <w:rsid w:val="00684632"/>
    <w:rsid w:val="006852FC"/>
    <w:rsid w:val="006A32B1"/>
    <w:rsid w:val="006B41BD"/>
    <w:rsid w:val="007172C9"/>
    <w:rsid w:val="0072029F"/>
    <w:rsid w:val="00743839"/>
    <w:rsid w:val="00747DAF"/>
    <w:rsid w:val="007527C6"/>
    <w:rsid w:val="00765447"/>
    <w:rsid w:val="00771A1D"/>
    <w:rsid w:val="00782C73"/>
    <w:rsid w:val="007A6771"/>
    <w:rsid w:val="007C257F"/>
    <w:rsid w:val="007C492C"/>
    <w:rsid w:val="007C665B"/>
    <w:rsid w:val="007D42C7"/>
    <w:rsid w:val="007E2DCB"/>
    <w:rsid w:val="007F7246"/>
    <w:rsid w:val="00801860"/>
    <w:rsid w:val="00812531"/>
    <w:rsid w:val="0083299B"/>
    <w:rsid w:val="00846341"/>
    <w:rsid w:val="00846F7E"/>
    <w:rsid w:val="00860CAE"/>
    <w:rsid w:val="008864A4"/>
    <w:rsid w:val="00892FA5"/>
    <w:rsid w:val="008A3CD0"/>
    <w:rsid w:val="008B6C22"/>
    <w:rsid w:val="008C1810"/>
    <w:rsid w:val="008C7CDA"/>
    <w:rsid w:val="008E6385"/>
    <w:rsid w:val="008E7386"/>
    <w:rsid w:val="008E758D"/>
    <w:rsid w:val="008F0418"/>
    <w:rsid w:val="008F7851"/>
    <w:rsid w:val="00906E4E"/>
    <w:rsid w:val="00907591"/>
    <w:rsid w:val="009106D7"/>
    <w:rsid w:val="00917A11"/>
    <w:rsid w:val="0092076A"/>
    <w:rsid w:val="00932116"/>
    <w:rsid w:val="00951596"/>
    <w:rsid w:val="00956E56"/>
    <w:rsid w:val="00975990"/>
    <w:rsid w:val="009776FA"/>
    <w:rsid w:val="00977EE8"/>
    <w:rsid w:val="009807C3"/>
    <w:rsid w:val="009907BF"/>
    <w:rsid w:val="009968DB"/>
    <w:rsid w:val="009D371F"/>
    <w:rsid w:val="009F0A5B"/>
    <w:rsid w:val="009F7569"/>
    <w:rsid w:val="00A15630"/>
    <w:rsid w:val="00A17584"/>
    <w:rsid w:val="00A542E5"/>
    <w:rsid w:val="00A557DB"/>
    <w:rsid w:val="00A66FA0"/>
    <w:rsid w:val="00A6752F"/>
    <w:rsid w:val="00A93BEE"/>
    <w:rsid w:val="00AB74EC"/>
    <w:rsid w:val="00AC0B21"/>
    <w:rsid w:val="00AD3800"/>
    <w:rsid w:val="00AD419D"/>
    <w:rsid w:val="00AE48FD"/>
    <w:rsid w:val="00AE528A"/>
    <w:rsid w:val="00AE6F56"/>
    <w:rsid w:val="00AE7209"/>
    <w:rsid w:val="00B055E7"/>
    <w:rsid w:val="00B235A0"/>
    <w:rsid w:val="00B301A8"/>
    <w:rsid w:val="00B50A45"/>
    <w:rsid w:val="00B56161"/>
    <w:rsid w:val="00B71A61"/>
    <w:rsid w:val="00B73206"/>
    <w:rsid w:val="00B83617"/>
    <w:rsid w:val="00B95A45"/>
    <w:rsid w:val="00BA36E6"/>
    <w:rsid w:val="00BB61F9"/>
    <w:rsid w:val="00BB7F22"/>
    <w:rsid w:val="00BE2444"/>
    <w:rsid w:val="00BE6074"/>
    <w:rsid w:val="00C0138A"/>
    <w:rsid w:val="00C01511"/>
    <w:rsid w:val="00C05F65"/>
    <w:rsid w:val="00C30B1B"/>
    <w:rsid w:val="00C35C08"/>
    <w:rsid w:val="00C37AF9"/>
    <w:rsid w:val="00C41F59"/>
    <w:rsid w:val="00C50D34"/>
    <w:rsid w:val="00C95650"/>
    <w:rsid w:val="00CA424D"/>
    <w:rsid w:val="00CA4F64"/>
    <w:rsid w:val="00CA5768"/>
    <w:rsid w:val="00CA7400"/>
    <w:rsid w:val="00CB1C96"/>
    <w:rsid w:val="00CB7703"/>
    <w:rsid w:val="00CC766B"/>
    <w:rsid w:val="00CF03AE"/>
    <w:rsid w:val="00D03FC3"/>
    <w:rsid w:val="00D10067"/>
    <w:rsid w:val="00D165F7"/>
    <w:rsid w:val="00D2707E"/>
    <w:rsid w:val="00D32CB5"/>
    <w:rsid w:val="00D51742"/>
    <w:rsid w:val="00D54234"/>
    <w:rsid w:val="00D5622A"/>
    <w:rsid w:val="00D73E6E"/>
    <w:rsid w:val="00DE1BC1"/>
    <w:rsid w:val="00E06315"/>
    <w:rsid w:val="00E13BBC"/>
    <w:rsid w:val="00E202AF"/>
    <w:rsid w:val="00E45F65"/>
    <w:rsid w:val="00E55714"/>
    <w:rsid w:val="00E616C2"/>
    <w:rsid w:val="00E6457D"/>
    <w:rsid w:val="00E64A21"/>
    <w:rsid w:val="00E8679E"/>
    <w:rsid w:val="00EA2E37"/>
    <w:rsid w:val="00EA7A5C"/>
    <w:rsid w:val="00EB2E0E"/>
    <w:rsid w:val="00EB78A9"/>
    <w:rsid w:val="00ED5FD1"/>
    <w:rsid w:val="00ED7330"/>
    <w:rsid w:val="00F05A4E"/>
    <w:rsid w:val="00F15E17"/>
    <w:rsid w:val="00F23FD3"/>
    <w:rsid w:val="00F41022"/>
    <w:rsid w:val="00F47300"/>
    <w:rsid w:val="00F47349"/>
    <w:rsid w:val="00F478E8"/>
    <w:rsid w:val="00F71AF5"/>
    <w:rsid w:val="00F7549D"/>
    <w:rsid w:val="00F75D9B"/>
    <w:rsid w:val="00F9712F"/>
    <w:rsid w:val="00FB23F5"/>
    <w:rsid w:val="00FB3412"/>
    <w:rsid w:val="00FD75C6"/>
    <w:rsid w:val="00FE662D"/>
    <w:rsid w:val="00FF3434"/>
    <w:rsid w:val="00FF35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0DDFDD-1BEA-4DA8-A2E7-9B0758F40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4">
    <w:name w:val="heading 4"/>
    <w:basedOn w:val="Normal"/>
    <w:next w:val="Normal"/>
    <w:link w:val="Balk4Char"/>
    <w:uiPriority w:val="1"/>
    <w:qFormat/>
    <w:rsid w:val="00674CAE"/>
    <w:pPr>
      <w:widowControl w:val="0"/>
      <w:autoSpaceDE w:val="0"/>
      <w:autoSpaceDN w:val="0"/>
      <w:adjustRightInd w:val="0"/>
      <w:spacing w:after="0" w:line="240" w:lineRule="auto"/>
      <w:ind w:left="720"/>
      <w:outlineLvl w:val="3"/>
    </w:pPr>
    <w:rPr>
      <w:rFonts w:ascii="Lucida Sans" w:eastAsiaTheme="minorEastAsia" w:hAnsi="Lucida Sans" w:cs="Lucida Sans"/>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4Char">
    <w:name w:val="Başlık 4 Char"/>
    <w:basedOn w:val="VarsaylanParagrafYazTipi"/>
    <w:link w:val="Balk4"/>
    <w:uiPriority w:val="9"/>
    <w:rsid w:val="00674CAE"/>
    <w:rPr>
      <w:rFonts w:ascii="Lucida Sans" w:eastAsiaTheme="minorEastAsia" w:hAnsi="Lucida Sans" w:cs="Lucida Sans"/>
      <w:lang w:eastAsia="tr-TR"/>
    </w:rPr>
  </w:style>
  <w:style w:type="paragraph" w:styleId="GvdeMetni">
    <w:name w:val="Body Text"/>
    <w:basedOn w:val="Normal"/>
    <w:link w:val="GvdeMetniChar"/>
    <w:uiPriority w:val="1"/>
    <w:qFormat/>
    <w:rsid w:val="005B4F8B"/>
    <w:pPr>
      <w:widowControl w:val="0"/>
      <w:autoSpaceDE w:val="0"/>
      <w:autoSpaceDN w:val="0"/>
      <w:adjustRightInd w:val="0"/>
      <w:spacing w:before="100" w:after="0" w:line="240" w:lineRule="auto"/>
      <w:ind w:left="720"/>
    </w:pPr>
    <w:rPr>
      <w:rFonts w:ascii="Arial Unicode MS" w:eastAsia="Arial Unicode MS" w:hAnsi="Times New Roman" w:cs="Arial Unicode MS"/>
      <w:sz w:val="20"/>
      <w:szCs w:val="20"/>
      <w:lang w:eastAsia="tr-TR"/>
    </w:rPr>
  </w:style>
  <w:style w:type="character" w:customStyle="1" w:styleId="GvdeMetniChar">
    <w:name w:val="Gövde Metni Char"/>
    <w:basedOn w:val="VarsaylanParagrafYazTipi"/>
    <w:link w:val="GvdeMetni"/>
    <w:uiPriority w:val="99"/>
    <w:rsid w:val="005B4F8B"/>
    <w:rPr>
      <w:rFonts w:ascii="Arial Unicode MS" w:eastAsia="Arial Unicode MS" w:hAnsi="Times New Roman" w:cs="Arial Unicode MS"/>
      <w:sz w:val="20"/>
      <w:szCs w:val="20"/>
      <w:lang w:eastAsia="tr-TR"/>
    </w:rPr>
  </w:style>
  <w:style w:type="paragraph" w:styleId="ListeParagraf">
    <w:name w:val="List Paragraph"/>
    <w:basedOn w:val="Normal"/>
    <w:uiPriority w:val="34"/>
    <w:qFormat/>
    <w:rsid w:val="007F7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41" Type="http://schemas.openxmlformats.org/officeDocument/2006/relationships/image" Target="media/image38.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fontTable" Target="fontTable.xml"/><Relationship Id="rId8" Type="http://schemas.openxmlformats.org/officeDocument/2006/relationships/image" Target="media/image5.emf"/><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39</Pages>
  <Words>4932</Words>
  <Characters>28119</Characters>
  <Application>Microsoft Office Word</Application>
  <DocSecurity>0</DocSecurity>
  <Lines>234</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32986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TAHA USTA</dc:creator>
  <cp:keywords/>
  <dc:description/>
  <cp:lastModifiedBy>MEHMET TAHA USTA</cp:lastModifiedBy>
  <cp:revision>207</cp:revision>
  <dcterms:created xsi:type="dcterms:W3CDTF">2018-07-06T07:31:00Z</dcterms:created>
  <dcterms:modified xsi:type="dcterms:W3CDTF">2018-07-10T12:45:00Z</dcterms:modified>
</cp:coreProperties>
</file>