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CE6908" w:rsidRDefault="00F723A7">
      <w:pPr>
        <w:pStyle w:val="Style2"/>
        <w:widowControl/>
        <w:spacing w:line="276" w:lineRule="auto"/>
        <w:ind w:firstLine="0"/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3120" behindDoc="0" locked="0" layoutInCell="0" allowOverlap="1">
            <wp:simplePos x="0" y="0"/>
            <wp:positionH relativeFrom="column">
              <wp:posOffset>-114300</wp:posOffset>
            </wp:positionH>
            <wp:positionV relativeFrom="paragraph">
              <wp:posOffset>5080</wp:posOffset>
            </wp:positionV>
            <wp:extent cx="1050925" cy="102489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" t="-27" r="-26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EC7"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CE6908" w:rsidRDefault="00CE6908">
      <w:pPr>
        <w:pStyle w:val="Style2"/>
        <w:widowControl/>
        <w:spacing w:line="276" w:lineRule="auto"/>
        <w:ind w:hanging="993"/>
        <w:jc w:val="center"/>
        <w:rPr>
          <w:sz w:val="20"/>
          <w:szCs w:val="20"/>
        </w:rPr>
      </w:pPr>
    </w:p>
    <w:p w:rsidR="00CE6908" w:rsidRDefault="00313EC7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CE6908" w:rsidRDefault="00313EC7">
      <w:pPr>
        <w:pStyle w:val="Style2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CE6908" w:rsidRDefault="00313EC7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CE6908" w:rsidRDefault="00313EC7">
      <w:pPr>
        <w:pStyle w:val="Style3"/>
        <w:widowControl/>
        <w:spacing w:line="276" w:lineRule="auto"/>
        <w:ind w:firstLine="0"/>
        <w:jc w:val="center"/>
        <w:rPr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>(национальный исследовательский университет)»</w:t>
      </w:r>
    </w:p>
    <w:p w:rsidR="00CE6908" w:rsidRDefault="00CE6908">
      <w:pPr>
        <w:pStyle w:val="Style3"/>
        <w:widowControl/>
        <w:spacing w:line="218" w:lineRule="exact"/>
        <w:ind w:firstLine="0"/>
        <w:jc w:val="center"/>
        <w:rPr>
          <w:sz w:val="20"/>
          <w:szCs w:val="20"/>
        </w:rPr>
      </w:pPr>
    </w:p>
    <w:p w:rsidR="00CE6908" w:rsidRDefault="00CE6908">
      <w:pPr>
        <w:pStyle w:val="aa"/>
        <w:pBdr>
          <w:top w:val="single" w:sz="18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60" w:lineRule="auto"/>
        <w:jc w:val="center"/>
        <w:rPr>
          <w:sz w:val="24"/>
          <w:szCs w:val="24"/>
          <w:lang w:val="ru-RU"/>
        </w:rPr>
      </w:pPr>
    </w:p>
    <w:p w:rsidR="00CE6908" w:rsidRPr="003B6F98" w:rsidRDefault="00CE6908">
      <w:pPr>
        <w:pStyle w:val="aa"/>
        <w:pBdr>
          <w:top w:val="single" w:sz="18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60" w:lineRule="auto"/>
        <w:jc w:val="center"/>
        <w:rPr>
          <w:sz w:val="28"/>
          <w:szCs w:val="28"/>
          <w:lang w:val="ru-RU"/>
        </w:rPr>
      </w:pPr>
    </w:p>
    <w:p w:rsidR="00CE6908" w:rsidRPr="003B6F98" w:rsidRDefault="00313EC7">
      <w:pPr>
        <w:jc w:val="center"/>
        <w:rPr>
          <w:rFonts w:ascii="Times New Roman" w:hAnsi="Times New Roman" w:cs="Times New Roman"/>
          <w:sz w:val="28"/>
          <w:szCs w:val="28"/>
        </w:rPr>
      </w:pPr>
      <w:r w:rsidRPr="003B6F98">
        <w:rPr>
          <w:rFonts w:ascii="Times New Roman" w:hAnsi="Times New Roman"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:rsidR="00CE6908" w:rsidRPr="003B6F98" w:rsidRDefault="00313EC7">
      <w:pPr>
        <w:jc w:val="center"/>
        <w:rPr>
          <w:rFonts w:ascii="Times New Roman" w:hAnsi="Times New Roman" w:cs="Times New Roman"/>
          <w:sz w:val="28"/>
          <w:szCs w:val="28"/>
        </w:rPr>
      </w:pPr>
      <w:r w:rsidRPr="003B6F98">
        <w:rPr>
          <w:rFonts w:ascii="Times New Roman" w:hAnsi="Times New Roman" w:cs="Times New Roman"/>
          <w:sz w:val="28"/>
          <w:szCs w:val="28"/>
        </w:rPr>
        <w:t>Кафедра № 304 «Вычислительные машины, системы и сети»</w:t>
      </w:r>
    </w:p>
    <w:p w:rsidR="00CE6908" w:rsidRPr="003B6F98" w:rsidRDefault="00CE69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6908" w:rsidRPr="003B6F98" w:rsidRDefault="00CE69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6908" w:rsidRPr="003B6F98" w:rsidRDefault="00CE69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6908" w:rsidRPr="003B6F98" w:rsidRDefault="00313EC7">
      <w:pPr>
        <w:jc w:val="center"/>
        <w:rPr>
          <w:rFonts w:ascii="Times New Roman" w:hAnsi="Times New Roman" w:cs="Times New Roman"/>
          <w:sz w:val="28"/>
          <w:szCs w:val="28"/>
        </w:rPr>
      </w:pPr>
      <w:r w:rsidRPr="003B6F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Языки ассемблера</w:t>
      </w:r>
    </w:p>
    <w:p w:rsidR="00CE6908" w:rsidRPr="003B6F98" w:rsidRDefault="00CE69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6908" w:rsidRPr="003B6F98" w:rsidRDefault="00F723A7">
      <w:pPr>
        <w:jc w:val="center"/>
        <w:rPr>
          <w:rFonts w:ascii="Times New Roman" w:hAnsi="Times New Roman" w:cs="Times New Roman"/>
          <w:sz w:val="28"/>
          <w:szCs w:val="28"/>
        </w:rPr>
      </w:pPr>
      <w:r w:rsidRPr="003B6F98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CE6908" w:rsidRPr="003B6F98" w:rsidRDefault="00CE69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6908" w:rsidRPr="003B6F98" w:rsidRDefault="00CE6908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E6908" w:rsidRPr="003B6F98" w:rsidRDefault="00CE6908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E6908" w:rsidRPr="003B6F98" w:rsidRDefault="00CE6908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CE6908" w:rsidRDefault="00313EC7">
      <w:pPr>
        <w:ind w:left="1416" w:hanging="1416"/>
        <w:jc w:val="right"/>
        <w:rPr>
          <w:rFonts w:ascii="Times New Roman" w:hAnsi="Times New Roman" w:cs="Times New Roman"/>
          <w:spacing w:val="1"/>
          <w:w w:val="99"/>
          <w:sz w:val="28"/>
          <w:szCs w:val="28"/>
        </w:rPr>
      </w:pPr>
      <w:r w:rsidRPr="003B6F98">
        <w:rPr>
          <w:rFonts w:ascii="Times New Roman" w:hAnsi="Times New Roman" w:cs="Times New Roman"/>
          <w:sz w:val="28"/>
          <w:szCs w:val="28"/>
        </w:rPr>
        <w:t xml:space="preserve">Выполнили студенты группы </w:t>
      </w:r>
      <w:r w:rsidRPr="003B6F9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B6F98">
        <w:rPr>
          <w:rFonts w:ascii="Times New Roman" w:hAnsi="Times New Roman" w:cs="Times New Roman"/>
          <w:spacing w:val="1"/>
          <w:w w:val="99"/>
          <w:sz w:val="28"/>
          <w:szCs w:val="28"/>
        </w:rPr>
        <w:t>3</w:t>
      </w:r>
      <w:r w:rsidRPr="003B6F98">
        <w:rPr>
          <w:rFonts w:ascii="Times New Roman" w:hAnsi="Times New Roman" w:cs="Times New Roman"/>
          <w:w w:val="99"/>
          <w:sz w:val="28"/>
          <w:szCs w:val="28"/>
        </w:rPr>
        <w:t>О</w:t>
      </w:r>
      <w:r w:rsidRPr="003B6F98">
        <w:rPr>
          <w:rFonts w:ascii="Times New Roman" w:hAnsi="Times New Roman" w:cs="Times New Roman"/>
          <w:spacing w:val="1"/>
          <w:w w:val="99"/>
          <w:sz w:val="28"/>
          <w:szCs w:val="28"/>
        </w:rPr>
        <w:t>-311Б-22</w:t>
      </w:r>
    </w:p>
    <w:p w:rsidR="003B6F98" w:rsidRPr="003209A8" w:rsidRDefault="003B6F98">
      <w:pPr>
        <w:ind w:left="1416" w:hanging="1416"/>
        <w:jc w:val="right"/>
        <w:rPr>
          <w:rFonts w:ascii="Times New Roman" w:hAnsi="Times New Roman" w:cs="Times New Roman"/>
          <w:spacing w:val="1"/>
          <w:w w:val="99"/>
          <w:sz w:val="28"/>
          <w:szCs w:val="28"/>
        </w:rPr>
      </w:pPr>
      <w:r>
        <w:rPr>
          <w:rFonts w:ascii="Times New Roman" w:hAnsi="Times New Roman" w:cs="Times New Roman"/>
          <w:spacing w:val="1"/>
          <w:w w:val="99"/>
          <w:sz w:val="28"/>
          <w:szCs w:val="28"/>
        </w:rPr>
        <w:t>Пономарев Н</w:t>
      </w:r>
      <w:r w:rsidRPr="003209A8">
        <w:rPr>
          <w:rFonts w:ascii="Times New Roman" w:hAnsi="Times New Roman" w:cs="Times New Roman"/>
          <w:spacing w:val="1"/>
          <w:w w:val="99"/>
          <w:sz w:val="28"/>
          <w:szCs w:val="28"/>
        </w:rPr>
        <w:t>.</w:t>
      </w:r>
      <w:r>
        <w:rPr>
          <w:rFonts w:ascii="Times New Roman" w:hAnsi="Times New Roman" w:cs="Times New Roman"/>
          <w:spacing w:val="1"/>
          <w:w w:val="99"/>
          <w:sz w:val="28"/>
          <w:szCs w:val="28"/>
        </w:rPr>
        <w:t>А</w:t>
      </w:r>
      <w:r w:rsidRPr="003209A8">
        <w:rPr>
          <w:rFonts w:ascii="Times New Roman" w:hAnsi="Times New Roman" w:cs="Times New Roman"/>
          <w:spacing w:val="1"/>
          <w:w w:val="99"/>
          <w:sz w:val="28"/>
          <w:szCs w:val="28"/>
        </w:rPr>
        <w:t>.</w:t>
      </w:r>
    </w:p>
    <w:p w:rsidR="00CE6908" w:rsidRPr="003B6F98" w:rsidRDefault="00CE6908">
      <w:pPr>
        <w:ind w:left="1416" w:hanging="1416"/>
        <w:jc w:val="right"/>
        <w:rPr>
          <w:rFonts w:ascii="Times New Roman" w:hAnsi="Times New Roman" w:cs="Times New Roman"/>
          <w:spacing w:val="1"/>
          <w:w w:val="99"/>
          <w:sz w:val="28"/>
          <w:szCs w:val="28"/>
        </w:rPr>
      </w:pPr>
    </w:p>
    <w:p w:rsidR="00CE6908" w:rsidRPr="003B6F98" w:rsidRDefault="00313EC7">
      <w:pPr>
        <w:spacing w:line="360" w:lineRule="auto"/>
        <w:ind w:left="142"/>
        <w:jc w:val="right"/>
        <w:rPr>
          <w:rFonts w:ascii="Times New Roman" w:hAnsi="Times New Roman" w:cs="Times New Roman"/>
          <w:sz w:val="28"/>
          <w:szCs w:val="28"/>
        </w:rPr>
      </w:pPr>
      <w:r w:rsidRPr="003B6F9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Проверила доцент </w:t>
      </w:r>
      <w:proofErr w:type="spellStart"/>
      <w:r w:rsidRPr="003B6F9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Прокимова</w:t>
      </w:r>
      <w:proofErr w:type="spellEnd"/>
      <w:r w:rsidRPr="003B6F9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Т.Г. </w:t>
      </w:r>
    </w:p>
    <w:p w:rsidR="00CE6908" w:rsidRPr="003B6F98" w:rsidRDefault="00CE6908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F723A7" w:rsidRPr="003B6F98" w:rsidRDefault="00F723A7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F723A7" w:rsidRPr="003B6F98" w:rsidRDefault="00F723A7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F723A7" w:rsidRPr="003B6F98" w:rsidRDefault="00F723A7" w:rsidP="003B6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6908" w:rsidRPr="003B6F98" w:rsidRDefault="00313EC7">
      <w:pPr>
        <w:spacing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3B6F98">
        <w:rPr>
          <w:rFonts w:ascii="Times New Roman" w:hAnsi="Times New Roman" w:cs="Times New Roman"/>
          <w:sz w:val="28"/>
          <w:szCs w:val="28"/>
        </w:rPr>
        <w:t>Москва 2024 г.</w:t>
      </w:r>
    </w:p>
    <w:p w:rsidR="00F723A7" w:rsidRPr="003B6F98" w:rsidRDefault="00F723A7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Calibri" w:eastAsia="Calibri" w:hAnsi="Calibri" w:cs="font313"/>
          <w:color w:val="auto"/>
          <w:sz w:val="22"/>
          <w:szCs w:val="22"/>
          <w:lang w:eastAsia="en-US"/>
        </w:rPr>
        <w:id w:val="-1999801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69F4" w:rsidRPr="00032DDE" w:rsidRDefault="002F69F4">
          <w:pPr>
            <w:pStyle w:val="af4"/>
            <w:rPr>
              <w:rFonts w:ascii="Times New Roman" w:hAnsi="Times New Roman" w:cs="Times New Roman"/>
              <w:color w:val="000000" w:themeColor="text1"/>
            </w:rPr>
          </w:pPr>
          <w:r w:rsidRPr="00032DDE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32DDE" w:rsidRDefault="002F69F4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31746" w:history="1">
            <w:r w:rsidR="00032DDE" w:rsidRPr="002E0373">
              <w:rPr>
                <w:rStyle w:val="a3"/>
                <w:rFonts w:ascii="Times New Roman" w:hAnsi="Times New Roman" w:cs="Times New Roman"/>
                <w:b/>
                <w:noProof/>
              </w:rPr>
              <w:t>Задание</w:t>
            </w:r>
            <w:r w:rsidR="00032DDE">
              <w:rPr>
                <w:noProof/>
                <w:webHidden/>
              </w:rPr>
              <w:tab/>
            </w:r>
            <w:r w:rsidR="00032DDE">
              <w:rPr>
                <w:noProof/>
                <w:webHidden/>
              </w:rPr>
              <w:fldChar w:fldCharType="begin"/>
            </w:r>
            <w:r w:rsidR="00032DDE">
              <w:rPr>
                <w:noProof/>
                <w:webHidden/>
              </w:rPr>
              <w:instrText xml:space="preserve"> PAGEREF _Toc182831746 \h </w:instrText>
            </w:r>
            <w:r w:rsidR="00032DDE">
              <w:rPr>
                <w:noProof/>
                <w:webHidden/>
              </w:rPr>
            </w:r>
            <w:r w:rsidR="00032DDE">
              <w:rPr>
                <w:noProof/>
                <w:webHidden/>
              </w:rPr>
              <w:fldChar w:fldCharType="separate"/>
            </w:r>
            <w:r w:rsidR="003209A8">
              <w:rPr>
                <w:noProof/>
                <w:webHidden/>
              </w:rPr>
              <w:t>3</w:t>
            </w:r>
            <w:r w:rsidR="00032DDE">
              <w:rPr>
                <w:noProof/>
                <w:webHidden/>
              </w:rPr>
              <w:fldChar w:fldCharType="end"/>
            </w:r>
          </w:hyperlink>
        </w:p>
        <w:p w:rsidR="00032DDE" w:rsidRDefault="00032DDE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831747" w:history="1">
            <w:r w:rsidRPr="002E0373">
              <w:rPr>
                <w:rStyle w:val="a3"/>
                <w:rFonts w:ascii="Times New Roman" w:hAnsi="Times New Roman" w:cs="Times New Roman"/>
                <w:b/>
                <w:noProof/>
              </w:rPr>
              <w:t>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DE" w:rsidRDefault="00032DDE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831748" w:history="1">
            <w:r w:rsidRPr="002E0373">
              <w:rPr>
                <w:rStyle w:val="a3"/>
                <w:rFonts w:ascii="Times New Roman" w:hAnsi="Times New Roman" w:cs="Times New Roman"/>
                <w:b/>
                <w:noProof/>
              </w:rPr>
              <w:t>Ассемблер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A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DE" w:rsidRDefault="00032DDE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831749" w:history="1">
            <w:r w:rsidRPr="002E0373">
              <w:rPr>
                <w:rStyle w:val="a3"/>
                <w:rFonts w:ascii="Times New Roman" w:hAnsi="Times New Roman" w:cs="Times New Roman"/>
                <w:b/>
                <w:noProof/>
              </w:rPr>
              <w:t>Проверочный код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A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DE" w:rsidRDefault="00032DDE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831750" w:history="1">
            <w:r w:rsidRPr="002E0373">
              <w:rPr>
                <w:rStyle w:val="a3"/>
                <w:rFonts w:ascii="Times New Roman" w:hAnsi="Times New Roman" w:cs="Times New Roman"/>
                <w:b/>
                <w:noProof/>
              </w:rPr>
              <w:t>Результаты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_Toc182831750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09A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F4" w:rsidRDefault="002F69F4">
          <w:r>
            <w:rPr>
              <w:b/>
              <w:bCs/>
            </w:rPr>
            <w:fldChar w:fldCharType="end"/>
          </w:r>
        </w:p>
      </w:sdtContent>
    </w:sdt>
    <w:p w:rsidR="00CE6908" w:rsidRPr="002F69F4" w:rsidRDefault="00F723A7" w:rsidP="002F69F4">
      <w:pPr>
        <w:pStyle w:val="1"/>
        <w:rPr>
          <w:rFonts w:ascii="Times New Roman" w:hAnsi="Times New Roman" w:cs="Times New Roman"/>
          <w:b/>
          <w:szCs w:val="28"/>
        </w:rPr>
      </w:pPr>
      <w:r>
        <w:br w:type="page"/>
      </w:r>
      <w:bookmarkStart w:id="0" w:name="__RefHeading___Toc1534_668300176"/>
      <w:bookmarkStart w:id="1" w:name="_Toc182831746"/>
      <w:bookmarkEnd w:id="0"/>
      <w:r w:rsidR="00313EC7" w:rsidRPr="002F69F4">
        <w:rPr>
          <w:rFonts w:ascii="Times New Roman" w:hAnsi="Times New Roman" w:cs="Times New Roman"/>
          <w:b/>
          <w:color w:val="000000" w:themeColor="text1"/>
        </w:rPr>
        <w:lastRenderedPageBreak/>
        <w:t>Задание:</w:t>
      </w:r>
      <w:bookmarkEnd w:id="1"/>
    </w:p>
    <w:p w:rsidR="00F723A7" w:rsidRDefault="00F723A7">
      <w:pPr>
        <w:pStyle w:val="a7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Составить программу для ввода двух одномерных массивов А и В. Требуется вычислить значения матрицы С по формуле:</w:t>
      </w:r>
    </w:p>
    <w:p w:rsidR="003209A8" w:rsidRDefault="00000000">
      <w:pPr>
        <w:pStyle w:val="a7"/>
        <w:rPr>
          <w:rFonts w:ascii="Times New Roman" w:hAnsi="Times New Roman" w:cs="Times New Roman"/>
          <w:color w:val="000000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4"/>
                </w:rPr>
                <m:t>ij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</w:rPr>
                    <m:t>≠0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</w:rPr>
                    <m:t xml:space="preserve">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</w:rPr>
                    <m:t xml:space="preserve">=0 </m:t>
                  </m:r>
                </m:e>
              </m:eqArr>
            </m:e>
          </m:d>
        </m:oMath>
      </m:oMathPara>
    </w:p>
    <w:p w:rsidR="00F723A7" w:rsidRPr="003209A8" w:rsidRDefault="003209A8" w:rsidP="003209A8">
      <w:pPr>
        <w:rPr>
          <w:lang w:val="en-US"/>
        </w:rPr>
      </w:pPr>
      <w:r>
        <w:br w:type="page"/>
      </w:r>
    </w:p>
    <w:p w:rsidR="002F69F4" w:rsidRPr="00032DDE" w:rsidRDefault="002F69F4" w:rsidP="002F69F4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" w:name="_Toc182831747"/>
      <w:r w:rsidRPr="00032DDE">
        <w:rPr>
          <w:rFonts w:ascii="Times New Roman" w:hAnsi="Times New Roman" w:cs="Times New Roman"/>
          <w:b/>
          <w:color w:val="000000" w:themeColor="text1"/>
        </w:rPr>
        <w:lastRenderedPageBreak/>
        <w:t>Блок-схема:</w:t>
      </w:r>
      <w:bookmarkEnd w:id="2"/>
    </w:p>
    <w:p w:rsidR="002F69F4" w:rsidRDefault="003209A8" w:rsidP="003209A8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val="en-US"/>
        </w:rPr>
        <w:drawing>
          <wp:inline distT="0" distB="0" distL="0" distR="0">
            <wp:extent cx="2224329" cy="8763856"/>
            <wp:effectExtent l="0" t="0" r="0" b="0"/>
            <wp:docPr id="1697436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36025" name="Рисунок 16974360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083" cy="881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A8" w:rsidRDefault="003209A8" w:rsidP="003209A8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val="en-US"/>
        </w:rPr>
        <w:lastRenderedPageBreak/>
        <w:drawing>
          <wp:inline distT="0" distB="0" distL="0" distR="0">
            <wp:extent cx="2126750" cy="5751472"/>
            <wp:effectExtent l="0" t="0" r="0" b="1905"/>
            <wp:docPr id="2189414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41495" name="Рисунок 2189414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356" cy="578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A8" w:rsidRPr="003209A8" w:rsidRDefault="003209A8" w:rsidP="003209A8">
      <w:pPr>
        <w:rPr>
          <w:lang w:val="en-US"/>
        </w:rPr>
      </w:pPr>
      <w:r>
        <w:rPr>
          <w:lang w:val="en-US"/>
        </w:rPr>
        <w:br w:type="page"/>
      </w:r>
    </w:p>
    <w:p w:rsidR="00CE6908" w:rsidRPr="00032DDE" w:rsidRDefault="00313EC7" w:rsidP="002F69F4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3" w:name="_Toc182831748"/>
      <w:r w:rsidRPr="00032DDE">
        <w:rPr>
          <w:rFonts w:ascii="Times New Roman" w:hAnsi="Times New Roman" w:cs="Times New Roman"/>
          <w:b/>
          <w:color w:val="000000" w:themeColor="text1"/>
        </w:rPr>
        <w:lastRenderedPageBreak/>
        <w:t>Ассемблер код:</w:t>
      </w:r>
      <w:bookmarkEnd w:id="3"/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; Program dlya rascheta matricy Cmn ispol'zuya massivy A i B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.MODEL SMALL                      ; Opredelenie modely pamyati - SMALL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.STACK 100H                       ; Zanyatie steka razmerom 256 bajtov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.DATA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Soobshcheniya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msgA    DB 'Vvedite elementy massiva A (razdelenie probelami): $' ; Soobshchenie dlya vvoda massiva 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msgB    DB 'Vvedite elementy massiva B (razdelenie probelami): $' ; Soobshchenie dlya vvoda massiva B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msgC    DB 'Rezultat matrica Cmn:', 13, 10, '$'                  ; Soobshchenie dlya vyvoda rezultata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space   DB ' $'                                                ; Probely dlya formatirovaniya vyvoda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newline DB 13, 10, '$'                                        ; Simvoly pereva stroki dlya novogo reda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Massivy i peremennye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A       DW 20 DUP(0)    ; Massiv A s maksimal'nym kolichestvom 20 elementov, nachaliye 0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B       DW 20 DUP(0)    ; Massiv B s maksimal'nym kolichestvom 20 elementov, nachaliye 0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C       DW 400 DUP(0)   ; Matrica Cmn s maksimal'nym razmerom 20x20 elementov, nachaliye 0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lenA    DW 0            ; Fakturnaya dlinna massiva A, nachaliye 0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lenB    DW 0            ; Fakturnaya dlinna massiva B, nachaliye 0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Bufers dlya vvoda strok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inputBuffer DB 100, 0    ; Opredelenie bufara vvoda: maksimal'naya dlinna 100, tekushchaya dlinna 0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    DB 100 DUP(0)        ; Fakturnoe mesto dlya sokhraneniya vvoda, nachaliye 0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.CODE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START: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AX, @DATA               ; Pereemestit' adres segmenta dannykh v registr AX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DS, AX                  ; Ustanovit' registr DS na adres segmenta dannykh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Vvod massiva 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LEA DX, msgA                ; Zagruska adresu soobshcheniya msgA v registr DX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AH, 09H                 ; Funktsiya DOS: vyvod stroky na ekran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INT 21H                     ; Vyvolanie DOS prerivaniya dlya vyvoda soobshcheniya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LEA DI, A                   ; Ustanovit' registr DI na adres nachala massiva 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CALL ReadArray              ; Vyzyvat' podprogrammu ReadArray dlya chteniya massiva 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[lenA], CX              ; Sokhranit' kolichestvo prochitannykh elementov massiva A v peremennuyu lenA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Vyvod novoy stroki posle vvoda massiva 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LEA DX, newline             ; Zagruska adresu newline v registr DX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AH, 09H                 ; Funktsiya DOS: vyvod stroki na ekran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lastRenderedPageBreak/>
        <w:t xml:space="preserve">    INT 21H                     ; Vyvolanie DOS prerivaniya dlya vyvoda newline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Vvod massiva B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LEA DX, msgB                ; Zagruska adresu soobshcheniya msgB v registr DX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AH, 09H                 ; Funktsiya DOS: vyvod stroky na ekran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INT 21H                     ; Vyvolanie DOS prerivaniya dlya vyvoda soobshcheniya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LEA DI, B                   ; Ustanovit' registr DI na adres nachala massiva B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CALL ReadArray              ; Vyzyvat' podprogrammu ReadArray dlya chteniya massiva B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[lenB], CX              ; Sokhranit' kolichestvo prochitannykh elementov massiva B v peremennuyu lenB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Vyvod novoy stroki posle vvoda massiva B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LEA DX, newline             ; Zagruska adresu newline v registr DX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AH, 09H                 ; Funktsiya DOS: vyvod stroky na ekran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INT 21H                     ; Vyvolanie DOS prerivaniya dlya vyvoda newline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Raschet matricy Cmn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SI, 0                   ; Ustanovit' registr SI na 0 - nachalo indeksa i dlya massiva 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OuterLoop: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CMP SI, [lenA]              ; Sravnit' tekushchiy indeks SI s dlinoy massiva 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JAE CalculationEnd          ; Yesli SI &gt;= lenA, pereyti k CalculationEnd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Podgotovka dlya vnutrennego cikla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CX, 0                   ; Ustanovit' registr CX na 0 - nachalo indeksa j dlya massiva B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InnerLoop: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CMP CX, [lenB]              ; Sravnit' tekushchiy indeks CX s dlinoy massiva B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JAE NextAi                  ; Yesli CX &gt;= lenB, pereyti k NextAi dlya sleduyushchego elementa 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Vychislenie offseta v C: offset = ((SI * lenB) + CX) * 2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Ispol'zuem BX i DI dlya vychisleniya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BX, SI                  ; Pereemestit' znachenie SI v registr BX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DI, [lenB]              ; Pereemestit' znachenie lenB v registr DI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AX, BX                  ; Pereemestit' BX (SI) v AX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MUL DI                      ; Vychislenie AX = AX * DI (SI * lenB), rezultat v AX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ADD AX, CX                  ; Dobavit' CX k AX: (SI * lenB) + CX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SHL AX, 1                   ; Umnozit' AX na 2: (offset * 2) dlya bytovogo offseta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Vychislenie adresa C[SI][CX]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LEA DI, C                   ; Pereemestit' adres nachala matrica C v registr DI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lastRenderedPageBreak/>
        <w:t xml:space="preserve">    ADD DI, AX                  ; Dobavit' offset k adresu C, poluchit' adres C[SI][CX]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Zagruska Ai v AX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BX, SI                  ; Pereemestit' SI v BX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SHL BX, 1                   ; Umnozit' BX na 2: BX = SI * 2 (pozitsiya v massive A)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AX, [A + BX]            ; Zagrusit' element A[SI] v registr AX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Zagruska Bj v DX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BX, CX                  ; Pereemestit' CX v BX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SHL BX, 1                   ; Umnozit' BX na 2: BX = CX * 2 (pozitsiya v massive B)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DX, [B + BX]            ; Zagrusit' element B[CX] v registr DX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Sravnenie Ai (AX) s 0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CMP AX, 0                   ; Sravnit' AX s 0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JNE NonZeroAi               ; Yesli AX ne ravno 0, pereyti k NonZeroAi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Kogda Ai == 0, Cij = 1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WORD PTR [DI], 1        ; Sokhranit' znachenie 1 v C[SI][CX]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JMP StoreComplete           ; Pereyti k StoreComplete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NonZeroAi: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Kogda Ai != 0, Cij = Ai * Bj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IMUL DX                     ; Vychislenie AX = AX * DX (Ai * Bj), rezultat v AX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Sokhranit' rezultat v C[SI][CX]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[DI], AX                ; Sokhranit' nizshie 16 bit rezultata v C[SI][CX]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StoreComplete: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INC CX                      ; Uvelichit' CX na 1 - sleduyushchiy indeks j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JMP InnerLoop               ; Pereyti k InnerLoop dlya sleduyushchego elementa B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NextAi: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INC SI                      ; Uvelichit' SI na 1 - sleduyushchiy indeks i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JMP OuterLoop               ; Pereyti k OuterLoop dlya sleduyushchego elementa 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CalculationEnd: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Vyvod rezul'tiruyushchey matricy Cmn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LEA DX, msgC                ; Pereemestit' adres soobshcheniya msgC v registr DX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AH, 09H                 ; Funktsiya DOS: vyvod stroky na ekran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INT 21H                     ; Vyvolanie DOS prerivaniya dlya vyvoda soobshcheniya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SI, 0                   ; Ustanovit' registr SI na 0 - nachalo indeksa i dlya massiva 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PrintOuterLoop: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CMP SI, [lenA]              ; Sravnit' SI s dlinoy massiva 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JAE ProgramEnd              ; Yesli SI &gt;= lenA, pereyti k ProgramEnd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CX, 0                   ; Ustanovit' registr CX na 0 - nachalo indeksa j dlya massiva B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PrintInnerLoop: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CMP CX, [lenB]              ; Sravnit' CX s dlinoy massiva B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JAE PrintNextRow            ; Yesli CX &gt;= lenB, pereyti k PrintNextRow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Vychislenie offseta v C: offset = ((SI * lenB) + CX) * 2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BX, SI                  ; Pereemestit' SI v BX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DI, [lenB]              ; Pereemestit' lenB v DI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AX, BX                  ; Pereemestit' BX (SI) v AX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MUL DI                      ; Vychislenie AX = AX * DI (SI * lenB)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ADD AX, CX                  ; Dobavit' CX k AX: (SI * lenB) + CX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SHL AX, 1                   ; Umnozit' AX na 2: (offset * 2) dlya bytovogo offseta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Vychislenie adresa C[SI][CX]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LEA DI, C                   ; Pereemestit' adres nachala matrica C v registr DI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ADD DI, AX                  ; Dobavit' offset k adresu C, poluchit' adres C[SI][CX]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Zagruska Cij v AX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AX, [DI]                ; Zagrusit' element C[SI][CX] v registr AX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CALL PrintNumber            ; Vyzyvat' podprogrammu PrintNumber dlya vyvoda chisla v AX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LEA DX, space               ; Pereemestit' adres probela v registr DX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AH, 09H                 ; Funktsiya DOS: vyvod stroky na ekran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INT 21H                     ; Vyvolanie DOS prerivaniya dlya vyvoda probela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INC CX                      ; Uvelichit' CX na 1 - sleduyushchiy indeks j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JMP PrintInnerLoop           ; Pereyti k PrintInnerLoop dlya sleduyushchego elementa B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PrintNextRow: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LEA DX, newline             ; Pereemestit' adres novogo reda v registr DX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AH, 09H                 ; Funktsiya DOS: vyvod stroky na ekran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INT 21H                     ; Vyvolanie DOS prerivaniya dlya vyvoda novogo reda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INC SI                      ; Uvelichit' SI na 1 - sleduyushchiy indeks i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JMP PrintOuterLoop           ; Pereyti k PrintOuterLoop dlya sleduyushchego elementa 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ProgramEnd: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AH, 4CH                 ; Funktsiya DOS: vyhod iz programmy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INT 21H                     ; Vyvolanie DOS prerivaniya dlya zaversheniya programmy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;----------------------------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lastRenderedPageBreak/>
        <w:t>; Podprogramma dlya chteniya massiva iz vvoda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; Ozhidaet: DI pokazivayet, gde sokhranyat' elementy massiva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; Vozvrashchayet: CX = kolichestvo prochitannykh elementov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ReadArray PROC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Chtenie strokovogo vvoda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AH, 0AH                 ; Funktsiya DOS: chtenie buferskogo vvoda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LEA DX, inputBuffer         ; Pereemestit' adres inputBuffer v registr DX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INT 21H                     ; Vyvolanie DOS prerivaniya dlya chteniya vvoda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SI, OFFSET inputBuffer + 2 ; Ustanovit' registr SI na nachalo dannykh vvoda (posle zagolovka)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BX, 0                   ; Ustanovit' registr BX na 0 - akkumuliruyuschiy chislo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CX, 0                   ; Ustanovit' registr CX na 0 - schetchik elementov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ReadLoop: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AL, [SI]                ; Zagrusit' simvol iz bufara vvoda v registr AL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CMP AL, 0DH                 ; Proverit' esli simvol yavlyaetsya carriage return (vozvrashenie korotki)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JE EndRead                  ; Yesli da, pereyti k EndRead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CMP AL, ' '                 ; Proverit' esli simvol yavlyaetsya probelom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JE StoreNumber              ; Yesli da, pereyti k StoreNumber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Preobrazovanie ASCII v chislo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SUB AL, '0'                 ; Preobrazovat' ASCII simvol v tsifru (0-9)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CMP AL, 9                   ; Proverit' esli tsifra ne prevyshaet 9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JA InvalidInput             ; Yesli da, pereyti k InvalidInput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Akkumulirovanie tsifry v BX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CBW                         ; Znak-rasshirenie AL v AX (AX = tsifra)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Umnozhenie akkumuliruyuschego chisla BX na 10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PUSH AX                     ; Sokhranit' AX (tsifru) na steke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AX, BX                  ; Pereemestit' BX (akkumuliruyuschiy chislo) v AX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DX, 0                   ; Ustanovit' registr DX na 0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BX, 10                  ; Ustanovit' registr BX na 10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MUL BX                      ; Vychislenie AX = AX * BX (AX * 10), rezultat v AX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BX, AX                  ; Pereemestit' rezultat v BX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POP AX                      ; Vosstanovit' tsifru iz steka v AX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Dobavlenie tsifry k BX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ADD BX, AX                  ; Dobavit' tsifru k akkumuliruyuschemu chislu v BX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JMP ContinueRead            ; Pereyti k ContinueRead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StoreNumber: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lastRenderedPageBreak/>
        <w:t xml:space="preserve">    MOV [DI], BX                ; Sokhranit' akkumuliruyuschiy chislo v mesto, na kotoroe pokazivaet DI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ADD DI, 2                   ; Pereemestit' DI na sleduyushchee mesto (word - 2 byte)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INC CX                      ; Uvelichit' schetchik elementov na 1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BX, 0                   ; Sbrosit' akkumuliruyuschiy chislo v BX na 0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JMP ContinueRead            ; Pereyti k ContinueRead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InvalidInput: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Obrabotka nevalidnogo vvoda (propustit' ili ignorirovat')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JMP ContinueRead            ; Pereyti k ContinueRead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ContinueRead: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INC SI                      ; Uvelichit' SI na 1 - sleduyushchiy simvol v bufere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JMP ReadLoop                ; Pereyti k ReadLoop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EndRead: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Sokhranit' poslednee akkumuliruyuschee chislo nezavisimo ot ego znacheniya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[DI], BX                ; Sokhranit' poslednee chislo v mesto, na kotoroe pokazivaet DI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ADD DI, 2                   ; Pereemestit' DI na sleduyushchee mesto (word - 2 byte)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INC CX                      ; Uvelichit' schetchik elementov na 1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ReadArrayEnd: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RET                         ; Vozvrashchenie iz podprogrammy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ReadArray ENDP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;----------------------------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; Podprogramma dlya vyvoda chisla v AX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PrintNumber PROC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PUSH AX                     ; Sokhranit' AX na steke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PUSH BX                     ; Sokhranit' BX na steke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PUSH CX                     ; Sokhranit' CX na steke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PUSH DX                     ; Sokhranit' DX na steke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CX, 0                   ; Ustanovit' registr CX na 0 - schetchik tsifr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BX, 10                  ; Ustanovit' registr BX na 10 - osnovnaya dlya deleniya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CMP AX, 0                   ; Proverit' esli AX &gt;= 0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JGE PN_NotNegative          ; Yesli da, pereyti k PN_NotNegative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Esli AX otritsatel'nyy, obrabotka znaka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DL, '-'                 ; Pereemestit' simvol '-' v registr DL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AH, 02H                 ; Funktsiya DOS: vyvod simvola v DL na ekran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INT 21H                     ; Vyvolanie DOS prerivaniya dlya vyvoda znaka '-'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NEG AX                      ; Preobratit' AX v otritsatel'noe znachenie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PN_NotNegative: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Preobrazovanie chisla v tsifry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PN_ConvertLoop: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XOR DX, DX                  ; Obnulit' DX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lastRenderedPageBreak/>
        <w:t xml:space="preserve">    DIV BX                      ; Delit' AX na BX (10): AX = AX / 10, DX = ostatok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PUSH DX                     ; Sokhranit' ostatok (tsifru) na steke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INC CX                      ; Uvelichit' CX na 1 - schetchik tsifr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CMP AX, 0                   ; Proverit' esli AX != 0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JNE PN_ConvertLoop          ; Yesli da, pereyti k PN_ConvertLoop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; Vyvod tsifr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PN_PrintLoop: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POP DX                      ; Vosstanovit' tsifru iz steka v DX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ADD DL, '0'                 ; Preobrazovat' tsifru v ASCII simvol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MOV AH, 02H                 ; Funktsiya DOS: vyvod simvola v DL na ekran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INT 21H                     ; Vyvolanie DOS prerivaniya dlya vyvoda tsifry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LOOP PN_PrintLoop           ; Dekrementit' CX i proverit' esli CX != 0, yesli da - pereyti k PN_PrintLoop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POP DX                      ; Vosstanovit' DX iz steka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POP CX                      ; Vosstanovit' CX iz steka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POP BX                      ; Vosstanovit' BX iz steka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POP AX                      ; Vosstanovit' AX iz steka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RET                         ; Vozvrashchenie iz podprogrammy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PrintNumber ENDP</w:t>
      </w:r>
    </w:p>
    <w:p w:rsidR="00C438AC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F723A7" w:rsidRPr="00C438AC" w:rsidRDefault="00C438AC" w:rsidP="00C438AC">
      <w:pPr>
        <w:suppressAutoHyphens w:val="0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C438AC">
        <w:rPr>
          <w:rFonts w:ascii="Courier New" w:hAnsi="Courier New" w:cs="Courier New"/>
          <w:noProof/>
          <w:color w:val="000000"/>
          <w:szCs w:val="24"/>
          <w:lang w:val="en-US"/>
        </w:rPr>
        <w:t>END START                      ; Konechnoe mesto programmы, nachalo - START</w:t>
      </w:r>
      <w:r w:rsidR="00F723A7" w:rsidRPr="00C438AC">
        <w:rPr>
          <w:rFonts w:ascii="Courier New" w:hAnsi="Courier New" w:cs="Courier New"/>
          <w:noProof/>
          <w:color w:val="000000"/>
          <w:szCs w:val="24"/>
          <w:lang w:val="en-US"/>
        </w:rPr>
        <w:br w:type="page"/>
      </w:r>
    </w:p>
    <w:p w:rsidR="00CE6908" w:rsidRPr="00032DDE" w:rsidRDefault="00313EC7" w:rsidP="002F69F4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4" w:name="_Toc182831749"/>
      <w:r w:rsidRPr="00032DDE">
        <w:rPr>
          <w:rFonts w:ascii="Times New Roman" w:hAnsi="Times New Roman" w:cs="Times New Roman"/>
          <w:b/>
          <w:color w:val="000000" w:themeColor="text1"/>
        </w:rPr>
        <w:lastRenderedPageBreak/>
        <w:t>Проверочный код на С++:</w:t>
      </w:r>
      <w:bookmarkEnd w:id="4"/>
    </w:p>
    <w:p w:rsidR="00CE6908" w:rsidRDefault="00CE6908">
      <w:pPr>
        <w:pStyle w:val="a7"/>
        <w:spacing w:after="83" w:line="240" w:lineRule="auto"/>
        <w:rPr>
          <w:sz w:val="24"/>
          <w:szCs w:val="24"/>
        </w:rPr>
      </w:pP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>#include &lt;iostream&gt;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>#include &lt;vector&gt;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>#include &lt;sstream&gt;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>int main() {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std::vector&lt;int&gt; A, B;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std::string line;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int num;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std::cout &lt;&lt; "Enter elements of array A (separated by spaces): ";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std::getline(std::cin, line);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std::istringstream streamA(line);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while (streamA &gt;&gt; num) {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    A.push_back(num);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    if (A.size() &gt;= 20) break; </w:t>
      </w:r>
    </w:p>
    <w:p w:rsidR="00F723A7" w:rsidRPr="0063225C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}</w:t>
      </w:r>
    </w:p>
    <w:p w:rsidR="00F723A7" w:rsidRPr="003209A8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AC4150" w:rsidRPr="00AC4150" w:rsidRDefault="00AC4150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std::cout &lt;&lt; "Enter elements of array B (separated by spaces): ";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std::getline(std::cin, line);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std::istringstream streamB(line);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while (streamB &gt;&gt; num) {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    B.push_back(num);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    if (B.size() &gt;= 20) break; 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}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std::vector&lt;std::vector&lt;int&gt;&gt; C(A.size(), std::vector&lt;int&gt;(B.size()));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for (size_t i = 0; i &lt; A.size(); ++i) {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    for (size_t j = 0; j &lt; B.size(); ++j) {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        if (A[i] != 0) {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            C[i][j] = A[i] * B[j];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        }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        else {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            C[i][j] = 1;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        }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    }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}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std::cout &lt;&lt; "Resulting matrix Cmn:\n";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for (size_t i = 0; i &lt; C.size(); ++i) {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    for (size_t j = 0; j &lt; C[i].size(); ++j) {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        std::cout &lt;&lt; C[i][j] &lt;&lt; ' ';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    }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    std::cout &lt;&lt; '\n';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}</w:t>
      </w: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</w:p>
    <w:p w:rsidR="00F723A7" w:rsidRPr="00F723A7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 xml:space="preserve">    return 0;</w:t>
      </w:r>
    </w:p>
    <w:p w:rsidR="00CE6908" w:rsidRDefault="00F723A7" w:rsidP="00F723A7">
      <w:pPr>
        <w:pStyle w:val="a7"/>
        <w:spacing w:after="0" w:line="240" w:lineRule="auto"/>
        <w:rPr>
          <w:rFonts w:ascii="Courier New" w:hAnsi="Courier New" w:cs="Courier New"/>
          <w:noProof/>
          <w:color w:val="000000"/>
          <w:szCs w:val="24"/>
          <w:lang w:val="en-US"/>
        </w:rPr>
      </w:pPr>
      <w:r w:rsidRPr="00F723A7">
        <w:rPr>
          <w:rFonts w:ascii="Courier New" w:hAnsi="Courier New" w:cs="Courier New"/>
          <w:noProof/>
          <w:color w:val="000000"/>
          <w:szCs w:val="24"/>
          <w:lang w:val="en-US"/>
        </w:rPr>
        <w:t>}</w:t>
      </w:r>
    </w:p>
    <w:p w:rsidR="002F69F4" w:rsidRDefault="002F69F4">
      <w:pPr>
        <w:suppressAutoHyphens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>
        <w:rPr>
          <w:rFonts w:ascii="Courier New" w:hAnsi="Courier New" w:cs="Courier New"/>
          <w:color w:val="000000"/>
          <w:szCs w:val="24"/>
          <w:lang w:val="en-US"/>
        </w:rPr>
        <w:br w:type="page"/>
      </w:r>
    </w:p>
    <w:p w:rsidR="00CE6908" w:rsidRPr="00032DDE" w:rsidRDefault="00313EC7" w:rsidP="002F69F4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5" w:name="_Toc182831750"/>
      <w:r w:rsidRPr="00032DDE">
        <w:rPr>
          <w:rFonts w:ascii="Times New Roman" w:hAnsi="Times New Roman" w:cs="Times New Roman"/>
          <w:b/>
          <w:color w:val="000000" w:themeColor="text1"/>
        </w:rPr>
        <w:lastRenderedPageBreak/>
        <w:t>Результаты выполнения программы:</w:t>
      </w:r>
      <w:bookmarkEnd w:id="5"/>
    </w:p>
    <w:p w:rsidR="002F69F4" w:rsidRDefault="002F69F4">
      <w:pPr>
        <w:pStyle w:val="a7"/>
        <w:spacing w:after="83" w:line="240" w:lineRule="auto"/>
        <w:rPr>
          <w:noProof/>
          <w:lang w:eastAsia="ru-RU"/>
        </w:rPr>
      </w:pPr>
    </w:p>
    <w:p w:rsidR="00CE6908" w:rsidRDefault="002F69F4">
      <w:pPr>
        <w:pStyle w:val="a7"/>
        <w:spacing w:after="83" w:line="240" w:lineRule="auto"/>
        <w:rPr>
          <w:rFonts w:ascii="C059" w:hAnsi="C059"/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7920FE08" wp14:editId="6DA5A8BC">
            <wp:extent cx="5940425" cy="13944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7557"/>
                    <a:stretch/>
                  </pic:blipFill>
                  <pic:spPr bwMode="auto"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908" w:rsidRDefault="00313EC7">
      <w:pPr>
        <w:pStyle w:val="a7"/>
        <w:spacing w:after="83" w:line="240" w:lineRule="auto"/>
        <w:jc w:val="center"/>
        <w:rPr>
          <w:sz w:val="24"/>
          <w:szCs w:val="24"/>
        </w:rPr>
      </w:pPr>
      <w:r>
        <w:rPr>
          <w:rFonts w:ascii="C059" w:hAnsi="C059"/>
          <w:sz w:val="21"/>
          <w:szCs w:val="21"/>
        </w:rPr>
        <w:t>Рис. 1 — Результат выполнения программы на С++</w:t>
      </w:r>
    </w:p>
    <w:p w:rsidR="00CE6908" w:rsidRDefault="00CE6908">
      <w:pPr>
        <w:pStyle w:val="a7"/>
        <w:spacing w:after="83" w:line="240" w:lineRule="auto"/>
        <w:jc w:val="center"/>
        <w:rPr>
          <w:sz w:val="24"/>
          <w:szCs w:val="24"/>
        </w:rPr>
      </w:pPr>
    </w:p>
    <w:p w:rsidR="002F69F4" w:rsidRDefault="002F69F4">
      <w:pPr>
        <w:pStyle w:val="a7"/>
        <w:spacing w:after="83" w:line="240" w:lineRule="auto"/>
        <w:jc w:val="center"/>
        <w:rPr>
          <w:noProof/>
          <w:lang w:eastAsia="ru-RU"/>
        </w:rPr>
      </w:pPr>
    </w:p>
    <w:p w:rsidR="00CE6908" w:rsidRDefault="00C438AC">
      <w:pPr>
        <w:pStyle w:val="a7"/>
        <w:spacing w:after="83" w:line="24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C438AC">
        <w:rPr>
          <w:rFonts w:ascii="C059" w:hAnsi="C059"/>
          <w:noProof/>
          <w:sz w:val="21"/>
          <w:szCs w:val="21"/>
        </w:rPr>
        <w:drawing>
          <wp:inline distT="0" distB="0" distL="0" distR="0" wp14:anchorId="0D6F327B" wp14:editId="5361095C">
            <wp:extent cx="5940425" cy="1701165"/>
            <wp:effectExtent l="0" t="0" r="3175" b="635"/>
            <wp:docPr id="909429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296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EC7">
        <w:rPr>
          <w:rFonts w:ascii="C059" w:hAnsi="C059"/>
          <w:sz w:val="21"/>
          <w:szCs w:val="21"/>
        </w:rPr>
        <w:t>Рис. 2 — Результат выполнения программы на Ассемблере</w:t>
      </w:r>
    </w:p>
    <w:p w:rsidR="00313EC7" w:rsidRDefault="00313EC7">
      <w:pPr>
        <w:pStyle w:val="a7"/>
        <w:spacing w:after="83" w:line="240" w:lineRule="auto"/>
        <w:jc w:val="center"/>
      </w:pPr>
      <w:bookmarkStart w:id="6" w:name="__RefHeading___Toc1540_668300176"/>
      <w:bookmarkEnd w:id="6"/>
    </w:p>
    <w:sectPr w:rsidR="00313EC7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134" w:right="850" w:bottom="1134" w:left="1701" w:header="720" w:footer="708" w:gutter="0"/>
      <w:cols w:space="72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1118" w:rsidRDefault="00A61118">
      <w:pPr>
        <w:spacing w:after="0" w:line="240" w:lineRule="auto"/>
      </w:pPr>
      <w:r>
        <w:separator/>
      </w:r>
    </w:p>
  </w:endnote>
  <w:endnote w:type="continuationSeparator" w:id="0">
    <w:p w:rsidR="00A61118" w:rsidRDefault="00A61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313">
    <w:altName w:val="Times New Roman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panose1 w:val="020B0604020202020204"/>
    <w:charset w:val="01"/>
    <w:family w:val="swiss"/>
    <w:pitch w:val="variable"/>
  </w:font>
  <w:font w:name="Source Han Sans CN">
    <w:panose1 w:val="020B0604020202020204"/>
    <w:charset w:val="01"/>
    <w:family w:val="auto"/>
    <w:pitch w:val="variable"/>
  </w:font>
  <w:font w:name="Droid Sans">
    <w:altName w:val="Times New Roman"/>
    <w:panose1 w:val="020B0604020202020204"/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059">
    <w:altName w:val="Times New Roman"/>
    <w:panose1 w:val="020B0604020202020204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E6908" w:rsidRDefault="00313EC7">
    <w:pPr>
      <w:pStyle w:val="ad"/>
      <w:jc w:val="center"/>
    </w:pPr>
    <w:r>
      <w:fldChar w:fldCharType="begin"/>
    </w:r>
    <w:r>
      <w:instrText xml:space="preserve"> PAGE </w:instrText>
    </w:r>
    <w:r>
      <w:fldChar w:fldCharType="separate"/>
    </w:r>
    <w:r w:rsidR="0027798E">
      <w:rPr>
        <w:noProof/>
      </w:rPr>
      <w:t>10</w:t>
    </w:r>
    <w:r>
      <w:fldChar w:fldCharType="end"/>
    </w:r>
  </w:p>
  <w:p w:rsidR="00CE6908" w:rsidRDefault="00CE690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1118" w:rsidRDefault="00A61118">
      <w:pPr>
        <w:spacing w:after="0" w:line="240" w:lineRule="auto"/>
      </w:pPr>
      <w:r>
        <w:separator/>
      </w:r>
    </w:p>
  </w:footnote>
  <w:footnote w:type="continuationSeparator" w:id="0">
    <w:p w:rsidR="00A61118" w:rsidRDefault="00A61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B6F98" w:rsidRDefault="003B6F98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B6F98" w:rsidRDefault="003B6F98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B6F98" w:rsidRDefault="003B6F98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3"/>
      <w:numFmt w:val="bullet"/>
      <w:lvlText w:val=""/>
      <w:lvlJc w:val="left"/>
      <w:pPr>
        <w:tabs>
          <w:tab w:val="num" w:pos="3299"/>
        </w:tabs>
        <w:ind w:left="3299" w:hanging="408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213611339">
    <w:abstractNumId w:val="0"/>
  </w:num>
  <w:num w:numId="2" w16cid:durableId="390272819">
    <w:abstractNumId w:val="1"/>
  </w:num>
  <w:num w:numId="3" w16cid:durableId="1930428799">
    <w:abstractNumId w:val="0"/>
  </w:num>
  <w:num w:numId="4" w16cid:durableId="1042095058">
    <w:abstractNumId w:val="0"/>
  </w:num>
  <w:num w:numId="5" w16cid:durableId="557857706">
    <w:abstractNumId w:val="0"/>
  </w:num>
  <w:num w:numId="6" w16cid:durableId="11017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3A7"/>
    <w:rsid w:val="00032DDE"/>
    <w:rsid w:val="00174C2B"/>
    <w:rsid w:val="0027798E"/>
    <w:rsid w:val="002F69F4"/>
    <w:rsid w:val="00313EC7"/>
    <w:rsid w:val="003209A8"/>
    <w:rsid w:val="003B6F98"/>
    <w:rsid w:val="00550714"/>
    <w:rsid w:val="005C536D"/>
    <w:rsid w:val="0063225C"/>
    <w:rsid w:val="00A61118"/>
    <w:rsid w:val="00AC4150"/>
    <w:rsid w:val="00C438AC"/>
    <w:rsid w:val="00CE6908"/>
    <w:rsid w:val="00D679A1"/>
    <w:rsid w:val="00F22CC5"/>
    <w:rsid w:val="00F7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F956D3F"/>
  <w15:chartTrackingRefBased/>
  <w15:docId w15:val="{8134C801-14FC-4547-BB43-E4932C3E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 w:cs="font313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0"/>
      <w:outlineLvl w:val="0"/>
    </w:pPr>
    <w:rPr>
      <w:rFonts w:ascii="Calibri Light" w:eastAsia="font313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FontStyle37">
    <w:name w:val="Font Style37"/>
    <w:basedOn w:val="10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Pr>
      <w:rFonts w:ascii="Times New Roman" w:hAnsi="Times New Roman" w:cs="Times New Roman"/>
      <w:sz w:val="18"/>
      <w:szCs w:val="18"/>
    </w:rPr>
  </w:style>
  <w:style w:type="character" w:customStyle="1" w:styleId="normaltextrun">
    <w:name w:val="normaltextrun"/>
    <w:basedOn w:val="10"/>
  </w:style>
  <w:style w:type="character" w:customStyle="1" w:styleId="11">
    <w:name w:val="Заголовок 1 Знак"/>
    <w:basedOn w:val="10"/>
    <w:rPr>
      <w:rFonts w:ascii="Calibri Light" w:eastAsia="font313" w:hAnsi="Calibri Light" w:cs="font313"/>
      <w:color w:val="2F5496"/>
      <w:sz w:val="32"/>
      <w:szCs w:val="32"/>
    </w:rPr>
  </w:style>
  <w:style w:type="character" w:styleId="a3">
    <w:name w:val="Hyperlink"/>
    <w:basedOn w:val="10"/>
    <w:uiPriority w:val="99"/>
    <w:rPr>
      <w:color w:val="0563C1"/>
      <w:u w:val="single"/>
    </w:rPr>
  </w:style>
  <w:style w:type="character" w:customStyle="1" w:styleId="a4">
    <w:name w:val="Верхний колонтитул Знак"/>
    <w:basedOn w:val="10"/>
  </w:style>
  <w:style w:type="character" w:customStyle="1" w:styleId="a5">
    <w:name w:val="Нижний колонтитул Знак"/>
    <w:basedOn w:val="10"/>
  </w:style>
  <w:style w:type="character" w:customStyle="1" w:styleId="ListLabel1">
    <w:name w:val="ListLabel 1"/>
    <w:rPr>
      <w:color w:val="auto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IndexLink">
    <w:name w:val="Index Link"/>
  </w:style>
  <w:style w:type="character" w:customStyle="1" w:styleId="3560">
    <w:name w:val="Основной текст (35)60"/>
    <w:basedOn w:val="10"/>
    <w:rPr>
      <w:rFonts w:ascii="Batang" w:eastAsia="Batang" w:hAnsi="Batang" w:cs="Batang"/>
      <w:b w:val="0"/>
      <w:bCs w:val="0"/>
      <w:i w:val="0"/>
      <w:iCs w:val="0"/>
      <w:caps w:val="0"/>
      <w:smallCaps w:val="0"/>
      <w:strike w:val="0"/>
      <w:dstrike w:val="0"/>
      <w:spacing w:val="0"/>
      <w:sz w:val="16"/>
      <w:szCs w:val="16"/>
    </w:rPr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NumberingSymbols">
    <w:name w:val="Numbering Symbols"/>
  </w:style>
  <w:style w:type="character" w:customStyle="1" w:styleId="FootnoteCharacters">
    <w:name w:val="Footnote Characters"/>
  </w:style>
  <w:style w:type="character" w:styleId="a6">
    <w:name w:val="footnote reference"/>
    <w:rPr>
      <w:vertAlign w:val="superscript"/>
    </w:rPr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Liberation Sans" w:eastAsia="Source Han Sans CN" w:hAnsi="Liberation Sans" w:cs="Droid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12">
    <w:name w:val="Обычный (веб)1"/>
    <w:basedOn w:val="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pPr>
      <w:widowControl w:val="0"/>
      <w:spacing w:after="0" w:line="238" w:lineRule="exact"/>
      <w:ind w:hanging="1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pPr>
      <w:widowControl w:val="0"/>
      <w:spacing w:after="0" w:line="222" w:lineRule="exact"/>
      <w:ind w:firstLine="69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Нормальный"/>
    <w:pPr>
      <w:suppressAutoHyphens/>
    </w:pPr>
    <w:rPr>
      <w:lang w:val="en-US"/>
    </w:rPr>
  </w:style>
  <w:style w:type="paragraph" w:customStyle="1" w:styleId="13">
    <w:name w:val="Абзац списка1"/>
    <w:basedOn w:val="a"/>
    <w:pPr>
      <w:ind w:left="720"/>
      <w:contextualSpacing/>
    </w:pPr>
  </w:style>
  <w:style w:type="paragraph" w:styleId="ab">
    <w:name w:val="index heading"/>
    <w:basedOn w:val="Heading"/>
  </w:style>
  <w:style w:type="paragraph" w:customStyle="1" w:styleId="TOCHeading1">
    <w:name w:val="TOC Heading1"/>
    <w:basedOn w:val="1"/>
    <w:next w:val="a"/>
    <w:pPr>
      <w:numPr>
        <w:numId w:val="0"/>
      </w:numPr>
      <w:outlineLvl w:val="9"/>
    </w:pPr>
    <w:rPr>
      <w:lang w:eastAsia="ru-RU"/>
    </w:rPr>
  </w:style>
  <w:style w:type="paragraph" w:styleId="14">
    <w:name w:val="toc 1"/>
    <w:basedOn w:val="a"/>
    <w:next w:val="a"/>
    <w:uiPriority w:val="39"/>
    <w:pPr>
      <w:spacing w:after="100"/>
    </w:pPr>
  </w:style>
  <w:style w:type="paragraph" w:customStyle="1" w:styleId="HeaderandFooter">
    <w:name w:val="Header and Footer"/>
    <w:basedOn w:val="a"/>
  </w:style>
  <w:style w:type="paragraph" w:styleId="ac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Comment">
    <w:name w:val="Comment"/>
    <w:basedOn w:val="a"/>
    <w:rPr>
      <w:sz w:val="20"/>
      <w:szCs w:val="20"/>
    </w:rPr>
  </w:style>
  <w:style w:type="paragraph" w:styleId="ae">
    <w:name w:val="Subtitle"/>
    <w:basedOn w:val="Heading"/>
    <w:next w:val="a7"/>
    <w:qFormat/>
    <w:pPr>
      <w:spacing w:before="60"/>
      <w:jc w:val="center"/>
    </w:pPr>
    <w:rPr>
      <w:sz w:val="36"/>
      <w:szCs w:val="36"/>
    </w:rPr>
  </w:style>
  <w:style w:type="paragraph" w:styleId="af">
    <w:name w:val="footnote text"/>
    <w:basedOn w:val="a"/>
    <w:pPr>
      <w:suppressLineNumbers/>
      <w:ind w:left="340" w:hanging="340"/>
    </w:pPr>
    <w:rPr>
      <w:sz w:val="20"/>
      <w:szCs w:val="20"/>
    </w:rPr>
  </w:style>
  <w:style w:type="paragraph" w:styleId="af0">
    <w:name w:val="toa heading"/>
    <w:basedOn w:val="ab"/>
    <w:pPr>
      <w:suppressLineNumbers/>
    </w:pPr>
    <w:rPr>
      <w:b/>
      <w:bCs/>
      <w:sz w:val="32"/>
      <w:szCs w:val="32"/>
    </w:rPr>
  </w:style>
  <w:style w:type="character" w:styleId="af1">
    <w:name w:val="Placeholder Text"/>
    <w:basedOn w:val="a0"/>
    <w:uiPriority w:val="99"/>
    <w:semiHidden/>
    <w:rsid w:val="00F723A7"/>
    <w:rPr>
      <w:color w:val="808080"/>
    </w:rPr>
  </w:style>
  <w:style w:type="paragraph" w:styleId="af2">
    <w:name w:val="Title"/>
    <w:basedOn w:val="a"/>
    <w:next w:val="a"/>
    <w:link w:val="af3"/>
    <w:uiPriority w:val="10"/>
    <w:qFormat/>
    <w:rsid w:val="002F6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2F69F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4">
    <w:name w:val="TOC Heading"/>
    <w:basedOn w:val="1"/>
    <w:next w:val="a"/>
    <w:uiPriority w:val="39"/>
    <w:unhideWhenUsed/>
    <w:qFormat/>
    <w:rsid w:val="002F69F4"/>
    <w:pPr>
      <w:numPr>
        <w:numId w:val="0"/>
      </w:numPr>
      <w:suppressAutoHyphens w:val="0"/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67053-E948-4334-A2F3-90EFAA76A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2510</Words>
  <Characters>14310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cp:lastModifiedBy>Никита Пономарев</cp:lastModifiedBy>
  <cp:revision>5</cp:revision>
  <cp:lastPrinted>1899-12-31T21:29:43Z</cp:lastPrinted>
  <dcterms:created xsi:type="dcterms:W3CDTF">2024-11-18T11:17:00Z</dcterms:created>
  <dcterms:modified xsi:type="dcterms:W3CDTF">2024-11-20T12:10:00Z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