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u w:val="single"/>
        </w:rPr>
      </w:pPr>
      <w:bookmarkStart w:colFirst="0" w:colLast="0" w:name="_isr0amp94htg" w:id="0"/>
      <w:bookmarkEnd w:id="0"/>
      <w:r w:rsidDel="00000000" w:rsidR="00000000" w:rsidRPr="00000000">
        <w:rPr>
          <w:b w:val="1"/>
          <w:u w:val="single"/>
          <w:rtl w:val="0"/>
        </w:rPr>
        <w:t xml:space="preserve">Analysis steps</w:t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ifsk4srxep7" w:id="1"/>
      <w:bookmarkEnd w:id="1"/>
      <w:r w:rsidDel="00000000" w:rsidR="00000000" w:rsidRPr="00000000">
        <w:rPr>
          <w:rtl w:val="0"/>
        </w:rPr>
        <w:t xml:space="preserve">Upload of the raw data from the CSVs files in a SQL database(*) following the same naming convention mentioned in the change log file</w:t>
      </w:r>
    </w:p>
    <w:p w:rsidR="00000000" w:rsidDel="00000000" w:rsidP="00000000" w:rsidRDefault="00000000" w:rsidRPr="00000000" w14:paraId="00000003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8lcmsa1g92jt" w:id="2"/>
      <w:bookmarkEnd w:id="2"/>
      <w:r w:rsidDel="00000000" w:rsidR="00000000" w:rsidRPr="00000000">
        <w:rPr>
          <w:rtl w:val="0"/>
        </w:rPr>
        <w:t xml:space="preserve">Run the query to create the year tables following the same naming convention mentioned in the change log file 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1i90w4813jo" w:id="3"/>
      <w:bookmarkEnd w:id="3"/>
      <w:r w:rsidDel="00000000" w:rsidR="00000000" w:rsidRPr="00000000">
        <w:rPr>
          <w:rtl w:val="0"/>
        </w:rPr>
        <w:t xml:space="preserve">Run the “procedure creation” query to add it to the database’s stored procedures. The script can be adjusted if the chosen time frame is a quarter or semester, etc.</w:t>
      </w:r>
    </w:p>
    <w:p w:rsidR="00000000" w:rsidDel="00000000" w:rsidP="00000000" w:rsidRDefault="00000000" w:rsidRPr="00000000" w14:paraId="00000005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v9qzlry8uosz" w:id="4"/>
      <w:bookmarkEnd w:id="4"/>
      <w:r w:rsidDel="00000000" w:rsidR="00000000" w:rsidRPr="00000000">
        <w:rPr>
          <w:rtl w:val="0"/>
        </w:rPr>
        <w:t xml:space="preserve">Run the script to add data to the main tables</w:t>
      </w:r>
    </w:p>
    <w:p w:rsidR="00000000" w:rsidDel="00000000" w:rsidP="00000000" w:rsidRDefault="00000000" w:rsidRPr="00000000" w14:paraId="00000006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i2z0fx36rvla" w:id="5"/>
      <w:bookmarkEnd w:id="5"/>
      <w:r w:rsidDel="00000000" w:rsidR="00000000" w:rsidRPr="00000000">
        <w:rPr>
          <w:rtl w:val="0"/>
        </w:rPr>
        <w:t xml:space="preserve">Add the stored procedure to drop month tables and run it</w:t>
      </w:r>
    </w:p>
    <w:p w:rsidR="00000000" w:rsidDel="00000000" w:rsidP="00000000" w:rsidRDefault="00000000" w:rsidRPr="00000000" w14:paraId="00000007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a7wlv5z9fbxn" w:id="6"/>
      <w:bookmarkEnd w:id="6"/>
      <w:r w:rsidDel="00000000" w:rsidR="00000000" w:rsidRPr="00000000">
        <w:rPr>
          <w:rtl w:val="0"/>
        </w:rPr>
        <w:t xml:space="preserve">Run the scripts to generate data summary, to highlight issues, and to check data consistency and integrity</w:t>
      </w:r>
    </w:p>
    <w:p w:rsidR="00000000" w:rsidDel="00000000" w:rsidP="00000000" w:rsidRDefault="00000000" w:rsidRPr="00000000" w14:paraId="00000008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n3w1o7yaxs0n" w:id="7"/>
      <w:bookmarkEnd w:id="7"/>
      <w:r w:rsidDel="00000000" w:rsidR="00000000" w:rsidRPr="00000000">
        <w:rPr>
          <w:rtl w:val="0"/>
        </w:rPr>
        <w:t xml:space="preserve">Run the script to generate the stations’ table and the cleaned data tables</w:t>
      </w:r>
    </w:p>
    <w:p w:rsidR="00000000" w:rsidDel="00000000" w:rsidP="00000000" w:rsidRDefault="00000000" w:rsidRPr="00000000" w14:paraId="00000009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k4w976v318ju" w:id="8"/>
      <w:bookmarkEnd w:id="8"/>
      <w:r w:rsidDel="00000000" w:rsidR="00000000" w:rsidRPr="00000000">
        <w:rPr>
          <w:rtl w:val="0"/>
        </w:rPr>
        <w:t xml:space="preserve">Run the script to generate multiple data aggregations</w:t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1"/>
        </w:numPr>
        <w:spacing w:before="0" w:beforeAutospacing="0"/>
        <w:ind w:left="720" w:hanging="360"/>
      </w:pPr>
      <w:bookmarkStart w:colFirst="0" w:colLast="0" w:name="_bhkwtng4m046" w:id="9"/>
      <w:bookmarkEnd w:id="9"/>
      <w:r w:rsidDel="00000000" w:rsidR="00000000" w:rsidRPr="00000000">
        <w:rPr>
          <w:rtl w:val="0"/>
        </w:rPr>
        <w:t xml:space="preserve">Export the results to Excel</w:t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  <w:t xml:space="preserve">(*) the SQL scripts were designed to be used on microsoft SQL server, you can adjust them to be used on other environments.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