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A6FC0" w14:textId="313CCCB8" w:rsidR="00A34A11" w:rsidRDefault="00CB080F">
      <w:r>
        <w:t>I</w:t>
      </w:r>
      <w:r w:rsidRPr="00CB080F">
        <w:t>n many environments, the appearance of function has replaced function itself.</w:t>
      </w:r>
      <w:r w:rsidRPr="00CB080F">
        <w:br/>
        <w:t xml:space="preserve">Systems continue not because they are economically or operationally sound, but because discontinuation would carry reputational, financial, or political cost. Continuity becomes performative. In these cases, </w:t>
      </w:r>
      <w:proofErr w:type="spellStart"/>
      <w:r w:rsidRPr="00CB080F">
        <w:t>passability</w:t>
      </w:r>
      <w:proofErr w:type="spellEnd"/>
      <w:r w:rsidRPr="00CB080F">
        <w:t xml:space="preserve"> replaces performance.</w:t>
      </w:r>
      <w:r w:rsidRPr="00CB080F">
        <w:br/>
        <w:t>Metrics are adjusted. Disclosures are curated. Contradictions are explained away as temporary or strategic.</w:t>
      </w:r>
      <w:r w:rsidRPr="00CB080F">
        <w:br/>
        <w:t>Coherence becomes a product of narrative control, not structural alignment.</w:t>
      </w:r>
      <w:r w:rsidRPr="00CB080F">
        <w:br/>
        <w:t>This reveals a deeper condition: Most systems are not designed to be interrogated, only to be accepted.</w:t>
      </w:r>
      <w:r w:rsidRPr="00CB080F">
        <w:br/>
        <w:t xml:space="preserve">Under minimal scrutiny, alignment holds. But when tested across multiple dimensions </w:t>
      </w:r>
      <w:proofErr w:type="spellStart"/>
      <w:r w:rsidRPr="00CB080F">
        <w:t>behavior</w:t>
      </w:r>
      <w:proofErr w:type="spellEnd"/>
      <w:r w:rsidRPr="00CB080F">
        <w:t>, operational rhythm, narrative consistency, and historical precedent, most systems begin to exhibit dissonance.</w:t>
      </w:r>
      <w:r w:rsidRPr="00CB080F">
        <w:br/>
      </w:r>
      <w:r w:rsidRPr="00CB080F">
        <w:br/>
        <w:t>This dissonance is not always visible from within. In many cases, the stability is not generated internally, but maintained through external dependencies capital inflows, regulatory cover, institutional affiliation, or borrowed credibility.</w:t>
      </w:r>
      <w:r w:rsidRPr="00CB080F">
        <w:br/>
      </w:r>
      <w:r w:rsidRPr="00CB080F">
        <w:br/>
        <w:t xml:space="preserve">Such system </w:t>
      </w:r>
      <w:proofErr w:type="gramStart"/>
      <w:r w:rsidRPr="00CB080F">
        <w:t>don't</w:t>
      </w:r>
      <w:proofErr w:type="gramEnd"/>
      <w:r w:rsidRPr="00CB080F">
        <w:t xml:space="preserve"> fail according to obvious metrics. They fail structurally, at the point where their coherence cannot be independently sustained.</w:t>
      </w:r>
      <w:r w:rsidRPr="00CB080F">
        <w:br/>
        <w:t>May be we require from outcome measurement to resonance assessment, from single-layer thresholds to cross-dimensional alignment and</w:t>
      </w:r>
      <w:r w:rsidRPr="00CB080F">
        <w:br/>
        <w:t>from narrative fluency to structural consistency under stress.</w:t>
      </w:r>
      <w:r w:rsidRPr="00CB080F">
        <w:br/>
        <w:t xml:space="preserve">A system that consistently resists such observation or reshapes its </w:t>
      </w:r>
      <w:proofErr w:type="spellStart"/>
      <w:r w:rsidRPr="00CB080F">
        <w:t>behavior</w:t>
      </w:r>
      <w:proofErr w:type="spellEnd"/>
      <w:r w:rsidRPr="00CB080F">
        <w:t xml:space="preserve"> solely to pass through it, is not adapting rather It is concealing.</w:t>
      </w:r>
      <w:r w:rsidRPr="00CB080F">
        <w:br/>
      </w:r>
      <w:r w:rsidRPr="00CB080F">
        <w:br/>
        <w:t>And when concealment is institutionalized, integrity is no longer an attribute.</w:t>
      </w:r>
      <w:r w:rsidRPr="00CB080F">
        <w:br/>
      </w:r>
      <w:r w:rsidRPr="00CB080F">
        <w:br/>
        <w:t>The real test is not whether a system can avoid scrutiny. The real test is whether, when observed carefully, it still aligns with the conditions that once justified its existence.</w:t>
      </w:r>
      <w:r w:rsidRPr="00CB080F">
        <w:br/>
      </w:r>
      <w:r w:rsidRPr="00CB080F">
        <w:br/>
        <w:t>"When you tie narrative back to system rhythm, it either validates itself or unfolds", its never been the strategy.</w:t>
      </w:r>
      <w:r w:rsidRPr="00CB080F">
        <w:br/>
      </w:r>
      <w:r w:rsidRPr="00CB080F">
        <w:br/>
      </w:r>
      <w:hyperlink r:id="rId4" w:history="1">
        <w:proofErr w:type="spellStart"/>
        <w:r w:rsidRPr="00CB080F">
          <w:rPr>
            <w:rStyle w:val="Hyperlink"/>
            <w:b/>
            <w:bCs/>
          </w:rPr>
          <w:t>hashtag#Resonance</w:t>
        </w:r>
        <w:proofErr w:type="spellEnd"/>
      </w:hyperlink>
      <w:r w:rsidRPr="00CB080F">
        <w:t xml:space="preserve"> </w:t>
      </w:r>
      <w:hyperlink r:id="rId5" w:history="1">
        <w:proofErr w:type="spellStart"/>
        <w:r w:rsidRPr="00CB080F">
          <w:rPr>
            <w:rStyle w:val="Hyperlink"/>
            <w:b/>
            <w:bCs/>
          </w:rPr>
          <w:t>hashtag#SystemCoherence</w:t>
        </w:r>
        <w:proofErr w:type="spellEnd"/>
      </w:hyperlink>
      <w:r w:rsidRPr="00CB080F">
        <w:t xml:space="preserve"> </w:t>
      </w:r>
      <w:hyperlink r:id="rId6" w:history="1">
        <w:proofErr w:type="spellStart"/>
        <w:r w:rsidRPr="00CB080F">
          <w:rPr>
            <w:rStyle w:val="Hyperlink"/>
            <w:b/>
            <w:bCs/>
          </w:rPr>
          <w:t>hashtag#EpistemicPressure</w:t>
        </w:r>
        <w:proofErr w:type="spellEnd"/>
      </w:hyperlink>
    </w:p>
    <w:sectPr w:rsidR="00A34A11" w:rsidSect="002F2171">
      <w:pgSz w:w="12240" w:h="15840"/>
      <w:pgMar w:top="1168" w:right="1701" w:bottom="181" w:left="1247"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0F"/>
    <w:rsid w:val="001F4C36"/>
    <w:rsid w:val="002F2171"/>
    <w:rsid w:val="00307925"/>
    <w:rsid w:val="003D6842"/>
    <w:rsid w:val="004A0F41"/>
    <w:rsid w:val="007053D9"/>
    <w:rsid w:val="008F2B36"/>
    <w:rsid w:val="009176B3"/>
    <w:rsid w:val="00A34A11"/>
    <w:rsid w:val="00CB080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650C"/>
  <w15:chartTrackingRefBased/>
  <w15:docId w15:val="{75D9719E-8773-4EEA-9B14-4838FEE92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8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8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8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8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8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8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8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8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08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08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8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08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0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80F"/>
    <w:rPr>
      <w:rFonts w:eastAsiaTheme="majorEastAsia" w:cstheme="majorBidi"/>
      <w:color w:val="272727" w:themeColor="text1" w:themeTint="D8"/>
    </w:rPr>
  </w:style>
  <w:style w:type="paragraph" w:styleId="Title">
    <w:name w:val="Title"/>
    <w:basedOn w:val="Normal"/>
    <w:next w:val="Normal"/>
    <w:link w:val="TitleChar"/>
    <w:uiPriority w:val="10"/>
    <w:qFormat/>
    <w:rsid w:val="00CB08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80F"/>
    <w:pPr>
      <w:spacing w:before="160"/>
      <w:jc w:val="center"/>
    </w:pPr>
    <w:rPr>
      <w:i/>
      <w:iCs/>
      <w:color w:val="404040" w:themeColor="text1" w:themeTint="BF"/>
    </w:rPr>
  </w:style>
  <w:style w:type="character" w:customStyle="1" w:styleId="QuoteChar">
    <w:name w:val="Quote Char"/>
    <w:basedOn w:val="DefaultParagraphFont"/>
    <w:link w:val="Quote"/>
    <w:uiPriority w:val="29"/>
    <w:rsid w:val="00CB080F"/>
    <w:rPr>
      <w:i/>
      <w:iCs/>
      <w:color w:val="404040" w:themeColor="text1" w:themeTint="BF"/>
    </w:rPr>
  </w:style>
  <w:style w:type="paragraph" w:styleId="ListParagraph">
    <w:name w:val="List Paragraph"/>
    <w:basedOn w:val="Normal"/>
    <w:uiPriority w:val="34"/>
    <w:qFormat/>
    <w:rsid w:val="00CB080F"/>
    <w:pPr>
      <w:ind w:left="720"/>
      <w:contextualSpacing/>
    </w:pPr>
  </w:style>
  <w:style w:type="character" w:styleId="IntenseEmphasis">
    <w:name w:val="Intense Emphasis"/>
    <w:basedOn w:val="DefaultParagraphFont"/>
    <w:uiPriority w:val="21"/>
    <w:qFormat/>
    <w:rsid w:val="00CB080F"/>
    <w:rPr>
      <w:i/>
      <w:iCs/>
      <w:color w:val="0F4761" w:themeColor="accent1" w:themeShade="BF"/>
    </w:rPr>
  </w:style>
  <w:style w:type="paragraph" w:styleId="IntenseQuote">
    <w:name w:val="Intense Quote"/>
    <w:basedOn w:val="Normal"/>
    <w:next w:val="Normal"/>
    <w:link w:val="IntenseQuoteChar"/>
    <w:uiPriority w:val="30"/>
    <w:qFormat/>
    <w:rsid w:val="00CB0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80F"/>
    <w:rPr>
      <w:i/>
      <w:iCs/>
      <w:color w:val="0F4761" w:themeColor="accent1" w:themeShade="BF"/>
    </w:rPr>
  </w:style>
  <w:style w:type="character" w:styleId="IntenseReference">
    <w:name w:val="Intense Reference"/>
    <w:basedOn w:val="DefaultParagraphFont"/>
    <w:uiPriority w:val="32"/>
    <w:qFormat/>
    <w:rsid w:val="00CB080F"/>
    <w:rPr>
      <w:b/>
      <w:bCs/>
      <w:smallCaps/>
      <w:color w:val="0F4761" w:themeColor="accent1" w:themeShade="BF"/>
      <w:spacing w:val="5"/>
    </w:rPr>
  </w:style>
  <w:style w:type="character" w:styleId="Hyperlink">
    <w:name w:val="Hyperlink"/>
    <w:basedOn w:val="DefaultParagraphFont"/>
    <w:uiPriority w:val="99"/>
    <w:unhideWhenUsed/>
    <w:rsid w:val="00CB080F"/>
    <w:rPr>
      <w:color w:val="467886" w:themeColor="hyperlink"/>
      <w:u w:val="single"/>
    </w:rPr>
  </w:style>
  <w:style w:type="character" w:styleId="UnresolvedMention">
    <w:name w:val="Unresolved Mention"/>
    <w:basedOn w:val="DefaultParagraphFont"/>
    <w:uiPriority w:val="99"/>
    <w:semiHidden/>
    <w:unhideWhenUsed/>
    <w:rsid w:val="00CB08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earch/results/all/?keywords=%23epistemicpressure&amp;origin=HASH_TAG_FROM_FEED" TargetMode="External"/><Relationship Id="rId5" Type="http://schemas.openxmlformats.org/officeDocument/2006/relationships/hyperlink" Target="https://www.linkedin.com/search/results/all/?keywords=%23systemcoherence&amp;origin=HASH_TAG_FROM_FEED" TargetMode="External"/><Relationship Id="rId4" Type="http://schemas.openxmlformats.org/officeDocument/2006/relationships/hyperlink" Target="https://www.linkedin.com/search/results/all/?keywords=%23resonance&amp;origin=HASH_TAG_FROM_F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dc:creator>
  <cp:keywords/>
  <dc:description/>
  <cp:lastModifiedBy>audit</cp:lastModifiedBy>
  <cp:revision>1</cp:revision>
  <dcterms:created xsi:type="dcterms:W3CDTF">2025-07-12T01:02:00Z</dcterms:created>
  <dcterms:modified xsi:type="dcterms:W3CDTF">2025-07-12T01:03:00Z</dcterms:modified>
</cp:coreProperties>
</file>