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E9055" w14:textId="4F22A825" w:rsidR="00565ABD" w:rsidRPr="00E778A7" w:rsidRDefault="00D97341" w:rsidP="00B61878">
      <w:r w:rsidRPr="00E778A7">
        <w:t>Mi Chue Thao</w:t>
      </w:r>
    </w:p>
    <w:p w14:paraId="3E5DD9AC" w14:textId="13FF818D" w:rsidR="00D97341" w:rsidRPr="00E778A7" w:rsidRDefault="00F92F50" w:rsidP="00B61878">
      <w:r w:rsidRPr="00E778A7">
        <w:t>University of MN – Data Analytics Bootcamp</w:t>
      </w:r>
    </w:p>
    <w:p w14:paraId="0F72A0D5" w14:textId="6FDF5350" w:rsidR="00F92F50" w:rsidRPr="00E778A7" w:rsidRDefault="00E778A7" w:rsidP="00B61878">
      <w:r w:rsidRPr="00E778A7">
        <w:t>10/28/2023</w:t>
      </w:r>
    </w:p>
    <w:p w14:paraId="4C833496" w14:textId="77777777" w:rsidR="00E778A7" w:rsidRDefault="00E778A7" w:rsidP="00B61878">
      <w:pPr>
        <w:rPr>
          <w:b/>
          <w:bCs/>
          <w:u w:val="single"/>
        </w:rPr>
      </w:pPr>
    </w:p>
    <w:p w14:paraId="15D05286" w14:textId="60852E5D" w:rsidR="00B61878" w:rsidRPr="00565ABD" w:rsidRDefault="00B61878" w:rsidP="00E778A7">
      <w:pPr>
        <w:jc w:val="center"/>
        <w:rPr>
          <w:b/>
          <w:bCs/>
          <w:u w:val="single"/>
        </w:rPr>
      </w:pPr>
      <w:r w:rsidRPr="00565ABD">
        <w:rPr>
          <w:b/>
          <w:bCs/>
          <w:u w:val="single"/>
        </w:rPr>
        <w:t>PyCity Schools Written Analysis</w:t>
      </w:r>
    </w:p>
    <w:p w14:paraId="73FA9E11" w14:textId="77777777" w:rsidR="00B61878" w:rsidRPr="000A076D" w:rsidRDefault="00B61878" w:rsidP="00B61878">
      <w:r w:rsidRPr="000A076D">
        <w:t xml:space="preserve">In this analysis, we take a close look at the performance of both the district as a whole and individual schools within it. </w:t>
      </w:r>
      <w:r>
        <w:t>For the</w:t>
      </w:r>
      <w:r w:rsidRPr="000A076D">
        <w:t xml:space="preserve"> district-level summary</w:t>
      </w:r>
      <w:r>
        <w:t xml:space="preserve">, we have examined there </w:t>
      </w:r>
      <w:proofErr w:type="gramStart"/>
      <w:r>
        <w:t>is</w:t>
      </w:r>
      <w:proofErr w:type="gramEnd"/>
      <w:r>
        <w:t xml:space="preserve"> </w:t>
      </w:r>
      <w:r w:rsidRPr="000A076D">
        <w:t>a total of 15 schools in the district, educating a combined 39,170 students</w:t>
      </w:r>
      <w:r>
        <w:t xml:space="preserve"> with a district </w:t>
      </w:r>
      <w:r w:rsidRPr="000A076D">
        <w:t xml:space="preserve">budget </w:t>
      </w:r>
      <w:r>
        <w:t>of</w:t>
      </w:r>
      <w:r w:rsidRPr="000A076D">
        <w:t xml:space="preserve"> $24,649,428.00.</w:t>
      </w:r>
    </w:p>
    <w:p w14:paraId="708EE5A3" w14:textId="77777777" w:rsidR="00B61878" w:rsidRPr="000A076D" w:rsidRDefault="00B61878" w:rsidP="00B61878">
      <w:r w:rsidRPr="000A076D">
        <w:t>On average, the students in the district achieve an approximately 78.99 in math and an approximately 81.88 in reading.</w:t>
      </w:r>
      <w:r>
        <w:t xml:space="preserve"> </w:t>
      </w:r>
      <w:r w:rsidRPr="000A076D">
        <w:t xml:space="preserve">Nearly 75% of </w:t>
      </w:r>
      <w:r>
        <w:t>the</w:t>
      </w:r>
      <w:r w:rsidRPr="000A076D">
        <w:t xml:space="preserve"> district's students score 70 or higher in math, and about 85.81% </w:t>
      </w:r>
      <w:r>
        <w:t>score</w:t>
      </w:r>
      <w:r w:rsidRPr="000A076D">
        <w:t xml:space="preserve"> the same mark in reading</w:t>
      </w:r>
      <w:r>
        <w:t xml:space="preserve">. </w:t>
      </w:r>
      <w:r w:rsidRPr="000A076D">
        <w:t>Looking at the overall performance, approximately 65.17% of students in the district pass both math and reading with scores of 70 or higher.</w:t>
      </w:r>
    </w:p>
    <w:p w14:paraId="350C9AF9" w14:textId="77777777" w:rsidR="00B61878" w:rsidRDefault="00B61878" w:rsidP="00B61878">
      <w:r>
        <w:t>As for the</w:t>
      </w:r>
      <w:r w:rsidRPr="000A076D">
        <w:t xml:space="preserve"> performance of individual schools in the district</w:t>
      </w:r>
      <w:r>
        <w:t>, w</w:t>
      </w:r>
      <w:r w:rsidRPr="000A076D">
        <w:t>e have two types of schools in our district, Charter and District.</w:t>
      </w:r>
      <w:r>
        <w:t xml:space="preserve"> </w:t>
      </w:r>
      <w:r w:rsidRPr="000A076D">
        <w:t>Each school varies in terms of student population, budget, per-student budget, average math and reading scores, and the percentage of students passing math and reading.</w:t>
      </w:r>
      <w:r>
        <w:t xml:space="preserve"> </w:t>
      </w:r>
      <w:r w:rsidRPr="000A076D">
        <w:t xml:space="preserve">Charter schools, on average, </w:t>
      </w:r>
      <w:r>
        <w:t>perform better than</w:t>
      </w:r>
      <w:r w:rsidRPr="000A076D">
        <w:t xml:space="preserve"> their District counterparts in math and reading performance, as well as passing rates in both subjects.</w:t>
      </w:r>
      <w:r>
        <w:t xml:space="preserve"> They also </w:t>
      </w:r>
      <w:r w:rsidRPr="000A076D">
        <w:t>manage to achieve this with lower per-student budgets when compared to District schools.</w:t>
      </w:r>
    </w:p>
    <w:p w14:paraId="19F3A728" w14:textId="77777777" w:rsidR="00365A93" w:rsidRPr="000A076D" w:rsidRDefault="00365A93" w:rsidP="00B61878"/>
    <w:p w14:paraId="6AEE644C" w14:textId="49015E32" w:rsidR="00A26E5E" w:rsidRDefault="00B61878">
      <w:r w:rsidRPr="000A076D">
        <w:t>Among the schools, "Cabrera High School" stand</w:t>
      </w:r>
      <w:r w:rsidR="00334251">
        <w:t>s out</w:t>
      </w:r>
      <w:r w:rsidRPr="000A076D">
        <w:t xml:space="preserve"> as a standout performer with the highest overall passing rate. </w:t>
      </w:r>
      <w:r>
        <w:t>On the other hand</w:t>
      </w:r>
      <w:r w:rsidRPr="000A076D">
        <w:t>, "Huang High School" demonstrates the lowest overall passing rate</w:t>
      </w:r>
      <w:r>
        <w:t xml:space="preserve"> (including </w:t>
      </w:r>
      <w:r w:rsidRPr="000A076D">
        <w:t>comparatively lower average scores in both math and reading</w:t>
      </w:r>
      <w:r>
        <w:t xml:space="preserve">). </w:t>
      </w:r>
    </w:p>
    <w:p w14:paraId="254B9D62" w14:textId="20B2BDA7" w:rsidR="00B61878" w:rsidRPr="0092358C" w:rsidRDefault="00B61878" w:rsidP="00B61878">
      <w:r>
        <w:t>Likewise, in the analysis of top performing and lowest performing schools, t</w:t>
      </w:r>
      <w:r w:rsidRPr="0092358C">
        <w:t>he schools with the highest overall passing percentage are Cabrera High School, Thomas High School, Griffin High School, Wilson High School, and Pena High School. These schools are all categorized as Charter schools, which generally tend to perform better academically compared to District schools.</w:t>
      </w:r>
    </w:p>
    <w:p w14:paraId="60E18E51" w14:textId="0DB6A1A6" w:rsidR="00B61878" w:rsidRDefault="00B61878" w:rsidP="00B61878">
      <w:r>
        <w:t xml:space="preserve">The </w:t>
      </w:r>
      <w:r w:rsidRPr="0092358C">
        <w:t xml:space="preserve">schools with the lowest overall passing percentage are Rodriguez High School, Figueroa High School, Huang High School, Hernandez High School, and Johnson High School. </w:t>
      </w:r>
      <w:r>
        <w:t>It’s observed these schools are also</w:t>
      </w:r>
      <w:r w:rsidRPr="0092358C">
        <w:t xml:space="preserve"> categorized as District schools</w:t>
      </w:r>
      <w:r>
        <w:t xml:space="preserve">, suggesting </w:t>
      </w:r>
      <w:r w:rsidRPr="0092358C">
        <w:t xml:space="preserve">that </w:t>
      </w:r>
      <w:r>
        <w:t xml:space="preserve">the </w:t>
      </w:r>
      <w:proofErr w:type="gramStart"/>
      <w:r>
        <w:t>District</w:t>
      </w:r>
      <w:proofErr w:type="gramEnd"/>
      <w:r>
        <w:t xml:space="preserve"> type schools</w:t>
      </w:r>
      <w:r w:rsidRPr="0092358C">
        <w:t xml:space="preserve"> might require additional support or resources to improve</w:t>
      </w:r>
      <w:r>
        <w:t xml:space="preserve"> student’s</w:t>
      </w:r>
      <w:r w:rsidRPr="0092358C">
        <w:t xml:space="preserve"> academic performance.</w:t>
      </w:r>
    </w:p>
    <w:p w14:paraId="45320B54" w14:textId="77777777" w:rsidR="00B61878" w:rsidRDefault="00B61878" w:rsidP="00B61878"/>
    <w:p w14:paraId="7EF9CEC6" w14:textId="1217A434" w:rsidR="00C546D1" w:rsidRDefault="00B61878" w:rsidP="00B61878">
      <w:r>
        <w:t xml:space="preserve">In analyzing the math &amp; reading scores by grade, </w:t>
      </w:r>
      <w:r w:rsidR="00E408D8">
        <w:t xml:space="preserve">it appears in most of the schools, the </w:t>
      </w:r>
      <w:r w:rsidRPr="0092358C">
        <w:t xml:space="preserve">higher grade levels tend to have higher average </w:t>
      </w:r>
      <w:r w:rsidR="008B3031" w:rsidRPr="0092358C">
        <w:t xml:space="preserve">math </w:t>
      </w:r>
      <w:r w:rsidR="008B3031">
        <w:t>&amp;</w:t>
      </w:r>
      <w:r w:rsidR="00E408D8">
        <w:t xml:space="preserve"> reading </w:t>
      </w:r>
      <w:r w:rsidRPr="0092358C">
        <w:t xml:space="preserve">scores, suggesting an improvement in math </w:t>
      </w:r>
      <w:r w:rsidR="00E408D8">
        <w:t xml:space="preserve">&amp; reading </w:t>
      </w:r>
      <w:r w:rsidRPr="0092358C">
        <w:t>skills as students progress through school.</w:t>
      </w:r>
    </w:p>
    <w:p w14:paraId="0265959E" w14:textId="0892670E" w:rsidR="00C546D1" w:rsidRDefault="00C546D1" w:rsidP="00B61878">
      <w:r>
        <w:t>Through observation of the data output</w:t>
      </w:r>
      <w:r w:rsidR="006C4B56">
        <w:t xml:space="preserve"> of spending ranges, size, and school type of each school within the </w:t>
      </w:r>
      <w:r w:rsidR="00365A93">
        <w:t>district</w:t>
      </w:r>
      <w:r>
        <w:t xml:space="preserve">, </w:t>
      </w:r>
      <w:r w:rsidR="009A1675">
        <w:t xml:space="preserve">there also seems to be an interesting observation that </w:t>
      </w:r>
      <w:r w:rsidR="009A1675" w:rsidRPr="0092358C">
        <w:t>schools with a lower per student budget tend to have higher average math and reading scores and higher percentages of students passing both subjects, compared to schools with higher spending per student.</w:t>
      </w:r>
      <w:r>
        <w:t xml:space="preserve"> </w:t>
      </w:r>
    </w:p>
    <w:p w14:paraId="1495E7A2" w14:textId="3A12B764" w:rsidR="00B61878" w:rsidRDefault="00EE7D7E">
      <w:r w:rsidRPr="0092358C">
        <w:t xml:space="preserve">The data </w:t>
      </w:r>
      <w:r>
        <w:t xml:space="preserve">also </w:t>
      </w:r>
      <w:r w:rsidRPr="0092358C">
        <w:t>suggests that smaller schools (with fewer than 1000 students) tend to perform better in both math and reading, as well as have higher percentages of students passing both subjects compared to larger schools.</w:t>
      </w:r>
      <w:r w:rsidR="004A06F0">
        <w:t xml:space="preserve"> Additionally, it appears </w:t>
      </w:r>
      <w:r w:rsidR="004A06F0" w:rsidRPr="0092358C">
        <w:t>that Charter schools have higher average math and reading scores, as well as higher percentages of students passing both subjects, compared to District schools.</w:t>
      </w:r>
    </w:p>
    <w:p w14:paraId="1CB90F83" w14:textId="77777777" w:rsidR="00B61878" w:rsidRDefault="00B61878"/>
    <w:p w14:paraId="210E39E1" w14:textId="77777777" w:rsidR="00B61878" w:rsidRDefault="00B61878"/>
    <w:p w14:paraId="5BB1B408" w14:textId="77777777" w:rsidR="00B61878" w:rsidRDefault="00B61878"/>
    <w:p w14:paraId="0316EE4F" w14:textId="77777777" w:rsidR="00B61878" w:rsidRDefault="00B61878"/>
    <w:p w14:paraId="068F14BD" w14:textId="77777777" w:rsidR="00B61878" w:rsidRDefault="00B61878"/>
    <w:p w14:paraId="4384F78F" w14:textId="77777777" w:rsidR="00B61878" w:rsidRDefault="00B61878"/>
    <w:p w14:paraId="058D7E2D" w14:textId="77777777" w:rsidR="00B61878" w:rsidRDefault="00B61878"/>
    <w:p w14:paraId="29E0D727" w14:textId="77777777" w:rsidR="00B61878" w:rsidRDefault="00B61878"/>
    <w:p w14:paraId="7C1B0A59" w14:textId="77777777" w:rsidR="00B61878" w:rsidRDefault="00B61878"/>
    <w:p w14:paraId="3BDF5CD3" w14:textId="77777777" w:rsidR="00B61878" w:rsidRDefault="00B61878"/>
    <w:p w14:paraId="2148A89D" w14:textId="77777777" w:rsidR="00B61878" w:rsidRDefault="00B61878"/>
    <w:p w14:paraId="75B7673C" w14:textId="77777777" w:rsidR="00B61878" w:rsidRDefault="00B61878"/>
    <w:sectPr w:rsidR="00B61878" w:rsidSect="00B618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4319"/>
    <w:multiLevelType w:val="multilevel"/>
    <w:tmpl w:val="984C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E30A2"/>
    <w:multiLevelType w:val="multilevel"/>
    <w:tmpl w:val="E82A1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872517">
    <w:abstractNumId w:val="0"/>
  </w:num>
  <w:num w:numId="2" w16cid:durableId="1830898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878"/>
    <w:rsid w:val="00123BEB"/>
    <w:rsid w:val="002919D8"/>
    <w:rsid w:val="00334251"/>
    <w:rsid w:val="00365A93"/>
    <w:rsid w:val="004A06F0"/>
    <w:rsid w:val="00565ABD"/>
    <w:rsid w:val="006C4B56"/>
    <w:rsid w:val="00854642"/>
    <w:rsid w:val="008B3031"/>
    <w:rsid w:val="009A1675"/>
    <w:rsid w:val="00A26E5E"/>
    <w:rsid w:val="00B61878"/>
    <w:rsid w:val="00C546D1"/>
    <w:rsid w:val="00D97341"/>
    <w:rsid w:val="00E408D8"/>
    <w:rsid w:val="00E711D0"/>
    <w:rsid w:val="00E778A7"/>
    <w:rsid w:val="00EE7D7E"/>
    <w:rsid w:val="00F92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5F5E"/>
  <w15:chartTrackingRefBased/>
  <w15:docId w15:val="{9EB8B89D-EE13-4B03-A652-A660D8E9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8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Thao</dc:creator>
  <cp:keywords/>
  <dc:description/>
  <cp:lastModifiedBy>Mi Thao</cp:lastModifiedBy>
  <cp:revision>17</cp:revision>
  <dcterms:created xsi:type="dcterms:W3CDTF">2023-10-29T17:39:00Z</dcterms:created>
  <dcterms:modified xsi:type="dcterms:W3CDTF">2023-10-29T18:14:00Z</dcterms:modified>
</cp:coreProperties>
</file>