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40" w:rsidRPr="008656FC" w:rsidRDefault="008656FC" w:rsidP="00D20740">
      <w:pPr>
        <w:spacing w:line="360" w:lineRule="auto"/>
        <w:jc w:val="center"/>
        <w:rPr>
          <w:snapToGrid/>
          <w:sz w:val="28"/>
          <w:szCs w:val="28"/>
          <w:lang w:val="en-US"/>
        </w:rPr>
      </w:pPr>
      <w:bookmarkStart w:id="0" w:name="_Toc431970544"/>
      <w:bookmarkStart w:id="1" w:name="_Toc431970614"/>
      <w:bookmarkStart w:id="2" w:name="_Toc431970652"/>
      <w:bookmarkStart w:id="3" w:name="_Toc431971721"/>
      <w:r>
        <w:rPr>
          <w:snapToGrid/>
          <w:sz w:val="28"/>
          <w:szCs w:val="28"/>
          <w:lang w:val="en-US"/>
        </w:rPr>
        <w:t>XXX</w:t>
      </w:r>
    </w:p>
    <w:p w:rsidR="00D20740" w:rsidRPr="00834A48" w:rsidRDefault="00D20740" w:rsidP="00D20740">
      <w:pPr>
        <w:jc w:val="center"/>
        <w:rPr>
          <w:sz w:val="28"/>
          <w:szCs w:val="28"/>
        </w:rPr>
      </w:pPr>
    </w:p>
    <w:p w:rsidR="00D20740" w:rsidRPr="00834A48" w:rsidRDefault="00D20740" w:rsidP="00D20740">
      <w:pPr>
        <w:jc w:val="center"/>
        <w:rPr>
          <w:sz w:val="28"/>
          <w:szCs w:val="28"/>
        </w:rPr>
      </w:pPr>
    </w:p>
    <w:p w:rsidR="00D20740" w:rsidRPr="00834A48" w:rsidRDefault="00D20740" w:rsidP="00D20740">
      <w:pPr>
        <w:jc w:val="center"/>
        <w:rPr>
          <w:sz w:val="28"/>
          <w:szCs w:val="28"/>
        </w:rPr>
      </w:pPr>
    </w:p>
    <w:p w:rsidR="00D20740" w:rsidRPr="00834A48" w:rsidRDefault="00D20740" w:rsidP="00D20740">
      <w:pPr>
        <w:jc w:val="center"/>
        <w:rPr>
          <w:sz w:val="28"/>
          <w:szCs w:val="28"/>
        </w:rPr>
      </w:pPr>
    </w:p>
    <w:p w:rsidR="00D20740" w:rsidRPr="00834A48" w:rsidRDefault="00D20740" w:rsidP="00D20740">
      <w:pPr>
        <w:jc w:val="center"/>
        <w:rPr>
          <w:sz w:val="28"/>
          <w:szCs w:val="28"/>
        </w:rPr>
      </w:pPr>
    </w:p>
    <w:p w:rsidR="00D20740" w:rsidRPr="00227915" w:rsidRDefault="00D20740" w:rsidP="00D20740">
      <w:pPr>
        <w:jc w:val="center"/>
        <w:rPr>
          <w:sz w:val="28"/>
          <w:szCs w:val="28"/>
        </w:rPr>
      </w:pPr>
    </w:p>
    <w:p w:rsidR="001955CB" w:rsidRPr="00227915" w:rsidRDefault="001955CB" w:rsidP="00D20740">
      <w:pPr>
        <w:jc w:val="center"/>
        <w:rPr>
          <w:sz w:val="28"/>
          <w:szCs w:val="28"/>
        </w:rPr>
      </w:pPr>
    </w:p>
    <w:p w:rsidR="00D20740" w:rsidRDefault="00D20740" w:rsidP="00D20740">
      <w:pPr>
        <w:jc w:val="center"/>
        <w:rPr>
          <w:sz w:val="28"/>
          <w:szCs w:val="28"/>
        </w:rPr>
      </w:pPr>
    </w:p>
    <w:p w:rsidR="003272C5" w:rsidRPr="00834A48" w:rsidRDefault="003272C5" w:rsidP="00D20740">
      <w:pPr>
        <w:jc w:val="center"/>
        <w:rPr>
          <w:sz w:val="28"/>
          <w:szCs w:val="28"/>
        </w:rPr>
      </w:pPr>
    </w:p>
    <w:p w:rsidR="00D20740" w:rsidRPr="00834A48" w:rsidRDefault="00D20740" w:rsidP="00D20740">
      <w:pPr>
        <w:jc w:val="center"/>
        <w:rPr>
          <w:sz w:val="28"/>
          <w:szCs w:val="28"/>
        </w:rPr>
      </w:pPr>
    </w:p>
    <w:p w:rsidR="00D20740" w:rsidRPr="00834A48" w:rsidRDefault="00D20740" w:rsidP="00D20740">
      <w:pPr>
        <w:jc w:val="center"/>
        <w:rPr>
          <w:sz w:val="28"/>
          <w:szCs w:val="28"/>
        </w:rPr>
      </w:pPr>
    </w:p>
    <w:p w:rsidR="00D20740" w:rsidRDefault="00D20740" w:rsidP="00D20740">
      <w:pPr>
        <w:jc w:val="center"/>
        <w:rPr>
          <w:sz w:val="28"/>
          <w:szCs w:val="28"/>
        </w:rPr>
      </w:pPr>
    </w:p>
    <w:p w:rsidR="00D20740" w:rsidRDefault="00D20740" w:rsidP="00D20740">
      <w:pPr>
        <w:jc w:val="center"/>
        <w:rPr>
          <w:sz w:val="28"/>
          <w:szCs w:val="28"/>
        </w:rPr>
      </w:pPr>
    </w:p>
    <w:p w:rsidR="00D20740" w:rsidRDefault="00D20740" w:rsidP="00D20740">
      <w:pPr>
        <w:jc w:val="center"/>
        <w:rPr>
          <w:sz w:val="28"/>
          <w:szCs w:val="28"/>
        </w:rPr>
      </w:pPr>
    </w:p>
    <w:p w:rsidR="00D20740" w:rsidRDefault="00D20740" w:rsidP="00D20740">
      <w:pPr>
        <w:jc w:val="center"/>
        <w:rPr>
          <w:sz w:val="28"/>
          <w:szCs w:val="28"/>
        </w:rPr>
      </w:pPr>
    </w:p>
    <w:p w:rsidR="009B02CF" w:rsidRPr="00553C50" w:rsidRDefault="009B02CF" w:rsidP="00553C5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553C50">
        <w:rPr>
          <w:rFonts w:eastAsiaTheme="minorEastAsia"/>
          <w:b/>
          <w:snapToGrid/>
          <w:color w:val="000000"/>
          <w:sz w:val="28"/>
          <w:szCs w:val="28"/>
        </w:rPr>
        <w:t xml:space="preserve">ВАГОН-ЦИСТЕРНА ДЛЯ </w:t>
      </w:r>
      <w:r w:rsidR="00D55E1B">
        <w:rPr>
          <w:rFonts w:eastAsiaTheme="minorEastAsia"/>
          <w:b/>
          <w:bCs/>
          <w:snapToGrid/>
          <w:color w:val="000000"/>
          <w:sz w:val="28"/>
          <w:szCs w:val="28"/>
        </w:rPr>
        <w:t>ПЕРЕВОЗКИ НЕФТЕПРОДУКТОВ</w:t>
      </w:r>
    </w:p>
    <w:p w:rsidR="009B02CF" w:rsidRPr="008656FC" w:rsidRDefault="009B02CF" w:rsidP="00553C50">
      <w:pPr>
        <w:spacing w:line="360" w:lineRule="auto"/>
        <w:jc w:val="center"/>
        <w:rPr>
          <w:rFonts w:eastAsiaTheme="minorEastAsia"/>
          <w:b/>
          <w:snapToGrid/>
          <w:color w:val="000000"/>
          <w:sz w:val="28"/>
          <w:szCs w:val="28"/>
          <w:lang w:val="en-US"/>
        </w:rPr>
      </w:pPr>
      <w:r w:rsidRPr="00553C50">
        <w:rPr>
          <w:b/>
          <w:color w:val="000000"/>
          <w:sz w:val="28"/>
          <w:szCs w:val="28"/>
        </w:rPr>
        <w:t xml:space="preserve">МОДЕЛЬ </w:t>
      </w:r>
      <w:r w:rsidR="008656FC">
        <w:rPr>
          <w:b/>
          <w:color w:val="000000"/>
          <w:sz w:val="28"/>
          <w:szCs w:val="28"/>
          <w:lang w:val="en-US"/>
        </w:rPr>
        <w:t>XXX</w:t>
      </w:r>
    </w:p>
    <w:p w:rsidR="00D20740" w:rsidRDefault="00D20740" w:rsidP="00553C50">
      <w:pPr>
        <w:spacing w:line="360" w:lineRule="auto"/>
        <w:jc w:val="center"/>
        <w:rPr>
          <w:sz w:val="28"/>
          <w:szCs w:val="28"/>
        </w:rPr>
      </w:pPr>
      <w:r w:rsidRPr="0070282B">
        <w:rPr>
          <w:sz w:val="28"/>
          <w:szCs w:val="28"/>
        </w:rPr>
        <w:t xml:space="preserve">Расчет на </w:t>
      </w:r>
      <w:r w:rsidR="00DC2219">
        <w:rPr>
          <w:sz w:val="28"/>
          <w:szCs w:val="28"/>
        </w:rPr>
        <w:t>сопротивление усталости</w:t>
      </w:r>
    </w:p>
    <w:p w:rsidR="00D20740" w:rsidRPr="000F3A7A" w:rsidRDefault="008656FC" w:rsidP="00553C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XXX</w:t>
      </w:r>
      <w:r w:rsidR="002F2F0E" w:rsidRPr="00B26FFD">
        <w:rPr>
          <w:b/>
          <w:sz w:val="28"/>
          <w:szCs w:val="28"/>
        </w:rPr>
        <w:t xml:space="preserve"> РР</w:t>
      </w:r>
      <w:r w:rsidR="002F2F0E">
        <w:rPr>
          <w:b/>
          <w:sz w:val="28"/>
          <w:szCs w:val="28"/>
        </w:rPr>
        <w:t>8</w:t>
      </w:r>
    </w:p>
    <w:p w:rsidR="00D20740" w:rsidRPr="000C4694" w:rsidRDefault="00D20740" w:rsidP="00D20740">
      <w:pPr>
        <w:spacing w:before="120" w:after="120"/>
        <w:jc w:val="center"/>
        <w:rPr>
          <w:b/>
          <w:sz w:val="28"/>
        </w:rPr>
      </w:pPr>
    </w:p>
    <w:p w:rsidR="00D20740" w:rsidRDefault="00D20740" w:rsidP="00D20740">
      <w:pPr>
        <w:jc w:val="center"/>
        <w:rPr>
          <w:sz w:val="28"/>
        </w:rPr>
      </w:pPr>
    </w:p>
    <w:p w:rsidR="00D20740" w:rsidRPr="00227915" w:rsidRDefault="00D20740" w:rsidP="00D20740">
      <w:pPr>
        <w:jc w:val="center"/>
        <w:rPr>
          <w:sz w:val="28"/>
        </w:rPr>
      </w:pPr>
    </w:p>
    <w:p w:rsidR="001955CB" w:rsidRPr="00227915" w:rsidRDefault="001955CB" w:rsidP="00D20740">
      <w:pPr>
        <w:jc w:val="center"/>
        <w:rPr>
          <w:sz w:val="28"/>
        </w:rPr>
      </w:pPr>
    </w:p>
    <w:p w:rsidR="00D20740" w:rsidRDefault="00D20740" w:rsidP="00D20740">
      <w:pPr>
        <w:jc w:val="center"/>
        <w:rPr>
          <w:sz w:val="28"/>
        </w:rPr>
      </w:pPr>
    </w:p>
    <w:p w:rsidR="00D20740" w:rsidRDefault="00D20740" w:rsidP="00D20740">
      <w:pPr>
        <w:jc w:val="center"/>
        <w:rPr>
          <w:sz w:val="28"/>
        </w:rPr>
      </w:pPr>
    </w:p>
    <w:p w:rsidR="00D20740" w:rsidRDefault="00D20740" w:rsidP="00D20740">
      <w:pPr>
        <w:jc w:val="center"/>
        <w:rPr>
          <w:sz w:val="28"/>
        </w:rPr>
      </w:pPr>
    </w:p>
    <w:p w:rsidR="00D20740" w:rsidRDefault="00D20740" w:rsidP="00D20740">
      <w:pPr>
        <w:rPr>
          <w:sz w:val="28"/>
        </w:rPr>
      </w:pPr>
    </w:p>
    <w:p w:rsidR="00D20740" w:rsidRPr="004B214B" w:rsidRDefault="00D20740" w:rsidP="00D20740">
      <w:pPr>
        <w:pStyle w:val="23"/>
        <w:jc w:val="center"/>
        <w:rPr>
          <w:rFonts w:ascii="Arial" w:hAnsi="Arial"/>
          <w:b/>
          <w:i/>
          <w:sz w:val="16"/>
        </w:rPr>
      </w:pPr>
    </w:p>
    <w:p w:rsidR="00D20740" w:rsidRDefault="00D20740" w:rsidP="00D20740">
      <w:pPr>
        <w:jc w:val="center"/>
        <w:rPr>
          <w:sz w:val="28"/>
        </w:rPr>
      </w:pPr>
    </w:p>
    <w:p w:rsidR="00D20740" w:rsidRPr="00BF0A60" w:rsidRDefault="00D20740" w:rsidP="00D20740">
      <w:pPr>
        <w:jc w:val="center"/>
        <w:rPr>
          <w:sz w:val="28"/>
        </w:rPr>
      </w:pPr>
    </w:p>
    <w:p w:rsidR="00D20740" w:rsidRDefault="00D20740" w:rsidP="00D20740">
      <w:pPr>
        <w:rPr>
          <w:sz w:val="28"/>
        </w:rPr>
      </w:pPr>
    </w:p>
    <w:p w:rsidR="00D20740" w:rsidRDefault="00D20740" w:rsidP="00D20740">
      <w:pPr>
        <w:jc w:val="center"/>
        <w:rPr>
          <w:sz w:val="28"/>
        </w:rPr>
      </w:pPr>
    </w:p>
    <w:p w:rsidR="00D20740" w:rsidRDefault="00D20740" w:rsidP="00D20740">
      <w:pPr>
        <w:jc w:val="center"/>
        <w:rPr>
          <w:sz w:val="28"/>
        </w:rPr>
      </w:pPr>
    </w:p>
    <w:p w:rsidR="00D20740" w:rsidRDefault="00D20740" w:rsidP="00D20740">
      <w:pPr>
        <w:jc w:val="center"/>
        <w:rPr>
          <w:sz w:val="28"/>
        </w:rPr>
      </w:pPr>
    </w:p>
    <w:p w:rsidR="00E719A9" w:rsidRDefault="00E719A9" w:rsidP="00D20740">
      <w:pPr>
        <w:jc w:val="center"/>
        <w:rPr>
          <w:sz w:val="28"/>
        </w:rPr>
      </w:pPr>
    </w:p>
    <w:p w:rsidR="00D20740" w:rsidRDefault="00D20740" w:rsidP="00D20740">
      <w:pPr>
        <w:jc w:val="center"/>
        <w:rPr>
          <w:sz w:val="28"/>
        </w:rPr>
      </w:pPr>
    </w:p>
    <w:p w:rsidR="00D20740" w:rsidRPr="00230A38" w:rsidRDefault="00D20740" w:rsidP="00D20740">
      <w:pPr>
        <w:pStyle w:val="33"/>
        <w:keepNext w:val="0"/>
        <w:widowControl/>
        <w:spacing w:before="0" w:line="240" w:lineRule="auto"/>
        <w:rPr>
          <w:snapToGrid w:val="0"/>
        </w:rPr>
        <w:sectPr w:rsidR="00D20740" w:rsidRPr="00230A38" w:rsidSect="00DC6479">
          <w:headerReference w:type="default" r:id="rId8"/>
          <w:footerReference w:type="even" r:id="rId9"/>
          <w:footerReference w:type="first" r:id="rId10"/>
          <w:pgSz w:w="11907" w:h="16840" w:code="9"/>
          <w:pgMar w:top="709" w:right="680" w:bottom="1418" w:left="1418" w:header="720" w:footer="720" w:gutter="0"/>
          <w:cols w:space="720"/>
        </w:sectPr>
      </w:pPr>
    </w:p>
    <w:p w:rsidR="006441C3" w:rsidRPr="00A410A3" w:rsidRDefault="006441C3" w:rsidP="00E719A9">
      <w:pPr>
        <w:spacing w:line="360" w:lineRule="auto"/>
        <w:jc w:val="center"/>
        <w:rPr>
          <w:b/>
          <w:sz w:val="28"/>
          <w:szCs w:val="28"/>
        </w:rPr>
      </w:pPr>
      <w:bookmarkStart w:id="4" w:name="_Toc375387764"/>
      <w:r w:rsidRPr="00A410A3">
        <w:rPr>
          <w:b/>
          <w:sz w:val="28"/>
          <w:szCs w:val="28"/>
        </w:rPr>
        <w:lastRenderedPageBreak/>
        <w:t>Содержание</w:t>
      </w:r>
      <w:bookmarkEnd w:id="0"/>
      <w:bookmarkEnd w:id="1"/>
      <w:bookmarkEnd w:id="2"/>
      <w:bookmarkEnd w:id="3"/>
      <w:bookmarkEnd w:id="4"/>
    </w:p>
    <w:p w:rsidR="00B1478A" w:rsidRDefault="006441C3">
      <w:pPr>
        <w:pStyle w:val="11"/>
        <w:rPr>
          <w:rFonts w:asciiTheme="minorHAnsi" w:eastAsiaTheme="minorEastAsia" w:hAnsiTheme="minorHAnsi" w:cstheme="minorBidi"/>
          <w:snapToGrid/>
          <w:sz w:val="22"/>
          <w:szCs w:val="22"/>
        </w:rPr>
      </w:pPr>
      <w:r w:rsidRPr="00074E1C">
        <w:fldChar w:fldCharType="begin"/>
      </w:r>
      <w:r w:rsidRPr="00074E1C">
        <w:instrText xml:space="preserve"> TOC \o "1-1" </w:instrText>
      </w:r>
      <w:r w:rsidRPr="00074E1C">
        <w:fldChar w:fldCharType="separate"/>
      </w:r>
      <w:r w:rsidR="00B1478A" w:rsidRPr="00C71AC9">
        <w:t>1</w:t>
      </w:r>
      <w:r w:rsidR="00B1478A">
        <w:rPr>
          <w:rFonts w:asciiTheme="minorHAnsi" w:eastAsiaTheme="minorEastAsia" w:hAnsiTheme="minorHAnsi" w:cstheme="minorBidi"/>
          <w:snapToGrid/>
          <w:sz w:val="22"/>
          <w:szCs w:val="22"/>
        </w:rPr>
        <w:tab/>
        <w:t xml:space="preserve"> </w:t>
      </w:r>
      <w:r w:rsidR="00B1478A" w:rsidRPr="00C71AC9">
        <w:t>Цель расчета</w:t>
      </w:r>
      <w:r w:rsidR="00B1478A">
        <w:tab/>
      </w:r>
      <w:r w:rsidR="00B1478A">
        <w:fldChar w:fldCharType="begin"/>
      </w:r>
      <w:r w:rsidR="00B1478A">
        <w:instrText xml:space="preserve"> PAGEREF _Toc136445377 \h </w:instrText>
      </w:r>
      <w:r w:rsidR="00B1478A">
        <w:fldChar w:fldCharType="separate"/>
      </w:r>
      <w:r w:rsidR="00D81DFB">
        <w:t>3</w:t>
      </w:r>
      <w:r w:rsidR="00B1478A">
        <w:fldChar w:fldCharType="end"/>
      </w:r>
    </w:p>
    <w:p w:rsidR="00B1478A" w:rsidRDefault="00B1478A">
      <w:pPr>
        <w:pStyle w:val="11"/>
        <w:rPr>
          <w:rFonts w:asciiTheme="minorHAnsi" w:eastAsiaTheme="minorEastAsia" w:hAnsiTheme="minorHAnsi" w:cstheme="minorBidi"/>
          <w:snapToGrid/>
          <w:sz w:val="22"/>
          <w:szCs w:val="22"/>
        </w:rPr>
      </w:pPr>
      <w:r w:rsidRPr="00C71AC9">
        <w:t>2</w:t>
      </w:r>
      <w:r>
        <w:rPr>
          <w:rFonts w:asciiTheme="minorHAnsi" w:eastAsiaTheme="minorEastAsia" w:hAnsiTheme="minorHAnsi" w:cstheme="minorBidi"/>
          <w:snapToGrid/>
          <w:sz w:val="22"/>
          <w:szCs w:val="22"/>
        </w:rPr>
        <w:tab/>
        <w:t xml:space="preserve"> </w:t>
      </w:r>
      <w:r w:rsidRPr="00C71AC9">
        <w:t>Исходные данные для расчета</w:t>
      </w:r>
      <w:r>
        <w:tab/>
      </w:r>
      <w:r>
        <w:fldChar w:fldCharType="begin"/>
      </w:r>
      <w:r>
        <w:instrText xml:space="preserve"> PAGEREF _Toc136445378 \h </w:instrText>
      </w:r>
      <w:r>
        <w:fldChar w:fldCharType="separate"/>
      </w:r>
      <w:r w:rsidR="00D81DFB">
        <w:t>4</w:t>
      </w:r>
      <w:r>
        <w:fldChar w:fldCharType="end"/>
      </w:r>
    </w:p>
    <w:p w:rsidR="00B1478A" w:rsidRDefault="00B1478A">
      <w:pPr>
        <w:pStyle w:val="11"/>
        <w:rPr>
          <w:rFonts w:asciiTheme="minorHAnsi" w:eastAsiaTheme="minorEastAsia" w:hAnsiTheme="minorHAnsi" w:cstheme="minorBidi"/>
          <w:snapToGrid/>
          <w:sz w:val="22"/>
          <w:szCs w:val="22"/>
        </w:rPr>
      </w:pPr>
      <w:r w:rsidRPr="00C71AC9">
        <w:t>3</w:t>
      </w:r>
      <w:r>
        <w:t xml:space="preserve"> </w:t>
      </w:r>
      <w:r w:rsidRPr="00C71AC9">
        <w:t>Оценка сопротивления усталости</w:t>
      </w:r>
      <w:r>
        <w:tab/>
      </w:r>
      <w:r>
        <w:fldChar w:fldCharType="begin"/>
      </w:r>
      <w:r>
        <w:instrText xml:space="preserve"> PAGEREF _Toc136445379 \h </w:instrText>
      </w:r>
      <w:r>
        <w:fldChar w:fldCharType="separate"/>
      </w:r>
      <w:r w:rsidR="00D81DFB">
        <w:t>5</w:t>
      </w:r>
      <w:r>
        <w:fldChar w:fldCharType="end"/>
      </w:r>
    </w:p>
    <w:p w:rsidR="00B1478A" w:rsidRDefault="00B1478A">
      <w:pPr>
        <w:pStyle w:val="11"/>
        <w:rPr>
          <w:rFonts w:asciiTheme="minorHAnsi" w:eastAsiaTheme="minorEastAsia" w:hAnsiTheme="minorHAnsi" w:cstheme="minorBidi"/>
          <w:snapToGrid/>
          <w:sz w:val="22"/>
          <w:szCs w:val="22"/>
        </w:rPr>
      </w:pPr>
      <w:r w:rsidRPr="00C71AC9">
        <w:t>4 Заключение</w:t>
      </w:r>
      <w:r>
        <w:tab/>
      </w:r>
      <w:r>
        <w:fldChar w:fldCharType="begin"/>
      </w:r>
      <w:r>
        <w:instrText xml:space="preserve"> PAGEREF _Toc136445380 \h </w:instrText>
      </w:r>
      <w:r>
        <w:fldChar w:fldCharType="separate"/>
      </w:r>
      <w:r w:rsidR="00D81DFB">
        <w:t>14</w:t>
      </w:r>
      <w:r>
        <w:fldChar w:fldCharType="end"/>
      </w:r>
    </w:p>
    <w:p w:rsidR="00B1478A" w:rsidRDefault="00B1478A">
      <w:pPr>
        <w:pStyle w:val="11"/>
        <w:rPr>
          <w:rFonts w:asciiTheme="minorHAnsi" w:eastAsiaTheme="minorEastAsia" w:hAnsiTheme="minorHAnsi" w:cstheme="minorBidi"/>
          <w:snapToGrid/>
          <w:sz w:val="22"/>
          <w:szCs w:val="22"/>
        </w:rPr>
      </w:pPr>
      <w:r w:rsidRPr="00C71AC9">
        <w:t>5 Ссылочные документы</w:t>
      </w:r>
      <w:r>
        <w:tab/>
      </w:r>
      <w:r>
        <w:fldChar w:fldCharType="begin"/>
      </w:r>
      <w:r>
        <w:instrText xml:space="preserve"> PAGEREF _Toc136445381 \h </w:instrText>
      </w:r>
      <w:r>
        <w:fldChar w:fldCharType="separate"/>
      </w:r>
      <w:r w:rsidR="00D81DFB">
        <w:t>15</w:t>
      </w:r>
      <w:r>
        <w:fldChar w:fldCharType="end"/>
      </w:r>
    </w:p>
    <w:p w:rsidR="00B1478A" w:rsidRDefault="00B1478A" w:rsidP="00B1478A">
      <w:pPr>
        <w:pStyle w:val="11"/>
        <w:rPr>
          <w:rFonts w:asciiTheme="minorHAnsi" w:eastAsiaTheme="minorEastAsia" w:hAnsiTheme="minorHAnsi" w:cstheme="minorBidi"/>
          <w:snapToGrid/>
          <w:sz w:val="22"/>
          <w:szCs w:val="22"/>
        </w:rPr>
      </w:pPr>
      <w:r w:rsidRPr="00C71AC9">
        <w:t>Приложение А</w:t>
      </w:r>
      <w:r>
        <w:t xml:space="preserve"> </w:t>
      </w:r>
      <w:r w:rsidRPr="00C71AC9">
        <w:t>Результаты расчета сопротивления усталости</w:t>
      </w:r>
      <w:r>
        <w:tab/>
      </w:r>
      <w:r>
        <w:fldChar w:fldCharType="begin"/>
      </w:r>
      <w:r>
        <w:instrText xml:space="preserve"> PAGEREF _Toc136445383 \h </w:instrText>
      </w:r>
      <w:r>
        <w:fldChar w:fldCharType="separate"/>
      </w:r>
      <w:r w:rsidR="00D81DFB">
        <w:t>16</w:t>
      </w:r>
      <w:r>
        <w:fldChar w:fldCharType="end"/>
      </w:r>
    </w:p>
    <w:p w:rsidR="006441C3" w:rsidRDefault="006441C3" w:rsidP="00074E1C">
      <w:pPr>
        <w:tabs>
          <w:tab w:val="right" w:leader="dot" w:pos="9639"/>
        </w:tabs>
        <w:suppressAutoHyphens/>
        <w:spacing w:after="360"/>
        <w:ind w:left="425" w:firstLine="709"/>
        <w:rPr>
          <w:sz w:val="28"/>
        </w:rPr>
      </w:pPr>
      <w:r w:rsidRPr="00074E1C">
        <w:rPr>
          <w:sz w:val="28"/>
          <w:szCs w:val="28"/>
        </w:rPr>
        <w:fldChar w:fldCharType="end"/>
      </w:r>
    </w:p>
    <w:p w:rsidR="009060E2" w:rsidRDefault="009060E2">
      <w:pPr>
        <w:rPr>
          <w:sz w:val="28"/>
        </w:rPr>
      </w:pPr>
    </w:p>
    <w:p w:rsidR="009060E2" w:rsidRPr="009060E2" w:rsidRDefault="009060E2" w:rsidP="009060E2">
      <w:pPr>
        <w:rPr>
          <w:sz w:val="28"/>
        </w:rPr>
      </w:pPr>
    </w:p>
    <w:p w:rsidR="009060E2" w:rsidRPr="009060E2" w:rsidRDefault="009060E2" w:rsidP="009060E2">
      <w:pPr>
        <w:rPr>
          <w:sz w:val="28"/>
        </w:rPr>
      </w:pPr>
    </w:p>
    <w:p w:rsidR="009060E2" w:rsidRPr="009060E2" w:rsidRDefault="009060E2" w:rsidP="009060E2">
      <w:pPr>
        <w:rPr>
          <w:sz w:val="28"/>
        </w:rPr>
      </w:pPr>
    </w:p>
    <w:p w:rsidR="009060E2" w:rsidRPr="009060E2" w:rsidRDefault="009060E2" w:rsidP="009060E2">
      <w:pPr>
        <w:rPr>
          <w:sz w:val="28"/>
        </w:rPr>
      </w:pPr>
    </w:p>
    <w:p w:rsidR="009060E2" w:rsidRPr="009060E2" w:rsidRDefault="009060E2" w:rsidP="009060E2">
      <w:pPr>
        <w:rPr>
          <w:sz w:val="28"/>
        </w:rPr>
      </w:pPr>
    </w:p>
    <w:p w:rsidR="009060E2" w:rsidRPr="009060E2" w:rsidRDefault="009060E2" w:rsidP="009060E2">
      <w:pPr>
        <w:rPr>
          <w:sz w:val="28"/>
        </w:rPr>
      </w:pPr>
    </w:p>
    <w:p w:rsidR="009060E2" w:rsidRPr="009060E2" w:rsidRDefault="009060E2" w:rsidP="009060E2">
      <w:pPr>
        <w:rPr>
          <w:sz w:val="28"/>
        </w:rPr>
      </w:pPr>
    </w:p>
    <w:p w:rsidR="009060E2" w:rsidRPr="009060E2" w:rsidRDefault="009060E2" w:rsidP="009060E2">
      <w:pPr>
        <w:rPr>
          <w:sz w:val="28"/>
        </w:rPr>
      </w:pPr>
    </w:p>
    <w:p w:rsidR="009060E2" w:rsidRPr="009060E2" w:rsidRDefault="009060E2" w:rsidP="009060E2">
      <w:pPr>
        <w:rPr>
          <w:sz w:val="28"/>
        </w:rPr>
      </w:pPr>
    </w:p>
    <w:p w:rsidR="009060E2" w:rsidRPr="009060E2" w:rsidRDefault="009060E2" w:rsidP="009060E2">
      <w:pPr>
        <w:rPr>
          <w:sz w:val="28"/>
        </w:rPr>
      </w:pPr>
    </w:p>
    <w:p w:rsidR="009060E2" w:rsidRPr="009060E2" w:rsidRDefault="009060E2" w:rsidP="009060E2">
      <w:pPr>
        <w:rPr>
          <w:sz w:val="28"/>
        </w:rPr>
      </w:pPr>
    </w:p>
    <w:p w:rsidR="009060E2" w:rsidRPr="009060E2" w:rsidRDefault="009060E2" w:rsidP="009060E2">
      <w:pPr>
        <w:rPr>
          <w:sz w:val="28"/>
        </w:rPr>
      </w:pPr>
    </w:p>
    <w:p w:rsidR="009060E2" w:rsidRPr="009060E2" w:rsidRDefault="009060E2" w:rsidP="009060E2">
      <w:pPr>
        <w:rPr>
          <w:sz w:val="28"/>
        </w:rPr>
      </w:pPr>
    </w:p>
    <w:p w:rsidR="009060E2" w:rsidRPr="009060E2" w:rsidRDefault="009060E2" w:rsidP="009060E2">
      <w:pPr>
        <w:rPr>
          <w:sz w:val="28"/>
        </w:rPr>
      </w:pPr>
    </w:p>
    <w:p w:rsidR="009060E2" w:rsidRPr="009060E2" w:rsidRDefault="009060E2" w:rsidP="009060E2">
      <w:pPr>
        <w:rPr>
          <w:sz w:val="28"/>
        </w:rPr>
      </w:pPr>
    </w:p>
    <w:p w:rsidR="009060E2" w:rsidRPr="009060E2" w:rsidRDefault="009060E2" w:rsidP="009060E2">
      <w:pPr>
        <w:rPr>
          <w:sz w:val="28"/>
        </w:rPr>
      </w:pPr>
    </w:p>
    <w:p w:rsidR="009060E2" w:rsidRPr="009060E2" w:rsidRDefault="009060E2" w:rsidP="009060E2">
      <w:pPr>
        <w:rPr>
          <w:sz w:val="28"/>
        </w:rPr>
      </w:pPr>
    </w:p>
    <w:p w:rsidR="009060E2" w:rsidRDefault="009060E2" w:rsidP="009060E2">
      <w:pPr>
        <w:tabs>
          <w:tab w:val="left" w:pos="795"/>
        </w:tabs>
        <w:rPr>
          <w:sz w:val="28"/>
        </w:rPr>
      </w:pPr>
      <w:r>
        <w:rPr>
          <w:sz w:val="28"/>
        </w:rPr>
        <w:tab/>
      </w:r>
    </w:p>
    <w:p w:rsidR="000F6820" w:rsidRPr="009060E2" w:rsidRDefault="009060E2" w:rsidP="009060E2">
      <w:pPr>
        <w:tabs>
          <w:tab w:val="left" w:pos="795"/>
        </w:tabs>
        <w:rPr>
          <w:sz w:val="28"/>
        </w:rPr>
        <w:sectPr w:rsidR="000F6820" w:rsidRPr="009060E2" w:rsidSect="00A35831">
          <w:headerReference w:type="default" r:id="rId11"/>
          <w:pgSz w:w="11907" w:h="16840" w:code="9"/>
          <w:pgMar w:top="567" w:right="851" w:bottom="1701" w:left="1418" w:header="720" w:footer="720" w:gutter="0"/>
          <w:cols w:space="720"/>
        </w:sectPr>
      </w:pPr>
      <w:r>
        <w:rPr>
          <w:sz w:val="28"/>
        </w:rPr>
        <w:tab/>
      </w:r>
    </w:p>
    <w:p w:rsidR="0023551B" w:rsidRPr="0048185D" w:rsidRDefault="00386AA4" w:rsidP="0048185D">
      <w:pPr>
        <w:pStyle w:val="1"/>
        <w:numPr>
          <w:ilvl w:val="0"/>
          <w:numId w:val="4"/>
        </w:numPr>
        <w:spacing w:before="480" w:after="0" w:line="360" w:lineRule="auto"/>
        <w:jc w:val="both"/>
        <w:rPr>
          <w:rFonts w:ascii="Times New Roman" w:hAnsi="Times New Roman"/>
          <w:caps w:val="0"/>
          <w:sz w:val="32"/>
          <w:szCs w:val="32"/>
        </w:rPr>
      </w:pPr>
      <w:bookmarkStart w:id="5" w:name="_Toc136445377"/>
      <w:r w:rsidRPr="0048185D">
        <w:rPr>
          <w:rFonts w:ascii="Times New Roman" w:hAnsi="Times New Roman"/>
          <w:caps w:val="0"/>
          <w:sz w:val="32"/>
          <w:szCs w:val="32"/>
        </w:rPr>
        <w:lastRenderedPageBreak/>
        <w:t>Цель расчета</w:t>
      </w:r>
      <w:bookmarkEnd w:id="5"/>
    </w:p>
    <w:p w:rsidR="004318D9" w:rsidRPr="00553C50" w:rsidRDefault="00386AA4" w:rsidP="008E61CC">
      <w:pPr>
        <w:spacing w:before="180" w:line="336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1.1 </w:t>
      </w:r>
      <w:r w:rsidR="00931FC1">
        <w:rPr>
          <w:sz w:val="28"/>
        </w:rPr>
        <w:t>Ц</w:t>
      </w:r>
      <w:r w:rsidR="000F4FB6" w:rsidRPr="005E2517">
        <w:rPr>
          <w:sz w:val="28"/>
        </w:rPr>
        <w:t>елью</w:t>
      </w:r>
      <w:r w:rsidR="00931FC1">
        <w:rPr>
          <w:sz w:val="28"/>
        </w:rPr>
        <w:t xml:space="preserve"> расчета является</w:t>
      </w:r>
      <w:r w:rsidR="000F4FB6" w:rsidRPr="005E2517">
        <w:rPr>
          <w:sz w:val="28"/>
        </w:rPr>
        <w:t xml:space="preserve"> оценк</w:t>
      </w:r>
      <w:r w:rsidR="00931FC1">
        <w:rPr>
          <w:sz w:val="28"/>
        </w:rPr>
        <w:t>а</w:t>
      </w:r>
      <w:r w:rsidR="000F4FB6" w:rsidRPr="005E2517">
        <w:rPr>
          <w:sz w:val="28"/>
        </w:rPr>
        <w:t xml:space="preserve"> </w:t>
      </w:r>
      <w:r w:rsidR="00354482">
        <w:rPr>
          <w:sz w:val="28"/>
        </w:rPr>
        <w:t xml:space="preserve">сопротивления </w:t>
      </w:r>
      <w:r w:rsidR="00C3204C">
        <w:rPr>
          <w:sz w:val="28"/>
        </w:rPr>
        <w:t>уст</w:t>
      </w:r>
      <w:r w:rsidR="000F4FB6" w:rsidRPr="005E2517">
        <w:rPr>
          <w:sz w:val="28"/>
        </w:rPr>
        <w:t>алости</w:t>
      </w:r>
      <w:r w:rsidR="0070355E">
        <w:rPr>
          <w:sz w:val="28"/>
        </w:rPr>
        <w:t xml:space="preserve"> </w:t>
      </w:r>
      <w:r w:rsidR="00D20740">
        <w:rPr>
          <w:sz w:val="28"/>
        </w:rPr>
        <w:t xml:space="preserve">конструкции </w:t>
      </w:r>
      <w:r w:rsidR="009B02CF">
        <w:rPr>
          <w:sz w:val="28"/>
        </w:rPr>
        <w:t xml:space="preserve">вагона-цистерны для </w:t>
      </w:r>
      <w:r w:rsidR="00916332">
        <w:rPr>
          <w:color w:val="000000"/>
          <w:sz w:val="28"/>
          <w:szCs w:val="28"/>
        </w:rPr>
        <w:t>перевозки нефтепродуктов</w:t>
      </w:r>
      <w:r w:rsidR="00235DDA">
        <w:rPr>
          <w:color w:val="000000"/>
          <w:sz w:val="28"/>
          <w:szCs w:val="28"/>
        </w:rPr>
        <w:t xml:space="preserve"> модели</w:t>
      </w:r>
      <w:r w:rsidR="00916332">
        <w:rPr>
          <w:color w:val="000000"/>
          <w:sz w:val="28"/>
          <w:szCs w:val="28"/>
        </w:rPr>
        <w:t xml:space="preserve"> </w:t>
      </w:r>
      <w:r w:rsidR="008656FC">
        <w:rPr>
          <w:color w:val="000000"/>
          <w:sz w:val="28"/>
          <w:szCs w:val="28"/>
          <w:lang w:val="en-US"/>
        </w:rPr>
        <w:t>XXX</w:t>
      </w:r>
      <w:r w:rsidR="009B02CF" w:rsidRPr="00C4088D">
        <w:rPr>
          <w:sz w:val="28"/>
          <w:szCs w:val="28"/>
        </w:rPr>
        <w:t xml:space="preserve"> </w:t>
      </w:r>
      <w:r w:rsidR="00CB138C" w:rsidRPr="00C4088D">
        <w:rPr>
          <w:sz w:val="28"/>
          <w:szCs w:val="28"/>
        </w:rPr>
        <w:t>(далее – вагон)</w:t>
      </w:r>
      <w:r w:rsidR="00931FC1" w:rsidRPr="00C4088D">
        <w:rPr>
          <w:sz w:val="28"/>
          <w:szCs w:val="28"/>
        </w:rPr>
        <w:t xml:space="preserve">, изготавливаемого </w:t>
      </w:r>
      <w:r w:rsidR="00931FC1" w:rsidRPr="00C4088D">
        <w:rPr>
          <w:spacing w:val="-2"/>
          <w:sz w:val="28"/>
          <w:szCs w:val="28"/>
        </w:rPr>
        <w:t>в соответствии с комплектом</w:t>
      </w:r>
      <w:r w:rsidR="00235DDA">
        <w:rPr>
          <w:spacing w:val="-2"/>
          <w:sz w:val="28"/>
          <w:szCs w:val="28"/>
        </w:rPr>
        <w:t xml:space="preserve"> конструкторской </w:t>
      </w:r>
      <w:r w:rsidR="00931FC1" w:rsidRPr="00C4088D">
        <w:rPr>
          <w:spacing w:val="-2"/>
          <w:sz w:val="28"/>
          <w:szCs w:val="28"/>
        </w:rPr>
        <w:t>документации</w:t>
      </w:r>
      <w:r w:rsidR="00235DDA">
        <w:rPr>
          <w:spacing w:val="-2"/>
          <w:sz w:val="28"/>
          <w:szCs w:val="28"/>
        </w:rPr>
        <w:t xml:space="preserve"> </w:t>
      </w:r>
      <w:r w:rsidR="008656FC">
        <w:rPr>
          <w:rFonts w:eastAsiaTheme="minorEastAsia"/>
          <w:snapToGrid/>
          <w:color w:val="000000"/>
          <w:sz w:val="28"/>
          <w:szCs w:val="28"/>
          <w:lang w:val="en-US"/>
        </w:rPr>
        <w:t>XXX</w:t>
      </w:r>
      <w:r w:rsidR="00CB138C" w:rsidRPr="00C4088D">
        <w:rPr>
          <w:sz w:val="28"/>
          <w:szCs w:val="28"/>
        </w:rPr>
        <w:t>.</w:t>
      </w:r>
      <w:r w:rsidR="00C4088D" w:rsidRPr="00C4088D">
        <w:rPr>
          <w:sz w:val="28"/>
          <w:szCs w:val="28"/>
        </w:rPr>
        <w:t xml:space="preserve"> </w:t>
      </w:r>
      <w:r w:rsidR="00C4088D" w:rsidRPr="00C4088D">
        <w:rPr>
          <w:color w:val="000000" w:themeColor="text1"/>
          <w:sz w:val="28"/>
          <w:szCs w:val="28"/>
        </w:rPr>
        <w:t xml:space="preserve">Вагон укомплектован тележками модели </w:t>
      </w:r>
      <w:r w:rsidR="008656FC">
        <w:rPr>
          <w:color w:val="000000" w:themeColor="text1"/>
          <w:sz w:val="28"/>
          <w:szCs w:val="28"/>
          <w:lang w:val="en-US"/>
        </w:rPr>
        <w:t>XXX</w:t>
      </w:r>
      <w:r w:rsidR="00C4088D" w:rsidRPr="00C4088D">
        <w:rPr>
          <w:color w:val="000000" w:themeColor="text1"/>
          <w:sz w:val="28"/>
          <w:szCs w:val="28"/>
        </w:rPr>
        <w:t>, тип 3 ГОСТ 9246-2013, изготовленными согласно конструкторской документации</w:t>
      </w:r>
      <w:r w:rsidR="00235DDA">
        <w:rPr>
          <w:color w:val="000000" w:themeColor="text1"/>
          <w:sz w:val="28"/>
          <w:szCs w:val="28"/>
        </w:rPr>
        <w:t xml:space="preserve"> </w:t>
      </w:r>
      <w:r w:rsidR="008656FC">
        <w:rPr>
          <w:color w:val="000000" w:themeColor="text1"/>
          <w:sz w:val="28"/>
          <w:szCs w:val="28"/>
          <w:lang w:val="en-US"/>
        </w:rPr>
        <w:t>XXX</w:t>
      </w:r>
      <w:r w:rsidR="00235DDA">
        <w:rPr>
          <w:color w:val="000000" w:themeColor="text1"/>
          <w:sz w:val="28"/>
          <w:szCs w:val="28"/>
        </w:rPr>
        <w:t xml:space="preserve"> (исполнения</w:t>
      </w:r>
      <w:r w:rsidR="00C4088D" w:rsidRPr="00C4088D">
        <w:rPr>
          <w:color w:val="000000" w:themeColor="text1"/>
          <w:sz w:val="28"/>
          <w:szCs w:val="28"/>
        </w:rPr>
        <w:t xml:space="preserve"> </w:t>
      </w:r>
      <w:r w:rsidR="008656FC">
        <w:rPr>
          <w:color w:val="000000" w:themeColor="text1"/>
          <w:sz w:val="28"/>
          <w:szCs w:val="28"/>
          <w:lang w:val="en-US"/>
        </w:rPr>
        <w:t>XXX</w:t>
      </w:r>
      <w:r w:rsidR="00C4088D" w:rsidRPr="00C4088D">
        <w:rPr>
          <w:color w:val="000000" w:themeColor="text1"/>
          <w:sz w:val="28"/>
          <w:szCs w:val="28"/>
        </w:rPr>
        <w:t xml:space="preserve"> и </w:t>
      </w:r>
      <w:r w:rsidR="008656FC">
        <w:rPr>
          <w:color w:val="000000" w:themeColor="text1"/>
          <w:sz w:val="28"/>
          <w:szCs w:val="28"/>
          <w:lang w:val="en-US"/>
        </w:rPr>
        <w:t>XXX</w:t>
      </w:r>
      <w:r w:rsidR="00C4088D" w:rsidRPr="00C4088D">
        <w:rPr>
          <w:color w:val="000000" w:themeColor="text1"/>
          <w:sz w:val="28"/>
          <w:szCs w:val="28"/>
        </w:rPr>
        <w:t xml:space="preserve">-01 или </w:t>
      </w:r>
      <w:r w:rsidR="008656FC">
        <w:rPr>
          <w:color w:val="000000" w:themeColor="text1"/>
          <w:sz w:val="28"/>
          <w:szCs w:val="28"/>
          <w:lang w:val="en-US"/>
        </w:rPr>
        <w:t>XXX</w:t>
      </w:r>
      <w:r w:rsidR="00C4088D" w:rsidRPr="00C4088D">
        <w:rPr>
          <w:color w:val="000000" w:themeColor="text1"/>
          <w:sz w:val="28"/>
          <w:szCs w:val="28"/>
        </w:rPr>
        <w:t xml:space="preserve">-04 и </w:t>
      </w:r>
      <w:r w:rsidR="008656FC">
        <w:rPr>
          <w:color w:val="000000" w:themeColor="text1"/>
          <w:sz w:val="28"/>
          <w:szCs w:val="28"/>
          <w:lang w:val="en-US"/>
        </w:rPr>
        <w:t>XXX</w:t>
      </w:r>
      <w:r w:rsidR="00C4088D" w:rsidRPr="00C4088D">
        <w:rPr>
          <w:color w:val="000000" w:themeColor="text1"/>
          <w:sz w:val="28"/>
          <w:szCs w:val="28"/>
        </w:rPr>
        <w:t>-05</w:t>
      </w:r>
      <w:r w:rsidR="00235DDA">
        <w:rPr>
          <w:color w:val="000000" w:themeColor="text1"/>
          <w:sz w:val="28"/>
          <w:szCs w:val="28"/>
        </w:rPr>
        <w:t>)</w:t>
      </w:r>
      <w:r w:rsidR="00C4088D" w:rsidRPr="00C4088D">
        <w:rPr>
          <w:color w:val="000000" w:themeColor="text1"/>
          <w:sz w:val="28"/>
          <w:szCs w:val="28"/>
        </w:rPr>
        <w:t>. Расчет выполнен для худшего сочетания параметров тележек</w:t>
      </w:r>
      <w:r w:rsidR="00C4088D" w:rsidRPr="00553C50">
        <w:rPr>
          <w:color w:val="000000" w:themeColor="text1"/>
          <w:sz w:val="28"/>
          <w:szCs w:val="28"/>
        </w:rPr>
        <w:t>.</w:t>
      </w:r>
    </w:p>
    <w:p w:rsidR="00784EBF" w:rsidRDefault="00386AA4" w:rsidP="008E61CC">
      <w:pPr>
        <w:spacing w:line="336" w:lineRule="auto"/>
        <w:ind w:firstLine="709"/>
        <w:jc w:val="both"/>
        <w:rPr>
          <w:sz w:val="28"/>
        </w:rPr>
      </w:pPr>
      <w:r w:rsidRPr="00C4088D">
        <w:rPr>
          <w:sz w:val="28"/>
          <w:szCs w:val="28"/>
        </w:rPr>
        <w:t xml:space="preserve">1.2 </w:t>
      </w:r>
      <w:r w:rsidR="00235DDA">
        <w:rPr>
          <w:sz w:val="28"/>
          <w:szCs w:val="28"/>
        </w:rPr>
        <w:t>Расчет про</w:t>
      </w:r>
      <w:r w:rsidR="002C5314" w:rsidRPr="00C4088D">
        <w:rPr>
          <w:sz w:val="28"/>
          <w:szCs w:val="28"/>
        </w:rPr>
        <w:t>веден в соответствии с ГОСТ</w:t>
      </w:r>
      <w:r w:rsidR="002C5314">
        <w:rPr>
          <w:sz w:val="28"/>
        </w:rPr>
        <w:t xml:space="preserve"> </w:t>
      </w:r>
      <w:r w:rsidR="00751C24" w:rsidRPr="00751C24">
        <w:rPr>
          <w:sz w:val="28"/>
        </w:rPr>
        <w:t>332</w:t>
      </w:r>
      <w:r w:rsidR="004F0BC1" w:rsidRPr="004F0BC1">
        <w:rPr>
          <w:sz w:val="28"/>
        </w:rPr>
        <w:t>1</w:t>
      </w:r>
      <w:r w:rsidR="00235DDA">
        <w:rPr>
          <w:sz w:val="28"/>
        </w:rPr>
        <w:t>1-2014.</w:t>
      </w:r>
    </w:p>
    <w:p w:rsidR="00235DDA" w:rsidRDefault="00235DDA" w:rsidP="008E61CC">
      <w:pPr>
        <w:spacing w:line="336" w:lineRule="auto"/>
        <w:ind w:firstLine="709"/>
        <w:jc w:val="both"/>
        <w:rPr>
          <w:sz w:val="28"/>
        </w:rPr>
      </w:pPr>
    </w:p>
    <w:p w:rsidR="00235DDA" w:rsidRDefault="00235DDA" w:rsidP="008E61CC">
      <w:pPr>
        <w:spacing w:line="336" w:lineRule="auto"/>
        <w:ind w:firstLine="709"/>
        <w:jc w:val="both"/>
        <w:rPr>
          <w:sz w:val="28"/>
        </w:rPr>
      </w:pPr>
    </w:p>
    <w:p w:rsidR="00235DDA" w:rsidRDefault="00235DDA" w:rsidP="008E61CC">
      <w:pPr>
        <w:spacing w:line="336" w:lineRule="auto"/>
        <w:ind w:firstLine="709"/>
        <w:jc w:val="both"/>
        <w:rPr>
          <w:sz w:val="28"/>
        </w:rPr>
      </w:pPr>
    </w:p>
    <w:p w:rsidR="00235DDA" w:rsidRDefault="00235DDA" w:rsidP="008E61CC">
      <w:pPr>
        <w:spacing w:line="336" w:lineRule="auto"/>
        <w:ind w:firstLine="709"/>
        <w:jc w:val="both"/>
        <w:rPr>
          <w:sz w:val="28"/>
        </w:rPr>
      </w:pPr>
    </w:p>
    <w:p w:rsidR="00235DDA" w:rsidRDefault="00235DDA" w:rsidP="008E61CC">
      <w:pPr>
        <w:spacing w:line="336" w:lineRule="auto"/>
        <w:ind w:firstLine="709"/>
        <w:jc w:val="both"/>
        <w:rPr>
          <w:sz w:val="28"/>
        </w:rPr>
      </w:pPr>
    </w:p>
    <w:p w:rsidR="00235DDA" w:rsidRDefault="00235DDA" w:rsidP="008E61CC">
      <w:pPr>
        <w:spacing w:line="336" w:lineRule="auto"/>
        <w:ind w:firstLine="709"/>
        <w:jc w:val="both"/>
        <w:rPr>
          <w:sz w:val="28"/>
        </w:rPr>
      </w:pPr>
    </w:p>
    <w:p w:rsidR="00235DDA" w:rsidRDefault="00235DDA" w:rsidP="008E61CC">
      <w:pPr>
        <w:spacing w:line="336" w:lineRule="auto"/>
        <w:ind w:firstLine="709"/>
        <w:jc w:val="both"/>
        <w:rPr>
          <w:sz w:val="28"/>
        </w:rPr>
      </w:pPr>
    </w:p>
    <w:p w:rsidR="00235DDA" w:rsidRDefault="00235DDA" w:rsidP="008E61CC">
      <w:pPr>
        <w:spacing w:line="336" w:lineRule="auto"/>
        <w:ind w:firstLine="709"/>
        <w:jc w:val="both"/>
        <w:rPr>
          <w:sz w:val="28"/>
        </w:rPr>
      </w:pPr>
    </w:p>
    <w:p w:rsidR="00235DDA" w:rsidRDefault="00235DDA" w:rsidP="008E61CC">
      <w:pPr>
        <w:spacing w:line="336" w:lineRule="auto"/>
        <w:ind w:firstLine="709"/>
        <w:jc w:val="both"/>
        <w:rPr>
          <w:sz w:val="28"/>
        </w:rPr>
      </w:pPr>
    </w:p>
    <w:p w:rsidR="00235DDA" w:rsidRDefault="00235DDA" w:rsidP="008E61CC">
      <w:pPr>
        <w:spacing w:line="336" w:lineRule="auto"/>
        <w:ind w:firstLine="709"/>
        <w:jc w:val="both"/>
        <w:rPr>
          <w:sz w:val="28"/>
        </w:rPr>
      </w:pPr>
    </w:p>
    <w:p w:rsidR="00235DDA" w:rsidRDefault="00235DDA" w:rsidP="008E61CC">
      <w:pPr>
        <w:spacing w:line="336" w:lineRule="auto"/>
        <w:ind w:firstLine="709"/>
        <w:jc w:val="both"/>
        <w:rPr>
          <w:sz w:val="28"/>
        </w:rPr>
      </w:pPr>
    </w:p>
    <w:p w:rsidR="00235DDA" w:rsidRDefault="00235DDA" w:rsidP="008E61CC">
      <w:pPr>
        <w:spacing w:line="336" w:lineRule="auto"/>
        <w:ind w:firstLine="709"/>
        <w:jc w:val="both"/>
        <w:rPr>
          <w:sz w:val="28"/>
        </w:rPr>
      </w:pPr>
    </w:p>
    <w:p w:rsidR="00235DDA" w:rsidRDefault="00235DDA" w:rsidP="008E61CC">
      <w:pPr>
        <w:spacing w:line="336" w:lineRule="auto"/>
        <w:ind w:firstLine="709"/>
        <w:jc w:val="both"/>
        <w:rPr>
          <w:sz w:val="28"/>
        </w:rPr>
      </w:pPr>
    </w:p>
    <w:p w:rsidR="00235DDA" w:rsidRDefault="00235DDA" w:rsidP="008E61CC">
      <w:pPr>
        <w:spacing w:line="336" w:lineRule="auto"/>
        <w:ind w:firstLine="709"/>
        <w:jc w:val="both"/>
        <w:rPr>
          <w:sz w:val="28"/>
        </w:rPr>
      </w:pPr>
    </w:p>
    <w:p w:rsidR="00235DDA" w:rsidRDefault="00235DDA" w:rsidP="008E61CC">
      <w:pPr>
        <w:spacing w:line="336" w:lineRule="auto"/>
        <w:ind w:firstLine="709"/>
        <w:jc w:val="both"/>
        <w:rPr>
          <w:sz w:val="28"/>
        </w:rPr>
      </w:pPr>
    </w:p>
    <w:p w:rsidR="00235DDA" w:rsidRDefault="00235DDA" w:rsidP="008E61CC">
      <w:pPr>
        <w:spacing w:line="336" w:lineRule="auto"/>
        <w:ind w:firstLine="709"/>
        <w:jc w:val="both"/>
        <w:rPr>
          <w:sz w:val="28"/>
        </w:rPr>
      </w:pPr>
    </w:p>
    <w:p w:rsidR="00235DDA" w:rsidRDefault="00235DDA" w:rsidP="008E61CC">
      <w:pPr>
        <w:spacing w:line="336" w:lineRule="auto"/>
        <w:ind w:firstLine="709"/>
        <w:jc w:val="both"/>
        <w:rPr>
          <w:sz w:val="28"/>
        </w:rPr>
      </w:pPr>
    </w:p>
    <w:p w:rsidR="00235DDA" w:rsidRDefault="00235DDA" w:rsidP="008E61CC">
      <w:pPr>
        <w:spacing w:line="336" w:lineRule="auto"/>
        <w:ind w:firstLine="709"/>
        <w:jc w:val="both"/>
        <w:rPr>
          <w:sz w:val="28"/>
        </w:rPr>
      </w:pPr>
    </w:p>
    <w:p w:rsidR="00C97B0A" w:rsidRDefault="00C97B0A" w:rsidP="008E61CC">
      <w:pPr>
        <w:spacing w:line="336" w:lineRule="auto"/>
        <w:ind w:firstLine="709"/>
        <w:jc w:val="both"/>
        <w:rPr>
          <w:sz w:val="28"/>
        </w:rPr>
      </w:pPr>
    </w:p>
    <w:p w:rsidR="00C97B0A" w:rsidRDefault="00C97B0A" w:rsidP="008E61CC">
      <w:pPr>
        <w:spacing w:line="336" w:lineRule="auto"/>
        <w:ind w:firstLine="709"/>
        <w:jc w:val="both"/>
        <w:rPr>
          <w:sz w:val="28"/>
        </w:rPr>
      </w:pPr>
    </w:p>
    <w:p w:rsidR="00916332" w:rsidRPr="002C5314" w:rsidRDefault="00916332" w:rsidP="008E61CC">
      <w:pPr>
        <w:spacing w:line="336" w:lineRule="auto"/>
        <w:ind w:firstLine="709"/>
        <w:jc w:val="both"/>
        <w:rPr>
          <w:sz w:val="28"/>
        </w:rPr>
      </w:pPr>
    </w:p>
    <w:p w:rsidR="006441C3" w:rsidRPr="00235DDA" w:rsidRDefault="002C5314" w:rsidP="002854BF">
      <w:pPr>
        <w:pStyle w:val="1"/>
        <w:numPr>
          <w:ilvl w:val="0"/>
          <w:numId w:val="4"/>
        </w:numPr>
        <w:spacing w:before="480" w:after="0" w:line="360" w:lineRule="auto"/>
        <w:ind w:left="0" w:firstLine="709"/>
        <w:jc w:val="both"/>
        <w:rPr>
          <w:rFonts w:ascii="Times New Roman" w:hAnsi="Times New Roman"/>
          <w:caps w:val="0"/>
          <w:sz w:val="32"/>
          <w:szCs w:val="32"/>
        </w:rPr>
      </w:pPr>
      <w:bookmarkStart w:id="6" w:name="_Toc362012081"/>
      <w:bookmarkStart w:id="7" w:name="_Toc382205630"/>
      <w:r w:rsidRPr="00235DDA">
        <w:rPr>
          <w:rFonts w:ascii="Times New Roman" w:hAnsi="Times New Roman"/>
          <w:caps w:val="0"/>
          <w:sz w:val="32"/>
          <w:szCs w:val="32"/>
        </w:rPr>
        <w:lastRenderedPageBreak/>
        <w:t xml:space="preserve"> </w:t>
      </w:r>
      <w:bookmarkStart w:id="8" w:name="_Toc136445378"/>
      <w:r w:rsidR="0023551B" w:rsidRPr="00235DDA">
        <w:rPr>
          <w:rFonts w:ascii="Times New Roman" w:hAnsi="Times New Roman"/>
          <w:caps w:val="0"/>
          <w:sz w:val="32"/>
          <w:szCs w:val="32"/>
        </w:rPr>
        <w:t>Исходные данные для расчета</w:t>
      </w:r>
      <w:bookmarkEnd w:id="6"/>
      <w:bookmarkEnd w:id="8"/>
    </w:p>
    <w:p w:rsidR="00E44A02" w:rsidRPr="00697D04" w:rsidRDefault="00E44A02" w:rsidP="008E61CC">
      <w:pPr>
        <w:pStyle w:val="2"/>
        <w:widowControl w:val="0"/>
        <w:numPr>
          <w:ilvl w:val="1"/>
          <w:numId w:val="4"/>
        </w:numPr>
        <w:adjustRightInd w:val="0"/>
        <w:spacing w:before="180" w:line="348" w:lineRule="auto"/>
        <w:ind w:left="0" w:firstLine="709"/>
        <w:textAlignment w:val="baseline"/>
      </w:pPr>
      <w:r>
        <w:t xml:space="preserve">Технические характеристики </w:t>
      </w:r>
      <w:r w:rsidR="00D20740">
        <w:t>вагона</w:t>
      </w:r>
      <w:r>
        <w:t>, используе</w:t>
      </w:r>
      <w:r w:rsidR="00D20740">
        <w:t>мые</w:t>
      </w:r>
      <w:r w:rsidR="002C5314">
        <w:t xml:space="preserve"> в расчете,</w:t>
      </w:r>
      <w:r>
        <w:t xml:space="preserve"> приведены в таблице 1.</w:t>
      </w:r>
    </w:p>
    <w:p w:rsidR="00E44A02" w:rsidRDefault="00E44A02" w:rsidP="002854BF">
      <w:pPr>
        <w:spacing w:after="120"/>
        <w:rPr>
          <w:sz w:val="28"/>
          <w:szCs w:val="28"/>
        </w:rPr>
      </w:pPr>
      <w:r w:rsidRPr="00EE7FB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</w:t>
      </w:r>
      <w:r w:rsidR="004E7B9F">
        <w:rPr>
          <w:sz w:val="28"/>
          <w:szCs w:val="28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3"/>
        <w:gridCol w:w="1568"/>
        <w:gridCol w:w="1568"/>
      </w:tblGrid>
      <w:tr w:rsidR="004E7B9F" w:rsidRPr="009D19B4" w:rsidTr="0048185D">
        <w:trPr>
          <w:cantSplit/>
          <w:trHeight w:val="454"/>
          <w:jc w:val="center"/>
        </w:trPr>
        <w:tc>
          <w:tcPr>
            <w:tcW w:w="3400" w:type="pct"/>
            <w:tcBorders>
              <w:bottom w:val="double" w:sz="4" w:space="0" w:color="auto"/>
            </w:tcBorders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center"/>
              <w:rPr>
                <w:sz w:val="24"/>
                <w:szCs w:val="24"/>
              </w:rPr>
            </w:pPr>
            <w:r w:rsidRPr="008C442F"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800" w:type="pct"/>
            <w:tcBorders>
              <w:bottom w:val="double" w:sz="4" w:space="0" w:color="auto"/>
            </w:tcBorders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center"/>
              <w:rPr>
                <w:sz w:val="24"/>
                <w:szCs w:val="24"/>
              </w:rPr>
            </w:pPr>
            <w:r w:rsidRPr="008C442F">
              <w:rPr>
                <w:sz w:val="24"/>
                <w:szCs w:val="24"/>
              </w:rPr>
              <w:t>Обозначение</w:t>
            </w:r>
          </w:p>
        </w:tc>
        <w:tc>
          <w:tcPr>
            <w:tcW w:w="800" w:type="pct"/>
            <w:tcBorders>
              <w:bottom w:val="double" w:sz="4" w:space="0" w:color="auto"/>
            </w:tcBorders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center"/>
              <w:rPr>
                <w:sz w:val="24"/>
                <w:szCs w:val="24"/>
              </w:rPr>
            </w:pPr>
            <w:r w:rsidRPr="008C442F">
              <w:rPr>
                <w:sz w:val="24"/>
                <w:szCs w:val="24"/>
              </w:rPr>
              <w:t>Значение</w:t>
            </w:r>
          </w:p>
        </w:tc>
      </w:tr>
      <w:tr w:rsidR="004E7B9F" w:rsidRPr="009D19B4" w:rsidTr="0048185D">
        <w:trPr>
          <w:cantSplit/>
          <w:trHeight w:val="454"/>
          <w:jc w:val="center"/>
        </w:trPr>
        <w:tc>
          <w:tcPr>
            <w:tcW w:w="3400" w:type="pct"/>
            <w:tcBorders>
              <w:top w:val="double" w:sz="4" w:space="0" w:color="auto"/>
            </w:tcBorders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both"/>
              <w:rPr>
                <w:sz w:val="24"/>
                <w:szCs w:val="24"/>
              </w:rPr>
            </w:pPr>
            <w:r w:rsidRPr="008C442F">
              <w:rPr>
                <w:sz w:val="24"/>
                <w:szCs w:val="24"/>
              </w:rPr>
              <w:t>Грузоподъемность</w:t>
            </w:r>
            <w:r w:rsidRPr="008C442F">
              <w:rPr>
                <w:sz w:val="24"/>
                <w:szCs w:val="24"/>
                <w:lang w:val="en-US"/>
              </w:rPr>
              <w:t xml:space="preserve"> </w:t>
            </w:r>
            <w:r w:rsidRPr="008C442F">
              <w:rPr>
                <w:sz w:val="24"/>
                <w:szCs w:val="24"/>
              </w:rPr>
              <w:t>максимальная, т</w:t>
            </w:r>
          </w:p>
        </w:tc>
        <w:tc>
          <w:tcPr>
            <w:tcW w:w="800" w:type="pct"/>
            <w:tcBorders>
              <w:top w:val="double" w:sz="4" w:space="0" w:color="auto"/>
            </w:tcBorders>
            <w:vAlign w:val="center"/>
          </w:tcPr>
          <w:p w:rsidR="004E7B9F" w:rsidRPr="008C442F" w:rsidRDefault="00DD16A5" w:rsidP="0048185D">
            <w:pPr>
              <w:suppressAutoHyphens/>
              <w:ind w:right="-143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800" w:type="pct"/>
            <w:tcBorders>
              <w:top w:val="double" w:sz="4" w:space="0" w:color="auto"/>
            </w:tcBorders>
            <w:vAlign w:val="center"/>
          </w:tcPr>
          <w:p w:rsidR="004E7B9F" w:rsidRPr="008C442F" w:rsidRDefault="00916332" w:rsidP="0048185D">
            <w:pPr>
              <w:suppressAutoHyphens/>
              <w:ind w:right="-143"/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73,3</w:t>
            </w:r>
          </w:p>
        </w:tc>
      </w:tr>
      <w:tr w:rsidR="004E7B9F" w:rsidRPr="009D19B4" w:rsidTr="0048185D">
        <w:trPr>
          <w:cantSplit/>
          <w:trHeight w:val="454"/>
          <w:jc w:val="center"/>
        </w:trPr>
        <w:tc>
          <w:tcPr>
            <w:tcW w:w="3400" w:type="pct"/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both"/>
              <w:rPr>
                <w:sz w:val="24"/>
                <w:szCs w:val="24"/>
              </w:rPr>
            </w:pPr>
            <w:r w:rsidRPr="008C442F">
              <w:rPr>
                <w:sz w:val="24"/>
                <w:szCs w:val="24"/>
              </w:rPr>
              <w:t>Масса тары вагона максимальная, т</w:t>
            </w:r>
          </w:p>
        </w:tc>
        <w:tc>
          <w:tcPr>
            <w:tcW w:w="800" w:type="pct"/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800" w:type="pct"/>
            <w:vAlign w:val="center"/>
          </w:tcPr>
          <w:p w:rsidR="004E7B9F" w:rsidRPr="008C442F" w:rsidRDefault="00916332" w:rsidP="0048185D">
            <w:pPr>
              <w:suppressAutoHyphens/>
              <w:ind w:right="-143"/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26,7</w:t>
            </w:r>
          </w:p>
        </w:tc>
      </w:tr>
      <w:tr w:rsidR="004E7B9F" w:rsidRPr="009D19B4" w:rsidTr="0048185D">
        <w:trPr>
          <w:cantSplit/>
          <w:trHeight w:val="454"/>
          <w:jc w:val="center"/>
        </w:trPr>
        <w:tc>
          <w:tcPr>
            <w:tcW w:w="3400" w:type="pct"/>
            <w:vAlign w:val="center"/>
          </w:tcPr>
          <w:p w:rsidR="004E7B9F" w:rsidRPr="008C442F" w:rsidRDefault="004E7B9F" w:rsidP="0048185D">
            <w:pPr>
              <w:suppressAutoHyphens/>
              <w:ind w:right="-143"/>
              <w:rPr>
                <w:sz w:val="24"/>
                <w:szCs w:val="24"/>
              </w:rPr>
            </w:pPr>
            <w:r w:rsidRPr="008C442F">
              <w:rPr>
                <w:sz w:val="24"/>
                <w:szCs w:val="24"/>
              </w:rPr>
              <w:t xml:space="preserve">Максимальная расчетная статическая осевая нагрузка, кН (тс) </w:t>
            </w:r>
          </w:p>
        </w:tc>
        <w:tc>
          <w:tcPr>
            <w:tcW w:w="800" w:type="pct"/>
            <w:vAlign w:val="center"/>
          </w:tcPr>
          <w:p w:rsidR="004E7B9F" w:rsidRPr="008C442F" w:rsidRDefault="00DD16A5" w:rsidP="0048185D">
            <w:pPr>
              <w:suppressAutoHyphens/>
              <w:ind w:right="-143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800" w:type="pct"/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4E7B9F" w:rsidRPr="008C442F" w:rsidRDefault="004E7B9F" w:rsidP="0048185D">
            <w:pPr>
              <w:suppressAutoHyphens/>
              <w:ind w:right="-143"/>
              <w:jc w:val="center"/>
              <w:rPr>
                <w:sz w:val="24"/>
                <w:szCs w:val="24"/>
              </w:rPr>
            </w:pPr>
            <w:r w:rsidRPr="008C442F">
              <w:rPr>
                <w:rFonts w:eastAsiaTheme="minorEastAsia"/>
                <w:sz w:val="24"/>
                <w:szCs w:val="24"/>
              </w:rPr>
              <w:t>245 (25)</w:t>
            </w:r>
          </w:p>
        </w:tc>
      </w:tr>
      <w:tr w:rsidR="004E7B9F" w:rsidRPr="009D19B4" w:rsidTr="0048185D">
        <w:trPr>
          <w:cantSplit/>
          <w:trHeight w:val="454"/>
          <w:jc w:val="center"/>
        </w:trPr>
        <w:tc>
          <w:tcPr>
            <w:tcW w:w="3400" w:type="pct"/>
            <w:shd w:val="clear" w:color="auto" w:fill="auto"/>
            <w:vAlign w:val="center"/>
          </w:tcPr>
          <w:p w:rsidR="004E7B9F" w:rsidRPr="008C442F" w:rsidRDefault="004E7B9F" w:rsidP="0048185D">
            <w:pPr>
              <w:suppressAutoHyphens/>
              <w:ind w:right="-143"/>
              <w:rPr>
                <w:sz w:val="24"/>
                <w:szCs w:val="24"/>
              </w:rPr>
            </w:pPr>
            <w:r w:rsidRPr="008C442F">
              <w:rPr>
                <w:sz w:val="24"/>
                <w:szCs w:val="24"/>
              </w:rPr>
              <w:t xml:space="preserve">Длина вагона по осям сцепления </w:t>
            </w:r>
            <w:proofErr w:type="spellStart"/>
            <w:r w:rsidRPr="008C442F">
              <w:rPr>
                <w:sz w:val="24"/>
                <w:szCs w:val="24"/>
              </w:rPr>
              <w:t>автосцепных</w:t>
            </w:r>
            <w:proofErr w:type="spellEnd"/>
            <w:r w:rsidRPr="008C442F">
              <w:rPr>
                <w:sz w:val="24"/>
                <w:szCs w:val="24"/>
              </w:rPr>
              <w:t xml:space="preserve"> устройств, м </w:t>
            </w:r>
          </w:p>
        </w:tc>
        <w:tc>
          <w:tcPr>
            <w:tcW w:w="800" w:type="pct"/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800" w:type="pct"/>
            <w:shd w:val="clear" w:color="auto" w:fill="auto"/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4E7B9F" w:rsidRPr="008C442F" w:rsidRDefault="004E7B9F" w:rsidP="0048185D">
            <w:pPr>
              <w:suppressAutoHyphens/>
              <w:ind w:right="-143"/>
              <w:jc w:val="center"/>
              <w:rPr>
                <w:sz w:val="24"/>
                <w:szCs w:val="24"/>
              </w:rPr>
            </w:pPr>
            <w:r w:rsidRPr="008C442F">
              <w:rPr>
                <w:rFonts w:eastAsiaTheme="minorEastAsia"/>
                <w:sz w:val="24"/>
                <w:szCs w:val="24"/>
              </w:rPr>
              <w:t>12,02</w:t>
            </w:r>
          </w:p>
        </w:tc>
      </w:tr>
      <w:tr w:rsidR="004E7B9F" w:rsidRPr="009D19B4" w:rsidTr="0048185D">
        <w:trPr>
          <w:cantSplit/>
          <w:trHeight w:val="454"/>
          <w:jc w:val="center"/>
        </w:trPr>
        <w:tc>
          <w:tcPr>
            <w:tcW w:w="3400" w:type="pct"/>
            <w:vAlign w:val="center"/>
          </w:tcPr>
          <w:p w:rsidR="004E7B9F" w:rsidRPr="008C442F" w:rsidRDefault="00B1478A" w:rsidP="0048185D">
            <w:pPr>
              <w:suppressAutoHyphens/>
              <w:ind w:right="-14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База </w:t>
            </w:r>
            <w:r w:rsidR="004E7B9F" w:rsidRPr="008C442F">
              <w:rPr>
                <w:sz w:val="24"/>
                <w:szCs w:val="24"/>
              </w:rPr>
              <w:t xml:space="preserve">вагона, м </w:t>
            </w:r>
          </w:p>
        </w:tc>
        <w:tc>
          <w:tcPr>
            <w:tcW w:w="800" w:type="pct"/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2l</m:t>
                </m:r>
              </m:oMath>
            </m:oMathPara>
          </w:p>
        </w:tc>
        <w:tc>
          <w:tcPr>
            <w:tcW w:w="800" w:type="pct"/>
            <w:shd w:val="clear" w:color="auto" w:fill="auto"/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center"/>
              <w:rPr>
                <w:sz w:val="24"/>
                <w:szCs w:val="24"/>
              </w:rPr>
            </w:pPr>
            <w:r w:rsidRPr="008C442F">
              <w:rPr>
                <w:rFonts w:eastAsiaTheme="minorEastAsia"/>
                <w:sz w:val="24"/>
                <w:szCs w:val="24"/>
              </w:rPr>
              <w:t>7,80</w:t>
            </w:r>
          </w:p>
        </w:tc>
      </w:tr>
      <w:tr w:rsidR="004E7B9F" w:rsidRPr="009D19B4" w:rsidTr="0048185D">
        <w:trPr>
          <w:cantSplit/>
          <w:trHeight w:val="454"/>
          <w:jc w:val="center"/>
        </w:trPr>
        <w:tc>
          <w:tcPr>
            <w:tcW w:w="3400" w:type="pct"/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both"/>
              <w:rPr>
                <w:sz w:val="24"/>
                <w:szCs w:val="24"/>
              </w:rPr>
            </w:pPr>
            <w:r w:rsidRPr="008C442F">
              <w:rPr>
                <w:sz w:val="24"/>
                <w:szCs w:val="24"/>
              </w:rPr>
              <w:t>Конструкционная скорость, км/ч (м/с)</w:t>
            </w:r>
          </w:p>
        </w:tc>
        <w:tc>
          <w:tcPr>
            <w:tcW w:w="800" w:type="pct"/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00" w:type="pct"/>
            <w:shd w:val="clear" w:color="auto" w:fill="auto"/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center"/>
              <w:rPr>
                <w:sz w:val="24"/>
                <w:szCs w:val="24"/>
              </w:rPr>
            </w:pPr>
            <w:r w:rsidRPr="008C442F">
              <w:rPr>
                <w:rFonts w:eastAsiaTheme="minorEastAsia"/>
                <w:sz w:val="24"/>
                <w:szCs w:val="24"/>
              </w:rPr>
              <w:t>120 (33,3)</w:t>
            </w:r>
          </w:p>
        </w:tc>
      </w:tr>
      <w:tr w:rsidR="004E7B9F" w:rsidRPr="009D19B4" w:rsidTr="0048185D">
        <w:trPr>
          <w:cantSplit/>
          <w:trHeight w:val="454"/>
          <w:jc w:val="center"/>
        </w:trPr>
        <w:tc>
          <w:tcPr>
            <w:tcW w:w="3400" w:type="pct"/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both"/>
              <w:rPr>
                <w:sz w:val="24"/>
                <w:szCs w:val="24"/>
              </w:rPr>
            </w:pPr>
            <w:r w:rsidRPr="008C442F">
              <w:rPr>
                <w:sz w:val="24"/>
                <w:szCs w:val="24"/>
              </w:rPr>
              <w:t>Габарит кузова по ГОСТ 9238–2022</w:t>
            </w:r>
          </w:p>
        </w:tc>
        <w:tc>
          <w:tcPr>
            <w:tcW w:w="800" w:type="pct"/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center"/>
              <w:rPr>
                <w:rFonts w:eastAsiaTheme="minorEastAsia"/>
                <w:sz w:val="24"/>
                <w:szCs w:val="24"/>
              </w:rPr>
            </w:pPr>
            <w:r w:rsidRPr="008C442F">
              <w:rPr>
                <w:rFonts w:eastAsiaTheme="minorEastAsia"/>
                <w:sz w:val="24"/>
                <w:szCs w:val="24"/>
              </w:rPr>
              <w:t>—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E7B9F" w:rsidRPr="008C442F" w:rsidRDefault="00916332" w:rsidP="0048185D">
            <w:pPr>
              <w:suppressAutoHyphens/>
              <w:ind w:right="-143"/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1-Т</w:t>
            </w:r>
          </w:p>
        </w:tc>
      </w:tr>
      <w:tr w:rsidR="004E7B9F" w:rsidRPr="009D19B4" w:rsidTr="0048185D">
        <w:trPr>
          <w:cantSplit/>
          <w:trHeight w:val="454"/>
          <w:jc w:val="center"/>
        </w:trPr>
        <w:tc>
          <w:tcPr>
            <w:tcW w:w="3400" w:type="pct"/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both"/>
              <w:rPr>
                <w:sz w:val="24"/>
                <w:szCs w:val="24"/>
              </w:rPr>
            </w:pPr>
            <w:r w:rsidRPr="008C442F">
              <w:rPr>
                <w:sz w:val="24"/>
                <w:szCs w:val="24"/>
              </w:rPr>
              <w:t>Модель тележки (тип 3 ГОСТ 9246–2013)</w:t>
            </w:r>
          </w:p>
        </w:tc>
        <w:tc>
          <w:tcPr>
            <w:tcW w:w="800" w:type="pct"/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center"/>
              <w:rPr>
                <w:rFonts w:eastAsiaTheme="minorEastAsia"/>
                <w:sz w:val="24"/>
                <w:szCs w:val="24"/>
              </w:rPr>
            </w:pPr>
            <w:r w:rsidRPr="008C442F">
              <w:rPr>
                <w:rFonts w:eastAsiaTheme="minorEastAsia"/>
                <w:sz w:val="24"/>
                <w:szCs w:val="24"/>
              </w:rPr>
              <w:t>—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center"/>
              <w:rPr>
                <w:sz w:val="24"/>
                <w:szCs w:val="24"/>
              </w:rPr>
            </w:pPr>
            <w:r w:rsidRPr="008C442F">
              <w:rPr>
                <w:rFonts w:eastAsiaTheme="minorEastAsia"/>
                <w:sz w:val="24"/>
                <w:szCs w:val="24"/>
              </w:rPr>
              <w:t>18-9855</w:t>
            </w:r>
          </w:p>
        </w:tc>
      </w:tr>
      <w:tr w:rsidR="004E7B9F" w:rsidRPr="009D19B4" w:rsidTr="0048185D">
        <w:trPr>
          <w:cantSplit/>
          <w:trHeight w:val="454"/>
          <w:jc w:val="center"/>
        </w:trPr>
        <w:tc>
          <w:tcPr>
            <w:tcW w:w="3400" w:type="pct"/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both"/>
              <w:rPr>
                <w:sz w:val="24"/>
                <w:szCs w:val="24"/>
              </w:rPr>
            </w:pPr>
            <w:r w:rsidRPr="008C442F">
              <w:rPr>
                <w:sz w:val="24"/>
                <w:szCs w:val="24"/>
              </w:rPr>
              <w:t>Назначенный срок службы вагона, лет</w:t>
            </w:r>
          </w:p>
        </w:tc>
        <w:tc>
          <w:tcPr>
            <w:tcW w:w="800" w:type="pct"/>
            <w:vAlign w:val="center"/>
          </w:tcPr>
          <w:p w:rsidR="004E7B9F" w:rsidRPr="008C442F" w:rsidRDefault="004E7B9F" w:rsidP="0048185D">
            <w:pPr>
              <w:suppressAutoHyphens/>
              <w:ind w:right="-143"/>
              <w:jc w:val="center"/>
              <w:rPr>
                <w:rFonts w:eastAsiaTheme="minorEastAsia"/>
                <w:sz w:val="24"/>
                <w:szCs w:val="24"/>
              </w:rPr>
            </w:pPr>
            <w:r w:rsidRPr="008C442F">
              <w:rPr>
                <w:rFonts w:eastAsiaTheme="minorEastAsia"/>
                <w:sz w:val="24"/>
                <w:szCs w:val="24"/>
              </w:rPr>
              <w:t>—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E7B9F" w:rsidRPr="008C442F" w:rsidRDefault="00916332" w:rsidP="0048185D">
            <w:pPr>
              <w:suppressAutoHyphens/>
              <w:ind w:right="-14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32</w:t>
            </w:r>
          </w:p>
        </w:tc>
      </w:tr>
    </w:tbl>
    <w:p w:rsidR="00B50342" w:rsidRPr="00B50342" w:rsidRDefault="002854BF" w:rsidP="008E61CC">
      <w:pPr>
        <w:pStyle w:val="2"/>
        <w:widowControl w:val="0"/>
        <w:numPr>
          <w:ilvl w:val="0"/>
          <w:numId w:val="0"/>
        </w:numPr>
        <w:adjustRightInd w:val="0"/>
        <w:spacing w:before="180" w:line="348" w:lineRule="auto"/>
        <w:ind w:firstLine="709"/>
        <w:textAlignment w:val="baseline"/>
      </w:pPr>
      <w:r w:rsidRPr="002854BF">
        <w:t>2</w:t>
      </w:r>
      <w:r>
        <w:t>.2 Механические характеристики материалов, из которых изготовлены основные элементы конструкции вагона,</w:t>
      </w:r>
      <w:r w:rsidR="009A312E">
        <w:t xml:space="preserve"> представлены в</w:t>
      </w:r>
      <w:r>
        <w:t xml:space="preserve"> </w:t>
      </w:r>
      <w:r w:rsidRPr="00220F2C">
        <w:t>таблице 2</w:t>
      </w:r>
      <w:r>
        <w:t>.</w:t>
      </w:r>
    </w:p>
    <w:p w:rsidR="002854BF" w:rsidRDefault="002854BF" w:rsidP="002854BF">
      <w:pPr>
        <w:spacing w:after="120"/>
        <w:rPr>
          <w:sz w:val="28"/>
          <w:szCs w:val="28"/>
        </w:rPr>
      </w:pPr>
      <w:r w:rsidRPr="00EE7FB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EE7FB5">
        <w:rPr>
          <w:sz w:val="28"/>
          <w:szCs w:val="28"/>
        </w:rPr>
        <w:t xml:space="preserve"> – </w:t>
      </w:r>
      <w:r>
        <w:rPr>
          <w:sz w:val="28"/>
          <w:szCs w:val="28"/>
        </w:rPr>
        <w:t>Механические характеристики материалов</w:t>
      </w:r>
    </w:p>
    <w:tbl>
      <w:tblPr>
        <w:tblW w:w="99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26"/>
        <w:gridCol w:w="1560"/>
        <w:gridCol w:w="5967"/>
      </w:tblGrid>
      <w:tr w:rsidR="002854BF" w:rsidRPr="00D20740" w:rsidTr="004E7B9F">
        <w:trPr>
          <w:cantSplit/>
          <w:trHeight w:val="1046"/>
          <w:jc w:val="center"/>
        </w:trPr>
        <w:tc>
          <w:tcPr>
            <w:tcW w:w="24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854BF" w:rsidRPr="00830C46" w:rsidRDefault="002854BF" w:rsidP="000F430F">
            <w:pPr>
              <w:suppressAutoHyphens/>
              <w:snapToGrid w:val="0"/>
              <w:jc w:val="center"/>
              <w:rPr>
                <w:iCs/>
                <w:sz w:val="24"/>
                <w:szCs w:val="24"/>
              </w:rPr>
            </w:pPr>
            <w:r w:rsidRPr="00830C46">
              <w:rPr>
                <w:iCs/>
                <w:sz w:val="24"/>
                <w:szCs w:val="24"/>
              </w:rPr>
              <w:t>Марка стали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854BF" w:rsidRPr="00830C46" w:rsidRDefault="002854BF" w:rsidP="000F430F">
            <w:pPr>
              <w:suppressAutoHyphens/>
              <w:snapToGrid w:val="0"/>
              <w:jc w:val="center"/>
              <w:rPr>
                <w:iCs/>
                <w:sz w:val="24"/>
                <w:szCs w:val="24"/>
              </w:rPr>
            </w:pPr>
            <w:r w:rsidRPr="00830C46">
              <w:rPr>
                <w:iCs/>
                <w:sz w:val="24"/>
                <w:szCs w:val="24"/>
              </w:rPr>
              <w:t>Класс прочности материала</w:t>
            </w:r>
          </w:p>
        </w:tc>
        <w:tc>
          <w:tcPr>
            <w:tcW w:w="5967" w:type="dxa"/>
            <w:tcBorders>
              <w:bottom w:val="double" w:sz="4" w:space="0" w:color="auto"/>
            </w:tcBorders>
            <w:vAlign w:val="center"/>
          </w:tcPr>
          <w:p w:rsidR="002854BF" w:rsidRPr="00830C46" w:rsidRDefault="002854BF" w:rsidP="002854BF">
            <w:pPr>
              <w:suppressAutoHyphens/>
              <w:snapToGrid w:val="0"/>
              <w:jc w:val="center"/>
              <w:rPr>
                <w:iCs/>
                <w:sz w:val="24"/>
                <w:szCs w:val="24"/>
              </w:rPr>
            </w:pPr>
            <w:r w:rsidRPr="00830C46">
              <w:rPr>
                <w:sz w:val="24"/>
                <w:szCs w:val="24"/>
              </w:rPr>
              <w:t xml:space="preserve">Значение предела выносливости материала при базовом числе циклов </w:t>
            </w:r>
            <w:proofErr w:type="spellStart"/>
            <w:r w:rsidRPr="00830C46">
              <w:rPr>
                <w:i/>
                <w:sz w:val="24"/>
                <w:szCs w:val="24"/>
              </w:rPr>
              <w:t>N</w:t>
            </w:r>
            <w:r w:rsidRPr="00830C46">
              <w:rPr>
                <w:i/>
                <w:sz w:val="24"/>
                <w:szCs w:val="24"/>
                <w:vertAlign w:val="subscript"/>
              </w:rPr>
              <w:t>o</w:t>
            </w:r>
            <w:proofErr w:type="spellEnd"/>
            <w:r w:rsidRPr="00830C46">
              <w:rPr>
                <w:i/>
                <w:sz w:val="24"/>
                <w:szCs w:val="24"/>
                <w:vertAlign w:val="subscript"/>
              </w:rPr>
              <w:t xml:space="preserve"> </w:t>
            </w:r>
            <w:r w:rsidRPr="00830C46">
              <w:rPr>
                <w:sz w:val="24"/>
                <w:szCs w:val="24"/>
              </w:rPr>
              <w:t>= 10</w:t>
            </w:r>
            <w:r w:rsidRPr="00830C46">
              <w:rPr>
                <w:sz w:val="24"/>
                <w:szCs w:val="24"/>
                <w:vertAlign w:val="superscript"/>
              </w:rPr>
              <w:t xml:space="preserve">7 </w:t>
            </w:r>
            <w:r w:rsidRPr="00830C46">
              <w:rPr>
                <w:sz w:val="24"/>
                <w:szCs w:val="24"/>
              </w:rPr>
              <w:t xml:space="preserve">и односторонней доверительной вероятности 95%,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sub>
              </m:sSub>
            </m:oMath>
            <w:r w:rsidRPr="00830C46">
              <w:rPr>
                <w:sz w:val="24"/>
                <w:szCs w:val="24"/>
              </w:rPr>
              <w:t xml:space="preserve">, </w:t>
            </w:r>
            <w:r w:rsidRPr="00830C46">
              <w:rPr>
                <w:iCs/>
                <w:sz w:val="24"/>
                <w:szCs w:val="24"/>
              </w:rPr>
              <w:t>МПа</w:t>
            </w:r>
          </w:p>
        </w:tc>
      </w:tr>
      <w:tr w:rsidR="00667E3B" w:rsidRPr="00D20740" w:rsidTr="004F762C">
        <w:trPr>
          <w:cantSplit/>
          <w:trHeight w:val="582"/>
          <w:jc w:val="center"/>
        </w:trPr>
        <w:tc>
          <w:tcPr>
            <w:tcW w:w="24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67E3B" w:rsidRPr="00184AB6" w:rsidRDefault="00667E3B" w:rsidP="00184AB6">
            <w:pPr>
              <w:suppressAutoHyphens/>
              <w:jc w:val="center"/>
              <w:rPr>
                <w:iCs/>
                <w:sz w:val="24"/>
                <w:szCs w:val="24"/>
              </w:rPr>
            </w:pPr>
            <w:r w:rsidRPr="00184AB6">
              <w:rPr>
                <w:iCs/>
                <w:sz w:val="24"/>
                <w:szCs w:val="24"/>
              </w:rPr>
              <w:t>10Г2БД</w:t>
            </w:r>
          </w:p>
          <w:p w:rsidR="00667E3B" w:rsidRPr="00830C46" w:rsidRDefault="00667E3B" w:rsidP="00184AB6">
            <w:pPr>
              <w:pStyle w:val="13"/>
              <w:rPr>
                <w:sz w:val="24"/>
                <w:szCs w:val="24"/>
              </w:rPr>
            </w:pPr>
            <w:r w:rsidRPr="00184AB6">
              <w:rPr>
                <w:sz w:val="24"/>
                <w:szCs w:val="24"/>
              </w:rPr>
              <w:t>ГОСТ 5267.0-90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67E3B" w:rsidRPr="00830C46" w:rsidRDefault="00667E3B" w:rsidP="002854BF">
            <w:pPr>
              <w:pStyle w:val="1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345</w:t>
            </w:r>
          </w:p>
        </w:tc>
        <w:tc>
          <w:tcPr>
            <w:tcW w:w="5967" w:type="dxa"/>
            <w:tcBorders>
              <w:top w:val="double" w:sz="4" w:space="0" w:color="auto"/>
            </w:tcBorders>
            <w:vAlign w:val="center"/>
          </w:tcPr>
          <w:p w:rsidR="00667E3B" w:rsidRPr="00830C46" w:rsidRDefault="00667E3B" w:rsidP="002854BF">
            <w:pPr>
              <w:suppressAutoHyphens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</w:tr>
      <w:tr w:rsidR="00667E3B" w:rsidRPr="00D20740" w:rsidTr="00667E3B">
        <w:trPr>
          <w:cantSplit/>
          <w:trHeight w:val="888"/>
          <w:jc w:val="center"/>
        </w:trPr>
        <w:tc>
          <w:tcPr>
            <w:tcW w:w="2426" w:type="dxa"/>
            <w:shd w:val="clear" w:color="auto" w:fill="auto"/>
            <w:vAlign w:val="center"/>
          </w:tcPr>
          <w:p w:rsidR="00667E3B" w:rsidRDefault="00667E3B" w:rsidP="007866AC">
            <w:pPr>
              <w:pStyle w:val="13"/>
              <w:rPr>
                <w:sz w:val="24"/>
                <w:szCs w:val="24"/>
                <w:lang w:val="en-US"/>
              </w:rPr>
            </w:pPr>
            <w:r w:rsidRPr="00830C46">
              <w:rPr>
                <w:sz w:val="24"/>
                <w:szCs w:val="24"/>
              </w:rPr>
              <w:t>09Г2С</w:t>
            </w:r>
            <w:r w:rsidRPr="00830C46">
              <w:rPr>
                <w:sz w:val="24"/>
                <w:szCs w:val="24"/>
              </w:rPr>
              <w:br/>
              <w:t>ГОСТ 19281-</w:t>
            </w:r>
            <w:r w:rsidRPr="00830C46">
              <w:rPr>
                <w:sz w:val="24"/>
                <w:szCs w:val="24"/>
                <w:lang w:val="en-US"/>
              </w:rPr>
              <w:t>2014</w:t>
            </w:r>
          </w:p>
          <w:p w:rsidR="00667E3B" w:rsidRPr="00830C46" w:rsidRDefault="00667E3B" w:rsidP="007866AC">
            <w:pPr>
              <w:pStyle w:val="1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ГОСТ 5520</w:t>
            </w:r>
            <w:r w:rsidRPr="00830C46">
              <w:rPr>
                <w:sz w:val="24"/>
                <w:szCs w:val="24"/>
              </w:rPr>
              <w:t>-</w:t>
            </w:r>
            <w:r w:rsidRPr="00830C46">
              <w:rPr>
                <w:sz w:val="24"/>
                <w:szCs w:val="24"/>
                <w:lang w:val="en-US"/>
              </w:rPr>
              <w:t>201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67E3B" w:rsidRPr="00830C46" w:rsidRDefault="00667E3B" w:rsidP="007866AC">
            <w:pPr>
              <w:pStyle w:val="13"/>
              <w:rPr>
                <w:sz w:val="24"/>
                <w:szCs w:val="24"/>
              </w:rPr>
            </w:pPr>
            <w:r w:rsidRPr="00830C46">
              <w:rPr>
                <w:sz w:val="24"/>
                <w:szCs w:val="24"/>
              </w:rPr>
              <w:t>325</w:t>
            </w:r>
          </w:p>
        </w:tc>
        <w:tc>
          <w:tcPr>
            <w:tcW w:w="5967" w:type="dxa"/>
            <w:vAlign w:val="center"/>
          </w:tcPr>
          <w:p w:rsidR="00667E3B" w:rsidRPr="007866AC" w:rsidRDefault="00667E3B" w:rsidP="007866AC">
            <w:pPr>
              <w:suppressAutoHyphens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</w:tr>
    </w:tbl>
    <w:p w:rsidR="00C4088D" w:rsidRDefault="00C4088D" w:rsidP="00C4088D">
      <w:pPr>
        <w:pStyle w:val="1"/>
        <w:numPr>
          <w:ilvl w:val="0"/>
          <w:numId w:val="0"/>
        </w:numPr>
        <w:spacing w:before="0" w:after="0" w:line="360" w:lineRule="auto"/>
        <w:ind w:left="1069"/>
        <w:jc w:val="both"/>
        <w:rPr>
          <w:rFonts w:ascii="Times New Roman" w:hAnsi="Times New Roman"/>
          <w:caps w:val="0"/>
        </w:rPr>
      </w:pPr>
      <w:bookmarkStart w:id="9" w:name="_Toc362012082"/>
    </w:p>
    <w:p w:rsidR="004E7B9F" w:rsidRDefault="004E7B9F" w:rsidP="004E7B9F"/>
    <w:p w:rsidR="004E7B9F" w:rsidRDefault="004E7B9F" w:rsidP="004E7B9F"/>
    <w:p w:rsidR="004E7B9F" w:rsidRDefault="004E7B9F" w:rsidP="004E7B9F"/>
    <w:p w:rsidR="004E7B9F" w:rsidRDefault="004E7B9F" w:rsidP="004E7B9F"/>
    <w:p w:rsidR="004E7B9F" w:rsidRDefault="004E7B9F" w:rsidP="004E7B9F"/>
    <w:p w:rsidR="004E7B9F" w:rsidRDefault="004E7B9F" w:rsidP="004E7B9F"/>
    <w:p w:rsidR="004E7B9F" w:rsidRDefault="004E7B9F" w:rsidP="004E7B9F"/>
    <w:p w:rsidR="005A2077" w:rsidRDefault="005A2077" w:rsidP="004E7B9F"/>
    <w:p w:rsidR="005A2077" w:rsidRDefault="005A2077" w:rsidP="004E7B9F"/>
    <w:p w:rsidR="005A2077" w:rsidRDefault="005A2077" w:rsidP="004E7B9F"/>
    <w:p w:rsidR="004E7B9F" w:rsidRDefault="004E7B9F" w:rsidP="004E7B9F"/>
    <w:p w:rsidR="00C97B0A" w:rsidRDefault="00C97B0A" w:rsidP="004E7B9F"/>
    <w:p w:rsidR="004E7B9F" w:rsidRPr="004E7B9F" w:rsidRDefault="004E7B9F" w:rsidP="004E7B9F"/>
    <w:p w:rsidR="00402D97" w:rsidRPr="004E7B9F" w:rsidRDefault="00665A7D" w:rsidP="00071C17">
      <w:pPr>
        <w:pStyle w:val="1"/>
        <w:numPr>
          <w:ilvl w:val="0"/>
          <w:numId w:val="4"/>
        </w:numPr>
        <w:spacing w:before="0" w:after="0" w:line="360" w:lineRule="auto"/>
        <w:jc w:val="both"/>
        <w:rPr>
          <w:rFonts w:ascii="Times New Roman" w:hAnsi="Times New Roman"/>
          <w:caps w:val="0"/>
          <w:sz w:val="32"/>
          <w:szCs w:val="32"/>
        </w:rPr>
      </w:pPr>
      <w:bookmarkStart w:id="10" w:name="_Toc136445379"/>
      <w:r w:rsidRPr="004E7B9F">
        <w:rPr>
          <w:rFonts w:ascii="Times New Roman" w:hAnsi="Times New Roman"/>
          <w:caps w:val="0"/>
          <w:sz w:val="32"/>
          <w:szCs w:val="32"/>
        </w:rPr>
        <w:t>Оценка сопротивления усталости</w:t>
      </w:r>
      <w:bookmarkEnd w:id="9"/>
      <w:bookmarkEnd w:id="10"/>
      <w:r w:rsidRPr="004E7B9F">
        <w:rPr>
          <w:rFonts w:ascii="Times New Roman" w:hAnsi="Times New Roman"/>
          <w:caps w:val="0"/>
          <w:sz w:val="32"/>
          <w:szCs w:val="32"/>
        </w:rPr>
        <w:t xml:space="preserve"> </w:t>
      </w:r>
    </w:p>
    <w:p w:rsidR="004E7B9F" w:rsidRPr="00C47371" w:rsidRDefault="004E7B9F" w:rsidP="004E7B9F">
      <w:pPr>
        <w:pStyle w:val="aff"/>
        <w:numPr>
          <w:ilvl w:val="1"/>
          <w:numId w:val="4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C47371">
        <w:rPr>
          <w:sz w:val="28"/>
          <w:szCs w:val="28"/>
        </w:rPr>
        <w:t>При оценке сопротивления усталости согласно ГОСТ 33211–2014 необходимо выполнение следующего условия</w:t>
      </w:r>
    </w:p>
    <w:p w:rsidR="004E7B9F" w:rsidRPr="00C47371" w:rsidRDefault="004E7B9F" w:rsidP="004E7B9F">
      <w:pPr>
        <w:suppressAutoHyphens/>
        <w:spacing w:line="360" w:lineRule="auto"/>
        <w:ind w:left="568"/>
        <w:jc w:val="right"/>
        <w:rPr>
          <w:sz w:val="28"/>
        </w:rPr>
      </w:pPr>
      <w:r>
        <w:rPr>
          <w:sz w:val="28"/>
        </w:rPr>
        <w:t xml:space="preserve">            </w:t>
      </w:r>
      <m:oMath>
        <m:r>
          <w:rPr>
            <w:rFonts w:ascii="Cambria Math" w:hAnsi="Cambria Math"/>
            <w:sz w:val="28"/>
          </w:rPr>
          <m:t xml:space="preserve">n =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a, 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a, Э</m:t>
                </m:r>
              </m:sub>
            </m:sSub>
          </m:den>
        </m:f>
        <m:r>
          <w:rPr>
            <w:rFonts w:ascii="Cambria Math" w:hAnsi="Cambria Math"/>
            <w:sz w:val="28"/>
          </w:rPr>
          <m:t xml:space="preserve"> ≥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</m:d>
      </m:oMath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C47371">
        <w:rPr>
          <w:sz w:val="28"/>
        </w:rPr>
        <w:tab/>
      </w:r>
      <w:r>
        <w:rPr>
          <w:sz w:val="28"/>
        </w:rPr>
        <w:t xml:space="preserve">                              </w:t>
      </w:r>
      <w:proofErr w:type="gramStart"/>
      <w:r>
        <w:rPr>
          <w:sz w:val="28"/>
        </w:rPr>
        <w:t xml:space="preserve">   (</w:t>
      </w:r>
      <w:proofErr w:type="gramEnd"/>
      <w:r>
        <w:rPr>
          <w:sz w:val="28"/>
        </w:rPr>
        <w:t>1</w:t>
      </w:r>
      <w:r w:rsidRPr="00C47371">
        <w:rPr>
          <w:sz w:val="28"/>
        </w:rPr>
        <w:t>)</w:t>
      </w:r>
    </w:p>
    <w:p w:rsidR="004E7B9F" w:rsidRPr="00C47371" w:rsidRDefault="004E7B9F" w:rsidP="004E7B9F">
      <w:pPr>
        <w:suppressAutoHyphens/>
        <w:spacing w:line="360" w:lineRule="auto"/>
        <w:jc w:val="both"/>
        <w:rPr>
          <w:sz w:val="28"/>
          <w:szCs w:val="28"/>
        </w:rPr>
      </w:pPr>
      <w:r w:rsidRPr="00C47371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C47371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</w:rPr>
          <m:t>n</m:t>
        </m:r>
      </m:oMath>
      <w:r w:rsidRPr="00C47371">
        <w:rPr>
          <w:sz w:val="28"/>
        </w:rPr>
        <w:t xml:space="preserve"> – коэффициент запаса сопротивления усталости;</w:t>
      </w:r>
    </w:p>
    <w:p w:rsidR="004E7B9F" w:rsidRPr="00C47371" w:rsidRDefault="004E7B9F" w:rsidP="004E7B9F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</w:rPr>
        <w:t xml:space="preserve">      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a, N</m:t>
            </m:r>
          </m:sub>
        </m:sSub>
      </m:oMath>
      <w:r w:rsidRPr="000A0DE0">
        <w:rPr>
          <w:sz w:val="28"/>
        </w:rPr>
        <w:t xml:space="preserve"> </w:t>
      </w:r>
      <w:r w:rsidRPr="00C47371">
        <w:rPr>
          <w:sz w:val="28"/>
          <w:szCs w:val="28"/>
        </w:rPr>
        <w:t xml:space="preserve">– предел выносливости по амплитуде, Па, при базовом числе циклов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C47371">
        <w:rPr>
          <w:sz w:val="28"/>
          <w:szCs w:val="28"/>
        </w:rPr>
        <w:t xml:space="preserve">, согласно ГОСТ 33211–2014 принимают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</m:oMath>
      <w:r w:rsidRPr="00C47371">
        <w:rPr>
          <w:sz w:val="28"/>
          <w:szCs w:val="28"/>
        </w:rPr>
        <w:t>;</w:t>
      </w:r>
    </w:p>
    <w:p w:rsidR="004E7B9F" w:rsidRDefault="004E7B9F" w:rsidP="004E7B9F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</w:rPr>
        <w:t xml:space="preserve">      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a, Э</m:t>
            </m:r>
          </m:sub>
        </m:sSub>
      </m:oMath>
      <w:r w:rsidRPr="00C47371">
        <w:rPr>
          <w:sz w:val="28"/>
        </w:rPr>
        <w:t xml:space="preserve"> </w:t>
      </w:r>
      <w:r w:rsidRPr="00C47371">
        <w:rPr>
          <w:sz w:val="28"/>
          <w:szCs w:val="28"/>
        </w:rPr>
        <w:t xml:space="preserve">– приведенная амплитуда динамического напряжения, Па, эквивалентная по повреждающему действию распределению амплитуд напряжений за </w:t>
      </w:r>
      <w:r>
        <w:rPr>
          <w:sz w:val="28"/>
          <w:szCs w:val="28"/>
        </w:rPr>
        <w:t>назначенный</w:t>
      </w:r>
      <w:r w:rsidRPr="00C47371">
        <w:rPr>
          <w:sz w:val="28"/>
          <w:szCs w:val="28"/>
        </w:rPr>
        <w:t xml:space="preserve"> срок службы;</w:t>
      </w:r>
    </w:p>
    <w:p w:rsidR="004E7B9F" w:rsidRPr="00AE1ECD" w:rsidRDefault="00DD16A5" w:rsidP="004E7B9F">
      <w:pPr>
        <w:suppressAutoHyphens/>
        <w:spacing w:line="360" w:lineRule="auto"/>
        <w:ind w:firstLine="568"/>
        <w:jc w:val="both"/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</m:d>
      </m:oMath>
      <w:r w:rsidR="004E7B9F" w:rsidRPr="00AE1ECD">
        <w:rPr>
          <w:sz w:val="28"/>
          <w:szCs w:val="28"/>
        </w:rPr>
        <w:t xml:space="preserve"> – минимально допустимый коэффициент запаса сопротивления усталости за </w:t>
      </w:r>
      <w:r w:rsidR="004E7B9F">
        <w:rPr>
          <w:sz w:val="28"/>
          <w:szCs w:val="28"/>
        </w:rPr>
        <w:t>назначенный</w:t>
      </w:r>
      <w:r w:rsidR="004E7B9F" w:rsidRPr="00AE1ECD">
        <w:rPr>
          <w:sz w:val="28"/>
          <w:szCs w:val="28"/>
        </w:rPr>
        <w:t xml:space="preserve"> срок службы, согласно таблице 13 ГОСТ 33211–2014 принимают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</m:d>
      </m:oMath>
      <w:r w:rsidR="004E7B9F" w:rsidRPr="00AE1ECD">
        <w:rPr>
          <w:sz w:val="28"/>
        </w:rPr>
        <w:t xml:space="preserve"> = 1,5.</w:t>
      </w:r>
    </w:p>
    <w:p w:rsidR="004E7B9F" w:rsidRPr="00C47371" w:rsidRDefault="004E7B9F" w:rsidP="004E7B9F">
      <w:pPr>
        <w:pStyle w:val="aff"/>
        <w:numPr>
          <w:ilvl w:val="1"/>
          <w:numId w:val="4"/>
        </w:numPr>
        <w:suppressAutoHyphens/>
        <w:spacing w:line="360" w:lineRule="auto"/>
        <w:jc w:val="both"/>
        <w:rPr>
          <w:sz w:val="28"/>
          <w:szCs w:val="28"/>
        </w:rPr>
      </w:pPr>
      <w:r w:rsidRPr="00C47371">
        <w:rPr>
          <w:sz w:val="28"/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AE1ECD">
        <w:rPr>
          <w:sz w:val="28"/>
          <w:szCs w:val="28"/>
        </w:rPr>
        <w:t xml:space="preserve">, Па, </w:t>
      </w:r>
      <w:r w:rsidRPr="00C47371">
        <w:rPr>
          <w:sz w:val="28"/>
          <w:szCs w:val="28"/>
        </w:rPr>
        <w:t>определяют по формуле</w:t>
      </w:r>
    </w:p>
    <w:p w:rsidR="004E7B9F" w:rsidRDefault="00DD16A5" w:rsidP="004E7B9F">
      <w:pPr>
        <w:pStyle w:val="af4"/>
        <w:suppressAutoHyphens/>
        <w:spacing w:line="360" w:lineRule="auto"/>
        <w:ind w:left="928"/>
        <w:jc w:val="right"/>
      </w:pP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a, N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</m:e>
            </m:ba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sub>
            </m:sSub>
          </m:den>
        </m:f>
      </m:oMath>
      <w:r w:rsidR="004E7B9F">
        <w:t>,</w:t>
      </w:r>
      <w:r w:rsidR="004E7B9F">
        <w:tab/>
      </w:r>
      <w:r w:rsidR="004E7B9F">
        <w:tab/>
      </w:r>
      <w:r w:rsidR="004E7B9F">
        <w:tab/>
      </w:r>
      <w:r w:rsidR="004E7B9F">
        <w:tab/>
      </w:r>
      <w:r w:rsidR="004E7B9F">
        <w:tab/>
      </w:r>
      <w:r w:rsidR="004E7B9F">
        <w:tab/>
      </w:r>
      <w:r w:rsidR="004E7B9F">
        <w:tab/>
      </w:r>
      <w:r w:rsidR="004E7B9F">
        <w:tab/>
      </w:r>
      <w:r w:rsidR="004E7B9F">
        <w:tab/>
        <w:t xml:space="preserve">                  </w:t>
      </w:r>
      <w:r w:rsidR="004E7B9F">
        <w:tab/>
      </w:r>
      <w:r w:rsidR="004E7B9F">
        <w:tab/>
      </w:r>
      <w:r w:rsidR="004E7B9F">
        <w:tab/>
      </w:r>
      <w:r w:rsidR="004E7B9F">
        <w:tab/>
        <w:t>(2)</w:t>
      </w:r>
    </w:p>
    <w:p w:rsidR="004E7B9F" w:rsidRDefault="004E7B9F" w:rsidP="004E7B9F">
      <w:pPr>
        <w:suppressAutoHyphens/>
        <w:spacing w:line="360" w:lineRule="auto"/>
        <w:jc w:val="both"/>
        <w:rPr>
          <w:sz w:val="28"/>
          <w:szCs w:val="28"/>
        </w:rPr>
      </w:pPr>
      <w:r w:rsidRPr="00AE1ECD">
        <w:rPr>
          <w:sz w:val="28"/>
          <w:szCs w:val="28"/>
        </w:rPr>
        <w:t>где</w:t>
      </w:r>
      <w:r w:rsidRPr="00AE1ECD">
        <w:rPr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i/>
                <w:snapToGrid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napToGrid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sub>
            </m:sSub>
          </m:e>
        </m:bar>
      </m:oMath>
      <w:r w:rsidRPr="00AE1ECD">
        <w:rPr>
          <w:snapToGrid/>
          <w:sz w:val="28"/>
          <w:szCs w:val="28"/>
        </w:rPr>
        <w:t xml:space="preserve"> </w:t>
      </w:r>
      <w:r w:rsidRPr="00AE1ECD">
        <w:rPr>
          <w:sz w:val="28"/>
          <w:szCs w:val="28"/>
        </w:rPr>
        <w:t xml:space="preserve">– значение предела выносливости базового материала (листа, проката) при базовом числе циклов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AE1ECD">
        <w:rPr>
          <w:sz w:val="28"/>
          <w:szCs w:val="28"/>
        </w:rPr>
        <w:t xml:space="preserve"> и односторонней доверительной вероятности 95 %, согласно ГОСТ 33211–2014 принимают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=58</m:t>
        </m:r>
      </m:oMath>
      <w:r w:rsidRPr="00AE1ECD">
        <w:rPr>
          <w:sz w:val="28"/>
          <w:szCs w:val="28"/>
        </w:rPr>
        <w:t> МПа для стали;</w:t>
      </w:r>
    </w:p>
    <w:p w:rsidR="004E7B9F" w:rsidRPr="00AE1ECD" w:rsidRDefault="00DD16A5" w:rsidP="004E7B9F">
      <w:pPr>
        <w:suppressAutoHyphens/>
        <w:spacing w:line="360" w:lineRule="auto"/>
        <w:ind w:firstLine="56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napToGrid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sub>
        </m:sSub>
      </m:oMath>
      <w:r w:rsidR="004E7B9F" w:rsidRPr="00AE1ECD">
        <w:rPr>
          <w:snapToGrid/>
          <w:sz w:val="28"/>
          <w:szCs w:val="28"/>
        </w:rPr>
        <w:t xml:space="preserve"> </w:t>
      </w:r>
      <w:r w:rsidR="004E7B9F" w:rsidRPr="00AE1ECD">
        <w:rPr>
          <w:sz w:val="28"/>
          <w:szCs w:val="28"/>
        </w:rPr>
        <w:t>– коэффициент снижения предела выносливости, определяют для различных типов сварных соединений по таблице 10 ГОСТ 33211–2014.</w:t>
      </w:r>
    </w:p>
    <w:p w:rsidR="007F193E" w:rsidRPr="005A2077" w:rsidRDefault="005A2077" w:rsidP="005A2077">
      <w:pPr>
        <w:pStyle w:val="aff"/>
        <w:numPr>
          <w:ilvl w:val="1"/>
          <w:numId w:val="4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5A2077">
        <w:rPr>
          <w:sz w:val="28"/>
          <w:szCs w:val="28"/>
        </w:rPr>
        <w:t>При</w:t>
      </w:r>
      <w:r>
        <w:rPr>
          <w:sz w:val="28"/>
          <w:szCs w:val="28"/>
        </w:rPr>
        <w:t xml:space="preserve"> оценке сопротивления усталости </w:t>
      </w:r>
      <w:r w:rsidRPr="005A2077">
        <w:rPr>
          <w:sz w:val="28"/>
          <w:szCs w:val="28"/>
        </w:rPr>
        <w:t xml:space="preserve">рассмотрены следующие наиболее опасные зоны вагона: зона 1 – зона приварки люка (рисунок 1, Т-образное соединение, односторонний шов с полным проплавлением с неразрушающим контролем); зоны 2, 3 – зоны приварки цилиндрической обечайки к конической  обечайке котла (рисунок 2,   стыковой шов с полным проплавлением с неразрушающим контролем); зоны 4, 5 – зоны приварки днищ к обечайке котла          (рисунки 3 и 4, стыковой шов с полным проплавлением с неразрушающим контролем); зона 6 – зона соединения центральных лап к котлу </w:t>
      </w:r>
      <w:r w:rsidRPr="005A2077">
        <w:rPr>
          <w:sz w:val="28"/>
          <w:szCs w:val="28"/>
        </w:rPr>
        <w:lastRenderedPageBreak/>
        <w:t xml:space="preserve">(рисунок 5, </w:t>
      </w:r>
      <w:proofErr w:type="spellStart"/>
      <w:r w:rsidRPr="005A2077">
        <w:rPr>
          <w:sz w:val="28"/>
          <w:szCs w:val="28"/>
        </w:rPr>
        <w:t>нахлесточное</w:t>
      </w:r>
      <w:proofErr w:type="spellEnd"/>
      <w:r w:rsidRPr="005A2077">
        <w:rPr>
          <w:sz w:val="28"/>
          <w:szCs w:val="28"/>
        </w:rPr>
        <w:t xml:space="preserve"> соединение накладки, угловой сварной шов); зона 7 – зона   соединения обечайки и броневого листа (рисунок 6, стыковой шов с полным проплавлением с неразрушающим контролем); зоны 8, 9 – зона приварки вертикальных листов опоры к опорному листу (рисунки 7 и 8, Т-образное соединение, шов с полным проплавлением); зоны 10, 11 – зоны соединения верхнего шкворневого листа и хребтовой балки (рисунки 9 и 10, </w:t>
      </w:r>
      <w:proofErr w:type="spellStart"/>
      <w:r w:rsidRPr="005A2077">
        <w:rPr>
          <w:sz w:val="28"/>
          <w:szCs w:val="28"/>
        </w:rPr>
        <w:t>нахлесточное</w:t>
      </w:r>
      <w:proofErr w:type="spellEnd"/>
      <w:r w:rsidRPr="005A2077">
        <w:rPr>
          <w:sz w:val="28"/>
          <w:szCs w:val="28"/>
        </w:rPr>
        <w:t xml:space="preserve"> соединение, фланговый угловой шов); зона 12 – зона соединения лап рамы к хребтовой балке (рисунок 11, </w:t>
      </w:r>
      <w:proofErr w:type="spellStart"/>
      <w:r w:rsidRPr="005A2077">
        <w:rPr>
          <w:sz w:val="28"/>
          <w:szCs w:val="28"/>
        </w:rPr>
        <w:t>нахлесточное</w:t>
      </w:r>
      <w:proofErr w:type="spellEnd"/>
      <w:r w:rsidRPr="005A2077">
        <w:rPr>
          <w:sz w:val="28"/>
          <w:szCs w:val="28"/>
        </w:rPr>
        <w:t xml:space="preserve"> соединение, фланговый угловой шов) зоны 13, 14 – зона соединения нижнего шкворневого листа и хребтовой балки (рисунки 12 и 13, </w:t>
      </w:r>
      <w:proofErr w:type="spellStart"/>
      <w:r w:rsidRPr="005A2077">
        <w:rPr>
          <w:sz w:val="28"/>
          <w:szCs w:val="28"/>
        </w:rPr>
        <w:t>нахлесточное</w:t>
      </w:r>
      <w:proofErr w:type="spellEnd"/>
      <w:r w:rsidRPr="005A2077">
        <w:rPr>
          <w:sz w:val="28"/>
          <w:szCs w:val="28"/>
        </w:rPr>
        <w:t xml:space="preserve"> соединение накладки, угловой сварной шов). Расположение контрольных точек для каждой из зон показано на рисунках 1 – 13. На каждом из рисунков красной стрелкой показано направление действия силы удара.</w:t>
      </w:r>
    </w:p>
    <w:tbl>
      <w:tblPr>
        <w:tblStyle w:val="afa"/>
        <w:tblW w:w="10025" w:type="dxa"/>
        <w:tblLayout w:type="fixed"/>
        <w:tblLook w:val="04A0" w:firstRow="1" w:lastRow="0" w:firstColumn="1" w:lastColumn="0" w:noHBand="0" w:noVBand="1"/>
      </w:tblPr>
      <w:tblGrid>
        <w:gridCol w:w="5012"/>
        <w:gridCol w:w="5013"/>
      </w:tblGrid>
      <w:tr w:rsidR="00751C24" w:rsidTr="004E7B9F">
        <w:tc>
          <w:tcPr>
            <w:tcW w:w="10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C24" w:rsidRDefault="005A2077" w:rsidP="00EC7513">
            <w:pPr>
              <w:jc w:val="center"/>
              <w:rPr>
                <w:sz w:val="28"/>
                <w:szCs w:val="28"/>
              </w:rPr>
            </w:pPr>
            <w:r w:rsidRPr="008A494C">
              <w:rPr>
                <w:noProof/>
              </w:rPr>
              <w:drawing>
                <wp:inline distT="0" distB="0" distL="0" distR="0" wp14:anchorId="4654BA90" wp14:editId="3B8604DF">
                  <wp:extent cx="1734709" cy="1506655"/>
                  <wp:effectExtent l="0" t="0" r="0" b="0"/>
                  <wp:docPr id="34" name="Рисунок 34" descr="D:\Popovich\WORK\Project\Tank\15-9993\15-9993_gost\pic\11.2015\durability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Popovich\WORK\Project\Tank\15-9993\15-9993_gost\pic\11.2015\durability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225" cy="1521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C24" w:rsidTr="004E7B9F">
        <w:tc>
          <w:tcPr>
            <w:tcW w:w="10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2077" w:rsidRDefault="005A2077" w:rsidP="00EC7513">
            <w:pPr>
              <w:jc w:val="center"/>
              <w:rPr>
                <w:sz w:val="28"/>
                <w:szCs w:val="28"/>
              </w:rPr>
            </w:pPr>
          </w:p>
          <w:p w:rsidR="00751C24" w:rsidRDefault="00751C24" w:rsidP="00EC75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</w:t>
            </w:r>
            <w:r w:rsidRPr="004F0BC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–</w:t>
            </w:r>
            <w:r w:rsidRPr="001268A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Зона 1. Места расположения контрольных точек 1-4</w:t>
            </w:r>
          </w:p>
          <w:p w:rsidR="005A2077" w:rsidRDefault="005A2077" w:rsidP="00EC7513">
            <w:pPr>
              <w:jc w:val="center"/>
              <w:rPr>
                <w:sz w:val="28"/>
                <w:szCs w:val="28"/>
              </w:rPr>
            </w:pPr>
          </w:p>
          <w:p w:rsidR="00751C24" w:rsidRDefault="005A2077" w:rsidP="005A2077">
            <w:pPr>
              <w:jc w:val="center"/>
              <w:rPr>
                <w:sz w:val="28"/>
                <w:szCs w:val="28"/>
              </w:rPr>
            </w:pPr>
            <w:r w:rsidRPr="00536B6B">
              <w:rPr>
                <w:noProof/>
              </w:rPr>
              <w:drawing>
                <wp:inline distT="0" distB="0" distL="0" distR="0" wp14:anchorId="7CE99067" wp14:editId="2755CD09">
                  <wp:extent cx="4788532" cy="1506715"/>
                  <wp:effectExtent l="0" t="0" r="0" b="0"/>
                  <wp:docPr id="50" name="Рисунок 50" descr="D:\Popovich\WORK\Project\Tank\15-9993\15-9993_gost\pic\11.2015\durability\o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Popovich\WORK\Project\Tank\15-9993\15-9993_gost\pic\11.2015\durability\o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7437" cy="151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C24" w:rsidTr="004E7B9F">
        <w:tc>
          <w:tcPr>
            <w:tcW w:w="10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2077" w:rsidRDefault="005A2077" w:rsidP="00EC7513">
            <w:pPr>
              <w:jc w:val="center"/>
              <w:rPr>
                <w:sz w:val="28"/>
                <w:szCs w:val="28"/>
              </w:rPr>
            </w:pPr>
          </w:p>
          <w:p w:rsidR="00751C24" w:rsidRPr="007D2338" w:rsidRDefault="005A2077" w:rsidP="00EC751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Рисунок 2 – Зоны</w:t>
            </w:r>
            <w:r w:rsidRPr="007A3C24"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, 3</w:t>
            </w:r>
            <w:r w:rsidRPr="007A3C24">
              <w:rPr>
                <w:sz w:val="28"/>
                <w:szCs w:val="28"/>
              </w:rPr>
              <w:t>. Места расположения контрольных точек 5-</w:t>
            </w:r>
            <w:r>
              <w:rPr>
                <w:sz w:val="28"/>
                <w:szCs w:val="28"/>
              </w:rPr>
              <w:t>10</w:t>
            </w:r>
          </w:p>
        </w:tc>
      </w:tr>
      <w:tr w:rsidR="00751C24" w:rsidTr="004E7B9F">
        <w:tc>
          <w:tcPr>
            <w:tcW w:w="10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C24" w:rsidRDefault="00751C24" w:rsidP="00EC7513">
            <w:pPr>
              <w:jc w:val="center"/>
              <w:rPr>
                <w:sz w:val="24"/>
                <w:szCs w:val="24"/>
              </w:rPr>
            </w:pPr>
          </w:p>
          <w:p w:rsidR="005A2077" w:rsidRDefault="005A2077" w:rsidP="00EC7513">
            <w:pPr>
              <w:jc w:val="center"/>
              <w:rPr>
                <w:sz w:val="24"/>
                <w:szCs w:val="24"/>
              </w:rPr>
            </w:pPr>
          </w:p>
          <w:p w:rsidR="005A2077" w:rsidRDefault="005A2077" w:rsidP="00EC7513">
            <w:pPr>
              <w:jc w:val="center"/>
              <w:rPr>
                <w:sz w:val="24"/>
                <w:szCs w:val="24"/>
              </w:rPr>
            </w:pPr>
          </w:p>
          <w:p w:rsidR="005A2077" w:rsidRDefault="005A2077" w:rsidP="00EC7513">
            <w:pPr>
              <w:jc w:val="center"/>
              <w:rPr>
                <w:sz w:val="24"/>
                <w:szCs w:val="24"/>
              </w:rPr>
            </w:pPr>
          </w:p>
          <w:p w:rsidR="005A2077" w:rsidRDefault="005A2077" w:rsidP="00EC7513">
            <w:pPr>
              <w:jc w:val="center"/>
              <w:rPr>
                <w:sz w:val="24"/>
                <w:szCs w:val="24"/>
              </w:rPr>
            </w:pPr>
          </w:p>
          <w:p w:rsidR="005A2077" w:rsidRDefault="005A2077" w:rsidP="00EC7513">
            <w:pPr>
              <w:jc w:val="center"/>
              <w:rPr>
                <w:sz w:val="24"/>
                <w:szCs w:val="24"/>
              </w:rPr>
            </w:pPr>
          </w:p>
          <w:p w:rsidR="005A2077" w:rsidRDefault="005A2077" w:rsidP="00EC751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napToGrid/>
              </w:rPr>
              <w:lastRenderedPageBreak/>
              <w:drawing>
                <wp:inline distT="0" distB="0" distL="0" distR="0" wp14:anchorId="480AC91A" wp14:editId="60D1CC00">
                  <wp:extent cx="3168502" cy="2260089"/>
                  <wp:effectExtent l="0" t="0" r="0" b="698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050" cy="226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napToGrid/>
              </w:rPr>
              <w:drawing>
                <wp:inline distT="0" distB="0" distL="0" distR="0" wp14:anchorId="237E5DEA" wp14:editId="41E59461">
                  <wp:extent cx="2958066" cy="2097444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153" cy="2106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077" w:rsidRDefault="005A2077" w:rsidP="00EC7513">
            <w:pPr>
              <w:jc w:val="center"/>
              <w:rPr>
                <w:sz w:val="24"/>
                <w:szCs w:val="24"/>
              </w:rPr>
            </w:pPr>
          </w:p>
          <w:tbl>
            <w:tblPr>
              <w:tblStyle w:val="af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99"/>
              <w:gridCol w:w="4900"/>
            </w:tblGrid>
            <w:tr w:rsidR="005A2077" w:rsidTr="005A2077">
              <w:tc>
                <w:tcPr>
                  <w:tcW w:w="4899" w:type="dxa"/>
                </w:tcPr>
                <w:p w:rsidR="005A2077" w:rsidRDefault="005A2077" w:rsidP="005A207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8"/>
                      <w:szCs w:val="28"/>
                    </w:rPr>
                    <w:t>Рисунок 3 – Зона 4</w:t>
                  </w:r>
                  <w:r w:rsidRPr="007A3C24">
                    <w:rPr>
                      <w:sz w:val="28"/>
                      <w:szCs w:val="28"/>
                    </w:rPr>
                    <w:t xml:space="preserve">. Места </w:t>
                  </w:r>
                  <w:r>
                    <w:rPr>
                      <w:sz w:val="28"/>
                      <w:szCs w:val="28"/>
                    </w:rPr>
                    <w:t>расположения контрольных точек 11</w:t>
                  </w:r>
                  <w:r w:rsidRPr="007A3C24">
                    <w:rPr>
                      <w:sz w:val="28"/>
                      <w:szCs w:val="28"/>
                    </w:rPr>
                    <w:t>-1</w:t>
                  </w:r>
                  <w:r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900" w:type="dxa"/>
                </w:tcPr>
                <w:p w:rsidR="005A2077" w:rsidRDefault="005A2077" w:rsidP="00EC751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8"/>
                      <w:szCs w:val="28"/>
                    </w:rPr>
                    <w:t>Рисунок 4 – Зона 5</w:t>
                  </w:r>
                  <w:r w:rsidRPr="007A3C24">
                    <w:rPr>
                      <w:sz w:val="28"/>
                      <w:szCs w:val="28"/>
                    </w:rPr>
                    <w:t xml:space="preserve">. Места </w:t>
                  </w:r>
                  <w:r>
                    <w:rPr>
                      <w:sz w:val="28"/>
                      <w:szCs w:val="28"/>
                    </w:rPr>
                    <w:t>расположения контрольных точек 15</w:t>
                  </w:r>
                  <w:r w:rsidRPr="007A3C24">
                    <w:rPr>
                      <w:sz w:val="28"/>
                      <w:szCs w:val="28"/>
                    </w:rPr>
                    <w:t>-1</w:t>
                  </w:r>
                  <w:r>
                    <w:rPr>
                      <w:sz w:val="28"/>
                      <w:szCs w:val="28"/>
                    </w:rPr>
                    <w:t>8</w:t>
                  </w:r>
                </w:p>
              </w:tc>
            </w:tr>
          </w:tbl>
          <w:p w:rsidR="005A2077" w:rsidRDefault="005A2077" w:rsidP="00EC7513">
            <w:pPr>
              <w:jc w:val="center"/>
              <w:rPr>
                <w:sz w:val="24"/>
                <w:szCs w:val="24"/>
              </w:rPr>
            </w:pPr>
          </w:p>
          <w:p w:rsidR="005A2077" w:rsidRDefault="005A2077" w:rsidP="00EC7513">
            <w:pPr>
              <w:jc w:val="center"/>
              <w:rPr>
                <w:sz w:val="24"/>
                <w:szCs w:val="24"/>
              </w:rPr>
            </w:pPr>
          </w:p>
          <w:p w:rsidR="005A2077" w:rsidRDefault="005A2077" w:rsidP="00EC7513">
            <w:pPr>
              <w:jc w:val="center"/>
              <w:rPr>
                <w:sz w:val="24"/>
                <w:szCs w:val="24"/>
              </w:rPr>
            </w:pPr>
            <w:r w:rsidRPr="008A494C">
              <w:rPr>
                <w:noProof/>
                <w:sz w:val="28"/>
                <w:szCs w:val="28"/>
              </w:rPr>
              <w:drawing>
                <wp:inline distT="0" distB="0" distL="0" distR="0" wp14:anchorId="1B564B07" wp14:editId="58891A4B">
                  <wp:extent cx="5473065" cy="1770059"/>
                  <wp:effectExtent l="0" t="0" r="0" b="1905"/>
                  <wp:docPr id="39" name="Рисунок 39" descr="D:\Popovich\WORK\Project\Tank\15-9993\15-9993_gost\pic\11.2015\durability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Popovich\WORK\Project\Tank\15-9993\15-9993_gost\pic\11.2015\durability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387" cy="1776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2077" w:rsidRDefault="005A2077" w:rsidP="00EC7513">
            <w:pPr>
              <w:jc w:val="center"/>
              <w:rPr>
                <w:sz w:val="24"/>
                <w:szCs w:val="24"/>
              </w:rPr>
            </w:pPr>
          </w:p>
          <w:p w:rsidR="005A2077" w:rsidRDefault="005A2077" w:rsidP="005A2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5 – Зона 6. Места расположения контрольных точек 19-34</w:t>
            </w:r>
          </w:p>
          <w:p w:rsidR="005A2077" w:rsidRDefault="005A2077" w:rsidP="00EC7513">
            <w:pPr>
              <w:jc w:val="center"/>
              <w:rPr>
                <w:sz w:val="24"/>
                <w:szCs w:val="24"/>
              </w:rPr>
            </w:pPr>
          </w:p>
          <w:p w:rsidR="005A2077" w:rsidRDefault="005A2077" w:rsidP="00EC7513">
            <w:pPr>
              <w:jc w:val="center"/>
              <w:rPr>
                <w:sz w:val="24"/>
                <w:szCs w:val="24"/>
              </w:rPr>
            </w:pPr>
          </w:p>
          <w:p w:rsidR="005A2077" w:rsidRDefault="005A2077" w:rsidP="00EC7513">
            <w:pPr>
              <w:jc w:val="center"/>
              <w:rPr>
                <w:sz w:val="24"/>
                <w:szCs w:val="24"/>
              </w:rPr>
            </w:pPr>
            <w:r w:rsidRPr="008A494C">
              <w:rPr>
                <w:noProof/>
                <w:sz w:val="28"/>
                <w:szCs w:val="28"/>
              </w:rPr>
              <w:drawing>
                <wp:inline distT="0" distB="0" distL="0" distR="0" wp14:anchorId="2B772A7C" wp14:editId="15A5AC8B">
                  <wp:extent cx="5515548" cy="1704975"/>
                  <wp:effectExtent l="0" t="0" r="9525" b="0"/>
                  <wp:docPr id="40" name="Рисунок 40" descr="D:\Popovich\WORK\Project\Tank\15-9993\15-9993_gost\pic\11.2015\durability\br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Popovich\WORK\Project\Tank\15-9993\15-9993_gost\pic\11.2015\durability\br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8796" cy="170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2077" w:rsidRDefault="005A2077" w:rsidP="00EC7513">
            <w:pPr>
              <w:jc w:val="center"/>
              <w:rPr>
                <w:sz w:val="24"/>
                <w:szCs w:val="24"/>
              </w:rPr>
            </w:pPr>
          </w:p>
          <w:p w:rsidR="005A2077" w:rsidRDefault="005A2077" w:rsidP="005A2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6 – Зона 7. Места расположения контрольных точек 35-40</w:t>
            </w:r>
          </w:p>
          <w:p w:rsidR="005A2077" w:rsidRDefault="005A2077" w:rsidP="00EC7513">
            <w:pPr>
              <w:jc w:val="center"/>
              <w:rPr>
                <w:sz w:val="24"/>
                <w:szCs w:val="24"/>
              </w:rPr>
            </w:pPr>
          </w:p>
        </w:tc>
      </w:tr>
      <w:tr w:rsidR="00751C24" w:rsidTr="004E7B9F">
        <w:tc>
          <w:tcPr>
            <w:tcW w:w="10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C24" w:rsidRDefault="00751C24" w:rsidP="00EC7513">
            <w:pPr>
              <w:jc w:val="center"/>
              <w:rPr>
                <w:sz w:val="28"/>
                <w:szCs w:val="28"/>
              </w:rPr>
            </w:pPr>
          </w:p>
          <w:p w:rsidR="00751C24" w:rsidRDefault="00AB5EB6" w:rsidP="00AB5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</w:t>
            </w:r>
            <w:r>
              <w:rPr>
                <w:noProof/>
                <w:snapToGrid/>
              </w:rPr>
              <w:drawing>
                <wp:inline distT="0" distB="0" distL="0" distR="0" wp14:anchorId="3E2656BA" wp14:editId="5FDA0438">
                  <wp:extent cx="2562446" cy="1813496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348" cy="182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            </w:t>
            </w:r>
            <w:r>
              <w:rPr>
                <w:noProof/>
                <w:snapToGrid/>
              </w:rPr>
              <w:drawing>
                <wp:inline distT="0" distB="0" distL="0" distR="0" wp14:anchorId="07B481BF" wp14:editId="32E2212D">
                  <wp:extent cx="2476500" cy="1786025"/>
                  <wp:effectExtent l="0" t="0" r="0" b="508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545" cy="179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6C5" w:rsidTr="002F4B93"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</w:tcPr>
          <w:p w:rsidR="00FD56C5" w:rsidRDefault="00AB5EB6" w:rsidP="00EC75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Рисунок 7 – Зона 8</w:t>
            </w:r>
            <w:r w:rsidR="00FD56C5">
              <w:rPr>
                <w:sz w:val="28"/>
                <w:szCs w:val="28"/>
              </w:rPr>
              <w:t xml:space="preserve">. </w:t>
            </w:r>
            <w:r w:rsidR="00FD56C5">
              <w:rPr>
                <w:sz w:val="28"/>
                <w:szCs w:val="28"/>
              </w:rPr>
              <w:br/>
              <w:t>Места ра</w:t>
            </w:r>
            <w:r>
              <w:rPr>
                <w:sz w:val="28"/>
                <w:szCs w:val="28"/>
              </w:rPr>
              <w:t xml:space="preserve">сположения контрольных </w:t>
            </w:r>
            <w:r>
              <w:rPr>
                <w:sz w:val="28"/>
                <w:szCs w:val="28"/>
              </w:rPr>
              <w:br/>
              <w:t>точек 41-46</w:t>
            </w:r>
          </w:p>
          <w:p w:rsidR="00FD56C5" w:rsidRDefault="00FD56C5" w:rsidP="00EC7513">
            <w:pPr>
              <w:rPr>
                <w:sz w:val="28"/>
                <w:szCs w:val="28"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</w:tcPr>
          <w:p w:rsidR="00FD56C5" w:rsidRPr="00FD56C5" w:rsidRDefault="003D7AE1" w:rsidP="00FD56C5">
            <w:pPr>
              <w:jc w:val="center"/>
              <w:rPr>
                <w:snapToGrid/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8 – Зона 9</w:t>
            </w:r>
            <w:r w:rsidR="00FD56C5" w:rsidRPr="00FD56C5">
              <w:rPr>
                <w:sz w:val="28"/>
                <w:szCs w:val="28"/>
              </w:rPr>
              <w:t xml:space="preserve">. </w:t>
            </w:r>
            <w:r w:rsidR="00FD56C5">
              <w:rPr>
                <w:sz w:val="28"/>
                <w:szCs w:val="28"/>
              </w:rPr>
              <w:br/>
            </w:r>
            <w:r w:rsidR="00FD56C5" w:rsidRPr="00FD56C5">
              <w:rPr>
                <w:sz w:val="28"/>
                <w:szCs w:val="28"/>
              </w:rPr>
              <w:t xml:space="preserve">Места расположения контрольных </w:t>
            </w:r>
            <w:r w:rsidR="00FD56C5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точек 47-52</w:t>
            </w:r>
          </w:p>
          <w:p w:rsidR="00FD56C5" w:rsidRDefault="00FD56C5" w:rsidP="00EC7513">
            <w:pPr>
              <w:jc w:val="center"/>
              <w:rPr>
                <w:sz w:val="28"/>
                <w:szCs w:val="28"/>
              </w:rPr>
            </w:pPr>
          </w:p>
        </w:tc>
      </w:tr>
      <w:tr w:rsidR="00D45E74" w:rsidTr="002F4B93"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</w:tcPr>
          <w:p w:rsidR="00D45E74" w:rsidRDefault="003D7AE1" w:rsidP="00830C46">
            <w:pPr>
              <w:jc w:val="center"/>
              <w:rPr>
                <w:sz w:val="28"/>
                <w:szCs w:val="28"/>
              </w:rPr>
            </w:pPr>
            <w:r w:rsidRPr="008A494C">
              <w:rPr>
                <w:noProof/>
                <w:sz w:val="28"/>
                <w:szCs w:val="28"/>
              </w:rPr>
              <w:drawing>
                <wp:inline distT="0" distB="0" distL="0" distR="0" wp14:anchorId="6ED36071" wp14:editId="3E27BB53">
                  <wp:extent cx="2257425" cy="1713590"/>
                  <wp:effectExtent l="0" t="0" r="0" b="1270"/>
                  <wp:docPr id="45" name="Рисунок 45" descr="D:\Popovich\WORK\Project\Tank\15-9993\15-9993_gost\pic\11.2015\durability\10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Popovich\WORK\Project\Tank\15-9993\15-9993_gost\pic\11.2015\durability\10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904" cy="1720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</w:tcPr>
          <w:p w:rsidR="00D45E74" w:rsidRDefault="003D7AE1" w:rsidP="00830C46">
            <w:pPr>
              <w:jc w:val="center"/>
              <w:rPr>
                <w:sz w:val="28"/>
                <w:szCs w:val="28"/>
              </w:rPr>
            </w:pPr>
            <w:r w:rsidRPr="00E83D66">
              <w:rPr>
                <w:noProof/>
                <w:sz w:val="28"/>
                <w:szCs w:val="28"/>
              </w:rPr>
              <w:drawing>
                <wp:inline distT="0" distB="0" distL="0" distR="0" wp14:anchorId="066D23D4" wp14:editId="240431D1">
                  <wp:extent cx="2284005" cy="1676400"/>
                  <wp:effectExtent l="0" t="0" r="2540" b="0"/>
                  <wp:docPr id="26" name="Рисунок 26" descr="D:\Popovich\WORK\Project\Tank\15-9993\15-9993_gost\pic\11.2015\durability\10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Popovich\WORK\Project\Tank\15-9993\15-9993_gost\pic\11.2015\durability\10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0584" cy="168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E74" w:rsidTr="002F4B93"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</w:tcPr>
          <w:p w:rsidR="00D45E74" w:rsidRPr="00D45E74" w:rsidRDefault="003D7AE1" w:rsidP="00D45E74">
            <w:pPr>
              <w:jc w:val="center"/>
              <w:rPr>
                <w:snapToGrid/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9 – Зона 10</w:t>
            </w:r>
            <w:r w:rsidR="00D45E74" w:rsidRPr="00D45E74">
              <w:rPr>
                <w:sz w:val="28"/>
                <w:szCs w:val="28"/>
              </w:rPr>
              <w:t xml:space="preserve">. </w:t>
            </w:r>
            <w:r w:rsidR="00D45E74">
              <w:rPr>
                <w:sz w:val="28"/>
                <w:szCs w:val="28"/>
              </w:rPr>
              <w:br/>
            </w:r>
            <w:r w:rsidR="00D45E74" w:rsidRPr="00D45E74">
              <w:rPr>
                <w:sz w:val="28"/>
                <w:szCs w:val="28"/>
              </w:rPr>
              <w:t xml:space="preserve">Места расположения контрольных </w:t>
            </w:r>
            <w:r w:rsidR="00D45E74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точек 53-58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</w:tcPr>
          <w:p w:rsidR="003D7AE1" w:rsidRDefault="003D7AE1" w:rsidP="00D45E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10 – Зона 11</w:t>
            </w:r>
            <w:r w:rsidR="00D45E74" w:rsidRPr="00D45E74">
              <w:rPr>
                <w:sz w:val="28"/>
                <w:szCs w:val="28"/>
              </w:rPr>
              <w:t xml:space="preserve">. </w:t>
            </w:r>
            <w:r w:rsidR="00D45E74">
              <w:rPr>
                <w:sz w:val="28"/>
                <w:szCs w:val="28"/>
              </w:rPr>
              <w:br/>
            </w:r>
            <w:r w:rsidR="00D45E74" w:rsidRPr="00D45E74">
              <w:rPr>
                <w:sz w:val="28"/>
                <w:szCs w:val="28"/>
              </w:rPr>
              <w:t xml:space="preserve">Места расположения контрольных </w:t>
            </w:r>
            <w:r w:rsidR="00D45E74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точек 59-64</w:t>
            </w:r>
          </w:p>
          <w:p w:rsidR="00D45E74" w:rsidRPr="00D45E74" w:rsidRDefault="00D45E74" w:rsidP="003D7AE1">
            <w:pPr>
              <w:rPr>
                <w:sz w:val="28"/>
                <w:szCs w:val="28"/>
              </w:rPr>
            </w:pPr>
          </w:p>
        </w:tc>
      </w:tr>
    </w:tbl>
    <w:p w:rsidR="00D45E74" w:rsidRDefault="003D7AE1" w:rsidP="00D45E74">
      <w:pPr>
        <w:pStyle w:val="aff"/>
        <w:suppressAutoHyphens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71A94">
        <w:rPr>
          <w:noProof/>
          <w:sz w:val="24"/>
          <w:szCs w:val="24"/>
        </w:rPr>
        <w:drawing>
          <wp:inline distT="0" distB="0" distL="0" distR="0" wp14:anchorId="55AACB99" wp14:editId="14519B08">
            <wp:extent cx="5041127" cy="1330632"/>
            <wp:effectExtent l="0" t="0" r="762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6406" cy="13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E1" w:rsidRDefault="003D7AE1" w:rsidP="00D45E74">
      <w:pPr>
        <w:pStyle w:val="aff"/>
        <w:suppressAutoHyphens/>
        <w:spacing w:line="360" w:lineRule="auto"/>
        <w:ind w:left="709"/>
        <w:jc w:val="both"/>
        <w:rPr>
          <w:sz w:val="28"/>
          <w:szCs w:val="28"/>
        </w:rPr>
      </w:pPr>
      <w:r w:rsidRPr="003D7AE1">
        <w:rPr>
          <w:sz w:val="28"/>
          <w:szCs w:val="28"/>
        </w:rPr>
        <w:t>Рисунок 11 – Зона 12. Места расположения контрольных точек 65-68</w:t>
      </w:r>
    </w:p>
    <w:p w:rsidR="00666361" w:rsidRPr="00666361" w:rsidRDefault="00A61CCD" w:rsidP="00666361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66361" w:rsidRPr="00023F5A">
        <w:rPr>
          <w:noProof/>
        </w:rPr>
        <w:drawing>
          <wp:inline distT="0" distB="0" distL="0" distR="0" wp14:anchorId="026A47C4" wp14:editId="424FEDDD">
            <wp:extent cx="2857500" cy="1478692"/>
            <wp:effectExtent l="0" t="0" r="0" b="7620"/>
            <wp:docPr id="27" name="Рисунок 27" descr="D:\Popovich\WORK\Project\Tank\SUG\Отчеты\new\Pic\xxxxxxxxxx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opovich\WORK\Project\Tank\SUG\Отчеты\new\Pic\xxxxxxxxxx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239" cy="150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6361" w:rsidRPr="00666361">
        <w:rPr>
          <w:sz w:val="28"/>
          <w:szCs w:val="28"/>
        </w:rPr>
        <w:t xml:space="preserve">  </w:t>
      </w:r>
      <w:r w:rsidR="00666361" w:rsidRPr="00143C3F">
        <w:rPr>
          <w:noProof/>
          <w:sz w:val="28"/>
          <w:szCs w:val="28"/>
        </w:rPr>
        <w:drawing>
          <wp:inline distT="0" distB="0" distL="0" distR="0" wp14:anchorId="312CA418" wp14:editId="189FFFE4">
            <wp:extent cx="2889837" cy="1495425"/>
            <wp:effectExtent l="0" t="0" r="6350" b="0"/>
            <wp:docPr id="28" name="Рисунок 28" descr="D:\Popovich\WORK\Project\Tank\SUG\Отчеты\new\Pic\xxxxxxxxxx - копия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opovich\WORK\Project\Tank\SUG\Отчеты\new\Pic\xxxxxxxxxx - копия.t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31" cy="15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a"/>
        <w:tblpPr w:leftFromText="180" w:rightFromText="180" w:vertAnchor="text" w:horzAnchor="margin" w:tblpXSpec="right" w:tblpY="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961"/>
      </w:tblGrid>
      <w:tr w:rsidR="00666361" w:rsidTr="00001D2C">
        <w:tc>
          <w:tcPr>
            <w:tcW w:w="4815" w:type="dxa"/>
          </w:tcPr>
          <w:p w:rsidR="00666361" w:rsidRDefault="005F1FF8" w:rsidP="00001D2C">
            <w:pPr>
              <w:pStyle w:val="aff"/>
              <w:suppressAutoHyphens/>
              <w:ind w:left="0"/>
              <w:jc w:val="center"/>
              <w:rPr>
                <w:sz w:val="28"/>
                <w:szCs w:val="28"/>
              </w:rPr>
            </w:pPr>
            <w:r w:rsidRPr="005F1FF8">
              <w:rPr>
                <w:sz w:val="28"/>
                <w:szCs w:val="28"/>
              </w:rPr>
              <w:t>Рисунок 12 – Зона 13. Места</w:t>
            </w:r>
            <w:r w:rsidR="00F059C2">
              <w:rPr>
                <w:sz w:val="28"/>
                <w:szCs w:val="28"/>
              </w:rPr>
              <w:t xml:space="preserve"> </w:t>
            </w:r>
            <w:proofErr w:type="spellStart"/>
            <w:r w:rsidR="00F059C2">
              <w:rPr>
                <w:sz w:val="28"/>
                <w:szCs w:val="28"/>
              </w:rPr>
              <w:t>распо</w:t>
            </w:r>
            <w:proofErr w:type="spellEnd"/>
            <w:r w:rsidR="00F059C2">
              <w:rPr>
                <w:sz w:val="28"/>
                <w:szCs w:val="28"/>
              </w:rPr>
              <w:t xml:space="preserve">- </w:t>
            </w:r>
            <w:proofErr w:type="spellStart"/>
            <w:r w:rsidRPr="005F1FF8">
              <w:rPr>
                <w:sz w:val="28"/>
                <w:szCs w:val="28"/>
              </w:rPr>
              <w:t>ложения</w:t>
            </w:r>
            <w:proofErr w:type="spellEnd"/>
            <w:r w:rsidRPr="005F1FF8">
              <w:rPr>
                <w:sz w:val="28"/>
                <w:szCs w:val="28"/>
              </w:rPr>
              <w:t xml:space="preserve"> контрольных точек 69-72</w:t>
            </w:r>
          </w:p>
        </w:tc>
        <w:tc>
          <w:tcPr>
            <w:tcW w:w="4961" w:type="dxa"/>
          </w:tcPr>
          <w:p w:rsidR="00666361" w:rsidRDefault="005F1FF8" w:rsidP="00F059C2">
            <w:pPr>
              <w:pStyle w:val="aff"/>
              <w:suppressAutoHyphens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13</w:t>
            </w:r>
            <w:r w:rsidRPr="005F1FF8">
              <w:rPr>
                <w:sz w:val="28"/>
                <w:szCs w:val="28"/>
              </w:rPr>
              <w:t xml:space="preserve"> – Зона </w:t>
            </w:r>
            <w:r>
              <w:rPr>
                <w:sz w:val="28"/>
                <w:szCs w:val="28"/>
              </w:rPr>
              <w:t>14</w:t>
            </w:r>
            <w:r w:rsidRPr="005F1FF8">
              <w:rPr>
                <w:sz w:val="28"/>
                <w:szCs w:val="28"/>
              </w:rPr>
              <w:t>. Места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распо-</w:t>
            </w:r>
            <w:r w:rsidRPr="005F1FF8">
              <w:rPr>
                <w:sz w:val="28"/>
                <w:szCs w:val="28"/>
              </w:rPr>
              <w:t>ложения</w:t>
            </w:r>
            <w:proofErr w:type="spellEnd"/>
            <w:r w:rsidRPr="005F1FF8">
              <w:rPr>
                <w:sz w:val="28"/>
                <w:szCs w:val="28"/>
              </w:rPr>
              <w:t xml:space="preserve"> контрольных </w:t>
            </w:r>
            <w:r>
              <w:rPr>
                <w:sz w:val="28"/>
                <w:szCs w:val="28"/>
              </w:rPr>
              <w:t>точек 73</w:t>
            </w:r>
            <w:r w:rsidRPr="005F1FF8">
              <w:rPr>
                <w:sz w:val="28"/>
                <w:szCs w:val="28"/>
              </w:rPr>
              <w:t>-7</w:t>
            </w:r>
            <w:r>
              <w:rPr>
                <w:sz w:val="28"/>
                <w:szCs w:val="28"/>
              </w:rPr>
              <w:t>6</w:t>
            </w:r>
          </w:p>
        </w:tc>
      </w:tr>
    </w:tbl>
    <w:p w:rsidR="00666361" w:rsidRDefault="00666361" w:rsidP="00D45E74">
      <w:pPr>
        <w:pStyle w:val="aff"/>
        <w:suppressAutoHyphens/>
        <w:spacing w:line="360" w:lineRule="auto"/>
        <w:ind w:left="709"/>
        <w:jc w:val="both"/>
        <w:rPr>
          <w:sz w:val="28"/>
          <w:szCs w:val="28"/>
        </w:rPr>
      </w:pPr>
    </w:p>
    <w:p w:rsidR="00367F2B" w:rsidRPr="00546CE9" w:rsidRDefault="008C7DFA" w:rsidP="00546CE9">
      <w:pPr>
        <w:pStyle w:val="aff"/>
        <w:numPr>
          <w:ilvl w:val="1"/>
          <w:numId w:val="4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E404EA">
        <w:rPr>
          <w:sz w:val="28"/>
          <w:szCs w:val="28"/>
        </w:rPr>
        <w:lastRenderedPageBreak/>
        <w:t>Принятые значения ко</w:t>
      </w:r>
      <w:r w:rsidR="00665A7D" w:rsidRPr="00E404EA">
        <w:rPr>
          <w:sz w:val="28"/>
          <w:szCs w:val="28"/>
        </w:rPr>
        <w:t>эффициентов</w:t>
      </w:r>
      <w:r w:rsidR="00665A7D" w:rsidRPr="00546CE9">
        <w:rPr>
          <w:sz w:val="28"/>
          <w:szCs w:val="28"/>
        </w:rPr>
        <w:t xml:space="preserve"> снижения предела выносливости</w:t>
      </w:r>
      <w:r w:rsidR="00BA3A1A" w:rsidRPr="00546CE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sub>
        </m:sSub>
      </m:oMath>
      <w:r w:rsidR="00665A7D" w:rsidRPr="00546CE9">
        <w:rPr>
          <w:sz w:val="28"/>
          <w:szCs w:val="28"/>
        </w:rPr>
        <w:t xml:space="preserve"> согласно </w:t>
      </w:r>
      <w:r w:rsidR="0078237D" w:rsidRPr="00546CE9">
        <w:rPr>
          <w:sz w:val="28"/>
          <w:szCs w:val="28"/>
        </w:rPr>
        <w:t>ГОСТ 33211-2014</w:t>
      </w:r>
      <w:r w:rsidR="00665A7D" w:rsidRPr="00546CE9">
        <w:rPr>
          <w:sz w:val="28"/>
          <w:szCs w:val="28"/>
        </w:rPr>
        <w:t xml:space="preserve"> </w:t>
      </w:r>
      <w:r w:rsidR="005558DF" w:rsidRPr="00546CE9">
        <w:rPr>
          <w:sz w:val="28"/>
          <w:szCs w:val="28"/>
        </w:rPr>
        <w:t xml:space="preserve">для наиболее напряженных зон </w:t>
      </w:r>
      <w:r w:rsidR="008A7C86" w:rsidRPr="00546CE9">
        <w:rPr>
          <w:sz w:val="28"/>
          <w:szCs w:val="28"/>
        </w:rPr>
        <w:t>кузова вагона</w:t>
      </w:r>
      <w:r w:rsidR="00C43272" w:rsidRPr="00546CE9">
        <w:rPr>
          <w:sz w:val="28"/>
          <w:szCs w:val="28"/>
        </w:rPr>
        <w:t xml:space="preserve"> </w:t>
      </w:r>
      <w:r w:rsidRPr="00546CE9">
        <w:rPr>
          <w:sz w:val="28"/>
          <w:szCs w:val="28"/>
        </w:rPr>
        <w:t>приведены в таб</w:t>
      </w:r>
      <w:r w:rsidR="008C7584" w:rsidRPr="00546CE9">
        <w:rPr>
          <w:sz w:val="28"/>
          <w:szCs w:val="28"/>
        </w:rPr>
        <w:t>лиц</w:t>
      </w:r>
      <w:r w:rsidR="00912A22" w:rsidRPr="00546CE9">
        <w:rPr>
          <w:sz w:val="28"/>
          <w:szCs w:val="28"/>
        </w:rPr>
        <w:t>е </w:t>
      </w:r>
      <w:r w:rsidR="009A312E" w:rsidRPr="00546CE9">
        <w:rPr>
          <w:sz w:val="28"/>
          <w:szCs w:val="28"/>
        </w:rPr>
        <w:t>3</w:t>
      </w:r>
      <w:r w:rsidRPr="00546CE9">
        <w:rPr>
          <w:sz w:val="28"/>
          <w:szCs w:val="28"/>
        </w:rPr>
        <w:t>.</w:t>
      </w:r>
    </w:p>
    <w:tbl>
      <w:tblPr>
        <w:tblpPr w:leftFromText="180" w:rightFromText="180" w:vertAnchor="text" w:horzAnchor="margin" w:tblpY="548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</w:tblGrid>
      <w:tr w:rsidR="005F5C6F" w:rsidRPr="00B259EA" w:rsidTr="005F5C6F">
        <w:trPr>
          <w:cantSplit/>
          <w:trHeight w:val="550"/>
        </w:trPr>
        <w:tc>
          <w:tcPr>
            <w:tcW w:w="1818" w:type="dxa"/>
            <w:vMerge w:val="restart"/>
            <w:tcBorders>
              <w:tl2br w:val="nil"/>
            </w:tcBorders>
            <w:shd w:val="clear" w:color="auto" w:fill="auto"/>
            <w:noWrap/>
            <w:vAlign w:val="center"/>
          </w:tcPr>
          <w:p w:rsidR="005F5C6F" w:rsidRPr="00485765" w:rsidRDefault="005F5C6F" w:rsidP="005F5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снижения </w:t>
            </w:r>
            <w:r>
              <w:rPr>
                <w:sz w:val="24"/>
                <w:szCs w:val="24"/>
              </w:rPr>
              <w:br/>
              <w:t xml:space="preserve">предела </w:t>
            </w:r>
            <w:r>
              <w:rPr>
                <w:sz w:val="24"/>
                <w:szCs w:val="24"/>
              </w:rPr>
              <w:br/>
              <w:t>выносливости</w:t>
            </w:r>
          </w:p>
        </w:tc>
        <w:tc>
          <w:tcPr>
            <w:tcW w:w="7929" w:type="dxa"/>
            <w:gridSpan w:val="9"/>
            <w:vAlign w:val="center"/>
          </w:tcPr>
          <w:p w:rsidR="005F5C6F" w:rsidRPr="00425011" w:rsidRDefault="005F5C6F" w:rsidP="005F5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коэффициента для зоны</w:t>
            </w:r>
          </w:p>
        </w:tc>
      </w:tr>
      <w:tr w:rsidR="005F5C6F" w:rsidRPr="00B259EA" w:rsidTr="005F5C6F">
        <w:trPr>
          <w:cantSplit/>
          <w:trHeight w:val="528"/>
        </w:trPr>
        <w:tc>
          <w:tcPr>
            <w:tcW w:w="1818" w:type="dxa"/>
            <w:vMerge/>
            <w:tcBorders>
              <w:bottom w:val="double" w:sz="4" w:space="0" w:color="auto"/>
              <w:tl2br w:val="nil"/>
            </w:tcBorders>
            <w:shd w:val="clear" w:color="auto" w:fill="auto"/>
            <w:noWrap/>
            <w:vAlign w:val="center"/>
          </w:tcPr>
          <w:p w:rsidR="005F5C6F" w:rsidRDefault="005F5C6F" w:rsidP="005F5C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1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:rsidR="005F5C6F" w:rsidRDefault="005F5C6F" w:rsidP="005F5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:rsidR="005F5C6F" w:rsidRDefault="005F5C6F" w:rsidP="005F5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</w:t>
            </w:r>
          </w:p>
        </w:tc>
        <w:tc>
          <w:tcPr>
            <w:tcW w:w="881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:rsidR="005F5C6F" w:rsidRDefault="005F5C6F" w:rsidP="005F5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881" w:type="dxa"/>
            <w:tcBorders>
              <w:bottom w:val="double" w:sz="4" w:space="0" w:color="auto"/>
            </w:tcBorders>
            <w:vAlign w:val="center"/>
          </w:tcPr>
          <w:p w:rsidR="005F5C6F" w:rsidRDefault="005F5C6F" w:rsidP="005F5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1" w:type="dxa"/>
            <w:tcBorders>
              <w:bottom w:val="double" w:sz="4" w:space="0" w:color="auto"/>
            </w:tcBorders>
            <w:vAlign w:val="center"/>
          </w:tcPr>
          <w:p w:rsidR="005F5C6F" w:rsidRDefault="005F5C6F" w:rsidP="005F5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81" w:type="dxa"/>
            <w:tcBorders>
              <w:bottom w:val="double" w:sz="4" w:space="0" w:color="auto"/>
            </w:tcBorders>
            <w:vAlign w:val="center"/>
          </w:tcPr>
          <w:p w:rsidR="005F5C6F" w:rsidRDefault="005F5C6F" w:rsidP="005F5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</w:t>
            </w:r>
          </w:p>
        </w:tc>
        <w:tc>
          <w:tcPr>
            <w:tcW w:w="881" w:type="dxa"/>
            <w:tcBorders>
              <w:bottom w:val="double" w:sz="4" w:space="0" w:color="auto"/>
            </w:tcBorders>
            <w:vAlign w:val="center"/>
          </w:tcPr>
          <w:p w:rsidR="005F5C6F" w:rsidRDefault="005F5C6F" w:rsidP="005F5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10,11</w:t>
            </w:r>
          </w:p>
        </w:tc>
        <w:tc>
          <w:tcPr>
            <w:tcW w:w="881" w:type="dxa"/>
            <w:tcBorders>
              <w:bottom w:val="double" w:sz="4" w:space="0" w:color="auto"/>
            </w:tcBorders>
            <w:vAlign w:val="center"/>
          </w:tcPr>
          <w:p w:rsidR="005F5C6F" w:rsidRDefault="005F5C6F" w:rsidP="005F5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81" w:type="dxa"/>
            <w:tcBorders>
              <w:bottom w:val="double" w:sz="4" w:space="0" w:color="auto"/>
            </w:tcBorders>
            <w:vAlign w:val="center"/>
          </w:tcPr>
          <w:p w:rsidR="005F5C6F" w:rsidRDefault="005F5C6F" w:rsidP="005F5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13,14</w:t>
            </w:r>
          </w:p>
        </w:tc>
      </w:tr>
      <w:tr w:rsidR="005F5C6F" w:rsidRPr="00485765" w:rsidTr="005F5C6F">
        <w:trPr>
          <w:trHeight w:val="397"/>
        </w:trPr>
        <w:tc>
          <w:tcPr>
            <w:tcW w:w="181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5F5C6F" w:rsidRPr="00CE3C7C" w:rsidRDefault="00DD16A5" w:rsidP="005F5C6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5F5C6F" w:rsidRPr="00AE675F" w:rsidRDefault="005F5C6F" w:rsidP="005F5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2,79</w:t>
            </w:r>
          </w:p>
        </w:tc>
        <w:tc>
          <w:tcPr>
            <w:tcW w:w="881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5F5C6F" w:rsidRPr="00AE675F" w:rsidRDefault="005F5C6F" w:rsidP="005F5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2,20</w:t>
            </w:r>
          </w:p>
        </w:tc>
        <w:tc>
          <w:tcPr>
            <w:tcW w:w="881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5F5C6F" w:rsidRPr="00AE675F" w:rsidRDefault="005F5C6F" w:rsidP="005F5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2,20</w:t>
            </w:r>
          </w:p>
        </w:tc>
        <w:tc>
          <w:tcPr>
            <w:tcW w:w="881" w:type="dxa"/>
            <w:tcBorders>
              <w:top w:val="double" w:sz="4" w:space="0" w:color="auto"/>
            </w:tcBorders>
            <w:vAlign w:val="center"/>
          </w:tcPr>
          <w:p w:rsidR="005F5C6F" w:rsidRPr="00AE675F" w:rsidRDefault="005F5C6F" w:rsidP="005F5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3,96</w:t>
            </w:r>
          </w:p>
        </w:tc>
        <w:tc>
          <w:tcPr>
            <w:tcW w:w="881" w:type="dxa"/>
            <w:tcBorders>
              <w:top w:val="double" w:sz="4" w:space="0" w:color="auto"/>
            </w:tcBorders>
            <w:vAlign w:val="center"/>
          </w:tcPr>
          <w:p w:rsidR="005F5C6F" w:rsidRDefault="005F5C6F" w:rsidP="005F5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2,20</w:t>
            </w:r>
          </w:p>
        </w:tc>
        <w:tc>
          <w:tcPr>
            <w:tcW w:w="881" w:type="dxa"/>
            <w:tcBorders>
              <w:top w:val="double" w:sz="4" w:space="0" w:color="auto"/>
            </w:tcBorders>
            <w:vAlign w:val="center"/>
          </w:tcPr>
          <w:p w:rsidR="005F5C6F" w:rsidRDefault="005F5C6F" w:rsidP="005F5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2,79</w:t>
            </w:r>
          </w:p>
        </w:tc>
        <w:tc>
          <w:tcPr>
            <w:tcW w:w="881" w:type="dxa"/>
            <w:tcBorders>
              <w:top w:val="double" w:sz="4" w:space="0" w:color="auto"/>
            </w:tcBorders>
            <w:vAlign w:val="center"/>
          </w:tcPr>
          <w:p w:rsidR="005F5C6F" w:rsidRDefault="005F5C6F" w:rsidP="005F5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3,96</w:t>
            </w:r>
          </w:p>
        </w:tc>
        <w:tc>
          <w:tcPr>
            <w:tcW w:w="881" w:type="dxa"/>
            <w:tcBorders>
              <w:top w:val="double" w:sz="4" w:space="0" w:color="auto"/>
            </w:tcBorders>
            <w:vAlign w:val="center"/>
          </w:tcPr>
          <w:p w:rsidR="005F5C6F" w:rsidRDefault="005F5C6F" w:rsidP="005F5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2,79</w:t>
            </w:r>
          </w:p>
        </w:tc>
        <w:tc>
          <w:tcPr>
            <w:tcW w:w="881" w:type="dxa"/>
            <w:tcBorders>
              <w:top w:val="double" w:sz="4" w:space="0" w:color="auto"/>
            </w:tcBorders>
            <w:vAlign w:val="center"/>
          </w:tcPr>
          <w:p w:rsidR="005F5C6F" w:rsidRPr="005F5C6F" w:rsidRDefault="005F5C6F" w:rsidP="005F5C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2,79</w:t>
            </w:r>
          </w:p>
        </w:tc>
      </w:tr>
    </w:tbl>
    <w:p w:rsidR="00AC2477" w:rsidRPr="005F5C6F" w:rsidRDefault="00FE301E" w:rsidP="005F5C6F">
      <w:pPr>
        <w:spacing w:before="180" w:after="120"/>
        <w:rPr>
          <w:sz w:val="28"/>
          <w:szCs w:val="28"/>
        </w:rPr>
      </w:pPr>
      <w:r w:rsidRPr="00B259EA">
        <w:rPr>
          <w:sz w:val="28"/>
          <w:szCs w:val="28"/>
        </w:rPr>
        <w:t xml:space="preserve">Таблица </w:t>
      </w:r>
      <w:r w:rsidR="009A312E">
        <w:rPr>
          <w:sz w:val="28"/>
          <w:szCs w:val="28"/>
        </w:rPr>
        <w:t>3</w:t>
      </w:r>
      <w:r w:rsidRPr="00B259EA">
        <w:rPr>
          <w:sz w:val="28"/>
          <w:szCs w:val="28"/>
        </w:rPr>
        <w:t xml:space="preserve"> – </w:t>
      </w:r>
      <w:r w:rsidR="00AC2477">
        <w:rPr>
          <w:sz w:val="28"/>
          <w:szCs w:val="28"/>
        </w:rPr>
        <w:t>Значения коэффициентов</w:t>
      </w:r>
      <w:r w:rsidR="00665A7D">
        <w:rPr>
          <w:sz w:val="28"/>
          <w:szCs w:val="28"/>
        </w:rPr>
        <w:t xml:space="preserve"> снижения предела выносливости</w:t>
      </w:r>
    </w:p>
    <w:p w:rsidR="00546CE9" w:rsidRDefault="00546CE9" w:rsidP="00546CE9">
      <w:pPr>
        <w:pStyle w:val="aff"/>
        <w:widowControl w:val="0"/>
        <w:spacing w:line="336" w:lineRule="auto"/>
        <w:ind w:left="709"/>
        <w:jc w:val="both"/>
        <w:rPr>
          <w:sz w:val="28"/>
          <w:szCs w:val="28"/>
        </w:rPr>
      </w:pPr>
    </w:p>
    <w:p w:rsidR="006E2AB8" w:rsidRPr="00546CE9" w:rsidRDefault="00FE301E" w:rsidP="00546CE9">
      <w:pPr>
        <w:pStyle w:val="aff"/>
        <w:numPr>
          <w:ilvl w:val="1"/>
          <w:numId w:val="4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546CE9">
        <w:rPr>
          <w:sz w:val="28"/>
          <w:szCs w:val="28"/>
        </w:rPr>
        <w:t>Расчетные значения пределов выносливости</w:t>
      </w:r>
      <w:r w:rsidR="00346C74" w:rsidRPr="00546CE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a,N</m:t>
            </m:r>
          </m:sub>
        </m:sSub>
      </m:oMath>
      <w:r w:rsidRPr="00546CE9">
        <w:rPr>
          <w:sz w:val="28"/>
          <w:szCs w:val="28"/>
        </w:rPr>
        <w:t xml:space="preserve"> для </w:t>
      </w:r>
      <w:r w:rsidR="002D19A1" w:rsidRPr="00546CE9">
        <w:rPr>
          <w:sz w:val="28"/>
          <w:szCs w:val="28"/>
        </w:rPr>
        <w:t>наиболее напря</w:t>
      </w:r>
      <w:r w:rsidR="008A7C86" w:rsidRPr="00546CE9">
        <w:rPr>
          <w:sz w:val="28"/>
          <w:szCs w:val="28"/>
        </w:rPr>
        <w:t>женных зон кузова вагона</w:t>
      </w:r>
      <w:r w:rsidR="00766A20" w:rsidRPr="00546CE9">
        <w:rPr>
          <w:sz w:val="28"/>
          <w:szCs w:val="28"/>
        </w:rPr>
        <w:t xml:space="preserve"> </w:t>
      </w:r>
      <w:r w:rsidRPr="00546CE9">
        <w:rPr>
          <w:sz w:val="28"/>
          <w:szCs w:val="28"/>
        </w:rPr>
        <w:t>приведены в таб</w:t>
      </w:r>
      <w:r w:rsidR="00467FEA" w:rsidRPr="00546CE9">
        <w:rPr>
          <w:sz w:val="28"/>
          <w:szCs w:val="28"/>
        </w:rPr>
        <w:t>лиц</w:t>
      </w:r>
      <w:r w:rsidR="0063663F" w:rsidRPr="00546CE9">
        <w:rPr>
          <w:sz w:val="28"/>
          <w:szCs w:val="28"/>
        </w:rPr>
        <w:t>е</w:t>
      </w:r>
      <w:r w:rsidRPr="00546CE9">
        <w:rPr>
          <w:sz w:val="28"/>
          <w:szCs w:val="28"/>
        </w:rPr>
        <w:t xml:space="preserve"> </w:t>
      </w:r>
      <w:r w:rsidR="009A312E" w:rsidRPr="00546CE9">
        <w:rPr>
          <w:sz w:val="28"/>
          <w:szCs w:val="28"/>
        </w:rPr>
        <w:t>4</w:t>
      </w:r>
      <w:r w:rsidRPr="00546CE9">
        <w:rPr>
          <w:sz w:val="28"/>
          <w:szCs w:val="28"/>
        </w:rPr>
        <w:t>.</w:t>
      </w:r>
    </w:p>
    <w:p w:rsidR="00626D00" w:rsidRDefault="005E6152" w:rsidP="008E61CC">
      <w:pPr>
        <w:spacing w:before="180" w:after="120"/>
        <w:ind w:hanging="142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E301E" w:rsidRPr="00B259EA">
        <w:rPr>
          <w:sz w:val="28"/>
          <w:szCs w:val="28"/>
        </w:rPr>
        <w:t xml:space="preserve">Таблица </w:t>
      </w:r>
      <w:r w:rsidR="009A312E">
        <w:rPr>
          <w:sz w:val="28"/>
          <w:szCs w:val="28"/>
        </w:rPr>
        <w:t>4</w:t>
      </w:r>
      <w:r w:rsidR="00FE301E" w:rsidRPr="00B259EA">
        <w:rPr>
          <w:sz w:val="28"/>
          <w:szCs w:val="28"/>
        </w:rPr>
        <w:t xml:space="preserve"> –</w:t>
      </w:r>
      <w:r w:rsidR="00D91397">
        <w:rPr>
          <w:sz w:val="28"/>
          <w:szCs w:val="28"/>
        </w:rPr>
        <w:t xml:space="preserve"> Мак</w:t>
      </w:r>
      <w:r w:rsidR="00522247">
        <w:rPr>
          <w:sz w:val="28"/>
          <w:szCs w:val="28"/>
        </w:rPr>
        <w:t>с</w:t>
      </w:r>
      <w:r w:rsidR="00D91397">
        <w:rPr>
          <w:sz w:val="28"/>
          <w:szCs w:val="28"/>
        </w:rPr>
        <w:t>имальные</w:t>
      </w:r>
      <w:r w:rsidR="00FE301E" w:rsidRPr="00B259EA">
        <w:rPr>
          <w:sz w:val="28"/>
          <w:szCs w:val="28"/>
        </w:rPr>
        <w:t xml:space="preserve"> </w:t>
      </w:r>
      <w:r w:rsidR="00D91397">
        <w:rPr>
          <w:sz w:val="28"/>
          <w:szCs w:val="28"/>
        </w:rPr>
        <w:t>р</w:t>
      </w:r>
      <w:r w:rsidR="00DE1B91">
        <w:rPr>
          <w:sz w:val="28"/>
          <w:szCs w:val="28"/>
        </w:rPr>
        <w:t>асчетные значения пределов</w:t>
      </w:r>
      <w:r w:rsidR="00FE301E" w:rsidRPr="00AA1C33">
        <w:rPr>
          <w:sz w:val="28"/>
          <w:szCs w:val="28"/>
        </w:rPr>
        <w:t xml:space="preserve"> выносливости</w:t>
      </w:r>
    </w:p>
    <w:tbl>
      <w:tblPr>
        <w:tblW w:w="96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CE3C7C" w:rsidRPr="00B259EA" w:rsidTr="004F762C">
        <w:trPr>
          <w:cantSplit/>
          <w:trHeight w:val="609"/>
        </w:trPr>
        <w:tc>
          <w:tcPr>
            <w:tcW w:w="1843" w:type="dxa"/>
            <w:vMerge w:val="restart"/>
            <w:tcBorders>
              <w:tl2br w:val="nil"/>
            </w:tcBorders>
            <w:vAlign w:val="center"/>
          </w:tcPr>
          <w:p w:rsidR="00CE3C7C" w:rsidRPr="000F05AD" w:rsidRDefault="00CE3C7C" w:rsidP="004F762C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Предел</w:t>
            </w:r>
            <w:r>
              <w:rPr>
                <w:sz w:val="24"/>
                <w:szCs w:val="24"/>
              </w:rPr>
              <w:br/>
              <w:t xml:space="preserve"> выносливости</w:t>
            </w:r>
          </w:p>
        </w:tc>
        <w:tc>
          <w:tcPr>
            <w:tcW w:w="7842" w:type="dxa"/>
            <w:gridSpan w:val="9"/>
            <w:shd w:val="clear" w:color="auto" w:fill="auto"/>
            <w:noWrap/>
            <w:vAlign w:val="center"/>
          </w:tcPr>
          <w:p w:rsidR="00CE3C7C" w:rsidRPr="00425011" w:rsidRDefault="00CE3C7C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предела выносливости для зоны</w:t>
            </w:r>
          </w:p>
        </w:tc>
      </w:tr>
      <w:tr w:rsidR="00CE3C7C" w:rsidRPr="00B259EA" w:rsidTr="00CE3C7C">
        <w:trPr>
          <w:cantSplit/>
          <w:trHeight w:val="545"/>
        </w:trPr>
        <w:tc>
          <w:tcPr>
            <w:tcW w:w="1843" w:type="dxa"/>
            <w:vMerge/>
            <w:tcBorders>
              <w:bottom w:val="double" w:sz="4" w:space="0" w:color="auto"/>
              <w:tl2br w:val="nil"/>
            </w:tcBorders>
            <w:vAlign w:val="center"/>
          </w:tcPr>
          <w:p w:rsidR="00CE3C7C" w:rsidRDefault="00CE3C7C" w:rsidP="004F76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:rsidR="00CE3C7C" w:rsidRDefault="00CE3C7C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E3C7C" w:rsidRDefault="00CE3C7C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</w:t>
            </w:r>
          </w:p>
        </w:tc>
        <w:tc>
          <w:tcPr>
            <w:tcW w:w="87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:rsidR="00CE3C7C" w:rsidRDefault="00CE3C7C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87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E3C7C" w:rsidRDefault="00CE3C7C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71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:rsidR="00CE3C7C" w:rsidRDefault="00CE3C7C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7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E3C7C" w:rsidRDefault="00CE3C7C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</w:t>
            </w:r>
          </w:p>
        </w:tc>
        <w:tc>
          <w:tcPr>
            <w:tcW w:w="871" w:type="dxa"/>
            <w:tcBorders>
              <w:bottom w:val="double" w:sz="4" w:space="0" w:color="auto"/>
            </w:tcBorders>
            <w:vAlign w:val="center"/>
          </w:tcPr>
          <w:p w:rsidR="00CE3C7C" w:rsidRDefault="00CE3C7C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10,11</w:t>
            </w:r>
          </w:p>
        </w:tc>
        <w:tc>
          <w:tcPr>
            <w:tcW w:w="871" w:type="dxa"/>
            <w:tcBorders>
              <w:bottom w:val="double" w:sz="4" w:space="0" w:color="auto"/>
            </w:tcBorders>
            <w:vAlign w:val="center"/>
          </w:tcPr>
          <w:p w:rsidR="00CE3C7C" w:rsidRDefault="00CE3C7C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72" w:type="dxa"/>
            <w:tcBorders>
              <w:bottom w:val="double" w:sz="4" w:space="0" w:color="auto"/>
            </w:tcBorders>
            <w:vAlign w:val="center"/>
          </w:tcPr>
          <w:p w:rsidR="00CE3C7C" w:rsidRDefault="00CE3C7C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13,14</w:t>
            </w:r>
          </w:p>
        </w:tc>
      </w:tr>
      <w:tr w:rsidR="00CE3C7C" w:rsidRPr="00485765" w:rsidTr="00CE3C7C">
        <w:trPr>
          <w:trHeight w:val="430"/>
        </w:trPr>
        <w:tc>
          <w:tcPr>
            <w:tcW w:w="1843" w:type="dxa"/>
            <w:tcBorders>
              <w:top w:val="double" w:sz="4" w:space="0" w:color="auto"/>
            </w:tcBorders>
            <w:vAlign w:val="center"/>
          </w:tcPr>
          <w:p w:rsidR="00CE3C7C" w:rsidRPr="00F266E0" w:rsidRDefault="00DD16A5" w:rsidP="004F762C">
            <w:pPr>
              <w:jc w:val="center"/>
              <w:rPr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  <w:r w:rsidR="00CE3C7C">
              <w:rPr>
                <w:sz w:val="24"/>
                <w:szCs w:val="24"/>
                <w:lang w:val="en-US"/>
              </w:rPr>
              <w:t>,</w:t>
            </w:r>
            <w:r w:rsidR="00CE3C7C" w:rsidRPr="00F266E0">
              <w:rPr>
                <w:sz w:val="24"/>
                <w:szCs w:val="24"/>
              </w:rPr>
              <w:t xml:space="preserve"> МПа</w:t>
            </w:r>
          </w:p>
        </w:tc>
        <w:tc>
          <w:tcPr>
            <w:tcW w:w="871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CE3C7C" w:rsidRPr="00676BB8" w:rsidRDefault="00CE3C7C" w:rsidP="004F762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20,7</w:t>
            </w:r>
            <w:r w:rsidRPr="00676BB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E3C7C" w:rsidRPr="00676BB8" w:rsidRDefault="00CE3C7C" w:rsidP="004F762C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26,36</w:t>
            </w:r>
          </w:p>
        </w:tc>
        <w:tc>
          <w:tcPr>
            <w:tcW w:w="87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CE3C7C" w:rsidRPr="00676BB8" w:rsidRDefault="00CE3C7C" w:rsidP="004F762C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26,36</w:t>
            </w:r>
          </w:p>
        </w:tc>
        <w:tc>
          <w:tcPr>
            <w:tcW w:w="87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E3C7C" w:rsidRPr="00676BB8" w:rsidRDefault="00CE3C7C" w:rsidP="004F762C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 w:rsidRPr="00676BB8">
              <w:rPr>
                <w:color w:val="000000"/>
                <w:sz w:val="24"/>
                <w:szCs w:val="24"/>
              </w:rPr>
              <w:t>14,6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1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CE3C7C" w:rsidRPr="00676BB8" w:rsidRDefault="00CE3C7C" w:rsidP="004F762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26,36</w:t>
            </w:r>
          </w:p>
        </w:tc>
        <w:tc>
          <w:tcPr>
            <w:tcW w:w="87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E3C7C" w:rsidRPr="00676BB8" w:rsidRDefault="00CE3C7C" w:rsidP="004F762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20,79</w:t>
            </w:r>
          </w:p>
        </w:tc>
        <w:tc>
          <w:tcPr>
            <w:tcW w:w="871" w:type="dxa"/>
            <w:tcBorders>
              <w:top w:val="double" w:sz="4" w:space="0" w:color="auto"/>
            </w:tcBorders>
            <w:vAlign w:val="center"/>
          </w:tcPr>
          <w:p w:rsidR="00CE3C7C" w:rsidRPr="00676BB8" w:rsidRDefault="00CE3C7C" w:rsidP="004F762C">
            <w:pPr>
              <w:jc w:val="center"/>
              <w:rPr>
                <w:color w:val="000000"/>
                <w:sz w:val="24"/>
                <w:szCs w:val="24"/>
              </w:rPr>
            </w:pPr>
            <w:r w:rsidRPr="00676BB8">
              <w:rPr>
                <w:color w:val="000000"/>
                <w:sz w:val="24"/>
                <w:szCs w:val="24"/>
              </w:rPr>
              <w:t>14,6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1" w:type="dxa"/>
            <w:tcBorders>
              <w:top w:val="double" w:sz="4" w:space="0" w:color="auto"/>
            </w:tcBorders>
            <w:vAlign w:val="center"/>
          </w:tcPr>
          <w:p w:rsidR="00CE3C7C" w:rsidRPr="00676BB8" w:rsidRDefault="00CE3C7C" w:rsidP="004F762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20,7</w:t>
            </w:r>
            <w:r w:rsidRPr="00676BB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dxa"/>
            <w:tcBorders>
              <w:top w:val="double" w:sz="4" w:space="0" w:color="auto"/>
            </w:tcBorders>
            <w:vAlign w:val="center"/>
          </w:tcPr>
          <w:p w:rsidR="00CE3C7C" w:rsidRPr="00676BB8" w:rsidRDefault="00CE3C7C" w:rsidP="004F762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20,7</w:t>
            </w:r>
            <w:r w:rsidRPr="00676BB8">
              <w:rPr>
                <w:color w:val="000000"/>
                <w:sz w:val="24"/>
                <w:szCs w:val="24"/>
              </w:rPr>
              <w:t>9</w:t>
            </w:r>
          </w:p>
        </w:tc>
      </w:tr>
    </w:tbl>
    <w:p w:rsidR="00546CE9" w:rsidRDefault="00546CE9" w:rsidP="00546CE9">
      <w:pPr>
        <w:pStyle w:val="aff"/>
        <w:suppressAutoHyphens/>
        <w:spacing w:line="360" w:lineRule="auto"/>
        <w:ind w:left="1084"/>
        <w:jc w:val="both"/>
        <w:rPr>
          <w:sz w:val="28"/>
          <w:szCs w:val="28"/>
        </w:rPr>
      </w:pPr>
    </w:p>
    <w:p w:rsidR="000F42BB" w:rsidRPr="00E657D3" w:rsidRDefault="000F42BB" w:rsidP="00546CE9">
      <w:pPr>
        <w:pStyle w:val="aff"/>
        <w:numPr>
          <w:ilvl w:val="1"/>
          <w:numId w:val="4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6833F7">
        <w:rPr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a, Э</m:t>
            </m:r>
          </m:sub>
        </m:sSub>
      </m:oMath>
      <w:r w:rsidRPr="006833F7">
        <w:rPr>
          <w:sz w:val="28"/>
          <w:szCs w:val="28"/>
        </w:rPr>
        <w:t>, Па, вычисляют по формуле</w:t>
      </w:r>
    </w:p>
    <w:p w:rsidR="000F42BB" w:rsidRPr="00E650F6" w:rsidRDefault="00DD16A5" w:rsidP="000F42BB">
      <w:pPr>
        <w:suppressAutoHyphens/>
        <w:spacing w:line="360" w:lineRule="auto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a, Э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rad>
          <m:radPr>
            <m:ctrlPr>
              <w:rPr>
                <w:rFonts w:ascii="Cambria Math" w:hAnsi="Cambria Math"/>
                <w:sz w:val="28"/>
              </w:rPr>
            </m:ctrlPr>
          </m:radPr>
          <m:deg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g>
          <m:e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,i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a,N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d>
                  </m:sup>
                </m:sSubSup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a,j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sup>
                    </m:sSubSup>
                  </m:e>
                </m:nary>
              </m:e>
            </m:d>
          </m:e>
        </m:rad>
      </m:oMath>
      <w:r w:rsidR="000F42BB" w:rsidRPr="00E650F6">
        <w:rPr>
          <w:sz w:val="28"/>
        </w:rPr>
        <w:t>,</w:t>
      </w:r>
      <w:r w:rsidR="000F42BB">
        <w:rPr>
          <w:sz w:val="28"/>
        </w:rPr>
        <w:tab/>
      </w:r>
      <w:r w:rsidR="000F42BB">
        <w:rPr>
          <w:sz w:val="28"/>
        </w:rPr>
        <w:tab/>
      </w:r>
      <w:r w:rsidR="000F42BB">
        <w:rPr>
          <w:sz w:val="28"/>
        </w:rPr>
        <w:tab/>
      </w:r>
      <w:r w:rsidR="000F42BB">
        <w:rPr>
          <w:sz w:val="28"/>
        </w:rPr>
        <w:tab/>
      </w:r>
      <w:r w:rsidR="000F42BB">
        <w:rPr>
          <w:sz w:val="28"/>
        </w:rPr>
        <w:tab/>
      </w:r>
      <w:r w:rsidR="000F42BB">
        <w:rPr>
          <w:sz w:val="28"/>
        </w:rPr>
        <w:tab/>
      </w:r>
      <w:r w:rsidR="000F42BB">
        <w:rPr>
          <w:sz w:val="28"/>
        </w:rPr>
        <w:tab/>
      </w:r>
      <w:r w:rsidR="000F42BB">
        <w:rPr>
          <w:sz w:val="28"/>
        </w:rPr>
        <w:tab/>
      </w:r>
      <w:r w:rsidR="000F42BB" w:rsidRPr="00E650F6">
        <w:rPr>
          <w:sz w:val="28"/>
        </w:rPr>
        <w:t>(</w:t>
      </w:r>
      <w:r w:rsidR="000F42BB">
        <w:rPr>
          <w:sz w:val="28"/>
        </w:rPr>
        <w:t>3</w:t>
      </w:r>
      <w:r w:rsidR="000F42BB" w:rsidRPr="00E650F6">
        <w:rPr>
          <w:sz w:val="28"/>
        </w:rPr>
        <w:t>)</w:t>
      </w:r>
    </w:p>
    <w:p w:rsidR="000F42BB" w:rsidRPr="00E650F6" w:rsidRDefault="000F42BB" w:rsidP="000F42BB">
      <w:p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г</w:t>
      </w:r>
      <w:r w:rsidRPr="00E650F6">
        <w:rPr>
          <w:sz w:val="28"/>
        </w:rPr>
        <w:t>де</w:t>
      </w:r>
      <w:r>
        <w:rPr>
          <w:sz w:val="28"/>
        </w:rP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E650F6">
        <w:rPr>
          <w:sz w:val="28"/>
        </w:rPr>
        <w:t xml:space="preserve"> – показатель степени первой ветви кривой выносливости, </w:t>
      </w:r>
      <w:r>
        <w:rPr>
          <w:sz w:val="28"/>
        </w:rPr>
        <w:t>сог</w:t>
      </w:r>
      <w:r>
        <w:rPr>
          <w:sz w:val="28"/>
          <w:szCs w:val="28"/>
        </w:rPr>
        <w:t>ласно</w:t>
      </w:r>
      <w:r>
        <w:rPr>
          <w:sz w:val="28"/>
          <w:szCs w:val="28"/>
        </w:rPr>
        <w:br/>
        <w:t>ГОСТ 33211</w:t>
      </w:r>
      <w:r>
        <w:rPr>
          <w:sz w:val="28"/>
        </w:rPr>
        <w:t>–</w:t>
      </w:r>
      <w:r>
        <w:rPr>
          <w:sz w:val="28"/>
          <w:szCs w:val="28"/>
        </w:rPr>
        <w:t xml:space="preserve">2014 </w:t>
      </w:r>
      <w:r w:rsidRPr="00E650F6">
        <w:rPr>
          <w:sz w:val="28"/>
        </w:rPr>
        <w:t>для сварных соединений</w:t>
      </w:r>
      <w:r>
        <w:rPr>
          <w:sz w:val="28"/>
        </w:rPr>
        <w:t xml:space="preserve"> </w:t>
      </w:r>
      <w:r w:rsidRPr="00E650F6">
        <w:rPr>
          <w:sz w:val="28"/>
        </w:rPr>
        <w:t xml:space="preserve">принимают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sz w:val="28"/>
        </w:rPr>
        <w:t xml:space="preserve"> = 3</w:t>
      </w:r>
      <w:r w:rsidRPr="00E650F6">
        <w:rPr>
          <w:sz w:val="28"/>
        </w:rPr>
        <w:t>;</w:t>
      </w:r>
    </w:p>
    <w:p w:rsidR="000F42BB" w:rsidRDefault="000F42BB" w:rsidP="000F42BB">
      <w:pPr>
        <w:spacing w:line="360" w:lineRule="auto"/>
        <w:ind w:left="284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008EF">
        <w:rPr>
          <w:sz w:val="28"/>
          <w:szCs w:val="28"/>
        </w:rPr>
        <w:t xml:space="preserve"> – количество циклов амплитуд динамического напряжения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a,i</m:t>
            </m:r>
          </m:sub>
          <m:sup/>
        </m:sSubSup>
      </m:oMath>
      <w:r w:rsidRPr="00A008EF">
        <w:rPr>
          <w:sz w:val="28"/>
          <w:szCs w:val="28"/>
        </w:rPr>
        <w:t>;</w:t>
      </w:r>
    </w:p>
    <w:p w:rsidR="000F42BB" w:rsidRDefault="000F42BB" w:rsidP="000F42BB">
      <w:pPr>
        <w:spacing w:line="360" w:lineRule="auto"/>
        <w:ind w:left="284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a,i</m:t>
            </m:r>
          </m:sub>
          <m:sup/>
        </m:sSubSup>
      </m:oMath>
      <w:r w:rsidRPr="00A008EF">
        <w:rPr>
          <w:sz w:val="28"/>
          <w:szCs w:val="28"/>
        </w:rPr>
        <w:t xml:space="preserve"> – амплитуда динамического напряжения, Па,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a,i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A008EF">
        <w:rPr>
          <w:sz w:val="28"/>
          <w:szCs w:val="28"/>
        </w:rPr>
        <w:t>;</w:t>
      </w:r>
    </w:p>
    <w:p w:rsidR="000F42BB" w:rsidRDefault="000F42BB" w:rsidP="000F42BB">
      <w:pPr>
        <w:spacing w:line="360" w:lineRule="auto"/>
        <w:ind w:left="284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A008E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см. таблицу 4</w:t>
      </w:r>
      <w:r w:rsidRPr="00A008EF">
        <w:rPr>
          <w:sz w:val="28"/>
          <w:szCs w:val="28"/>
        </w:rPr>
        <w:t>;</w:t>
      </w:r>
    </w:p>
    <w:p w:rsidR="000F42BB" w:rsidRDefault="000F42BB" w:rsidP="000F42BB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008EF">
        <w:rPr>
          <w:sz w:val="28"/>
          <w:szCs w:val="28"/>
        </w:rPr>
        <w:t xml:space="preserve"> – показатель степени второй ветви кривой выносливости, </w:t>
      </w:r>
      <w:r>
        <w:rPr>
          <w:sz w:val="28"/>
          <w:szCs w:val="28"/>
        </w:rPr>
        <w:t>согласно</w:t>
      </w:r>
      <w:r>
        <w:rPr>
          <w:sz w:val="28"/>
          <w:szCs w:val="28"/>
        </w:rPr>
        <w:br/>
        <w:t>ГОСТ 33211</w:t>
      </w:r>
      <w:r>
        <w:rPr>
          <w:sz w:val="28"/>
        </w:rPr>
        <w:t>–</w:t>
      </w:r>
      <w:r>
        <w:rPr>
          <w:sz w:val="28"/>
          <w:szCs w:val="28"/>
        </w:rPr>
        <w:t xml:space="preserve">2014 </w:t>
      </w:r>
      <w:r w:rsidRPr="00A008EF">
        <w:rPr>
          <w:sz w:val="28"/>
          <w:szCs w:val="28"/>
        </w:rPr>
        <w:t>принимают</w:t>
      </w:r>
      <w:r>
        <w:rPr>
          <w:sz w:val="28"/>
          <w:szCs w:val="28"/>
        </w:rPr>
        <w:t>:</w:t>
      </w:r>
    </w:p>
    <w:p w:rsidR="000F42BB" w:rsidRPr="00205DD1" w:rsidRDefault="000F42BB" w:rsidP="000F42BB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>
        <w:rPr>
          <w:sz w:val="28"/>
          <w:szCs w:val="28"/>
        </w:rPr>
        <w:noBreakHyphen/>
        <w:t> </w:t>
      </w:r>
      <w:r w:rsidRPr="00A008EF">
        <w:rPr>
          <w:sz w:val="28"/>
          <w:szCs w:val="28"/>
        </w:rPr>
        <w:t>для сварных соединений</w:t>
      </w:r>
      <w:r>
        <w:rPr>
          <w:sz w:val="28"/>
          <w:szCs w:val="28"/>
        </w:rPr>
        <w:t xml:space="preserve"> –</w:t>
      </w:r>
      <w:r w:rsidRPr="00A008E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= 5;</w:t>
      </w:r>
    </w:p>
    <w:p w:rsidR="000F42BB" w:rsidRDefault="000F42BB" w:rsidP="000F42BB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>
        <w:rPr>
          <w:sz w:val="28"/>
          <w:szCs w:val="28"/>
        </w:rPr>
        <w:noBreakHyphen/>
        <w:t> д</w:t>
      </w:r>
      <w:r w:rsidRPr="00A008EF">
        <w:rPr>
          <w:sz w:val="28"/>
          <w:szCs w:val="28"/>
        </w:rPr>
        <w:t>ля основного металла</w:t>
      </w:r>
      <w:r>
        <w:rPr>
          <w:sz w:val="28"/>
          <w:szCs w:val="28"/>
        </w:rPr>
        <w:t xml:space="preserve"> –</w:t>
      </w:r>
      <w:r w:rsidRPr="00A008E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= 9</w:t>
      </w:r>
      <w:r w:rsidRPr="00A008EF">
        <w:rPr>
          <w:sz w:val="28"/>
          <w:szCs w:val="28"/>
        </w:rPr>
        <w:t>;</w:t>
      </w:r>
    </w:p>
    <w:p w:rsidR="000F42BB" w:rsidRDefault="000F42BB" w:rsidP="000F42BB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A008EF">
        <w:rPr>
          <w:sz w:val="28"/>
          <w:szCs w:val="28"/>
        </w:rPr>
        <w:t xml:space="preserve"> – количество циклов амплитуд динамического напряжения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a,j</m:t>
            </m:r>
          </m:sub>
          <m:sup/>
        </m:sSubSup>
      </m:oMath>
      <w:r>
        <w:rPr>
          <w:sz w:val="28"/>
          <w:szCs w:val="28"/>
        </w:rPr>
        <w:t>;</w:t>
      </w:r>
    </w:p>
    <w:p w:rsidR="000F42BB" w:rsidRDefault="000F42BB" w:rsidP="000F42BB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/>
        </m:sSubSup>
      </m:oMath>
      <w:r w:rsidRPr="006833F7">
        <w:rPr>
          <w:sz w:val="28"/>
          <w:szCs w:val="28"/>
        </w:rPr>
        <w:t xml:space="preserve"> – амплитуда динамического напряжения, Па,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a,j</m:t>
            </m:r>
          </m:sub>
          <m:sup/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>.</w:t>
      </w:r>
    </w:p>
    <w:p w:rsidR="000F42BB" w:rsidRPr="006833F7" w:rsidRDefault="000F42BB" w:rsidP="00C93C82">
      <w:pPr>
        <w:pStyle w:val="aff"/>
        <w:numPr>
          <w:ilvl w:val="1"/>
          <w:numId w:val="4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6833F7">
        <w:rPr>
          <w:sz w:val="28"/>
          <w:szCs w:val="28"/>
        </w:rPr>
        <w:t>мплитуд</w:t>
      </w:r>
      <w:r>
        <w:rPr>
          <w:sz w:val="28"/>
          <w:szCs w:val="28"/>
        </w:rPr>
        <w:t>ы</w:t>
      </w:r>
      <w:r w:rsidRPr="006833F7">
        <w:rPr>
          <w:sz w:val="28"/>
          <w:szCs w:val="28"/>
        </w:rPr>
        <w:t xml:space="preserve"> напряжений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a,i</m:t>
            </m:r>
          </m:sub>
          <m:sup/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a,j</m:t>
            </m:r>
          </m:sub>
          <m:sup/>
        </m:sSubSup>
      </m:oMath>
      <w:r>
        <w:rPr>
          <w:sz w:val="28"/>
          <w:szCs w:val="28"/>
        </w:rPr>
        <w:t xml:space="preserve"> </w:t>
      </w:r>
      <w:r w:rsidRPr="006833F7">
        <w:rPr>
          <w:sz w:val="28"/>
          <w:szCs w:val="28"/>
        </w:rPr>
        <w:t>определяют при действии:</w:t>
      </w:r>
    </w:p>
    <w:p w:rsidR="000F42BB" w:rsidRPr="002A6659" w:rsidRDefault="000F42BB" w:rsidP="000F42BB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A6659">
        <w:rPr>
          <w:sz w:val="28"/>
          <w:szCs w:val="28"/>
        </w:rPr>
        <w:noBreakHyphen/>
        <w:t xml:space="preserve"> вертикальных динамических </w:t>
      </w:r>
      <w:r>
        <w:rPr>
          <w:sz w:val="28"/>
          <w:szCs w:val="28"/>
        </w:rPr>
        <w:t>сил</w:t>
      </w:r>
      <w:r w:rsidRPr="002A6659">
        <w:rPr>
          <w:sz w:val="28"/>
          <w:szCs w:val="28"/>
        </w:rPr>
        <w:t>;</w:t>
      </w:r>
    </w:p>
    <w:p w:rsidR="000F42BB" w:rsidRPr="002A6659" w:rsidRDefault="000F42BB" w:rsidP="000F42BB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A6659">
        <w:rPr>
          <w:sz w:val="28"/>
          <w:szCs w:val="28"/>
        </w:rPr>
        <w:noBreakHyphen/>
        <w:t> продольных ударных и рывковых сил;</w:t>
      </w:r>
    </w:p>
    <w:p w:rsidR="000F42BB" w:rsidRPr="002A6659" w:rsidRDefault="000F42BB" w:rsidP="000F42BB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A6659">
        <w:rPr>
          <w:sz w:val="28"/>
          <w:szCs w:val="28"/>
        </w:rPr>
        <w:noBreakHyphen/>
        <w:t> продольных сжимающих и растягивающих сил.</w:t>
      </w:r>
    </w:p>
    <w:p w:rsidR="000F42BB" w:rsidRPr="002A45B9" w:rsidRDefault="000F42BB" w:rsidP="00FF6D17">
      <w:pPr>
        <w:pStyle w:val="aff"/>
        <w:numPr>
          <w:ilvl w:val="1"/>
          <w:numId w:val="4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2A45B9">
        <w:rPr>
          <w:sz w:val="28"/>
          <w:szCs w:val="28"/>
        </w:rPr>
        <w:t>Амплитуды напряжений от действия вертикальных динамических сил определяют по формуле</w:t>
      </w:r>
    </w:p>
    <w:p w:rsidR="000F42BB" w:rsidRPr="006833F7" w:rsidRDefault="00DD16A5" w:rsidP="000F42BB">
      <w:pPr>
        <w:suppressAutoHyphens/>
        <w:spacing w:line="360" w:lineRule="auto"/>
        <w:jc w:val="right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/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вес</m:t>
            </m:r>
          </m:sub>
          <m:sup/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0F42BB">
        <w:rPr>
          <w:sz w:val="28"/>
          <w:szCs w:val="28"/>
        </w:rPr>
        <w:t>,</w:t>
      </w:r>
      <w:r w:rsidR="000F42BB">
        <w:rPr>
          <w:sz w:val="28"/>
          <w:szCs w:val="28"/>
        </w:rPr>
        <w:tab/>
      </w:r>
      <w:r w:rsidR="000F42BB">
        <w:rPr>
          <w:sz w:val="28"/>
          <w:szCs w:val="28"/>
        </w:rPr>
        <w:tab/>
      </w:r>
      <w:r w:rsidR="000F42BB">
        <w:rPr>
          <w:sz w:val="28"/>
          <w:szCs w:val="28"/>
        </w:rPr>
        <w:tab/>
      </w:r>
      <w:r w:rsidR="000F42BB">
        <w:rPr>
          <w:sz w:val="28"/>
          <w:szCs w:val="28"/>
        </w:rPr>
        <w:tab/>
      </w:r>
      <w:r w:rsidR="000F42BB">
        <w:rPr>
          <w:sz w:val="28"/>
          <w:szCs w:val="28"/>
        </w:rPr>
        <w:tab/>
      </w:r>
      <w:r w:rsidR="000F42BB">
        <w:rPr>
          <w:sz w:val="28"/>
          <w:szCs w:val="28"/>
        </w:rPr>
        <w:tab/>
      </w:r>
      <w:r w:rsidR="000F42BB">
        <w:rPr>
          <w:sz w:val="28"/>
          <w:szCs w:val="28"/>
        </w:rPr>
        <w:tab/>
      </w:r>
      <w:r w:rsidR="000F42BB">
        <w:rPr>
          <w:sz w:val="28"/>
          <w:szCs w:val="28"/>
        </w:rPr>
        <w:tab/>
        <w:t xml:space="preserve">                     </w:t>
      </w:r>
      <w:r w:rsidR="000F42BB">
        <w:rPr>
          <w:sz w:val="28"/>
          <w:szCs w:val="28"/>
        </w:rPr>
        <w:tab/>
      </w:r>
      <w:r w:rsidR="000F42BB">
        <w:rPr>
          <w:sz w:val="28"/>
          <w:szCs w:val="28"/>
        </w:rPr>
        <w:tab/>
      </w:r>
      <w:r w:rsidR="000F42BB">
        <w:rPr>
          <w:sz w:val="28"/>
          <w:szCs w:val="28"/>
        </w:rPr>
        <w:tab/>
      </w:r>
      <w:r w:rsidR="000F42BB">
        <w:rPr>
          <w:sz w:val="28"/>
          <w:szCs w:val="28"/>
        </w:rPr>
        <w:tab/>
      </w:r>
      <w:r w:rsidR="000F42BB">
        <w:rPr>
          <w:sz w:val="28"/>
          <w:szCs w:val="28"/>
        </w:rPr>
        <w:tab/>
      </w:r>
      <w:r w:rsidR="000F42BB" w:rsidRPr="006833F7">
        <w:rPr>
          <w:sz w:val="28"/>
          <w:szCs w:val="28"/>
        </w:rPr>
        <w:t>(</w:t>
      </w:r>
      <w:r w:rsidR="000F42BB">
        <w:rPr>
          <w:sz w:val="28"/>
          <w:szCs w:val="28"/>
        </w:rPr>
        <w:t>4</w:t>
      </w:r>
      <w:r w:rsidR="000F42BB" w:rsidRPr="006833F7">
        <w:rPr>
          <w:sz w:val="28"/>
          <w:szCs w:val="28"/>
        </w:rPr>
        <w:t>)</w:t>
      </w:r>
    </w:p>
    <w:p w:rsidR="000F42BB" w:rsidRPr="006833F7" w:rsidRDefault="000F42BB" w:rsidP="000F42BB">
      <w:p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г</w:t>
      </w:r>
      <w:r w:rsidRPr="006833F7">
        <w:rPr>
          <w:sz w:val="28"/>
        </w:rPr>
        <w:t>де</w:t>
      </w:r>
      <w:r>
        <w:rPr>
          <w:sz w:val="28"/>
        </w:rPr>
        <w:t xml:space="preserve">  </w:t>
      </w:r>
      <w:r w:rsidRPr="006833F7">
        <w:rPr>
          <w:sz w:val="28"/>
        </w:rPr>
        <w:tab/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</w:rPr>
              <m:t>вес</m:t>
            </m:r>
          </m:sub>
          <m:sup/>
        </m:sSubSup>
      </m:oMath>
      <w:r w:rsidRPr="006833F7">
        <w:rPr>
          <w:sz w:val="28"/>
        </w:rPr>
        <w:t xml:space="preserve"> – статическое напряжение от силы тяжести брутто вагона;</w:t>
      </w:r>
    </w:p>
    <w:p w:rsidR="000F42BB" w:rsidRPr="006833F7" w:rsidRDefault="000F42BB" w:rsidP="000F42BB">
      <w:pPr>
        <w:suppressAutoHyphens/>
        <w:spacing w:line="360" w:lineRule="auto"/>
        <w:ind w:left="284" w:firstLine="284"/>
        <w:jc w:val="both"/>
        <w:rPr>
          <w:sz w:val="28"/>
        </w:rPr>
      </w:pPr>
      <w:r>
        <w:rPr>
          <w:sz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Д</m:t>
            </m:r>
          </m:sub>
        </m:sSub>
      </m:oMath>
      <w:r w:rsidRPr="006833F7">
        <w:rPr>
          <w:sz w:val="28"/>
        </w:rPr>
        <w:t xml:space="preserve"> – среднее вероятное значение коэффициента динамической добавки.</w:t>
      </w:r>
    </w:p>
    <w:p w:rsidR="000F42BB" w:rsidRPr="00CC4B63" w:rsidRDefault="000F42BB" w:rsidP="00FF6D17">
      <w:pPr>
        <w:pStyle w:val="aff"/>
        <w:numPr>
          <w:ilvl w:val="1"/>
          <w:numId w:val="4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Величины статических напряжений от силы тяжести вагона брутто, растяжения, сжатия, рывка и удара для контрольных точек, полученные в результате расчета на прочность, приведены в таблице</w:t>
      </w:r>
      <w:r w:rsidRPr="00C40E3C">
        <w:rPr>
          <w:sz w:val="28"/>
          <w:szCs w:val="28"/>
        </w:rPr>
        <w:t xml:space="preserve"> А</w:t>
      </w:r>
      <w:r>
        <w:rPr>
          <w:sz w:val="28"/>
          <w:szCs w:val="28"/>
        </w:rPr>
        <w:t>.1 П</w:t>
      </w:r>
      <w:r w:rsidRPr="00C40E3C">
        <w:rPr>
          <w:sz w:val="28"/>
          <w:szCs w:val="28"/>
        </w:rPr>
        <w:t>риложения А.</w:t>
      </w:r>
    </w:p>
    <w:p w:rsidR="000F42BB" w:rsidRPr="003E241B" w:rsidRDefault="000F42BB" w:rsidP="00FF6D17">
      <w:pPr>
        <w:pStyle w:val="aff"/>
        <w:numPr>
          <w:ilvl w:val="1"/>
          <w:numId w:val="4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E241B">
        <w:rPr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Pr="003E241B">
        <w:rPr>
          <w:sz w:val="28"/>
          <w:szCs w:val="28"/>
        </w:rPr>
        <w:t xml:space="preserve"> определяют согласно ГОСТ 33211–2014 по формулам</w:t>
      </w:r>
    </w:p>
    <w:p w:rsidR="000F42BB" w:rsidRPr="00150426" w:rsidRDefault="00DD16A5" w:rsidP="000F42BB">
      <w:pPr>
        <w:pStyle w:val="aff"/>
        <w:suppressAutoHyphens/>
        <w:spacing w:line="360" w:lineRule="auto"/>
        <w:ind w:left="0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A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/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-0,5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     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если V≤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если V&gt;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mr>
        </m:m>
      </m:oMath>
      <w:r w:rsidR="000F42BB">
        <w:rPr>
          <w:sz w:val="28"/>
          <w:szCs w:val="28"/>
        </w:rPr>
        <w:t>,</w:t>
      </w:r>
      <w:r w:rsidR="000F42BB">
        <w:rPr>
          <w:sz w:val="28"/>
          <w:szCs w:val="28"/>
        </w:rPr>
        <w:tab/>
      </w:r>
      <w:r w:rsidR="000F42BB">
        <w:rPr>
          <w:sz w:val="28"/>
          <w:szCs w:val="28"/>
        </w:rPr>
        <w:tab/>
      </w:r>
      <w:proofErr w:type="gramStart"/>
      <w:r w:rsidR="000F42BB">
        <w:rPr>
          <w:sz w:val="28"/>
          <w:szCs w:val="28"/>
        </w:rPr>
        <w:tab/>
        <w:t xml:space="preserve">  </w:t>
      </w:r>
      <w:r w:rsidR="000F42BB">
        <w:rPr>
          <w:sz w:val="28"/>
          <w:szCs w:val="28"/>
        </w:rPr>
        <w:tab/>
      </w:r>
      <w:proofErr w:type="gramEnd"/>
      <w:r w:rsidR="000F42BB">
        <w:rPr>
          <w:sz w:val="28"/>
          <w:szCs w:val="28"/>
        </w:rPr>
        <w:t>(5)</w:t>
      </w:r>
    </w:p>
    <w:p w:rsidR="000F42BB" w:rsidRPr="000645A8" w:rsidRDefault="000F42BB" w:rsidP="000F42BB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0645A8">
        <w:rPr>
          <w:sz w:val="28"/>
          <w:szCs w:val="28"/>
        </w:rPr>
        <w:t>де</w:t>
      </w:r>
      <w:r>
        <w:rPr>
          <w:sz w:val="28"/>
          <w:szCs w:val="28"/>
        </w:rPr>
        <w:tab/>
        <w:t xml:space="preserve"> 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– коэффициенты, согласно ГОСТ 33211–2014 принимают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=0,05</m:t>
        </m:r>
      </m:oMath>
      <w:r w:rsidRPr="000645A8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=3,6∙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  <w:r w:rsidRPr="000645A8">
        <w:rPr>
          <w:sz w:val="28"/>
          <w:szCs w:val="28"/>
        </w:rPr>
        <w:t xml:space="preserve"> м/(м/с),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=15</m:t>
        </m:r>
      </m:oMath>
      <w:r w:rsidRPr="000645A8">
        <w:rPr>
          <w:sz w:val="28"/>
          <w:szCs w:val="28"/>
        </w:rPr>
        <w:t> м/с;</w:t>
      </w:r>
    </w:p>
    <w:p w:rsidR="000F42BB" w:rsidRPr="00A04794" w:rsidRDefault="000F42BB" w:rsidP="000F42BB">
      <w:pPr>
        <w:spacing w:line="360" w:lineRule="auto"/>
        <w:ind w:left="284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Pr="00A04794">
        <w:rPr>
          <w:sz w:val="28"/>
          <w:szCs w:val="28"/>
        </w:rPr>
        <w:t xml:space="preserve"> – средняя скорость интервала движения вагона, м/с;</w:t>
      </w:r>
    </w:p>
    <w:p w:rsidR="000F42BB" w:rsidRPr="00A04794" w:rsidRDefault="000F42BB" w:rsidP="000F42BB">
      <w:pPr>
        <w:spacing w:line="360" w:lineRule="auto"/>
        <w:ind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A04794">
        <w:rPr>
          <w:sz w:val="28"/>
          <w:szCs w:val="28"/>
        </w:rPr>
        <w:t xml:space="preserve"> – коэффициент, учитывающий влияние числа осей в тележке </w:t>
      </w:r>
      <w:r>
        <w:rPr>
          <w:sz w:val="28"/>
          <w:szCs w:val="28"/>
        </w:rPr>
        <w:t xml:space="preserve">или группе тележек </w:t>
      </w:r>
      <w:r w:rsidRPr="00A04794">
        <w:rPr>
          <w:sz w:val="28"/>
          <w:szCs w:val="28"/>
        </w:rPr>
        <w:t>под одним концом экипажа, определяют по формуле</w:t>
      </w:r>
    </w:p>
    <w:p w:rsidR="000F42BB" w:rsidRDefault="000F42BB" w:rsidP="000F42BB">
      <w:pPr>
        <w:suppressAutoHyphens/>
        <w:spacing w:line="360" w:lineRule="auto"/>
        <w:jc w:val="right"/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CC354C">
        <w:rPr>
          <w:sz w:val="28"/>
          <w:szCs w:val="28"/>
        </w:rPr>
        <w:t>,</w:t>
      </w:r>
      <w:r w:rsidRPr="00CC354C">
        <w:rPr>
          <w:sz w:val="28"/>
          <w:szCs w:val="28"/>
        </w:rPr>
        <w:tab/>
      </w:r>
      <w:r w:rsidRPr="00CC354C">
        <w:rPr>
          <w:sz w:val="28"/>
          <w:szCs w:val="28"/>
        </w:rPr>
        <w:tab/>
      </w:r>
      <w:r w:rsidRPr="00CC354C">
        <w:rPr>
          <w:sz w:val="28"/>
          <w:szCs w:val="28"/>
        </w:rPr>
        <w:tab/>
      </w:r>
      <w:r w:rsidRPr="00CC354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C354C">
        <w:rPr>
          <w:sz w:val="28"/>
          <w:szCs w:val="28"/>
        </w:rPr>
        <w:tab/>
      </w:r>
      <w:r w:rsidRPr="00CC354C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</w:t>
      </w:r>
      <w:r w:rsidRPr="00CC354C">
        <w:rPr>
          <w:sz w:val="28"/>
          <w:szCs w:val="28"/>
        </w:rPr>
        <w:tab/>
      </w:r>
      <w:r w:rsidRPr="00CC354C">
        <w:rPr>
          <w:sz w:val="28"/>
          <w:szCs w:val="28"/>
        </w:rPr>
        <w:tab/>
      </w:r>
      <w:r w:rsidRPr="00CC354C">
        <w:rPr>
          <w:sz w:val="28"/>
          <w:szCs w:val="28"/>
        </w:rPr>
        <w:tab/>
      </w:r>
      <w:r w:rsidRPr="00CC354C">
        <w:rPr>
          <w:sz w:val="28"/>
          <w:szCs w:val="28"/>
        </w:rPr>
        <w:tab/>
      </w:r>
      <w:r w:rsidRPr="00CC354C">
        <w:rPr>
          <w:sz w:val="28"/>
          <w:szCs w:val="28"/>
        </w:rPr>
        <w:tab/>
        <w:t>(</w:t>
      </w:r>
      <w:r>
        <w:rPr>
          <w:sz w:val="28"/>
          <w:szCs w:val="28"/>
        </w:rPr>
        <w:t>6</w:t>
      </w:r>
      <w:r w:rsidRPr="00CC354C">
        <w:rPr>
          <w:sz w:val="28"/>
          <w:szCs w:val="28"/>
        </w:rPr>
        <w:t>)</w:t>
      </w:r>
    </w:p>
    <w:p w:rsidR="000F42BB" w:rsidRPr="00FD4A62" w:rsidRDefault="000F42BB" w:rsidP="000F42BB">
      <w:pPr>
        <w:suppressAutoHyphens/>
        <w:spacing w:line="360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где   </w:t>
      </w:r>
      <w:r>
        <w:rPr>
          <w:rFonts w:ascii="Cambria Math" w:hAnsi="Cambria Math"/>
          <w:sz w:val="28"/>
          <w:szCs w:val="28"/>
        </w:rPr>
        <w:tab/>
      </w:r>
      <m:oMath>
        <m:r>
          <w:rPr>
            <w:rFonts w:ascii="Cambria Math" w:hAnsi="Cambria Math"/>
            <w:sz w:val="28"/>
          </w:rPr>
          <m:t>n</m:t>
        </m:r>
      </m:oMath>
      <w:r>
        <w:rPr>
          <w:rFonts w:ascii="Cambria Math" w:hAnsi="Cambria Math"/>
          <w:iCs/>
          <w:sz w:val="28"/>
        </w:rPr>
        <w:t xml:space="preserve"> </w:t>
      </w:r>
      <w:r w:rsidRPr="00FD4A62">
        <w:rPr>
          <w:iCs/>
          <w:sz w:val="28"/>
        </w:rPr>
        <w:t>– число осей в тележке</w:t>
      </w:r>
      <w:r>
        <w:rPr>
          <w:iCs/>
          <w:sz w:val="28"/>
        </w:rPr>
        <w:t xml:space="preserve"> </w:t>
      </w:r>
      <w:r w:rsidRPr="00FD4A62">
        <w:rPr>
          <w:iCs/>
          <w:sz w:val="28"/>
        </w:rPr>
        <w:t>или группе тележек под одним концом вагона</w:t>
      </w:r>
      <w:r>
        <w:rPr>
          <w:iCs/>
          <w:sz w:val="28"/>
        </w:rPr>
        <w:t xml:space="preserve">, принимают </w:t>
      </w:r>
      <m:oMath>
        <m:r>
          <w:rPr>
            <w:rFonts w:ascii="Cambria Math" w:hAnsi="Cambria Math"/>
            <w:sz w:val="28"/>
          </w:rPr>
          <m:t>n</m:t>
        </m:r>
      </m:oMath>
      <w:r>
        <w:rPr>
          <w:sz w:val="28"/>
        </w:rPr>
        <w:t xml:space="preserve"> = 2</w:t>
      </w:r>
      <w:r>
        <w:rPr>
          <w:iCs/>
          <w:sz w:val="28"/>
        </w:rPr>
        <w:t>;</w:t>
      </w:r>
    </w:p>
    <w:p w:rsidR="000F42BB" w:rsidRDefault="000F42BB" w:rsidP="000F42BB">
      <w:pPr>
        <w:suppressAutoHyphens/>
        <w:spacing w:line="360" w:lineRule="auto"/>
        <w:ind w:firstLine="568"/>
        <w:jc w:val="both"/>
        <w:rPr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04794">
        <w:rPr>
          <w:sz w:val="28"/>
          <w:szCs w:val="28"/>
        </w:rPr>
        <w:t xml:space="preserve"> – расчетный статический прогиб рессорного подвешивания вагона с максимальной расчетной массой, принимают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=</w:t>
      </w:r>
      <w:r w:rsidR="00700D75">
        <w:rPr>
          <w:sz w:val="28"/>
          <w:szCs w:val="28"/>
        </w:rPr>
        <w:t>0,050</w:t>
      </w:r>
      <w:r w:rsidRPr="00A04794">
        <w:rPr>
          <w:sz w:val="28"/>
          <w:szCs w:val="28"/>
        </w:rPr>
        <w:t xml:space="preserve"> м</w:t>
      </w:r>
      <w:r>
        <w:rPr>
          <w:sz w:val="28"/>
          <w:szCs w:val="28"/>
        </w:rPr>
        <w:t>;</w:t>
      </w:r>
    </w:p>
    <w:p w:rsidR="000F42BB" w:rsidRPr="00A04794" w:rsidRDefault="000F42BB" w:rsidP="000F42BB">
      <w:pPr>
        <w:suppressAutoHyphens/>
        <w:spacing w:line="360" w:lineRule="auto"/>
        <w:ind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04794">
        <w:rPr>
          <w:sz w:val="28"/>
          <w:szCs w:val="28"/>
        </w:rPr>
        <w:t xml:space="preserve"> – наибольший </w:t>
      </w:r>
      <w:r w:rsidRPr="003B7BDC">
        <w:rPr>
          <w:sz w:val="28"/>
          <w:szCs w:val="28"/>
        </w:rPr>
        <w:t xml:space="preserve">статический прогиб несущей конструкции вагона под действием силы тяжести груза, м, принимают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=</w:t>
      </w:r>
      <w:r w:rsidR="000C0216">
        <w:rPr>
          <w:sz w:val="28"/>
          <w:szCs w:val="28"/>
        </w:rPr>
        <w:t>0,005</w:t>
      </w:r>
      <w:r w:rsidRPr="003B7BDC">
        <w:rPr>
          <w:sz w:val="28"/>
          <w:szCs w:val="28"/>
        </w:rPr>
        <w:t xml:space="preserve"> м</w:t>
      </w:r>
      <w:r>
        <w:rPr>
          <w:sz w:val="28"/>
          <w:szCs w:val="28"/>
        </w:rPr>
        <w:t>.</w:t>
      </w:r>
    </w:p>
    <w:p w:rsidR="000F42BB" w:rsidRDefault="000F42BB" w:rsidP="00FF6D17">
      <w:pPr>
        <w:pStyle w:val="aff"/>
        <w:numPr>
          <w:ilvl w:val="1"/>
          <w:numId w:val="4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A76007">
        <w:rPr>
          <w:sz w:val="28"/>
          <w:szCs w:val="28"/>
        </w:rPr>
        <w:lastRenderedPageBreak/>
        <w:t xml:space="preserve">В качестве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Pr="00A760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формуле (5) </w:t>
      </w:r>
      <w:r w:rsidRPr="00A76007">
        <w:rPr>
          <w:sz w:val="28"/>
          <w:szCs w:val="28"/>
        </w:rPr>
        <w:t xml:space="preserve">приняты средние скорости интервалов распределения скоростей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</w:t>
      </w:r>
      <w:r w:rsidRPr="00A76007">
        <w:rPr>
          <w:sz w:val="28"/>
          <w:szCs w:val="28"/>
        </w:rPr>
        <w:t xml:space="preserve">согласно ГОСТ 33211–2014. Величины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7600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Pr="00A76007">
        <w:rPr>
          <w:sz w:val="28"/>
          <w:szCs w:val="28"/>
        </w:rPr>
        <w:t xml:space="preserve"> и доли времени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76007">
        <w:rPr>
          <w:sz w:val="28"/>
          <w:szCs w:val="28"/>
        </w:rPr>
        <w:t xml:space="preserve"> </w:t>
      </w:r>
      <w:r>
        <w:rPr>
          <w:sz w:val="28"/>
          <w:szCs w:val="28"/>
        </w:rPr>
        <w:t>для каждого</w:t>
      </w:r>
      <w:r w:rsidRPr="00A76007">
        <w:rPr>
          <w:sz w:val="28"/>
          <w:szCs w:val="28"/>
        </w:rPr>
        <w:t xml:space="preserve"> интервал</w:t>
      </w:r>
      <w:r>
        <w:rPr>
          <w:sz w:val="28"/>
          <w:szCs w:val="28"/>
        </w:rPr>
        <w:t>а скоростей приведены в таблице 5</w:t>
      </w:r>
      <w:r w:rsidRPr="00A76007">
        <w:rPr>
          <w:sz w:val="28"/>
          <w:szCs w:val="28"/>
        </w:rPr>
        <w:t>.</w:t>
      </w:r>
    </w:p>
    <w:p w:rsidR="00352601" w:rsidRPr="006053B7" w:rsidRDefault="00352601" w:rsidP="00352601">
      <w:pPr>
        <w:pStyle w:val="2"/>
        <w:widowControl w:val="0"/>
        <w:numPr>
          <w:ilvl w:val="0"/>
          <w:numId w:val="0"/>
        </w:numPr>
        <w:adjustRightInd w:val="0"/>
        <w:spacing w:before="0" w:line="360" w:lineRule="auto"/>
        <w:jc w:val="left"/>
        <w:textAlignment w:val="baseline"/>
      </w:pPr>
      <w:r w:rsidRPr="00014CE0">
        <w:rPr>
          <w:szCs w:val="28"/>
        </w:rPr>
        <w:t xml:space="preserve">Таблица </w:t>
      </w:r>
      <w:r>
        <w:rPr>
          <w:szCs w:val="28"/>
        </w:rPr>
        <w:t>5</w:t>
      </w:r>
      <w:r w:rsidRPr="00014CE0">
        <w:rPr>
          <w:szCs w:val="28"/>
        </w:rPr>
        <w:t xml:space="preserve"> – </w:t>
      </w:r>
      <w:r>
        <w:rPr>
          <w:szCs w:val="28"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EE641B"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</m:oMath>
      <w:r>
        <w:t>,</w:t>
      </w:r>
      <w:r w:rsidRPr="00014CE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</w:p>
    <w:tbl>
      <w:tblPr>
        <w:tblW w:w="972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4060"/>
        <w:gridCol w:w="1818"/>
        <w:gridCol w:w="2028"/>
        <w:gridCol w:w="1822"/>
      </w:tblGrid>
      <w:tr w:rsidR="00352601" w:rsidRPr="00ED1549" w:rsidTr="0048185D">
        <w:trPr>
          <w:trHeight w:val="208"/>
        </w:trPr>
        <w:tc>
          <w:tcPr>
            <w:tcW w:w="4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601" w:rsidRPr="008C442F" w:rsidRDefault="00352601" w:rsidP="0048185D">
            <w:pPr>
              <w:suppressAutoHyphens/>
              <w:jc w:val="center"/>
              <w:rPr>
                <w:snapToGrid/>
                <w:sz w:val="24"/>
                <w:szCs w:val="24"/>
              </w:rPr>
            </w:pPr>
            <w:r w:rsidRPr="008C442F">
              <w:rPr>
                <w:snapToGrid/>
                <w:sz w:val="24"/>
                <w:szCs w:val="24"/>
              </w:rPr>
              <w:t xml:space="preserve">Интервал скоростей, </w:t>
            </w:r>
            <w:r w:rsidRPr="008C442F">
              <w:rPr>
                <w:sz w:val="24"/>
                <w:szCs w:val="24"/>
              </w:rPr>
              <w:t>м/с</w:t>
            </w:r>
          </w:p>
        </w:tc>
        <w:tc>
          <w:tcPr>
            <w:tcW w:w="5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601" w:rsidRPr="008C442F" w:rsidRDefault="00352601" w:rsidP="0048185D">
            <w:pPr>
              <w:suppressAutoHyphens/>
              <w:jc w:val="center"/>
              <w:rPr>
                <w:sz w:val="24"/>
                <w:szCs w:val="24"/>
              </w:rPr>
            </w:pPr>
            <w:r w:rsidRPr="008C442F">
              <w:rPr>
                <w:sz w:val="24"/>
                <w:szCs w:val="24"/>
              </w:rPr>
              <w:t>Значение</w:t>
            </w:r>
          </w:p>
        </w:tc>
      </w:tr>
      <w:tr w:rsidR="00352601" w:rsidRPr="00ED1549" w:rsidTr="00352601">
        <w:trPr>
          <w:trHeight w:val="553"/>
        </w:trPr>
        <w:tc>
          <w:tcPr>
            <w:tcW w:w="4060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601" w:rsidRPr="008C442F" w:rsidRDefault="00352601" w:rsidP="0048185D">
            <w:pPr>
              <w:suppressAutoHyphens/>
              <w:jc w:val="center"/>
              <w:rPr>
                <w:snapToGrid/>
                <w:sz w:val="24"/>
                <w:szCs w:val="24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601" w:rsidRPr="008C442F" w:rsidRDefault="00DD16A5" w:rsidP="0048185D">
            <w:pPr>
              <w:suppressAutoHyphens/>
              <w:jc w:val="center"/>
              <w:rPr>
                <w:snapToGrid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oMath>
            <w:r w:rsidR="00352601" w:rsidRPr="008C442F">
              <w:rPr>
                <w:sz w:val="24"/>
                <w:szCs w:val="24"/>
                <w:vertAlign w:val="subscript"/>
              </w:rPr>
              <w:t xml:space="preserve"> </w:t>
            </w:r>
            <w:r w:rsidR="00352601" w:rsidRPr="008C442F">
              <w:rPr>
                <w:sz w:val="24"/>
                <w:szCs w:val="24"/>
              </w:rPr>
              <w:t>, м/с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601" w:rsidRPr="008C442F" w:rsidRDefault="00DD16A5" w:rsidP="0048185D">
            <w:pPr>
              <w:suppressAutoHyphens/>
              <w:jc w:val="center"/>
              <w:rPr>
                <w:snapToGrid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601" w:rsidRPr="008C442F" w:rsidRDefault="00DD16A5" w:rsidP="0048185D">
            <w:pPr>
              <w:suppressAutoHyphens/>
              <w:jc w:val="center"/>
              <w:rPr>
                <w:snapToGrid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C0216" w:rsidRPr="00ED1549" w:rsidTr="00352601">
        <w:trPr>
          <w:trHeight w:val="289"/>
        </w:trPr>
        <w:tc>
          <w:tcPr>
            <w:tcW w:w="40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0 - 12,5</w:t>
            </w:r>
          </w:p>
        </w:tc>
        <w:tc>
          <w:tcPr>
            <w:tcW w:w="18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6,25</w:t>
            </w:r>
          </w:p>
        </w:tc>
        <w:tc>
          <w:tcPr>
            <w:tcW w:w="202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0,021</w:t>
            </w:r>
          </w:p>
        </w:tc>
        <w:tc>
          <w:tcPr>
            <w:tcW w:w="18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0,03</w:t>
            </w:r>
          </w:p>
        </w:tc>
      </w:tr>
      <w:tr w:rsidR="000C0216" w:rsidRPr="00ED1549" w:rsidTr="00352601">
        <w:trPr>
          <w:trHeight w:val="281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12,5 - 15,0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13,75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0,07</w:t>
            </w:r>
          </w:p>
        </w:tc>
      </w:tr>
      <w:tr w:rsidR="000C0216" w:rsidRPr="00ED1549" w:rsidTr="00352601">
        <w:trPr>
          <w:trHeight w:val="256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15,0 - 17,5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16,25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0,059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0,10</w:t>
            </w:r>
          </w:p>
        </w:tc>
      </w:tr>
      <w:tr w:rsidR="000C0216" w:rsidRPr="00ED1549" w:rsidTr="00352601">
        <w:trPr>
          <w:trHeight w:val="275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17,5 - 20,0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18,75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0,078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0,18</w:t>
            </w:r>
          </w:p>
        </w:tc>
      </w:tr>
      <w:tr w:rsidR="000C0216" w:rsidRPr="00ED1549" w:rsidTr="00352601">
        <w:trPr>
          <w:trHeight w:val="25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20,0 - 22,5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21,25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0,096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0,15</w:t>
            </w:r>
          </w:p>
        </w:tc>
      </w:tr>
      <w:tr w:rsidR="000C0216" w:rsidRPr="00ED1549" w:rsidTr="00352601">
        <w:trPr>
          <w:trHeight w:val="269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22,5 – 25,0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23,75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0,115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0,15</w:t>
            </w:r>
          </w:p>
        </w:tc>
      </w:tr>
      <w:tr w:rsidR="000C0216" w:rsidRPr="00ED1549" w:rsidTr="00352601">
        <w:trPr>
          <w:trHeight w:val="272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25 ,0- 27,5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26,25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0,134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0,15</w:t>
            </w:r>
          </w:p>
        </w:tc>
      </w:tr>
      <w:tr w:rsidR="000C0216" w:rsidRPr="00ED1549" w:rsidTr="00352601">
        <w:trPr>
          <w:trHeight w:val="263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27,5 - 30,0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28,75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0,152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0,09</w:t>
            </w:r>
          </w:p>
        </w:tc>
      </w:tr>
      <w:tr w:rsidR="000C0216" w:rsidRPr="00ED1549" w:rsidTr="00352601">
        <w:trPr>
          <w:trHeight w:val="266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30,0 - 32,5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31,25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0,171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0,06</w:t>
            </w:r>
          </w:p>
        </w:tc>
      </w:tr>
      <w:tr w:rsidR="000C0216" w:rsidRPr="00ED1549" w:rsidTr="00352601">
        <w:trPr>
          <w:trHeight w:val="271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32,5 – 35,0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33,75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0,189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0,02</w:t>
            </w:r>
          </w:p>
        </w:tc>
      </w:tr>
      <w:tr w:rsidR="000C0216" w:rsidRPr="00ED1549" w:rsidTr="00352601">
        <w:trPr>
          <w:trHeight w:val="271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35,0 - 37,5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36,25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0,208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</w:t>
            </w:r>
          </w:p>
        </w:tc>
      </w:tr>
      <w:tr w:rsidR="000C0216" w:rsidRPr="00ED1549" w:rsidTr="00352601">
        <w:trPr>
          <w:trHeight w:val="271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37,5 - 40,0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38,75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0,226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</w:t>
            </w:r>
          </w:p>
        </w:tc>
      </w:tr>
      <w:tr w:rsidR="000C0216" w:rsidRPr="00ED1549" w:rsidTr="00352601">
        <w:trPr>
          <w:trHeight w:val="271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40,0 - 42,5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41,25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0,245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</w:t>
            </w:r>
          </w:p>
        </w:tc>
      </w:tr>
      <w:tr w:rsidR="000C0216" w:rsidRPr="00ED1549" w:rsidTr="00352601">
        <w:trPr>
          <w:trHeight w:val="271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42,5 - 45,0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43,75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0,263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</w:t>
            </w:r>
          </w:p>
        </w:tc>
      </w:tr>
      <w:tr w:rsidR="000C0216" w:rsidRPr="00ED1549" w:rsidTr="00352601">
        <w:trPr>
          <w:trHeight w:val="271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45,0 - 47,5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46,25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0,282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</w:t>
            </w:r>
          </w:p>
        </w:tc>
      </w:tr>
      <w:tr w:rsidR="000C0216" w:rsidRPr="00ED1549" w:rsidTr="00352601">
        <w:trPr>
          <w:trHeight w:val="271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47,5 - 50,0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48,75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0,300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</w:t>
            </w:r>
          </w:p>
        </w:tc>
      </w:tr>
      <w:tr w:rsidR="000C0216" w:rsidRPr="00ED1549" w:rsidTr="00352601">
        <w:trPr>
          <w:trHeight w:val="271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50,0 - 52,5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51,25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0,319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</w:t>
            </w:r>
          </w:p>
        </w:tc>
      </w:tr>
      <w:tr w:rsidR="000C0216" w:rsidRPr="00ED1549" w:rsidTr="00352601">
        <w:trPr>
          <w:trHeight w:val="271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52,5 - 55,0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8C442F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8C442F">
              <w:rPr>
                <w:color w:val="000000"/>
                <w:sz w:val="24"/>
                <w:szCs w:val="24"/>
              </w:rPr>
              <w:t>53,75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0,337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216" w:rsidRPr="000C0216" w:rsidRDefault="000C0216" w:rsidP="000C0216">
            <w:pPr>
              <w:jc w:val="center"/>
              <w:rPr>
                <w:color w:val="000000"/>
                <w:sz w:val="24"/>
                <w:szCs w:val="24"/>
              </w:rPr>
            </w:pPr>
            <w:r w:rsidRPr="000C0216">
              <w:rPr>
                <w:color w:val="000000"/>
                <w:sz w:val="24"/>
                <w:szCs w:val="24"/>
              </w:rPr>
              <w:t>0</w:t>
            </w:r>
          </w:p>
        </w:tc>
      </w:tr>
      <w:tr w:rsidR="00352601" w:rsidRPr="00ED1549" w:rsidTr="0048185D">
        <w:trPr>
          <w:trHeight w:val="380"/>
        </w:trPr>
        <w:tc>
          <w:tcPr>
            <w:tcW w:w="7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601" w:rsidRPr="008C442F" w:rsidRDefault="00352601" w:rsidP="0048185D">
            <w:pPr>
              <w:jc w:val="center"/>
              <w:rPr>
                <w:snapToGrid/>
                <w:sz w:val="24"/>
                <w:szCs w:val="24"/>
              </w:rPr>
            </w:pPr>
            <w:r w:rsidRPr="008C442F">
              <w:rPr>
                <w:sz w:val="24"/>
                <w:szCs w:val="24"/>
              </w:rPr>
              <w:t>Итого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601" w:rsidRPr="008C442F" w:rsidRDefault="00352601" w:rsidP="0048185D">
            <w:pPr>
              <w:jc w:val="center"/>
              <w:rPr>
                <w:snapToGrid/>
                <w:sz w:val="24"/>
                <w:szCs w:val="24"/>
              </w:rPr>
            </w:pPr>
            <w:r w:rsidRPr="008C442F">
              <w:rPr>
                <w:snapToGrid/>
                <w:sz w:val="24"/>
                <w:szCs w:val="24"/>
              </w:rPr>
              <w:t>1</w:t>
            </w:r>
          </w:p>
        </w:tc>
      </w:tr>
    </w:tbl>
    <w:p w:rsidR="00352601" w:rsidRDefault="00352601" w:rsidP="00E404EA"/>
    <w:p w:rsidR="00352601" w:rsidRPr="00854D8D" w:rsidRDefault="00352601" w:rsidP="00352601">
      <w:pPr>
        <w:pStyle w:val="aff"/>
        <w:numPr>
          <w:ilvl w:val="1"/>
          <w:numId w:val="4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854D8D">
        <w:rPr>
          <w:sz w:val="28"/>
          <w:szCs w:val="28"/>
        </w:rPr>
        <w:t xml:space="preserve">Количество циклов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854D8D">
        <w:rPr>
          <w:sz w:val="28"/>
          <w:szCs w:val="28"/>
        </w:rPr>
        <w:t xml:space="preserve"> амплитуд динамических напряжений при действии сил по пунктам 4.6.2 и 4.7.2 ГОСТ 33211–2014 определяют по формуле</w:t>
      </w:r>
    </w:p>
    <w:p w:rsidR="00352601" w:rsidRPr="00497ACE" w:rsidRDefault="00DD16A5" w:rsidP="00352601">
      <w:pPr>
        <w:pStyle w:val="aff"/>
        <w:suppressAutoHyphens/>
        <w:spacing w:line="360" w:lineRule="auto"/>
        <w:ind w:left="0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уч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э,k </m:t>
            </m:r>
          </m:sub>
        </m:sSub>
      </m:oMath>
      <w:r w:rsidR="00352601">
        <w:rPr>
          <w:sz w:val="28"/>
          <w:szCs w:val="28"/>
        </w:rPr>
        <w:t>,</w:t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  <w:t xml:space="preserve">               </w:t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  <w:t xml:space="preserve">     </w:t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  <w:t>(7)</w:t>
      </w:r>
    </w:p>
    <w:p w:rsidR="00352601" w:rsidRDefault="00352601" w:rsidP="00352601">
      <w:pPr>
        <w:suppressAutoHyphens/>
        <w:spacing w:line="360" w:lineRule="auto"/>
        <w:jc w:val="both"/>
        <w:rPr>
          <w:sz w:val="28"/>
        </w:rPr>
      </w:pPr>
      <w:r w:rsidRPr="00382071">
        <w:rPr>
          <w:sz w:val="28"/>
        </w:rPr>
        <w:t>где</w:t>
      </w:r>
      <w:r w:rsidRPr="00382071">
        <w:rPr>
          <w:sz w:val="28"/>
        </w:rPr>
        <w:tab/>
      </w:r>
      <w:r>
        <w:rPr>
          <w:sz w:val="28"/>
        </w:rPr>
        <w:t xml:space="preserve">  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 xml:space="preserve"> </w:t>
      </w:r>
      <w:r w:rsidRPr="00382071">
        <w:rPr>
          <w:sz w:val="28"/>
        </w:rPr>
        <w:t>– расчетное время действия динамических напряжений в составной части несущей кон</w:t>
      </w:r>
      <w:r>
        <w:rPr>
          <w:sz w:val="28"/>
        </w:rPr>
        <w:t>струкции вагона, с, вычисляют</w:t>
      </w:r>
      <w:r w:rsidRPr="00382071">
        <w:rPr>
          <w:sz w:val="28"/>
        </w:rPr>
        <w:t xml:space="preserve"> по формуле</w:t>
      </w:r>
    </w:p>
    <w:p w:rsidR="00352601" w:rsidRPr="00382071" w:rsidRDefault="00DD16A5" w:rsidP="00352601">
      <w:pPr>
        <w:suppressAutoHyphens/>
        <w:spacing w:line="360" w:lineRule="auto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="00352601" w:rsidRPr="00382071">
        <w:rPr>
          <w:sz w:val="28"/>
          <w:szCs w:val="28"/>
        </w:rPr>
        <w:tab/>
      </w:r>
      <w:r w:rsidR="00352601" w:rsidRPr="0038207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  <w:t xml:space="preserve">                      </w:t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 w:rsidRPr="00382071">
        <w:rPr>
          <w:sz w:val="28"/>
          <w:szCs w:val="28"/>
        </w:rPr>
        <w:tab/>
      </w:r>
      <w:r w:rsidR="00352601">
        <w:rPr>
          <w:sz w:val="28"/>
          <w:szCs w:val="28"/>
        </w:rPr>
        <w:t>(8)</w:t>
      </w:r>
    </w:p>
    <w:p w:rsidR="00352601" w:rsidRPr="00382071" w:rsidRDefault="00352601" w:rsidP="00352601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382071">
        <w:rPr>
          <w:sz w:val="28"/>
          <w:szCs w:val="28"/>
        </w:rPr>
        <w:t>де</w:t>
      </w:r>
      <w:r>
        <w:rPr>
          <w:sz w:val="28"/>
          <w:szCs w:val="28"/>
        </w:rPr>
        <w:t xml:space="preserve">  </w:t>
      </w:r>
      <w:r w:rsidRPr="00382071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</m:oMath>
      <w:r w:rsidRPr="00382071">
        <w:rPr>
          <w:sz w:val="28"/>
          <w:szCs w:val="28"/>
        </w:rPr>
        <w:t xml:space="preserve"> – расчетный ресурс, </w:t>
      </w:r>
      <w:r>
        <w:rPr>
          <w:sz w:val="28"/>
          <w:szCs w:val="28"/>
        </w:rPr>
        <w:t>принимают</w:t>
      </w:r>
      <w:r w:rsidRPr="0038207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</m:oMath>
      <w:r>
        <w:rPr>
          <w:sz w:val="28"/>
          <w:szCs w:val="28"/>
        </w:rPr>
        <w:t xml:space="preserve">=11680 </w:t>
      </w:r>
      <w:r w:rsidRPr="00382071">
        <w:rPr>
          <w:sz w:val="28"/>
          <w:szCs w:val="28"/>
        </w:rPr>
        <w:t xml:space="preserve">суток (соответствует </w:t>
      </w:r>
      <w:r>
        <w:rPr>
          <w:sz w:val="28"/>
          <w:szCs w:val="28"/>
        </w:rPr>
        <w:t xml:space="preserve">назначенному </w:t>
      </w:r>
      <w:r w:rsidRPr="00382071">
        <w:rPr>
          <w:sz w:val="28"/>
          <w:szCs w:val="28"/>
        </w:rPr>
        <w:t>сроку службы вагона</w:t>
      </w:r>
      <w:r>
        <w:rPr>
          <w:sz w:val="28"/>
          <w:szCs w:val="28"/>
        </w:rPr>
        <w:t>, см. таблицу 1</w:t>
      </w:r>
      <w:r w:rsidRPr="00382071">
        <w:rPr>
          <w:sz w:val="28"/>
          <w:szCs w:val="28"/>
        </w:rPr>
        <w:t>);</w:t>
      </w:r>
    </w:p>
    <w:p w:rsidR="00352601" w:rsidRPr="00382071" w:rsidRDefault="00352601" w:rsidP="00352601">
      <w:pPr>
        <w:suppressAutoHyphens/>
        <w:spacing w:line="360" w:lineRule="auto"/>
        <w:ind w:left="284" w:firstLine="284"/>
        <w:jc w:val="both"/>
        <w:rPr>
          <w:sz w:val="28"/>
        </w:rPr>
      </w:pPr>
      <w:r>
        <w:rPr>
          <w:sz w:val="28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</m:oMath>
      <w:r w:rsidRPr="00382071">
        <w:rPr>
          <w:sz w:val="28"/>
        </w:rPr>
        <w:t xml:space="preserve"> – расчетный среднесуточный пробег,</w:t>
      </w:r>
      <w:r>
        <w:rPr>
          <w:sz w:val="28"/>
        </w:rPr>
        <w:t xml:space="preserve"> принимают</w:t>
      </w:r>
      <w:r w:rsidRPr="00382071">
        <w:rPr>
          <w:sz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  <m:r>
          <w:rPr>
            <w:rFonts w:ascii="Cambria Math" w:hAnsi="Cambria Math"/>
            <w:sz w:val="28"/>
          </w:rPr>
          <m:t xml:space="preserve"> </m:t>
        </m:r>
      </m:oMath>
      <w:r w:rsidRPr="00382071">
        <w:rPr>
          <w:sz w:val="28"/>
        </w:rPr>
        <w:t>=</w:t>
      </w:r>
      <w:r>
        <w:rPr>
          <w:sz w:val="28"/>
        </w:rPr>
        <w:t xml:space="preserve"> </w:t>
      </w:r>
      <w:r w:rsidRPr="00382071">
        <w:rPr>
          <w:sz w:val="28"/>
        </w:rPr>
        <w:t>250000 м/</w:t>
      </w:r>
      <w:proofErr w:type="spellStart"/>
      <w:r w:rsidRPr="00382071">
        <w:rPr>
          <w:sz w:val="28"/>
        </w:rPr>
        <w:t>сут</w:t>
      </w:r>
      <w:proofErr w:type="spellEnd"/>
      <w:r w:rsidRPr="00382071">
        <w:rPr>
          <w:sz w:val="28"/>
        </w:rPr>
        <w:t>;</w:t>
      </w:r>
    </w:p>
    <w:p w:rsidR="00352601" w:rsidRPr="00382071" w:rsidRDefault="00352601" w:rsidP="00352601">
      <w:pPr>
        <w:suppressAutoHyphens/>
        <w:spacing w:line="360" w:lineRule="auto"/>
        <w:ind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</m:oMath>
      <w:r>
        <w:rPr>
          <w:sz w:val="28"/>
          <w:szCs w:val="28"/>
        </w:rPr>
        <w:t xml:space="preserve"> – </w:t>
      </w:r>
      <w:r w:rsidRPr="00382071">
        <w:rPr>
          <w:sz w:val="28"/>
          <w:szCs w:val="28"/>
        </w:rPr>
        <w:t xml:space="preserve">средняя техническая скорость движения вагона, согласно </w:t>
      </w:r>
      <w:r>
        <w:rPr>
          <w:sz w:val="28"/>
          <w:szCs w:val="28"/>
        </w:rPr>
        <w:br/>
        <w:t>ГОСТ 33211–2014 принимают</w:t>
      </w:r>
      <w:r w:rsidRPr="00382071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</m:oMath>
      <w:r w:rsidRPr="00382071">
        <w:rPr>
          <w:sz w:val="28"/>
          <w:szCs w:val="28"/>
        </w:rPr>
        <w:t>= 22,5 м/с;</w:t>
      </w:r>
    </w:p>
    <w:p w:rsidR="00352601" w:rsidRPr="00382071" w:rsidRDefault="00352601" w:rsidP="00352601">
      <w:pPr>
        <w:suppressAutoHyphens/>
        <w:spacing w:line="360" w:lineRule="auto"/>
        <w:ind w:firstLine="56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уч</m:t>
            </m:r>
          </m:sub>
        </m:sSub>
      </m:oMath>
      <w:r w:rsidRPr="00382071">
        <w:rPr>
          <w:sz w:val="28"/>
          <w:szCs w:val="28"/>
        </w:rPr>
        <w:t xml:space="preserve"> – вероятность реализации участка пути, </w:t>
      </w:r>
      <w:r>
        <w:rPr>
          <w:sz w:val="28"/>
          <w:szCs w:val="28"/>
        </w:rPr>
        <w:t xml:space="preserve">согласно ГОСТ 33211–2014 </w:t>
      </w:r>
      <w:r w:rsidRPr="00382071">
        <w:rPr>
          <w:sz w:val="28"/>
          <w:szCs w:val="28"/>
        </w:rPr>
        <w:t xml:space="preserve">принимают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уч</m:t>
            </m:r>
          </m:sub>
        </m:sSub>
      </m:oMath>
      <w:r>
        <w:rPr>
          <w:sz w:val="28"/>
          <w:szCs w:val="28"/>
        </w:rPr>
        <w:t xml:space="preserve"> =</w:t>
      </w:r>
      <w:r w:rsidRPr="00382071">
        <w:rPr>
          <w:sz w:val="28"/>
          <w:szCs w:val="28"/>
        </w:rPr>
        <w:t xml:space="preserve"> 0,65 для прямых участков пути;</w:t>
      </w:r>
    </w:p>
    <w:p w:rsidR="00352601" w:rsidRPr="00DA307C" w:rsidRDefault="00352601" w:rsidP="00352601">
      <w:pPr>
        <w:suppressAutoHyphens/>
        <w:spacing w:line="360" w:lineRule="auto"/>
        <w:ind w:left="284" w:firstLine="284"/>
        <w:jc w:val="both"/>
        <w:rPr>
          <w:sz w:val="28"/>
        </w:rPr>
      </w:pPr>
      <w:r>
        <w:rPr>
          <w:sz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v,k</m:t>
            </m:r>
          </m:sub>
        </m:sSub>
      </m:oMath>
      <w:r w:rsidRPr="00DA307C">
        <w:rPr>
          <w:sz w:val="28"/>
        </w:rPr>
        <w:t xml:space="preserve"> – вероятность реализации значения скорости уровня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v</m:t>
            </m:r>
          </m:sub>
        </m:sSub>
      </m:oMath>
      <w:r w:rsidRPr="00DA307C">
        <w:rPr>
          <w:sz w:val="28"/>
        </w:rPr>
        <w:t>;</w:t>
      </w:r>
    </w:p>
    <w:p w:rsidR="00352601" w:rsidRPr="00DA307C" w:rsidRDefault="00352601" w:rsidP="00352601">
      <w:pPr>
        <w:suppressAutoHyphens/>
        <w:spacing w:line="360" w:lineRule="auto"/>
        <w:ind w:left="284" w:firstLine="284"/>
        <w:jc w:val="both"/>
        <w:rPr>
          <w:sz w:val="28"/>
        </w:rPr>
      </w:pPr>
      <w:r>
        <w:rPr>
          <w:sz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v</m:t>
            </m:r>
          </m:sub>
        </m:sSub>
      </m:oMath>
      <w:r w:rsidRPr="00DA307C">
        <w:rPr>
          <w:sz w:val="28"/>
        </w:rPr>
        <w:t xml:space="preserve"> – счетчик номеров уровней значения скорости движения;</w:t>
      </w:r>
    </w:p>
    <w:p w:rsidR="00352601" w:rsidRDefault="00352601" w:rsidP="00352601">
      <w:pPr>
        <w:suppressAutoHyphens/>
        <w:spacing w:line="360" w:lineRule="auto"/>
        <w:ind w:firstLine="568"/>
        <w:jc w:val="both"/>
        <w:rPr>
          <w:sz w:val="28"/>
        </w:rPr>
      </w:pPr>
      <w:r>
        <w:rPr>
          <w:sz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э,k</m:t>
            </m:r>
          </m:sub>
        </m:sSub>
      </m:oMath>
      <w:r w:rsidRPr="00DA307C">
        <w:rPr>
          <w:sz w:val="28"/>
        </w:rPr>
        <w:t xml:space="preserve"> –</w:t>
      </w:r>
      <w:r>
        <w:rPr>
          <w:sz w:val="28"/>
        </w:rPr>
        <w:t xml:space="preserve"> </w:t>
      </w:r>
      <w:r w:rsidRPr="00DA307C">
        <w:rPr>
          <w:sz w:val="28"/>
        </w:rPr>
        <w:t xml:space="preserve">частота изменения динамического напряжения при движении со скоростью уровня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v</m:t>
            </m:r>
          </m:sub>
        </m:sSub>
      </m:oMath>
      <w:r w:rsidRPr="00DA307C">
        <w:rPr>
          <w:sz w:val="28"/>
        </w:rPr>
        <w:t>, Гц</w:t>
      </w:r>
      <w:r>
        <w:rPr>
          <w:sz w:val="28"/>
        </w:rPr>
        <w:t>, определяют</w:t>
      </w:r>
      <w:r w:rsidRPr="00DA307C">
        <w:rPr>
          <w:sz w:val="28"/>
        </w:rPr>
        <w:t xml:space="preserve"> по формуле</w:t>
      </w:r>
    </w:p>
    <w:p w:rsidR="00352601" w:rsidRPr="000A113C" w:rsidRDefault="00DD16A5" w:rsidP="00352601">
      <w:pPr>
        <w:suppressAutoHyphens/>
        <w:spacing w:line="360" w:lineRule="auto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э,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rad>
      </m:oMath>
      <w:r w:rsidR="00352601">
        <w:rPr>
          <w:sz w:val="28"/>
          <w:szCs w:val="28"/>
        </w:rPr>
        <w:t>,</w:t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  <w:t xml:space="preserve">                   </w:t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  <w:t>(9)</w:t>
      </w:r>
    </w:p>
    <w:p w:rsidR="00352601" w:rsidRPr="000A113C" w:rsidRDefault="00352601" w:rsidP="00352601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0A113C">
        <w:rPr>
          <w:sz w:val="28"/>
          <w:szCs w:val="28"/>
        </w:rPr>
        <w:t>де</w:t>
      </w:r>
      <w:r>
        <w:rPr>
          <w:sz w:val="28"/>
          <w:szCs w:val="28"/>
        </w:rPr>
        <w:t xml:space="preserve">  </w:t>
      </w:r>
      <w:r w:rsidRPr="000A113C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A113C">
        <w:rPr>
          <w:sz w:val="28"/>
          <w:szCs w:val="28"/>
        </w:rPr>
        <w:t xml:space="preserve"> ‒ коэффициент, для кузова вагона</w:t>
      </w:r>
      <w:r>
        <w:rPr>
          <w:sz w:val="28"/>
          <w:szCs w:val="28"/>
        </w:rPr>
        <w:t xml:space="preserve"> принимают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= </w:t>
      </w:r>
      <w:r w:rsidRPr="000A113C">
        <w:rPr>
          <w:sz w:val="28"/>
          <w:szCs w:val="28"/>
        </w:rPr>
        <w:t>1,4;</w:t>
      </w:r>
    </w:p>
    <w:p w:rsidR="00352601" w:rsidRPr="000A113C" w:rsidRDefault="00352601" w:rsidP="00352601">
      <w:pPr>
        <w:suppressAutoHyphens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  </w:t>
      </w:r>
      <m:oMath>
        <m:r>
          <w:rPr>
            <w:rFonts w:ascii="Cambria Math" w:hAnsi="Cambria Math"/>
            <w:sz w:val="28"/>
          </w:rPr>
          <m:t>g</m:t>
        </m:r>
      </m:oMath>
      <w:r>
        <w:rPr>
          <w:sz w:val="28"/>
        </w:rPr>
        <w:t xml:space="preserve"> ‒ ускорение свободного падения,  принимают </w:t>
      </w:r>
      <m:oMath>
        <m:r>
          <w:rPr>
            <w:rFonts w:ascii="Cambria Math" w:hAnsi="Cambria Math"/>
            <w:sz w:val="28"/>
          </w:rPr>
          <m:t>g</m:t>
        </m:r>
      </m:oMath>
      <w:r>
        <w:rPr>
          <w:sz w:val="28"/>
        </w:rPr>
        <w:t xml:space="preserve"> = </w:t>
      </w:r>
      <w:r w:rsidRPr="000A113C">
        <w:rPr>
          <w:sz w:val="28"/>
        </w:rPr>
        <w:t>9,81 м/с</w:t>
      </w:r>
      <w:r w:rsidRPr="000A113C">
        <w:rPr>
          <w:sz w:val="28"/>
          <w:vertAlign w:val="superscript"/>
        </w:rPr>
        <w:t>2</w:t>
      </w:r>
      <w:r>
        <w:rPr>
          <w:sz w:val="28"/>
        </w:rPr>
        <w:t>.</w:t>
      </w:r>
    </w:p>
    <w:p w:rsidR="00352601" w:rsidRPr="00A04794" w:rsidRDefault="00352601" w:rsidP="00352601">
      <w:pPr>
        <w:spacing w:line="360" w:lineRule="auto"/>
        <w:ind w:firstLine="709"/>
        <w:jc w:val="both"/>
        <w:rPr>
          <w:sz w:val="28"/>
          <w:szCs w:val="28"/>
        </w:rPr>
      </w:pPr>
      <w:r w:rsidRPr="00A04794">
        <w:rPr>
          <w:sz w:val="28"/>
          <w:szCs w:val="28"/>
        </w:rPr>
        <w:t>При подстановке данных в формулу (</w:t>
      </w:r>
      <w:r>
        <w:rPr>
          <w:sz w:val="28"/>
          <w:szCs w:val="28"/>
        </w:rPr>
        <w:t>9</w:t>
      </w:r>
      <w:r w:rsidRPr="00A04794">
        <w:rPr>
          <w:sz w:val="28"/>
          <w:szCs w:val="28"/>
        </w:rPr>
        <w:t>) получают значени</w:t>
      </w:r>
      <w:r>
        <w:rPr>
          <w:sz w:val="28"/>
          <w:szCs w:val="28"/>
        </w:rPr>
        <w:t>е</w:t>
      </w:r>
      <w:r w:rsidRPr="00A04794">
        <w:rPr>
          <w:sz w:val="28"/>
          <w:szCs w:val="28"/>
        </w:rPr>
        <w:t xml:space="preserve"> эффективной частоты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э,k</m:t>
            </m:r>
          </m:sub>
        </m:sSub>
      </m:oMath>
      <w:r w:rsidR="00803B65">
        <w:rPr>
          <w:sz w:val="28"/>
          <w:szCs w:val="28"/>
        </w:rPr>
        <w:t>=3,14</w:t>
      </w:r>
      <w:r>
        <w:rPr>
          <w:sz w:val="28"/>
          <w:szCs w:val="28"/>
        </w:rPr>
        <w:t xml:space="preserve"> Гц.</w:t>
      </w:r>
    </w:p>
    <w:p w:rsidR="00352601" w:rsidRPr="00A04794" w:rsidRDefault="00352601" w:rsidP="0035260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A04794">
        <w:rPr>
          <w:sz w:val="28"/>
          <w:szCs w:val="28"/>
        </w:rPr>
        <w:t>При подстановке данных в формулу (</w:t>
      </w:r>
      <w:r>
        <w:rPr>
          <w:sz w:val="28"/>
          <w:szCs w:val="28"/>
        </w:rPr>
        <w:t>7</w:t>
      </w:r>
      <w:r w:rsidRPr="00A04794">
        <w:rPr>
          <w:sz w:val="28"/>
          <w:szCs w:val="28"/>
        </w:rPr>
        <w:t>) получают значени</w:t>
      </w:r>
      <w:r>
        <w:rPr>
          <w:sz w:val="28"/>
          <w:szCs w:val="28"/>
        </w:rPr>
        <w:t>е</w:t>
      </w:r>
      <w:r w:rsidRPr="00A04794">
        <w:rPr>
          <w:sz w:val="28"/>
          <w:szCs w:val="28"/>
        </w:rPr>
        <w:t xml:space="preserve"> суммарного числа циклов амплитуд вертикальных динамических напряжений</w:t>
      </w:r>
      <w:r>
        <w:rPr>
          <w:sz w:val="28"/>
          <w:szCs w:val="28"/>
        </w:rPr>
        <w:t xml:space="preserve"> за назначенный срок службы вагона</w:t>
      </w:r>
      <w:r w:rsidR="00700D7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700D75">
        <w:rPr>
          <w:sz w:val="28"/>
          <w:szCs w:val="28"/>
        </w:rPr>
        <w:t>=</w:t>
      </w:r>
      <w:r w:rsidR="00803B65">
        <w:rPr>
          <w:sz w:val="28"/>
          <w:szCs w:val="28"/>
        </w:rPr>
        <w:t xml:space="preserve">407287076 </w:t>
      </w:r>
      <w:r w:rsidR="00700D75">
        <w:rPr>
          <w:sz w:val="28"/>
          <w:szCs w:val="28"/>
        </w:rPr>
        <w:t>циклов</w:t>
      </w:r>
      <w:r w:rsidR="00803B65">
        <w:rPr>
          <w:sz w:val="28"/>
          <w:szCs w:val="28"/>
        </w:rPr>
        <w:t>.</w:t>
      </w:r>
    </w:p>
    <w:p w:rsidR="00352601" w:rsidRDefault="00352601" w:rsidP="00B37870">
      <w:pPr>
        <w:pStyle w:val="aff"/>
        <w:numPr>
          <w:ilvl w:val="1"/>
          <w:numId w:val="4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C467E4">
        <w:rPr>
          <w:sz w:val="28"/>
          <w:szCs w:val="28"/>
        </w:rPr>
        <w:t xml:space="preserve">Количество циклов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амплитуд динамических </w:t>
      </w:r>
      <w:r w:rsidRPr="00C467E4">
        <w:rPr>
          <w:sz w:val="28"/>
          <w:szCs w:val="28"/>
        </w:rPr>
        <w:t>напряжений для действия</w:t>
      </w:r>
      <w:r>
        <w:rPr>
          <w:sz w:val="28"/>
          <w:szCs w:val="28"/>
        </w:rPr>
        <w:t xml:space="preserve"> сил по пунктам</w:t>
      </w:r>
      <w:r w:rsidRPr="00C467E4">
        <w:rPr>
          <w:sz w:val="28"/>
          <w:szCs w:val="28"/>
        </w:rPr>
        <w:t xml:space="preserve"> 4.6.1 и 4.7.1 </w:t>
      </w:r>
      <w:r>
        <w:rPr>
          <w:sz w:val="28"/>
          <w:szCs w:val="28"/>
        </w:rPr>
        <w:t>ГОСТ 33211–2014 определяют</w:t>
      </w:r>
      <w:r w:rsidRPr="00C467E4">
        <w:rPr>
          <w:sz w:val="28"/>
          <w:szCs w:val="28"/>
        </w:rPr>
        <w:t xml:space="preserve"> по формуле</w:t>
      </w:r>
    </w:p>
    <w:p w:rsidR="00700D75" w:rsidRDefault="00700D75" w:rsidP="00700D75">
      <w:pPr>
        <w:pStyle w:val="aff"/>
        <w:suppressAutoHyphens/>
        <w:spacing w:line="360" w:lineRule="auto"/>
        <w:ind w:left="709"/>
        <w:jc w:val="both"/>
        <w:rPr>
          <w:sz w:val="28"/>
          <w:szCs w:val="28"/>
        </w:rPr>
      </w:pPr>
    </w:p>
    <w:p w:rsidR="00352601" w:rsidRPr="00C467E4" w:rsidRDefault="00DD16A5" w:rsidP="00352601">
      <w:pPr>
        <w:suppressAutoHyphens/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∙ 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352601">
        <w:rPr>
          <w:sz w:val="28"/>
          <w:szCs w:val="28"/>
        </w:rPr>
        <w:t>,</w:t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  <w:t xml:space="preserve">     </w:t>
      </w:r>
      <w:r w:rsidR="00352601">
        <w:rPr>
          <w:sz w:val="28"/>
          <w:szCs w:val="28"/>
        </w:rPr>
        <w:tab/>
        <w:t xml:space="preserve">               </w:t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</w:r>
      <w:r w:rsidR="00352601">
        <w:rPr>
          <w:sz w:val="28"/>
          <w:szCs w:val="28"/>
        </w:rPr>
        <w:tab/>
        <w:t>(10)</w:t>
      </w:r>
    </w:p>
    <w:p w:rsidR="00352601" w:rsidRPr="00C467E4" w:rsidRDefault="00352601" w:rsidP="00352601">
      <w:pPr>
        <w:suppressAutoHyphens/>
        <w:spacing w:line="360" w:lineRule="auto"/>
        <w:jc w:val="both"/>
        <w:rPr>
          <w:sz w:val="28"/>
          <w:szCs w:val="28"/>
        </w:rPr>
      </w:pPr>
      <w:r w:rsidRPr="00C467E4">
        <w:rPr>
          <w:sz w:val="28"/>
          <w:szCs w:val="28"/>
        </w:rPr>
        <w:t>где</w:t>
      </w:r>
      <w:r w:rsidRPr="00C467E4">
        <w:rPr>
          <w:sz w:val="28"/>
          <w:szCs w:val="28"/>
        </w:rPr>
        <w:tab/>
      </w:r>
      <w:r w:rsidR="00700D7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C467E4">
        <w:rPr>
          <w:sz w:val="28"/>
          <w:szCs w:val="28"/>
        </w:rPr>
        <w:t xml:space="preserve"> – расчетный ресурс несущей конструкции вагона, выраженный в годах, </w:t>
      </w:r>
      <w:r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</m:oMath>
      <w:r w:rsidR="00700D75">
        <w:rPr>
          <w:sz w:val="28"/>
          <w:szCs w:val="28"/>
        </w:rPr>
        <w:t xml:space="preserve">=32 для вагона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</m:oMath>
      <w:r w:rsidR="00700D75">
        <w:rPr>
          <w:sz w:val="28"/>
          <w:szCs w:val="28"/>
        </w:rPr>
        <w:t>=18 для котла.</w:t>
      </w:r>
    </w:p>
    <w:p w:rsidR="00352601" w:rsidRPr="002E13F1" w:rsidRDefault="00352601" w:rsidP="00352601">
      <w:pPr>
        <w:suppressAutoHyphens/>
        <w:spacing w:line="360" w:lineRule="auto"/>
        <w:ind w:left="284" w:firstLine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2E13F1">
        <w:rPr>
          <w:sz w:val="28"/>
          <w:szCs w:val="28"/>
        </w:rPr>
        <w:t xml:space="preserve"> – счетчик номеров уровней значения силы;</w:t>
      </w:r>
    </w:p>
    <w:p w:rsidR="00352601" w:rsidRDefault="00DD16A5" w:rsidP="00352601">
      <w:pPr>
        <w:suppressAutoHyphens/>
        <w:spacing w:line="360" w:lineRule="auto"/>
        <w:ind w:left="284" w:firstLine="28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1,k</m:t>
            </m:r>
          </m:sub>
        </m:sSub>
      </m:oMath>
      <w:r w:rsidR="00352601" w:rsidRPr="00525D58">
        <w:rPr>
          <w:sz w:val="28"/>
          <w:szCs w:val="28"/>
        </w:rPr>
        <w:t xml:space="preserve"> – количество приложений силы уровня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352601" w:rsidRPr="00525D58">
        <w:rPr>
          <w:sz w:val="28"/>
          <w:szCs w:val="28"/>
        </w:rPr>
        <w:t xml:space="preserve"> в год, принима</w:t>
      </w:r>
      <w:r w:rsidR="00352601">
        <w:rPr>
          <w:sz w:val="28"/>
          <w:szCs w:val="28"/>
        </w:rPr>
        <w:t>ют:</w:t>
      </w:r>
    </w:p>
    <w:p w:rsidR="00352601" w:rsidRDefault="00352601" w:rsidP="00352601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 w:rsidRPr="000A113C">
        <w:rPr>
          <w:sz w:val="28"/>
        </w:rPr>
        <w:noBreakHyphen/>
        <w:t> </w:t>
      </w:r>
      <w:r w:rsidRPr="00525D58">
        <w:rPr>
          <w:sz w:val="28"/>
          <w:szCs w:val="28"/>
        </w:rPr>
        <w:t>для растягивающих и рывковых нагрузок</w:t>
      </w:r>
      <w:r>
        <w:rPr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1,k</m:t>
            </m:r>
          </m:sub>
        </m:sSub>
      </m:oMath>
      <w:r>
        <w:rPr>
          <w:sz w:val="28"/>
          <w:szCs w:val="28"/>
        </w:rPr>
        <w:t xml:space="preserve"> = 17500;</w:t>
      </w:r>
    </w:p>
    <w:p w:rsidR="00352601" w:rsidRDefault="00352601" w:rsidP="00352601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 w:rsidRPr="000A113C">
        <w:rPr>
          <w:sz w:val="28"/>
        </w:rPr>
        <w:noBreakHyphen/>
        <w:t> </w:t>
      </w:r>
      <w:r w:rsidRPr="00525D58">
        <w:rPr>
          <w:sz w:val="28"/>
          <w:szCs w:val="28"/>
        </w:rPr>
        <w:t>для сжимающих и ударных нагрузок</w:t>
      </w:r>
      <w:r>
        <w:rPr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1,k</m:t>
            </m:r>
          </m:sub>
        </m:sSub>
      </m:oMath>
      <w:r>
        <w:rPr>
          <w:sz w:val="28"/>
          <w:szCs w:val="28"/>
        </w:rPr>
        <w:t xml:space="preserve"> = 7500.</w:t>
      </w:r>
    </w:p>
    <w:p w:rsidR="00352601" w:rsidRPr="00BA16C4" w:rsidRDefault="00352601" w:rsidP="00352601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 w:rsidRPr="00BA16C4">
        <w:rPr>
          <w:sz w:val="28"/>
          <w:szCs w:val="28"/>
        </w:rPr>
        <w:t>П</w:t>
      </w:r>
      <w:r>
        <w:rPr>
          <w:sz w:val="28"/>
          <w:szCs w:val="28"/>
        </w:rPr>
        <w:t xml:space="preserve">ри подстановке </w:t>
      </w:r>
      <w:r w:rsidRPr="00BA16C4">
        <w:rPr>
          <w:sz w:val="28"/>
          <w:szCs w:val="28"/>
        </w:rPr>
        <w:t>данны</w:t>
      </w:r>
      <w:r>
        <w:rPr>
          <w:sz w:val="28"/>
          <w:szCs w:val="28"/>
        </w:rPr>
        <w:t>х</w:t>
      </w:r>
      <w:r w:rsidRPr="00BA16C4">
        <w:rPr>
          <w:sz w:val="28"/>
          <w:szCs w:val="28"/>
        </w:rPr>
        <w:t xml:space="preserve"> в формулу (1</w:t>
      </w:r>
      <w:r>
        <w:rPr>
          <w:sz w:val="28"/>
          <w:szCs w:val="28"/>
        </w:rPr>
        <w:t xml:space="preserve">0) получают следующие значения </w:t>
      </w:r>
      <w:r w:rsidRPr="00BA16C4">
        <w:rPr>
          <w:sz w:val="28"/>
          <w:szCs w:val="28"/>
        </w:rPr>
        <w:t>сумма</w:t>
      </w:r>
      <w:r>
        <w:rPr>
          <w:sz w:val="28"/>
          <w:szCs w:val="28"/>
        </w:rPr>
        <w:t>рного числа</w:t>
      </w:r>
      <w:r w:rsidRPr="00BA16C4">
        <w:rPr>
          <w:sz w:val="28"/>
          <w:szCs w:val="28"/>
        </w:rPr>
        <w:t xml:space="preserve"> циклов амплитуд динамических напряжений от продольных сил за </w:t>
      </w:r>
      <w:r>
        <w:rPr>
          <w:sz w:val="28"/>
          <w:szCs w:val="28"/>
        </w:rPr>
        <w:t>назначенный</w:t>
      </w:r>
      <w:r w:rsidRPr="00BA16C4">
        <w:rPr>
          <w:sz w:val="28"/>
          <w:szCs w:val="28"/>
        </w:rPr>
        <w:t xml:space="preserve"> срок службы вагона:</w:t>
      </w:r>
    </w:p>
    <w:p w:rsidR="00352601" w:rsidRPr="00BA16C4" w:rsidRDefault="00352601" w:rsidP="00352601">
      <w:pPr>
        <w:suppressAutoHyphens/>
        <w:spacing w:line="360" w:lineRule="auto"/>
        <w:ind w:firstLine="601"/>
        <w:jc w:val="both"/>
        <w:rPr>
          <w:sz w:val="28"/>
        </w:rPr>
      </w:pPr>
      <w:r w:rsidRPr="000A113C">
        <w:rPr>
          <w:sz w:val="28"/>
        </w:rPr>
        <w:noBreakHyphen/>
        <w:t> </w:t>
      </w:r>
      <w:r w:rsidRPr="00BA16C4">
        <w:rPr>
          <w:sz w:val="28"/>
        </w:rPr>
        <w:t>от растягивающих и рывковых нагрузок</w:t>
      </w:r>
      <w:r>
        <w:rPr>
          <w:sz w:val="28"/>
        </w:rPr>
        <w:t xml:space="preserve"> </w:t>
      </w:r>
      <w:r>
        <w:rPr>
          <w:sz w:val="28"/>
          <w:szCs w:val="28"/>
        </w:rPr>
        <w:t>–</w:t>
      </w:r>
      <w:r w:rsidRPr="00BA16C4">
        <w:rPr>
          <w:sz w:val="28"/>
        </w:rPr>
        <w:t xml:space="preserve"> по </w:t>
      </w:r>
      <w:r w:rsidR="00803B65">
        <w:rPr>
          <w:sz w:val="28"/>
        </w:rPr>
        <w:t>560</w:t>
      </w:r>
      <w:r>
        <w:rPr>
          <w:sz w:val="28"/>
        </w:rPr>
        <w:t xml:space="preserve">000 </w:t>
      </w:r>
      <w:r w:rsidRPr="00BA16C4">
        <w:rPr>
          <w:sz w:val="28"/>
        </w:rPr>
        <w:t>циклов;</w:t>
      </w:r>
    </w:p>
    <w:p w:rsidR="00352601" w:rsidRPr="00BA16C4" w:rsidRDefault="00352601" w:rsidP="00352601">
      <w:pPr>
        <w:suppressAutoHyphens/>
        <w:spacing w:line="360" w:lineRule="auto"/>
        <w:ind w:firstLine="601"/>
        <w:jc w:val="both"/>
        <w:rPr>
          <w:sz w:val="28"/>
        </w:rPr>
      </w:pPr>
      <w:r w:rsidRPr="000A113C">
        <w:rPr>
          <w:sz w:val="28"/>
        </w:rPr>
        <w:lastRenderedPageBreak/>
        <w:noBreakHyphen/>
        <w:t> </w:t>
      </w:r>
      <w:r w:rsidRPr="00BA16C4">
        <w:rPr>
          <w:sz w:val="28"/>
        </w:rPr>
        <w:t>от сжимающих и ударных нагрузок</w:t>
      </w:r>
      <w:r>
        <w:rPr>
          <w:sz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</w:rPr>
        <w:t xml:space="preserve"> по </w:t>
      </w:r>
      <w:r w:rsidR="00803B65">
        <w:rPr>
          <w:sz w:val="28"/>
        </w:rPr>
        <w:t>240</w:t>
      </w:r>
      <w:r w:rsidRPr="00352601">
        <w:rPr>
          <w:sz w:val="28"/>
        </w:rPr>
        <w:t>000</w:t>
      </w:r>
      <w:r w:rsidRPr="00BA16C4">
        <w:rPr>
          <w:sz w:val="28"/>
        </w:rPr>
        <w:t xml:space="preserve"> циклов.</w:t>
      </w:r>
    </w:p>
    <w:p w:rsidR="00352601" w:rsidRPr="00B37870" w:rsidRDefault="00352601" w:rsidP="00B37870">
      <w:pPr>
        <w:pStyle w:val="aff"/>
        <w:numPr>
          <w:ilvl w:val="1"/>
          <w:numId w:val="4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C4B63">
        <w:rPr>
          <w:sz w:val="28"/>
          <w:szCs w:val="28"/>
        </w:rPr>
        <w:t xml:space="preserve">езультаты расчета приведенных амплитуд динамических напряжений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a, э</m:t>
            </m:r>
          </m:sub>
        </m:sSub>
      </m:oMath>
      <w:r w:rsidRPr="00B20789">
        <w:rPr>
          <w:sz w:val="28"/>
          <w:szCs w:val="28"/>
        </w:rPr>
        <w:t>,</w:t>
      </w:r>
      <w:r w:rsidRPr="00CC4B63">
        <w:rPr>
          <w:sz w:val="28"/>
          <w:szCs w:val="28"/>
        </w:rPr>
        <w:t xml:space="preserve"> эквивалентных по повреждающему воздействию реальному режиму эксплуатационных случайных напряжений за</w:t>
      </w:r>
      <w:r w:rsidRPr="001B6DF3">
        <w:rPr>
          <w:sz w:val="28"/>
          <w:szCs w:val="28"/>
        </w:rPr>
        <w:t xml:space="preserve"> </w:t>
      </w:r>
      <w:r>
        <w:rPr>
          <w:sz w:val="28"/>
          <w:szCs w:val="28"/>
        </w:rPr>
        <w:t>назначенный</w:t>
      </w:r>
      <w:r w:rsidRPr="00CC4B63">
        <w:rPr>
          <w:sz w:val="28"/>
          <w:szCs w:val="28"/>
        </w:rPr>
        <w:t xml:space="preserve"> срок службы вагона, и коэффициенты запаса сопротивления усталости </w:t>
      </w:r>
      <w:r w:rsidRPr="008C442F">
        <w:rPr>
          <w:i/>
          <w:sz w:val="28"/>
          <w:szCs w:val="28"/>
        </w:rPr>
        <w:t>n</w:t>
      </w:r>
      <w:r w:rsidRPr="00CC4B63">
        <w:rPr>
          <w:sz w:val="28"/>
          <w:szCs w:val="28"/>
        </w:rPr>
        <w:t xml:space="preserve"> приведены </w:t>
      </w:r>
      <w:r>
        <w:rPr>
          <w:sz w:val="28"/>
          <w:szCs w:val="28"/>
        </w:rPr>
        <w:br/>
        <w:t>в таблице 6</w:t>
      </w:r>
      <w:r w:rsidRPr="00B20789">
        <w:rPr>
          <w:sz w:val="28"/>
          <w:szCs w:val="28"/>
        </w:rPr>
        <w:t>.</w:t>
      </w:r>
    </w:p>
    <w:p w:rsidR="00352601" w:rsidRPr="00B20789" w:rsidRDefault="00352601" w:rsidP="00352601">
      <w:pPr>
        <w:suppressAutoHyphens/>
        <w:spacing w:line="360" w:lineRule="auto"/>
        <w:jc w:val="both"/>
        <w:rPr>
          <w:i/>
          <w:sz w:val="32"/>
          <w:szCs w:val="32"/>
        </w:rPr>
      </w:pPr>
      <w:r w:rsidRPr="00B20789">
        <w:rPr>
          <w:sz w:val="28"/>
        </w:rPr>
        <w:t xml:space="preserve">Таблица 6 – Эквивалентные амплитуды напряжений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,э</m:t>
            </m:r>
          </m:sub>
        </m:sSub>
      </m:oMath>
      <w:r w:rsidRPr="00B20789">
        <w:rPr>
          <w:sz w:val="28"/>
        </w:rPr>
        <w:t xml:space="preserve"> и коэффициенты запаса </w:t>
      </w:r>
      <w:r w:rsidRPr="00B20789">
        <w:rPr>
          <w:sz w:val="28"/>
          <w:szCs w:val="28"/>
        </w:rPr>
        <w:t>сопротивления усталости</w:t>
      </w:r>
      <w:r>
        <w:t xml:space="preserve"> </w:t>
      </w:r>
      <m:oMath>
        <m:r>
          <w:rPr>
            <w:rFonts w:ascii="Cambria Math" w:hAnsi="Cambria Math"/>
            <w:sz w:val="28"/>
          </w:rPr>
          <m:t>n</m:t>
        </m:r>
      </m:oMath>
    </w:p>
    <w:tbl>
      <w:tblPr>
        <w:tblW w:w="95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9"/>
        <w:gridCol w:w="883"/>
        <w:gridCol w:w="884"/>
        <w:gridCol w:w="883"/>
        <w:gridCol w:w="884"/>
        <w:gridCol w:w="883"/>
        <w:gridCol w:w="884"/>
        <w:gridCol w:w="883"/>
        <w:gridCol w:w="884"/>
        <w:gridCol w:w="884"/>
      </w:tblGrid>
      <w:tr w:rsidR="00803B65" w:rsidRPr="00550F24" w:rsidTr="004F762C">
        <w:trPr>
          <w:cantSplit/>
          <w:trHeight w:val="824"/>
          <w:jc w:val="center"/>
        </w:trPr>
        <w:tc>
          <w:tcPr>
            <w:tcW w:w="1609" w:type="dxa"/>
            <w:vMerge w:val="restart"/>
            <w:tcBorders>
              <w:tl2br w:val="nil"/>
            </w:tcBorders>
            <w:shd w:val="clear" w:color="auto" w:fill="auto"/>
            <w:noWrap/>
            <w:vAlign w:val="center"/>
          </w:tcPr>
          <w:p w:rsidR="00803B65" w:rsidRPr="00F7140E" w:rsidRDefault="00803B65" w:rsidP="004F762C">
            <w:pPr>
              <w:spacing w:after="120"/>
              <w:ind w:lef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Обозначение показателя</w:t>
            </w:r>
          </w:p>
        </w:tc>
        <w:tc>
          <w:tcPr>
            <w:tcW w:w="7952" w:type="dxa"/>
            <w:gridSpan w:val="9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03B65" w:rsidRPr="00F7140E" w:rsidRDefault="00803B65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показателя для зоны</w:t>
            </w:r>
          </w:p>
        </w:tc>
      </w:tr>
      <w:tr w:rsidR="00803B65" w:rsidRPr="00550F24" w:rsidTr="00803B65">
        <w:trPr>
          <w:cantSplit/>
          <w:trHeight w:val="553"/>
          <w:jc w:val="center"/>
        </w:trPr>
        <w:tc>
          <w:tcPr>
            <w:tcW w:w="1609" w:type="dxa"/>
            <w:vMerge/>
            <w:tcBorders>
              <w:bottom w:val="double" w:sz="4" w:space="0" w:color="auto"/>
              <w:tl2br w:val="nil"/>
            </w:tcBorders>
            <w:shd w:val="clear" w:color="auto" w:fill="auto"/>
            <w:noWrap/>
            <w:vAlign w:val="center"/>
          </w:tcPr>
          <w:p w:rsidR="00803B65" w:rsidRDefault="00803B65" w:rsidP="004F762C">
            <w:pPr>
              <w:spacing w:after="120"/>
              <w:ind w:left="57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:rsidR="00803B65" w:rsidRDefault="00803B65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03B65" w:rsidRDefault="00803B65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</w:t>
            </w:r>
          </w:p>
        </w:tc>
        <w:tc>
          <w:tcPr>
            <w:tcW w:w="883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:rsidR="00803B65" w:rsidRDefault="00803B65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88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:rsidR="00803B65" w:rsidRDefault="00803B65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03B65" w:rsidRDefault="00803B65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84" w:type="dxa"/>
            <w:tcBorders>
              <w:bottom w:val="double" w:sz="4" w:space="0" w:color="auto"/>
            </w:tcBorders>
            <w:vAlign w:val="center"/>
          </w:tcPr>
          <w:p w:rsidR="00803B65" w:rsidRDefault="00803B65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</w:t>
            </w:r>
          </w:p>
        </w:tc>
        <w:tc>
          <w:tcPr>
            <w:tcW w:w="883" w:type="dxa"/>
            <w:tcBorders>
              <w:bottom w:val="double" w:sz="4" w:space="0" w:color="auto"/>
            </w:tcBorders>
            <w:vAlign w:val="center"/>
          </w:tcPr>
          <w:p w:rsidR="00803B65" w:rsidRDefault="00803B65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10,11</w:t>
            </w:r>
          </w:p>
        </w:tc>
        <w:tc>
          <w:tcPr>
            <w:tcW w:w="884" w:type="dxa"/>
            <w:tcBorders>
              <w:bottom w:val="double" w:sz="4" w:space="0" w:color="auto"/>
            </w:tcBorders>
            <w:vAlign w:val="center"/>
          </w:tcPr>
          <w:p w:rsidR="00803B65" w:rsidRDefault="00803B65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84" w:type="dxa"/>
            <w:tcBorders>
              <w:bottom w:val="double" w:sz="4" w:space="0" w:color="auto"/>
            </w:tcBorders>
            <w:vAlign w:val="center"/>
          </w:tcPr>
          <w:p w:rsidR="00803B65" w:rsidRDefault="00803B65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13,14</w:t>
            </w:r>
          </w:p>
        </w:tc>
      </w:tr>
      <w:tr w:rsidR="00803B65" w:rsidRPr="000F05AD" w:rsidTr="00803B65">
        <w:trPr>
          <w:trHeight w:val="386"/>
          <w:jc w:val="center"/>
        </w:trPr>
        <w:tc>
          <w:tcPr>
            <w:tcW w:w="1609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803B65" w:rsidRPr="00F7140E" w:rsidRDefault="00DD16A5" w:rsidP="004F762C">
            <w:pPr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,э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МПа</m:t>
                </m:r>
              </m:oMath>
            </m:oMathPara>
          </w:p>
        </w:tc>
        <w:tc>
          <w:tcPr>
            <w:tcW w:w="883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803B65" w:rsidRPr="00FB747B" w:rsidRDefault="008651D4" w:rsidP="004F762C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12,16</w:t>
            </w:r>
          </w:p>
        </w:tc>
        <w:tc>
          <w:tcPr>
            <w:tcW w:w="88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03B65" w:rsidRPr="00FB747B" w:rsidRDefault="008651D4" w:rsidP="004F762C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3,38</w:t>
            </w:r>
          </w:p>
        </w:tc>
        <w:tc>
          <w:tcPr>
            <w:tcW w:w="883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803B65" w:rsidRPr="00FB747B" w:rsidRDefault="008651D4" w:rsidP="004F762C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6,66</w:t>
            </w:r>
          </w:p>
        </w:tc>
        <w:tc>
          <w:tcPr>
            <w:tcW w:w="88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803B65" w:rsidRPr="00FB747B" w:rsidRDefault="00F72586" w:rsidP="004F762C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9,70</w:t>
            </w:r>
          </w:p>
        </w:tc>
        <w:tc>
          <w:tcPr>
            <w:tcW w:w="88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03B65" w:rsidRPr="00FB747B" w:rsidRDefault="00F53860" w:rsidP="004F762C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3,98</w:t>
            </w:r>
          </w:p>
        </w:tc>
        <w:tc>
          <w:tcPr>
            <w:tcW w:w="884" w:type="dxa"/>
            <w:tcBorders>
              <w:top w:val="double" w:sz="4" w:space="0" w:color="auto"/>
            </w:tcBorders>
            <w:vAlign w:val="center"/>
          </w:tcPr>
          <w:p w:rsidR="00803B65" w:rsidRPr="00FB747B" w:rsidRDefault="00F53860" w:rsidP="004F762C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8,52</w:t>
            </w:r>
          </w:p>
        </w:tc>
        <w:tc>
          <w:tcPr>
            <w:tcW w:w="883" w:type="dxa"/>
            <w:tcBorders>
              <w:top w:val="double" w:sz="4" w:space="0" w:color="auto"/>
            </w:tcBorders>
            <w:vAlign w:val="center"/>
          </w:tcPr>
          <w:p w:rsidR="00803B65" w:rsidRPr="00FB747B" w:rsidRDefault="00F53860" w:rsidP="004F762C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8,05</w:t>
            </w:r>
          </w:p>
        </w:tc>
        <w:tc>
          <w:tcPr>
            <w:tcW w:w="884" w:type="dxa"/>
            <w:tcBorders>
              <w:top w:val="double" w:sz="4" w:space="0" w:color="auto"/>
            </w:tcBorders>
            <w:vAlign w:val="center"/>
          </w:tcPr>
          <w:p w:rsidR="00803B65" w:rsidRPr="00FB747B" w:rsidRDefault="006832EE" w:rsidP="004F762C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13,76</w:t>
            </w:r>
          </w:p>
        </w:tc>
        <w:tc>
          <w:tcPr>
            <w:tcW w:w="884" w:type="dxa"/>
            <w:tcBorders>
              <w:top w:val="double" w:sz="4" w:space="0" w:color="auto"/>
            </w:tcBorders>
            <w:vAlign w:val="center"/>
          </w:tcPr>
          <w:p w:rsidR="00803B65" w:rsidRPr="00FB747B" w:rsidRDefault="006832EE" w:rsidP="004F762C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13,67</w:t>
            </w:r>
          </w:p>
        </w:tc>
      </w:tr>
      <w:tr w:rsidR="00546FC9" w:rsidRPr="000F05AD" w:rsidTr="004F762C">
        <w:trPr>
          <w:trHeight w:val="192"/>
          <w:jc w:val="center"/>
        </w:trPr>
        <w:tc>
          <w:tcPr>
            <w:tcW w:w="1609" w:type="dxa"/>
            <w:shd w:val="clear" w:color="auto" w:fill="auto"/>
            <w:noWrap/>
            <w:vAlign w:val="center"/>
          </w:tcPr>
          <w:p w:rsidR="00546FC9" w:rsidRPr="00F7140E" w:rsidRDefault="00DD16A5" w:rsidP="00546FC9">
            <w:pPr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МПа</m:t>
                </m:r>
              </m:oMath>
            </m:oMathPara>
          </w:p>
        </w:tc>
        <w:tc>
          <w:tcPr>
            <w:tcW w:w="883" w:type="dxa"/>
            <w:shd w:val="clear" w:color="auto" w:fill="auto"/>
            <w:noWrap/>
            <w:vAlign w:val="center"/>
          </w:tcPr>
          <w:p w:rsidR="00546FC9" w:rsidRPr="00676BB8" w:rsidRDefault="00546FC9" w:rsidP="00546FC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20,7</w:t>
            </w:r>
            <w:r w:rsidRPr="00676BB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546FC9" w:rsidRPr="00676BB8" w:rsidRDefault="00546FC9" w:rsidP="00546FC9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26,36</w:t>
            </w:r>
          </w:p>
        </w:tc>
        <w:tc>
          <w:tcPr>
            <w:tcW w:w="883" w:type="dxa"/>
            <w:shd w:val="clear" w:color="auto" w:fill="auto"/>
            <w:noWrap/>
            <w:vAlign w:val="center"/>
          </w:tcPr>
          <w:p w:rsidR="00546FC9" w:rsidRPr="00676BB8" w:rsidRDefault="00546FC9" w:rsidP="00546FC9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26,36</w:t>
            </w:r>
          </w:p>
        </w:tc>
        <w:tc>
          <w:tcPr>
            <w:tcW w:w="884" w:type="dxa"/>
            <w:shd w:val="clear" w:color="auto" w:fill="auto"/>
            <w:noWrap/>
            <w:vAlign w:val="center"/>
          </w:tcPr>
          <w:p w:rsidR="00546FC9" w:rsidRPr="00676BB8" w:rsidRDefault="00546FC9" w:rsidP="00546FC9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 w:rsidRPr="00676BB8">
              <w:rPr>
                <w:color w:val="000000"/>
                <w:sz w:val="24"/>
                <w:szCs w:val="24"/>
              </w:rPr>
              <w:t>14,6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546FC9" w:rsidRPr="00676BB8" w:rsidRDefault="00546FC9" w:rsidP="00546FC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26,36</w:t>
            </w:r>
          </w:p>
        </w:tc>
        <w:tc>
          <w:tcPr>
            <w:tcW w:w="884" w:type="dxa"/>
            <w:vAlign w:val="center"/>
          </w:tcPr>
          <w:p w:rsidR="00546FC9" w:rsidRPr="00676BB8" w:rsidRDefault="00546FC9" w:rsidP="00546FC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20,79</w:t>
            </w:r>
          </w:p>
        </w:tc>
        <w:tc>
          <w:tcPr>
            <w:tcW w:w="883" w:type="dxa"/>
            <w:vAlign w:val="center"/>
          </w:tcPr>
          <w:p w:rsidR="00546FC9" w:rsidRPr="00676BB8" w:rsidRDefault="00546FC9" w:rsidP="00546FC9">
            <w:pPr>
              <w:jc w:val="center"/>
              <w:rPr>
                <w:color w:val="000000"/>
                <w:sz w:val="24"/>
                <w:szCs w:val="24"/>
              </w:rPr>
            </w:pPr>
            <w:r w:rsidRPr="00676BB8">
              <w:rPr>
                <w:color w:val="000000"/>
                <w:sz w:val="24"/>
                <w:szCs w:val="24"/>
              </w:rPr>
              <w:t>14,6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84" w:type="dxa"/>
            <w:vAlign w:val="center"/>
          </w:tcPr>
          <w:p w:rsidR="00546FC9" w:rsidRPr="00676BB8" w:rsidRDefault="00546FC9" w:rsidP="00546FC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20,7</w:t>
            </w:r>
            <w:r w:rsidRPr="00676BB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84" w:type="dxa"/>
            <w:vAlign w:val="center"/>
          </w:tcPr>
          <w:p w:rsidR="00546FC9" w:rsidRPr="00676BB8" w:rsidRDefault="00546FC9" w:rsidP="00546FC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20,7</w:t>
            </w:r>
            <w:r w:rsidRPr="00676BB8">
              <w:rPr>
                <w:color w:val="000000"/>
                <w:sz w:val="24"/>
                <w:szCs w:val="24"/>
              </w:rPr>
              <w:t>9</w:t>
            </w:r>
          </w:p>
        </w:tc>
      </w:tr>
      <w:tr w:rsidR="00803B65" w:rsidRPr="000F05AD" w:rsidTr="004F762C">
        <w:trPr>
          <w:trHeight w:val="313"/>
          <w:jc w:val="center"/>
        </w:trPr>
        <w:tc>
          <w:tcPr>
            <w:tcW w:w="1609" w:type="dxa"/>
            <w:shd w:val="clear" w:color="auto" w:fill="auto"/>
            <w:noWrap/>
            <w:vAlign w:val="center"/>
          </w:tcPr>
          <w:p w:rsidR="00803B65" w:rsidRPr="00F7140E" w:rsidRDefault="00803B65" w:rsidP="004F762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883" w:type="dxa"/>
            <w:shd w:val="clear" w:color="auto" w:fill="auto"/>
            <w:noWrap/>
            <w:vAlign w:val="center"/>
          </w:tcPr>
          <w:p w:rsidR="00803B65" w:rsidRPr="00FB747B" w:rsidRDefault="008651D4" w:rsidP="004F762C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1,71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803B65" w:rsidRPr="00FB747B" w:rsidRDefault="008651D4" w:rsidP="004F762C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7,81</w:t>
            </w:r>
          </w:p>
        </w:tc>
        <w:tc>
          <w:tcPr>
            <w:tcW w:w="883" w:type="dxa"/>
            <w:shd w:val="clear" w:color="auto" w:fill="auto"/>
            <w:noWrap/>
            <w:vAlign w:val="center"/>
          </w:tcPr>
          <w:p w:rsidR="00803B65" w:rsidRPr="00FB747B" w:rsidRDefault="008651D4" w:rsidP="004F762C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3,96</w:t>
            </w:r>
          </w:p>
        </w:tc>
        <w:tc>
          <w:tcPr>
            <w:tcW w:w="884" w:type="dxa"/>
            <w:shd w:val="clear" w:color="auto" w:fill="auto"/>
            <w:noWrap/>
            <w:vAlign w:val="center"/>
          </w:tcPr>
          <w:p w:rsidR="00803B65" w:rsidRPr="00FB747B" w:rsidRDefault="00803B65" w:rsidP="004F762C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 w:rsidRPr="00FB747B">
              <w:rPr>
                <w:color w:val="000000"/>
                <w:sz w:val="24"/>
                <w:szCs w:val="24"/>
              </w:rPr>
              <w:t>1,5</w:t>
            </w:r>
            <w:r w:rsidR="00F7258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83" w:type="dxa"/>
            <w:shd w:val="clear" w:color="auto" w:fill="auto"/>
            <w:vAlign w:val="center"/>
          </w:tcPr>
          <w:p w:rsidR="00803B65" w:rsidRPr="00FB747B" w:rsidRDefault="00F72586" w:rsidP="00F72586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6,63</w:t>
            </w:r>
          </w:p>
        </w:tc>
        <w:tc>
          <w:tcPr>
            <w:tcW w:w="884" w:type="dxa"/>
            <w:vAlign w:val="center"/>
          </w:tcPr>
          <w:p w:rsidR="00803B65" w:rsidRPr="00FB747B" w:rsidRDefault="00F53860" w:rsidP="004F762C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2,44</w:t>
            </w:r>
          </w:p>
        </w:tc>
        <w:tc>
          <w:tcPr>
            <w:tcW w:w="883" w:type="dxa"/>
            <w:vAlign w:val="center"/>
          </w:tcPr>
          <w:p w:rsidR="00803B65" w:rsidRPr="00FB747B" w:rsidRDefault="00F53860" w:rsidP="004F762C">
            <w:pPr>
              <w:jc w:val="center"/>
              <w:rPr>
                <w:snapToGrid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1,82</w:t>
            </w:r>
          </w:p>
        </w:tc>
        <w:tc>
          <w:tcPr>
            <w:tcW w:w="884" w:type="dxa"/>
            <w:vAlign w:val="center"/>
          </w:tcPr>
          <w:p w:rsidR="00803B65" w:rsidRPr="00FB747B" w:rsidRDefault="006832EE" w:rsidP="004F7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1,51</w:t>
            </w:r>
          </w:p>
        </w:tc>
        <w:tc>
          <w:tcPr>
            <w:tcW w:w="884" w:type="dxa"/>
            <w:vAlign w:val="center"/>
          </w:tcPr>
          <w:p w:rsidR="00803B65" w:rsidRPr="00FB747B" w:rsidRDefault="006832EE" w:rsidP="006832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1,52</w:t>
            </w:r>
          </w:p>
        </w:tc>
      </w:tr>
    </w:tbl>
    <w:p w:rsidR="00AE4450" w:rsidRDefault="00AE4450" w:rsidP="00AE4450"/>
    <w:p w:rsidR="00B37870" w:rsidRDefault="00B37870" w:rsidP="00AE4450"/>
    <w:p w:rsidR="00B37870" w:rsidRDefault="00B37870" w:rsidP="00AE4450"/>
    <w:p w:rsidR="000A2F9C" w:rsidRDefault="000A2F9C" w:rsidP="00AE4450"/>
    <w:p w:rsidR="000A2F9C" w:rsidRDefault="000A2F9C" w:rsidP="00AE4450"/>
    <w:p w:rsidR="000A2F9C" w:rsidRDefault="000A2F9C" w:rsidP="00AE4450"/>
    <w:p w:rsidR="000A2F9C" w:rsidRDefault="000A2F9C" w:rsidP="00AE4450"/>
    <w:p w:rsidR="000A2F9C" w:rsidRDefault="000A2F9C" w:rsidP="00AE4450"/>
    <w:p w:rsidR="000A2F9C" w:rsidRDefault="000A2F9C" w:rsidP="00AE4450"/>
    <w:p w:rsidR="000A2F9C" w:rsidRDefault="000A2F9C" w:rsidP="00AE4450"/>
    <w:p w:rsidR="000A2F9C" w:rsidRDefault="000A2F9C" w:rsidP="00AE4450"/>
    <w:p w:rsidR="000A2F9C" w:rsidRDefault="000A2F9C" w:rsidP="00AE4450"/>
    <w:p w:rsidR="000A2F9C" w:rsidRDefault="000A2F9C" w:rsidP="00AE4450"/>
    <w:p w:rsidR="000A2F9C" w:rsidRDefault="000A2F9C" w:rsidP="00AE4450"/>
    <w:p w:rsidR="000A2F9C" w:rsidRDefault="000A2F9C" w:rsidP="00AE4450"/>
    <w:p w:rsidR="000A2F9C" w:rsidRDefault="000A2F9C" w:rsidP="00AE4450"/>
    <w:p w:rsidR="000A2F9C" w:rsidRDefault="000A2F9C" w:rsidP="00AE4450"/>
    <w:p w:rsidR="000A2F9C" w:rsidRDefault="000A2F9C" w:rsidP="00AE4450"/>
    <w:p w:rsidR="000A2F9C" w:rsidRDefault="000A2F9C" w:rsidP="00AE4450"/>
    <w:p w:rsidR="000A2F9C" w:rsidRDefault="000A2F9C" w:rsidP="00AE4450"/>
    <w:p w:rsidR="000A2F9C" w:rsidRDefault="000A2F9C" w:rsidP="00AE4450"/>
    <w:p w:rsidR="000A2F9C" w:rsidRDefault="000A2F9C" w:rsidP="00AE4450"/>
    <w:p w:rsidR="00B37870" w:rsidRDefault="00B37870" w:rsidP="00AE4450"/>
    <w:p w:rsidR="00B37870" w:rsidRDefault="00B37870" w:rsidP="00AE4450"/>
    <w:p w:rsidR="00B37870" w:rsidRDefault="00B37870" w:rsidP="00AE4450"/>
    <w:p w:rsidR="00B37870" w:rsidRDefault="00B37870" w:rsidP="00AE4450"/>
    <w:p w:rsidR="008C442F" w:rsidRDefault="008C442F" w:rsidP="00AE4450"/>
    <w:p w:rsidR="008C442F" w:rsidRDefault="008C442F" w:rsidP="00AE4450"/>
    <w:p w:rsidR="008C442F" w:rsidRDefault="008C442F" w:rsidP="00AE4450"/>
    <w:p w:rsidR="008C442F" w:rsidRDefault="008C442F" w:rsidP="00AE4450"/>
    <w:p w:rsidR="00FE301E" w:rsidRPr="00733D1D" w:rsidRDefault="00AE4450" w:rsidP="00AE4450">
      <w:pPr>
        <w:pStyle w:val="1"/>
        <w:numPr>
          <w:ilvl w:val="0"/>
          <w:numId w:val="0"/>
        </w:numPr>
        <w:spacing w:before="0" w:after="0" w:line="360" w:lineRule="auto"/>
        <w:ind w:left="709"/>
        <w:jc w:val="both"/>
        <w:rPr>
          <w:rFonts w:ascii="Times New Roman" w:hAnsi="Times New Roman"/>
          <w:caps w:val="0"/>
          <w:sz w:val="32"/>
          <w:szCs w:val="32"/>
        </w:rPr>
      </w:pPr>
      <w:bookmarkStart w:id="11" w:name="_Toc136445380"/>
      <w:r w:rsidRPr="00733D1D">
        <w:rPr>
          <w:rFonts w:ascii="Times New Roman" w:hAnsi="Times New Roman"/>
          <w:caps w:val="0"/>
          <w:noProof/>
          <w:sz w:val="32"/>
          <w:szCs w:val="32"/>
        </w:rPr>
        <w:lastRenderedPageBreak/>
        <w:t xml:space="preserve">4 </w:t>
      </w:r>
      <w:r w:rsidR="001A21F9" w:rsidRPr="00733D1D">
        <w:rPr>
          <w:rFonts w:ascii="Times New Roman" w:hAnsi="Times New Roman"/>
          <w:caps w:val="0"/>
          <w:noProof/>
          <w:sz w:val="32"/>
          <w:szCs w:val="32"/>
        </w:rPr>
        <w:t>Заключение</w:t>
      </w:r>
      <w:bookmarkEnd w:id="11"/>
    </w:p>
    <w:p w:rsidR="00AE5374" w:rsidRDefault="00AE5374" w:rsidP="00AE5374">
      <w:pPr>
        <w:pStyle w:val="2"/>
        <w:widowControl w:val="0"/>
        <w:numPr>
          <w:ilvl w:val="1"/>
          <w:numId w:val="6"/>
        </w:numPr>
        <w:adjustRightInd w:val="0"/>
        <w:spacing w:before="0" w:line="360" w:lineRule="auto"/>
        <w:ind w:left="0" w:firstLine="709"/>
        <w:textAlignment w:val="baseline"/>
        <w:rPr>
          <w:szCs w:val="28"/>
        </w:rPr>
      </w:pPr>
      <w:r>
        <w:t xml:space="preserve">Расчеты по оценке сопротивления усталости показали, что коэффициенты запаса сопротивления усталости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каждой из наиболее нагруженных зон кузова вагона </w:t>
      </w:r>
      <w:r>
        <w:rPr>
          <w:szCs w:val="28"/>
        </w:rPr>
        <w:t>удовлетворяют</w:t>
      </w:r>
      <w:r w:rsidRPr="00C9191E">
        <w:rPr>
          <w:szCs w:val="28"/>
        </w:rPr>
        <w:t xml:space="preserve"> требованиям ГОСТ 33211-2014 </w:t>
      </w:r>
      <w:r>
        <w:rPr>
          <w:szCs w:val="28"/>
        </w:rPr>
        <w:t>по коэффициенту</w:t>
      </w:r>
      <w:r w:rsidRPr="00C9191E">
        <w:rPr>
          <w:szCs w:val="28"/>
        </w:rPr>
        <w:t xml:space="preserve"> запаса </w:t>
      </w:r>
      <w:r>
        <w:rPr>
          <w:szCs w:val="28"/>
        </w:rPr>
        <w:t>сопротивления усталости [</w:t>
      </w:r>
      <w:r w:rsidRPr="0081721A">
        <w:rPr>
          <w:i/>
          <w:szCs w:val="28"/>
        </w:rPr>
        <w:t>n</w:t>
      </w:r>
      <w:r>
        <w:rPr>
          <w:szCs w:val="28"/>
        </w:rPr>
        <w:t>]=1,5.</w:t>
      </w:r>
      <w:r w:rsidRPr="00C9191E">
        <w:rPr>
          <w:szCs w:val="28"/>
        </w:rPr>
        <w:t xml:space="preserve"> </w:t>
      </w:r>
    </w:p>
    <w:p w:rsidR="00AE5374" w:rsidRPr="002B0A5C" w:rsidRDefault="00AE5374" w:rsidP="00AE5374">
      <w:pPr>
        <w:pStyle w:val="2"/>
        <w:widowControl w:val="0"/>
        <w:numPr>
          <w:ilvl w:val="1"/>
          <w:numId w:val="6"/>
        </w:numPr>
        <w:adjustRightInd w:val="0"/>
        <w:spacing w:before="0" w:line="360" w:lineRule="auto"/>
        <w:ind w:left="0" w:firstLine="709"/>
        <w:textAlignment w:val="baseline"/>
      </w:pPr>
      <w:r w:rsidRPr="002B0A5C">
        <w:t xml:space="preserve">Конструкция </w:t>
      </w:r>
      <w:r>
        <w:t xml:space="preserve">кузова </w:t>
      </w:r>
      <w:r w:rsidRPr="002B0A5C">
        <w:t xml:space="preserve">вагона по нормируемым параметрам сопротивления </w:t>
      </w:r>
      <w:r>
        <w:t>усталости</w:t>
      </w:r>
      <w:r w:rsidRPr="002B0A5C">
        <w:t xml:space="preserve"> удовлетворяет требованиям</w:t>
      </w:r>
      <w:r>
        <w:t xml:space="preserve"> </w:t>
      </w:r>
      <w:r w:rsidRPr="002B0A5C">
        <w:t>ГОСТ 33211-2014.</w:t>
      </w:r>
    </w:p>
    <w:p w:rsidR="009B02CF" w:rsidRDefault="009B02CF" w:rsidP="009B02CF"/>
    <w:p w:rsidR="009B02CF" w:rsidRDefault="009B02CF" w:rsidP="009B02CF"/>
    <w:p w:rsidR="009B02CF" w:rsidRDefault="009B02CF" w:rsidP="009B02CF"/>
    <w:p w:rsidR="009B02CF" w:rsidRDefault="009B02CF" w:rsidP="009B02CF"/>
    <w:p w:rsidR="009B02CF" w:rsidRDefault="009B02CF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733D1D" w:rsidRDefault="00733D1D" w:rsidP="009B02CF"/>
    <w:p w:rsidR="00AD0F3E" w:rsidRDefault="00AD0F3E" w:rsidP="009B02CF"/>
    <w:p w:rsidR="00AD0F3E" w:rsidRDefault="00AD0F3E" w:rsidP="009B02CF"/>
    <w:p w:rsidR="00AD0F3E" w:rsidRDefault="00AD0F3E" w:rsidP="009B02CF"/>
    <w:p w:rsidR="00AD0F3E" w:rsidRDefault="00AD0F3E" w:rsidP="009B02CF"/>
    <w:p w:rsidR="00AE5374" w:rsidRDefault="00AE5374" w:rsidP="009B02CF"/>
    <w:p w:rsidR="00AD0F3E" w:rsidRDefault="00AD0F3E" w:rsidP="009B02CF"/>
    <w:p w:rsidR="00AD0F3E" w:rsidRDefault="00AD0F3E" w:rsidP="009B02CF"/>
    <w:p w:rsidR="00AD0F3E" w:rsidRDefault="00AD0F3E" w:rsidP="009B02CF"/>
    <w:p w:rsidR="00AD0F3E" w:rsidRDefault="00AD0F3E" w:rsidP="009B02CF"/>
    <w:p w:rsidR="009B02CF" w:rsidRDefault="009B02CF" w:rsidP="009B02CF"/>
    <w:p w:rsidR="009B02CF" w:rsidRPr="009B02CF" w:rsidRDefault="009B02CF" w:rsidP="009B02CF"/>
    <w:p w:rsidR="00437477" w:rsidRDefault="004B7566" w:rsidP="008C442F">
      <w:pPr>
        <w:pStyle w:val="1"/>
        <w:numPr>
          <w:ilvl w:val="0"/>
          <w:numId w:val="0"/>
        </w:numPr>
        <w:spacing w:before="0" w:after="0" w:line="360" w:lineRule="auto"/>
        <w:ind w:left="709"/>
        <w:jc w:val="both"/>
        <w:rPr>
          <w:rFonts w:ascii="Times New Roman" w:hAnsi="Times New Roman"/>
          <w:caps w:val="0"/>
          <w:noProof/>
          <w:sz w:val="32"/>
          <w:szCs w:val="32"/>
        </w:rPr>
      </w:pPr>
      <w:bookmarkStart w:id="12" w:name="_Toc136445381"/>
      <w:r w:rsidRPr="008C442F">
        <w:rPr>
          <w:rFonts w:ascii="Times New Roman" w:hAnsi="Times New Roman"/>
          <w:caps w:val="0"/>
          <w:noProof/>
          <w:sz w:val="32"/>
          <w:szCs w:val="32"/>
        </w:rPr>
        <w:lastRenderedPageBreak/>
        <w:t xml:space="preserve">5 </w:t>
      </w:r>
      <w:r w:rsidR="00E719A9" w:rsidRPr="008C442F">
        <w:rPr>
          <w:rFonts w:ascii="Times New Roman" w:hAnsi="Times New Roman"/>
          <w:caps w:val="0"/>
          <w:noProof/>
          <w:sz w:val="32"/>
          <w:szCs w:val="32"/>
        </w:rPr>
        <w:t>С</w:t>
      </w:r>
      <w:r w:rsidRPr="008C442F">
        <w:rPr>
          <w:rFonts w:ascii="Times New Roman" w:hAnsi="Times New Roman"/>
          <w:caps w:val="0"/>
          <w:noProof/>
          <w:sz w:val="32"/>
          <w:szCs w:val="32"/>
        </w:rPr>
        <w:t>сылочные документы</w:t>
      </w:r>
      <w:bookmarkEnd w:id="12"/>
    </w:p>
    <w:p w:rsidR="005226B1" w:rsidRDefault="005226B1" w:rsidP="005226B1">
      <w:pPr>
        <w:pStyle w:val="aff"/>
        <w:numPr>
          <w:ilvl w:val="0"/>
          <w:numId w:val="15"/>
        </w:numPr>
        <w:spacing w:before="180" w:line="360" w:lineRule="auto"/>
        <w:ind w:left="0" w:firstLine="709"/>
        <w:jc w:val="both"/>
        <w:rPr>
          <w:sz w:val="28"/>
          <w:szCs w:val="28"/>
        </w:rPr>
      </w:pPr>
      <w:r w:rsidRPr="005226B1">
        <w:rPr>
          <w:sz w:val="28"/>
          <w:szCs w:val="28"/>
        </w:rPr>
        <w:t>ГОСТ 5267.0-90 Профили горячекатаные для вагоностроения. Общие технические условия</w:t>
      </w:r>
    </w:p>
    <w:p w:rsidR="00DB4A76" w:rsidRPr="005226B1" w:rsidRDefault="00DB4A76" w:rsidP="005226B1">
      <w:pPr>
        <w:pStyle w:val="aff"/>
        <w:numPr>
          <w:ilvl w:val="0"/>
          <w:numId w:val="15"/>
        </w:numPr>
        <w:spacing w:before="18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5520-2017 </w:t>
      </w:r>
      <w:r w:rsidR="00B8166E">
        <w:rPr>
          <w:sz w:val="28"/>
          <w:szCs w:val="28"/>
        </w:rPr>
        <w:t>Прокат толстолистовой из нелегированной и легированной стали для котлов и сосудов, работающих под давлением. Технические условия</w:t>
      </w:r>
    </w:p>
    <w:p w:rsidR="0069652D" w:rsidRPr="0069652D" w:rsidRDefault="00946DB0" w:rsidP="00946DB0">
      <w:pPr>
        <w:pStyle w:val="aff"/>
        <w:numPr>
          <w:ilvl w:val="0"/>
          <w:numId w:val="15"/>
        </w:numPr>
        <w:spacing w:before="18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9238-2022</w:t>
      </w:r>
      <w:r w:rsidR="0069652D" w:rsidRPr="0069652D">
        <w:rPr>
          <w:sz w:val="28"/>
          <w:szCs w:val="28"/>
        </w:rPr>
        <w:t xml:space="preserve"> Габариты железнодорожного подвижного состава и приближения строений</w:t>
      </w:r>
    </w:p>
    <w:p w:rsidR="0069652D" w:rsidRPr="00A20332" w:rsidRDefault="00D43A35" w:rsidP="00946DB0">
      <w:pPr>
        <w:pStyle w:val="af2"/>
        <w:numPr>
          <w:ilvl w:val="0"/>
          <w:numId w:val="15"/>
        </w:numPr>
        <w:spacing w:before="180" w:line="360" w:lineRule="auto"/>
        <w:ind w:left="0" w:firstLine="709"/>
      </w:pPr>
      <w:r>
        <w:t xml:space="preserve">ГОСТ 9246-2013 Тележки двухосные трехэлементные грузовых вагонов железных дорог колеи 1520 мм. </w:t>
      </w:r>
      <w:r>
        <w:rPr>
          <w:szCs w:val="28"/>
        </w:rPr>
        <w:t>Общие технические условия</w:t>
      </w:r>
    </w:p>
    <w:p w:rsidR="00644936" w:rsidRPr="00A20332" w:rsidRDefault="0069652D" w:rsidP="00946DB0">
      <w:pPr>
        <w:pStyle w:val="af2"/>
        <w:spacing w:line="360" w:lineRule="auto"/>
        <w:ind w:firstLine="709"/>
      </w:pPr>
      <w:r>
        <w:t>5</w:t>
      </w:r>
      <w:r w:rsidR="0021066A">
        <w:t>.</w:t>
      </w:r>
      <w:r w:rsidR="00644936">
        <w:t> ГОСТ 19281-</w:t>
      </w:r>
      <w:r w:rsidR="006913C3" w:rsidRPr="00EA28EA">
        <w:t>2014</w:t>
      </w:r>
      <w:r w:rsidR="00644936">
        <w:t xml:space="preserve"> П</w:t>
      </w:r>
      <w:r w:rsidR="00644936" w:rsidRPr="00A20332">
        <w:t>рокат повышенной прочности</w:t>
      </w:r>
      <w:r w:rsidR="00644936">
        <w:t>.</w:t>
      </w:r>
      <w:r w:rsidR="00644936" w:rsidRPr="00A20332">
        <w:t xml:space="preserve"> </w:t>
      </w:r>
      <w:r w:rsidR="00644936">
        <w:t>О</w:t>
      </w:r>
      <w:r w:rsidR="00644936" w:rsidRPr="00A20332">
        <w:t>бщие технические условия</w:t>
      </w:r>
    </w:p>
    <w:p w:rsidR="00644936" w:rsidRPr="006E3199" w:rsidRDefault="0069652D" w:rsidP="00946DB0">
      <w:pPr>
        <w:pStyle w:val="af2"/>
        <w:spacing w:line="360" w:lineRule="auto"/>
        <w:ind w:firstLine="709"/>
      </w:pPr>
      <w:r>
        <w:t>6</w:t>
      </w:r>
      <w:r w:rsidR="0021066A">
        <w:t>.</w:t>
      </w:r>
      <w:r w:rsidR="00644936">
        <w:rPr>
          <w:lang w:val="en-US"/>
        </w:rPr>
        <w:t> </w:t>
      </w:r>
      <w:r w:rsidR="001C2E02">
        <w:t>ГОСТ</w:t>
      </w:r>
      <w:r w:rsidR="001C2E02" w:rsidRPr="00851847">
        <w:t xml:space="preserve"> </w:t>
      </w:r>
      <w:r w:rsidR="00B04ADD" w:rsidRPr="004F0BC1">
        <w:t>332</w:t>
      </w:r>
      <w:r w:rsidR="004F0BC1" w:rsidRPr="00EC7513">
        <w:t>1</w:t>
      </w:r>
      <w:r w:rsidR="00B04ADD" w:rsidRPr="004F0BC1">
        <w:t xml:space="preserve">1-2014 </w:t>
      </w:r>
      <w:r w:rsidR="001C2E02">
        <w:t>Вагоны грузовые. Требования к прочности и динамическим качествам</w:t>
      </w:r>
    </w:p>
    <w:p w:rsidR="00644936" w:rsidRPr="008656FC" w:rsidRDefault="0069652D" w:rsidP="00946DB0">
      <w:pPr>
        <w:pStyle w:val="af2"/>
        <w:spacing w:line="360" w:lineRule="auto"/>
        <w:ind w:firstLine="709"/>
        <w:rPr>
          <w:szCs w:val="28"/>
        </w:rPr>
      </w:pPr>
      <w:r>
        <w:t>7</w:t>
      </w:r>
      <w:r w:rsidR="0021066A">
        <w:t>.</w:t>
      </w:r>
      <w:r w:rsidR="00644936">
        <w:t> </w:t>
      </w:r>
      <w:r w:rsidR="008656FC">
        <w:rPr>
          <w:szCs w:val="28"/>
          <w:lang w:val="en-US"/>
        </w:rPr>
        <w:t>XXX</w:t>
      </w:r>
      <w:r w:rsidR="009B02CF" w:rsidRPr="001E7CC2">
        <w:rPr>
          <w:szCs w:val="28"/>
        </w:rPr>
        <w:t xml:space="preserve"> Вагон-цистерна для </w:t>
      </w:r>
      <w:r w:rsidR="00B8166E">
        <w:rPr>
          <w:szCs w:val="28"/>
        </w:rPr>
        <w:t>перевозки нефтепродуктов</w:t>
      </w:r>
      <w:r w:rsidR="009B02CF" w:rsidRPr="001E7CC2">
        <w:rPr>
          <w:szCs w:val="28"/>
        </w:rPr>
        <w:t xml:space="preserve">. </w:t>
      </w:r>
      <w:r w:rsidR="00946DB0">
        <w:rPr>
          <w:szCs w:val="28"/>
        </w:rPr>
        <w:br/>
      </w:r>
      <w:r w:rsidR="009B02CF" w:rsidRPr="001E7CC2">
        <w:rPr>
          <w:szCs w:val="28"/>
        </w:rPr>
        <w:t xml:space="preserve">Модель </w:t>
      </w:r>
      <w:r w:rsidR="008656FC">
        <w:rPr>
          <w:szCs w:val="28"/>
          <w:lang w:val="en-US"/>
        </w:rPr>
        <w:t>XXX</w:t>
      </w:r>
      <w:r w:rsidR="002F4B93">
        <w:rPr>
          <w:szCs w:val="28"/>
        </w:rPr>
        <w:t>,</w:t>
      </w:r>
      <w:r w:rsidR="009B02CF" w:rsidRPr="001E7CC2">
        <w:rPr>
          <w:szCs w:val="28"/>
        </w:rPr>
        <w:t xml:space="preserve"> </w:t>
      </w:r>
      <w:r w:rsidR="008656FC">
        <w:rPr>
          <w:szCs w:val="28"/>
          <w:lang w:val="en-US"/>
        </w:rPr>
        <w:t>XXX</w:t>
      </w:r>
    </w:p>
    <w:p w:rsidR="008C442F" w:rsidRPr="008656FC" w:rsidRDefault="008C442F" w:rsidP="008C442F">
      <w:pPr>
        <w:pStyle w:val="af2"/>
        <w:spacing w:line="360" w:lineRule="auto"/>
        <w:ind w:firstLine="709"/>
      </w:pPr>
      <w:r w:rsidRPr="008C442F">
        <w:t xml:space="preserve">8. </w:t>
      </w:r>
      <w:r w:rsidR="008656FC">
        <w:rPr>
          <w:lang w:val="en-US"/>
        </w:rPr>
        <w:t>XXX</w:t>
      </w:r>
      <w:r w:rsidRPr="008C442F">
        <w:t xml:space="preserve">Тележка двухосная </w:t>
      </w:r>
      <w:r w:rsidR="008656FC">
        <w:rPr>
          <w:lang w:val="en-US"/>
        </w:rPr>
        <w:t>XXX</w:t>
      </w:r>
      <w:r w:rsidRPr="008C442F">
        <w:fldChar w:fldCharType="begin"/>
      </w:r>
      <w:r w:rsidRPr="008C442F">
        <w:instrText xml:space="preserve"> LINK </w:instrText>
      </w:r>
      <w:r w:rsidR="008656FC">
        <w:instrText xml:space="preserve">Excel.Sheet.12 "C:\\Work\\Шаблоны\\Габарит и рамка\\Вписывание в габарит.xlsx" Отчет!R19C31 </w:instrText>
      </w:r>
      <w:r w:rsidRPr="008C442F">
        <w:instrText xml:space="preserve">\a \t  \* MERGEFORMAT </w:instrText>
      </w:r>
      <w:r w:rsidRPr="008C442F">
        <w:fldChar w:fldCharType="separate"/>
      </w:r>
      <w:r w:rsidRPr="008C442F">
        <w:t>, тип 3</w:t>
      </w:r>
      <w:r w:rsidRPr="008C442F">
        <w:fldChar w:fldCharType="end"/>
      </w:r>
      <w:r w:rsidRPr="008C442F">
        <w:t xml:space="preserve"> ГОСТ 9246-2013</w:t>
      </w:r>
      <w:r w:rsidR="008656FC">
        <w:t xml:space="preserve">, </w:t>
      </w:r>
      <w:r w:rsidR="008656FC">
        <w:rPr>
          <w:lang w:val="en-US"/>
        </w:rPr>
        <w:t>XXX</w:t>
      </w:r>
    </w:p>
    <w:p w:rsidR="008C442F" w:rsidRPr="003723CC" w:rsidRDefault="008C442F" w:rsidP="00946DB0">
      <w:pPr>
        <w:pStyle w:val="af2"/>
        <w:spacing w:line="360" w:lineRule="auto"/>
        <w:ind w:firstLine="709"/>
        <w:rPr>
          <w:szCs w:val="28"/>
        </w:rPr>
      </w:pPr>
    </w:p>
    <w:p w:rsidR="009A07A2" w:rsidRPr="00357BB4" w:rsidRDefault="009A07A2" w:rsidP="00946DB0">
      <w:pPr>
        <w:rPr>
          <w:snapToGrid/>
          <w:sz w:val="28"/>
        </w:rPr>
      </w:pPr>
      <w:r>
        <w:br w:type="page"/>
      </w:r>
    </w:p>
    <w:p w:rsidR="000A1B07" w:rsidRDefault="000A1B07" w:rsidP="000A1B07">
      <w:pPr>
        <w:pStyle w:val="1"/>
        <w:numPr>
          <w:ilvl w:val="0"/>
          <w:numId w:val="0"/>
        </w:numPr>
        <w:tabs>
          <w:tab w:val="left" w:pos="993"/>
          <w:tab w:val="left" w:pos="4050"/>
          <w:tab w:val="center" w:pos="5173"/>
        </w:tabs>
        <w:spacing w:before="0" w:after="0"/>
        <w:rPr>
          <w:rFonts w:ascii="Times New Roman" w:hAnsi="Times New Roman"/>
          <w:caps w:val="0"/>
        </w:rPr>
      </w:pPr>
      <w:bookmarkStart w:id="13" w:name="_Toc134194173"/>
      <w:bookmarkStart w:id="14" w:name="_Toc134194247"/>
      <w:bookmarkStart w:id="15" w:name="_Toc135384925"/>
      <w:bookmarkStart w:id="16" w:name="_Toc136445382"/>
      <w:r w:rsidRPr="00B373D4">
        <w:rPr>
          <w:rFonts w:ascii="Times New Roman" w:hAnsi="Times New Roman"/>
          <w:caps w:val="0"/>
        </w:rPr>
        <w:lastRenderedPageBreak/>
        <w:t xml:space="preserve">Приложение </w:t>
      </w:r>
      <w:r>
        <w:rPr>
          <w:rFonts w:ascii="Times New Roman" w:hAnsi="Times New Roman"/>
          <w:caps w:val="0"/>
        </w:rPr>
        <w:t>А</w:t>
      </w:r>
      <w:bookmarkEnd w:id="13"/>
      <w:bookmarkEnd w:id="14"/>
      <w:bookmarkEnd w:id="15"/>
      <w:bookmarkEnd w:id="16"/>
    </w:p>
    <w:p w:rsidR="000A1B07" w:rsidRPr="00931FC1" w:rsidRDefault="000A1B07" w:rsidP="000A1B07">
      <w:pPr>
        <w:jc w:val="center"/>
        <w:rPr>
          <w:sz w:val="28"/>
          <w:szCs w:val="28"/>
        </w:rPr>
      </w:pPr>
      <w:r w:rsidRPr="00931FC1">
        <w:rPr>
          <w:sz w:val="28"/>
          <w:szCs w:val="28"/>
        </w:rPr>
        <w:t>(обязательное)</w:t>
      </w:r>
    </w:p>
    <w:p w:rsidR="00856E0F" w:rsidRDefault="002F4B93" w:rsidP="00856E0F">
      <w:pPr>
        <w:pStyle w:val="1"/>
        <w:numPr>
          <w:ilvl w:val="0"/>
          <w:numId w:val="0"/>
        </w:numPr>
        <w:tabs>
          <w:tab w:val="left" w:pos="993"/>
          <w:tab w:val="left" w:pos="4050"/>
          <w:tab w:val="center" w:pos="5173"/>
        </w:tabs>
        <w:spacing w:before="0" w:after="0"/>
        <w:rPr>
          <w:rFonts w:ascii="Times New Roman" w:hAnsi="Times New Roman"/>
          <w:caps w:val="0"/>
        </w:rPr>
      </w:pPr>
      <w:bookmarkStart w:id="17" w:name="_Toc133916033"/>
      <w:bookmarkStart w:id="18" w:name="_Toc136445383"/>
      <w:r>
        <w:rPr>
          <w:rFonts w:ascii="Times New Roman" w:hAnsi="Times New Roman"/>
          <w:caps w:val="0"/>
        </w:rPr>
        <w:t>Результаты расчета сопротивления усталости</w:t>
      </w:r>
      <w:bookmarkEnd w:id="17"/>
      <w:bookmarkEnd w:id="18"/>
    </w:p>
    <w:p w:rsidR="00856E0F" w:rsidRPr="00856E0F" w:rsidRDefault="00856E0F" w:rsidP="00856E0F"/>
    <w:p w:rsidR="002A4CBA" w:rsidRDefault="002A4CBA" w:rsidP="002A4CBA">
      <w:pPr>
        <w:rPr>
          <w:sz w:val="28"/>
        </w:rPr>
      </w:pPr>
      <w:r>
        <w:rPr>
          <w:sz w:val="28"/>
        </w:rPr>
        <w:t xml:space="preserve">Таблица А.1 – </w:t>
      </w:r>
      <w:r w:rsidR="002F4B93">
        <w:rPr>
          <w:sz w:val="28"/>
        </w:rPr>
        <w:t>Результаты расчета сопротивления усталости</w:t>
      </w:r>
    </w:p>
    <w:tbl>
      <w:tblPr>
        <w:tblStyle w:val="afa"/>
        <w:tblW w:w="980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1553"/>
        <w:gridCol w:w="1560"/>
        <w:gridCol w:w="1559"/>
        <w:gridCol w:w="1559"/>
        <w:gridCol w:w="1418"/>
        <w:gridCol w:w="708"/>
        <w:gridCol w:w="742"/>
      </w:tblGrid>
      <w:tr w:rsidR="002F4B93" w:rsidTr="000E733A">
        <w:trPr>
          <w:trHeight w:val="593"/>
          <w:tblHeader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F4B93" w:rsidRDefault="002F4B93">
            <w:pPr>
              <w:spacing w:before="360" w:line="360" w:lineRule="auto"/>
              <w:jc w:val="center"/>
            </w:pPr>
            <w:r>
              <w:t>№ точки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F4B93" w:rsidRDefault="00DD16A5" w:rsidP="002F4B93">
            <w:pPr>
              <w:spacing w:before="120"/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вес</m:t>
                  </m:r>
                </m:sub>
              </m:sSub>
            </m:oMath>
            <w:r w:rsidR="002F4B93">
              <w:t>, МПа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F4B93" w:rsidRDefault="00DD16A5" w:rsidP="002F4B93">
            <w:pPr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раст</m:t>
                  </m:r>
                </m:sub>
              </m:sSub>
            </m:oMath>
            <w:r w:rsidR="002F4B93">
              <w:t>, МПа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F4B93" w:rsidRDefault="00DD16A5" w:rsidP="002F4B93">
            <w:pPr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сжатие</m:t>
                  </m:r>
                </m:sub>
              </m:sSub>
            </m:oMath>
            <w:r w:rsidR="002F4B93">
              <w:t>, МПа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F4B93" w:rsidRDefault="00DD16A5" w:rsidP="002F4B93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рывок</m:t>
                  </m:r>
                </m:sub>
              </m:sSub>
            </m:oMath>
            <w:r w:rsidR="002F4B93">
              <w:t>, МПа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F4B93" w:rsidRDefault="00DD16A5" w:rsidP="002F4B93">
            <w:pPr>
              <w:spacing w:before="120"/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удар</m:t>
                  </m:r>
                </m:sub>
              </m:sSub>
            </m:oMath>
            <w:r w:rsidR="002F4B93">
              <w:t>, МПа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F4B93" w:rsidRPr="000E733A" w:rsidRDefault="00DD16A5" w:rsidP="002F4B93">
            <w:pPr>
              <w:spacing w:before="24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</m:oMath>
            </m:oMathPara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F4B93" w:rsidRPr="000E733A" w:rsidRDefault="002F4B93" w:rsidP="002F4B93">
            <w:pPr>
              <w:spacing w:before="240"/>
              <w:jc w:val="center"/>
              <w:rPr>
                <w:i/>
              </w:rPr>
            </w:pPr>
            <w:r w:rsidRPr="000E733A">
              <w:rPr>
                <w:i/>
                <w:lang w:val="en-US"/>
              </w:rPr>
              <w:t>n</w:t>
            </w:r>
          </w:p>
        </w:tc>
      </w:tr>
      <w:tr w:rsidR="0014752B" w:rsidTr="00CA00E2">
        <w:trPr>
          <w:trHeight w:val="273"/>
          <w:jc w:val="center"/>
        </w:trPr>
        <w:tc>
          <w:tcPr>
            <w:tcW w:w="7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752B" w:rsidRDefault="0014752B" w:rsidP="001475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snapToGrid/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23,80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snapToGrid/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12,89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snapToGrid/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15,28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snapToGrid/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140,55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snapToGrid/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130,13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52B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52B" w:rsidRPr="00B95FA1" w:rsidRDefault="001B3F0F" w:rsidP="00CA00E2">
            <w:pPr>
              <w:jc w:val="center"/>
            </w:pPr>
            <w:r w:rsidRPr="00B95FA1">
              <w:t>1,71</w:t>
            </w:r>
          </w:p>
        </w:tc>
      </w:tr>
      <w:tr w:rsidR="0014752B" w:rsidTr="00CA00E2">
        <w:trPr>
          <w:trHeight w:val="277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752B" w:rsidRDefault="0014752B" w:rsidP="001475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24,33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21,52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22,20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52,39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50,93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2B" w:rsidRPr="00DC6DB0" w:rsidRDefault="004F762C" w:rsidP="004F762C">
            <w:pPr>
              <w:jc w:val="center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52B" w:rsidRPr="00B95FA1" w:rsidRDefault="001B3F0F" w:rsidP="00CA00E2">
            <w:pPr>
              <w:jc w:val="center"/>
            </w:pPr>
            <w:r w:rsidRPr="00B95FA1">
              <w:t>4,92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23,80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12,93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15,29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140,64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130,17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754CC0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1B3F0F" w:rsidP="00CA00E2">
            <w:pPr>
              <w:jc w:val="center"/>
            </w:pPr>
            <w:r w:rsidRPr="00B95FA1">
              <w:t>1,71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24,23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21,46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22,13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53,66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49,47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754CC0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1B3F0F" w:rsidP="00CA00E2">
            <w:pPr>
              <w:jc w:val="center"/>
            </w:pPr>
            <w:r w:rsidRPr="00B95FA1">
              <w:t>4,84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11,45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12,00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12,22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11,33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26,64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754CC0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717D9F" w:rsidP="00CA00E2">
            <w:pPr>
              <w:jc w:val="center"/>
            </w:pPr>
            <w:r w:rsidRPr="00B95FA1">
              <w:t>20,98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14,19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12,65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14,47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33,25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55,40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754CC0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717D9F" w:rsidP="00CA00E2">
            <w:pPr>
              <w:jc w:val="center"/>
            </w:pPr>
            <w:r w:rsidRPr="00B95FA1">
              <w:t>8,25</w:t>
            </w:r>
          </w:p>
        </w:tc>
      </w:tr>
      <w:tr w:rsidR="0014752B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752B" w:rsidRDefault="0014752B" w:rsidP="001475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14,24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12,59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13,54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33,28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55,43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2B" w:rsidRPr="004F762C" w:rsidRDefault="004F762C" w:rsidP="004F762C">
            <w:pPr>
              <w:jc w:val="center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-US"/>
              </w:rPr>
              <w:t>2,20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52B" w:rsidRPr="00B95FA1" w:rsidRDefault="00717D9F" w:rsidP="00CA00E2">
            <w:pPr>
              <w:jc w:val="center"/>
            </w:pPr>
            <w:r w:rsidRPr="00B95FA1">
              <w:t>12,13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11,27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12,03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12,24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24,52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10,45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3568A5">
              <w:rPr>
                <w:color w:val="000000"/>
                <w:sz w:val="23"/>
                <w:szCs w:val="23"/>
                <w:lang w:val="en-US"/>
              </w:rPr>
              <w:t>2,20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717D9F" w:rsidP="00CA00E2">
            <w:pPr>
              <w:jc w:val="center"/>
            </w:pPr>
            <w:r w:rsidRPr="00B95FA1">
              <w:t>26,20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14,33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12,67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13,57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55,72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34,96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3568A5">
              <w:rPr>
                <w:color w:val="000000"/>
                <w:sz w:val="23"/>
                <w:szCs w:val="23"/>
                <w:lang w:val="en-US"/>
              </w:rPr>
              <w:t>2,20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717D9F" w:rsidP="00CA00E2">
            <w:pPr>
              <w:jc w:val="center"/>
            </w:pPr>
            <w:r w:rsidRPr="00B95FA1">
              <w:t>7,81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14,32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12,61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14,45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55,72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34,90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3568A5">
              <w:rPr>
                <w:color w:val="000000"/>
                <w:sz w:val="23"/>
                <w:szCs w:val="23"/>
                <w:lang w:val="en-US"/>
              </w:rPr>
              <w:t>2,20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717D9F" w:rsidP="00CA00E2">
            <w:pPr>
              <w:jc w:val="center"/>
            </w:pPr>
            <w:r w:rsidRPr="00B95FA1">
              <w:t>7,81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6,10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14,53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14,64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16,23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58,25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3568A5">
              <w:rPr>
                <w:color w:val="000000"/>
                <w:sz w:val="23"/>
                <w:szCs w:val="23"/>
                <w:lang w:val="en-US"/>
              </w:rPr>
              <w:t>2,20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F95B62" w:rsidP="00CA00E2">
            <w:pPr>
              <w:jc w:val="center"/>
            </w:pPr>
            <w:r w:rsidRPr="00B95FA1">
              <w:t>13,02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26,76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22,59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18,90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15,08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81,16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3568A5">
              <w:rPr>
                <w:color w:val="000000"/>
                <w:sz w:val="23"/>
                <w:szCs w:val="23"/>
                <w:lang w:val="en-US"/>
              </w:rPr>
              <w:t>2,20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F95B62" w:rsidP="00CA00E2">
            <w:pPr>
              <w:jc w:val="center"/>
            </w:pPr>
            <w:r w:rsidRPr="00B95FA1">
              <w:t>6,48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25,38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9,96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15,43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11,57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50,13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3568A5">
              <w:rPr>
                <w:color w:val="000000"/>
                <w:sz w:val="23"/>
                <w:szCs w:val="23"/>
                <w:lang w:val="en-US"/>
              </w:rPr>
              <w:t>2,20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F95B62" w:rsidP="00CA00E2">
            <w:pPr>
              <w:jc w:val="center"/>
              <w:rPr>
                <w:color w:val="000000"/>
              </w:rPr>
            </w:pPr>
            <w:r w:rsidRPr="00B95FA1">
              <w:rPr>
                <w:color w:val="000000"/>
              </w:rPr>
              <w:t>9,17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26,57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22,50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21,14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14,97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80,47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3568A5">
              <w:rPr>
                <w:color w:val="000000"/>
                <w:sz w:val="23"/>
                <w:szCs w:val="23"/>
                <w:lang w:val="en-US"/>
              </w:rPr>
              <w:t>2,20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F95B62" w:rsidP="00CA00E2">
            <w:pPr>
              <w:jc w:val="center"/>
              <w:rPr>
                <w:color w:val="000000"/>
              </w:rPr>
            </w:pPr>
            <w:r w:rsidRPr="00B95FA1">
              <w:rPr>
                <w:color w:val="000000"/>
              </w:rPr>
              <w:t>6,56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6,23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14,52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14,63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57,96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16,17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3568A5">
              <w:rPr>
                <w:color w:val="000000"/>
                <w:sz w:val="23"/>
                <w:szCs w:val="23"/>
                <w:lang w:val="en-US"/>
              </w:rPr>
              <w:t>2,20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F95B62" w:rsidP="00CA00E2">
            <w:pPr>
              <w:jc w:val="center"/>
              <w:rPr>
                <w:color w:val="000000"/>
              </w:rPr>
            </w:pPr>
            <w:r w:rsidRPr="00B95FA1">
              <w:rPr>
                <w:color w:val="000000"/>
              </w:rPr>
              <w:t>7,43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27,49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23,49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19,75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86,30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15,70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3568A5">
              <w:rPr>
                <w:color w:val="000000"/>
                <w:sz w:val="23"/>
                <w:szCs w:val="23"/>
                <w:lang w:val="en-US"/>
              </w:rPr>
              <w:t>2,20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F95B62" w:rsidP="00CA00E2">
            <w:pPr>
              <w:jc w:val="center"/>
              <w:rPr>
                <w:color w:val="000000"/>
                <w:lang w:val="en-US"/>
              </w:rPr>
            </w:pPr>
            <w:r w:rsidRPr="00B95FA1">
              <w:rPr>
                <w:color w:val="000000"/>
              </w:rPr>
              <w:t>3,96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24,93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10,52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14,07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45,06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11,48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3568A5">
              <w:rPr>
                <w:color w:val="000000"/>
                <w:sz w:val="23"/>
                <w:szCs w:val="23"/>
                <w:lang w:val="en-US"/>
              </w:rPr>
              <w:t>2,20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A34178" w:rsidP="00CA00E2">
            <w:pPr>
              <w:jc w:val="center"/>
              <w:rPr>
                <w:color w:val="000000"/>
              </w:rPr>
            </w:pPr>
            <w:r w:rsidRPr="00B95FA1">
              <w:rPr>
                <w:color w:val="000000"/>
                <w:lang w:val="en-US"/>
              </w:rPr>
              <w:t>8</w:t>
            </w:r>
            <w:r w:rsidRPr="00B95FA1">
              <w:rPr>
                <w:color w:val="000000"/>
              </w:rPr>
              <w:t>,40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25,31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22,01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20,20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79,33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15,03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3568A5">
              <w:rPr>
                <w:color w:val="000000"/>
                <w:sz w:val="23"/>
                <w:szCs w:val="23"/>
                <w:lang w:val="en-US"/>
              </w:rPr>
              <w:t>2,20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A34178" w:rsidP="00CA00E2">
            <w:pPr>
              <w:jc w:val="center"/>
              <w:rPr>
                <w:color w:val="000000"/>
              </w:rPr>
            </w:pPr>
            <w:r w:rsidRPr="00B95FA1">
              <w:rPr>
                <w:color w:val="000000"/>
              </w:rPr>
              <w:t>4,46</w:t>
            </w:r>
          </w:p>
        </w:tc>
      </w:tr>
      <w:tr w:rsidR="0014752B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752B" w:rsidRDefault="0014752B" w:rsidP="001475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17,25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85,21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40,25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-US"/>
              </w:rPr>
              <w:t>7</w:t>
            </w:r>
            <w:r w:rsidRPr="00DC6DB0">
              <w:rPr>
                <w:color w:val="000000"/>
                <w:sz w:val="23"/>
                <w:szCs w:val="23"/>
              </w:rPr>
              <w:t>0,25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752B" w:rsidRPr="00DC6DB0" w:rsidRDefault="0014752B" w:rsidP="0014752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75,01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2B" w:rsidRPr="00DC6DB0" w:rsidRDefault="004F762C" w:rsidP="0014752B">
            <w:pPr>
              <w:jc w:val="center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52B" w:rsidRPr="00B95FA1" w:rsidRDefault="00CA00E2" w:rsidP="00CA00E2">
            <w:pPr>
              <w:jc w:val="center"/>
              <w:rPr>
                <w:color w:val="000000"/>
              </w:rPr>
            </w:pPr>
            <w:r w:rsidRPr="00B95FA1">
              <w:rPr>
                <w:color w:val="000000"/>
              </w:rPr>
              <w:t>1,52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9,66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39,88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28,87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32,18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71,02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106429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CA00E2" w:rsidP="00CA00E2">
            <w:pPr>
              <w:jc w:val="center"/>
              <w:rPr>
                <w:color w:val="000000"/>
              </w:rPr>
            </w:pPr>
            <w:r w:rsidRPr="00B95FA1">
              <w:rPr>
                <w:color w:val="000000"/>
              </w:rPr>
              <w:t>3,13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27,91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57,36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36,16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52,76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74,98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106429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CA00E2" w:rsidP="00CA00E2">
            <w:pPr>
              <w:jc w:val="center"/>
              <w:rPr>
                <w:color w:val="000000"/>
              </w:rPr>
            </w:pPr>
            <w:r w:rsidRPr="00B95FA1">
              <w:rPr>
                <w:color w:val="000000"/>
              </w:rPr>
              <w:t>1,95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18,61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83,63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56,35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-US"/>
              </w:rPr>
              <w:t>7</w:t>
            </w:r>
            <w:r w:rsidRPr="00DC6DB0">
              <w:rPr>
                <w:color w:val="000000"/>
                <w:sz w:val="23"/>
                <w:szCs w:val="23"/>
              </w:rPr>
              <w:t>5,01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35,09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106429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CA00E2" w:rsidP="00CA00E2">
            <w:pPr>
              <w:jc w:val="center"/>
              <w:rPr>
                <w:color w:val="000000"/>
              </w:rPr>
            </w:pPr>
            <w:r w:rsidRPr="00B95FA1">
              <w:rPr>
                <w:color w:val="000000"/>
              </w:rPr>
              <w:t>1,51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14,04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71,12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44,50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87,58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11,28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106429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CA00E2" w:rsidP="00CA00E2">
            <w:pPr>
              <w:jc w:val="center"/>
              <w:rPr>
                <w:color w:val="000000"/>
              </w:rPr>
            </w:pPr>
            <w:r w:rsidRPr="00B95FA1">
              <w:rPr>
                <w:color w:val="000000"/>
              </w:rPr>
              <w:t>1,61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25,80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55,02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9,67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69,66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106429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CA00E2" w:rsidP="00CA00E2">
            <w:pPr>
              <w:jc w:val="center"/>
              <w:rPr>
                <w:color w:val="000000"/>
              </w:rPr>
            </w:pPr>
            <w:r w:rsidRPr="00B95FA1">
              <w:rPr>
                <w:color w:val="000000"/>
              </w:rPr>
              <w:t>2,10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10,87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40,54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9,49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32,59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72,25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106429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CA00E2" w:rsidP="00CA00E2">
            <w:pPr>
              <w:jc w:val="center"/>
              <w:rPr>
                <w:color w:val="000000"/>
              </w:rPr>
            </w:pPr>
            <w:r w:rsidRPr="00B95FA1">
              <w:rPr>
                <w:color w:val="000000"/>
              </w:rPr>
              <w:t>3,05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20,06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84,56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41,02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-US"/>
              </w:rPr>
              <w:t>72</w:t>
            </w:r>
            <w:r w:rsidRPr="00DC6DB0">
              <w:rPr>
                <w:color w:val="000000"/>
                <w:sz w:val="23"/>
                <w:szCs w:val="23"/>
              </w:rPr>
              <w:t>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74,23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106429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CA00E2" w:rsidP="00CA00E2">
            <w:pPr>
              <w:jc w:val="center"/>
              <w:rPr>
                <w:color w:val="000000"/>
              </w:rPr>
            </w:pPr>
            <w:r w:rsidRPr="00B95FA1">
              <w:rPr>
                <w:color w:val="000000"/>
              </w:rPr>
              <w:t>1,51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12,71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69,40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57,28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64,51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49,16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106429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CA00E2" w:rsidP="00CA00E2">
            <w:pPr>
              <w:jc w:val="center"/>
              <w:rPr>
                <w:color w:val="000000"/>
              </w:rPr>
            </w:pPr>
            <w:r w:rsidRPr="00B95FA1">
              <w:rPr>
                <w:color w:val="000000"/>
              </w:rPr>
              <w:t>1,79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18,76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85,21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65,09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39,05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70,21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106429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CA00E2" w:rsidP="00CA00E2">
            <w:pPr>
              <w:jc w:val="center"/>
              <w:rPr>
                <w:color w:val="000000"/>
              </w:rPr>
            </w:pPr>
            <w:r w:rsidRPr="00B95FA1">
              <w:rPr>
                <w:color w:val="000000"/>
              </w:rPr>
              <w:t>1,57</w:t>
            </w:r>
          </w:p>
        </w:tc>
      </w:tr>
      <w:tr w:rsidR="00CA00E2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0E2" w:rsidRDefault="00CA00E2" w:rsidP="00CA00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10,39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41,36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30,35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102,32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59,17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0E2" w:rsidRDefault="00CA00E2" w:rsidP="00CA00E2">
            <w:pPr>
              <w:jc w:val="center"/>
            </w:pPr>
            <w:r w:rsidRPr="00106429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0E2" w:rsidRPr="00B95FA1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1,68</w:t>
            </w:r>
          </w:p>
        </w:tc>
      </w:tr>
      <w:tr w:rsidR="00CA00E2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0E2" w:rsidRDefault="00CA00E2" w:rsidP="00CA00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26,77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52,24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28,04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83,82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43,80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0E2" w:rsidRDefault="00CA00E2" w:rsidP="00CA00E2">
            <w:pPr>
              <w:jc w:val="center"/>
            </w:pPr>
            <w:r w:rsidRPr="00106429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0E2" w:rsidRPr="00B95FA1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1,80</w:t>
            </w:r>
          </w:p>
        </w:tc>
      </w:tr>
      <w:tr w:rsidR="00CA00E2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0E2" w:rsidRDefault="00CA00E2" w:rsidP="00CA00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26,57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49,33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9,25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75,96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48,27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0E2" w:rsidRDefault="00CA00E2" w:rsidP="00CA00E2">
            <w:pPr>
              <w:jc w:val="center"/>
            </w:pPr>
            <w:r w:rsidRPr="00106429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0E2" w:rsidRPr="00B95FA1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1,94</w:t>
            </w:r>
          </w:p>
        </w:tc>
      </w:tr>
      <w:tr w:rsidR="00CA00E2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0E2" w:rsidRDefault="00CA00E2" w:rsidP="00CA00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14,18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68,36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43,70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59,49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50,90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0E2" w:rsidRDefault="00CA00E2" w:rsidP="00CA00E2">
            <w:pPr>
              <w:jc w:val="center"/>
            </w:pPr>
            <w:r w:rsidRPr="00106429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0E2" w:rsidRPr="00B95FA1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1,89</w:t>
            </w:r>
          </w:p>
        </w:tc>
      </w:tr>
      <w:tr w:rsidR="00CA00E2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0E2" w:rsidRDefault="00CA00E2" w:rsidP="00CA00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18,91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84,52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47,59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36,91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68,21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0E2" w:rsidRDefault="00CA00E2" w:rsidP="00CA00E2">
            <w:pPr>
              <w:jc w:val="center"/>
            </w:pPr>
            <w:r w:rsidRPr="00106429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0E2" w:rsidRPr="00B95FA1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1,63</w:t>
            </w:r>
          </w:p>
        </w:tc>
      </w:tr>
      <w:tr w:rsidR="004F762C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762C" w:rsidRDefault="004F762C" w:rsidP="004F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11,17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37,34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9,09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105,49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762C" w:rsidRPr="00DC6DB0" w:rsidRDefault="004F762C" w:rsidP="004F762C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52,12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2C" w:rsidRDefault="004F762C" w:rsidP="004F762C">
            <w:pPr>
              <w:jc w:val="center"/>
            </w:pPr>
            <w:r w:rsidRPr="00106429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62C" w:rsidRPr="00B95FA1" w:rsidRDefault="00CA00E2" w:rsidP="00CA00E2">
            <w:pPr>
              <w:jc w:val="center"/>
            </w:pPr>
            <w:r w:rsidRPr="00B95FA1">
              <w:t>1,67</w:t>
            </w:r>
          </w:p>
        </w:tc>
      </w:tr>
      <w:tr w:rsidR="00CA00E2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0E2" w:rsidRDefault="00CA00E2" w:rsidP="00CA00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27,09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18,24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5,62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43,76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45,87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0E2" w:rsidRPr="00DC6DB0" w:rsidRDefault="00CA00E2" w:rsidP="00CA00E2">
            <w:pPr>
              <w:jc w:val="center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0E2" w:rsidRPr="00B95FA1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7,63</w:t>
            </w:r>
          </w:p>
        </w:tc>
      </w:tr>
      <w:tr w:rsidR="00CA00E2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0E2" w:rsidRDefault="00CA00E2" w:rsidP="00CA00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27,29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17,23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5,31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43,77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43,60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0E2" w:rsidRPr="00DC6DB0" w:rsidRDefault="00CA00E2" w:rsidP="00CA00E2">
            <w:pPr>
              <w:jc w:val="center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0E2" w:rsidRPr="00B95FA1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7,61</w:t>
            </w:r>
          </w:p>
        </w:tc>
      </w:tr>
      <w:tr w:rsidR="00CA00E2" w:rsidTr="00CA00E2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Default="00CA00E2" w:rsidP="00CA00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27,03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16,64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5,33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42,78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00E2" w:rsidRPr="00DC6DB0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41,71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0E2" w:rsidRPr="00DC6DB0" w:rsidRDefault="00CA00E2" w:rsidP="00CA00E2">
            <w:pPr>
              <w:jc w:val="center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0E2" w:rsidRPr="00B95FA1" w:rsidRDefault="00CA00E2" w:rsidP="00CA00E2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7,80</w:t>
            </w:r>
          </w:p>
        </w:tc>
      </w:tr>
      <w:tr w:rsidR="0045647B" w:rsidTr="00357B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snapToGrid/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25,15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snapToGrid/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12,63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snapToGrid/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20,84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snapToGrid/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47,57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snapToGrid/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61,69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47B" w:rsidRPr="00DC6DB0" w:rsidRDefault="0045647B" w:rsidP="0045647B">
            <w:pPr>
              <w:jc w:val="center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7,34</w:t>
            </w:r>
          </w:p>
        </w:tc>
      </w:tr>
      <w:tr w:rsidR="0045647B" w:rsidTr="00357BB4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25,94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13,59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19,61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49,75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61,69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47B" w:rsidRPr="00DC6DB0" w:rsidRDefault="0045647B" w:rsidP="0045647B">
            <w:pPr>
              <w:jc w:val="center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6,99</w:t>
            </w:r>
          </w:p>
        </w:tc>
      </w:tr>
      <w:tr w:rsidR="0045647B" w:rsidTr="0045647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26,49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15,26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18,61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52,81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61,10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47B" w:rsidRPr="00DC6DB0" w:rsidRDefault="0045647B" w:rsidP="0045647B">
            <w:pPr>
              <w:jc w:val="center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2,20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6,63</w:t>
            </w:r>
          </w:p>
        </w:tc>
      </w:tr>
      <w:tr w:rsidR="0045647B" w:rsidTr="0045647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24,79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28,74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16,88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25,71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16,00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5647B" w:rsidRPr="00DC6DB0" w:rsidRDefault="0045647B" w:rsidP="0045647B">
            <w:pPr>
              <w:jc w:val="center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6,31</w:t>
            </w:r>
          </w:p>
        </w:tc>
      </w:tr>
    </w:tbl>
    <w:p w:rsidR="0045647B" w:rsidRDefault="0045647B">
      <w:pPr>
        <w:rPr>
          <w:sz w:val="28"/>
          <w:szCs w:val="28"/>
        </w:rPr>
      </w:pPr>
    </w:p>
    <w:p w:rsidR="00856E0F" w:rsidRDefault="00C030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А.1</w:t>
      </w:r>
    </w:p>
    <w:tbl>
      <w:tblPr>
        <w:tblStyle w:val="afa"/>
        <w:tblW w:w="980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1553"/>
        <w:gridCol w:w="1560"/>
        <w:gridCol w:w="1559"/>
        <w:gridCol w:w="1559"/>
        <w:gridCol w:w="1418"/>
        <w:gridCol w:w="708"/>
        <w:gridCol w:w="742"/>
      </w:tblGrid>
      <w:tr w:rsidR="00C0304D" w:rsidTr="004F762C">
        <w:trPr>
          <w:trHeight w:val="593"/>
          <w:tblHeader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C0304D" w:rsidRDefault="00C0304D" w:rsidP="004F762C">
            <w:pPr>
              <w:spacing w:before="360" w:line="360" w:lineRule="auto"/>
              <w:jc w:val="center"/>
            </w:pPr>
            <w:r>
              <w:t>№ точки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C0304D" w:rsidRDefault="00DD16A5" w:rsidP="004F762C">
            <w:pPr>
              <w:spacing w:before="120"/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вес</m:t>
                  </m:r>
                </m:sub>
              </m:sSub>
            </m:oMath>
            <w:r w:rsidR="00C0304D">
              <w:t>, МПа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C0304D" w:rsidRDefault="00DD16A5" w:rsidP="004F762C">
            <w:pPr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раст</m:t>
                  </m:r>
                </m:sub>
              </m:sSub>
            </m:oMath>
            <w:r w:rsidR="00C0304D">
              <w:t>, МПа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C0304D" w:rsidRDefault="00DD16A5" w:rsidP="004F762C">
            <w:pPr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сжатие</m:t>
                  </m:r>
                </m:sub>
              </m:sSub>
            </m:oMath>
            <w:r w:rsidR="00C0304D">
              <w:t>, МПа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C0304D" w:rsidRDefault="00DD16A5" w:rsidP="004F762C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рывок</m:t>
                  </m:r>
                </m:sub>
              </m:sSub>
            </m:oMath>
            <w:r w:rsidR="00C0304D">
              <w:t>, МПа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C0304D" w:rsidRDefault="00DD16A5" w:rsidP="004F762C">
            <w:pPr>
              <w:spacing w:before="120"/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удар</m:t>
                  </m:r>
                </m:sub>
              </m:sSub>
            </m:oMath>
            <w:r w:rsidR="00C0304D">
              <w:t>, МПа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C0304D" w:rsidRPr="000E733A" w:rsidRDefault="00DD16A5" w:rsidP="004F762C">
            <w:pPr>
              <w:spacing w:before="24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</m:oMath>
            </m:oMathPara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C0304D" w:rsidRPr="000E733A" w:rsidRDefault="00C0304D" w:rsidP="004F762C">
            <w:pPr>
              <w:spacing w:before="240"/>
              <w:jc w:val="center"/>
              <w:rPr>
                <w:i/>
              </w:rPr>
            </w:pPr>
            <w:r w:rsidRPr="000E733A">
              <w:rPr>
                <w:i/>
                <w:lang w:val="en-US"/>
              </w:rPr>
              <w:t>n</w:t>
            </w:r>
          </w:p>
        </w:tc>
      </w:tr>
      <w:tr w:rsidR="0045647B" w:rsidTr="008E06BE">
        <w:trPr>
          <w:trHeight w:val="273"/>
          <w:jc w:val="center"/>
        </w:trPr>
        <w:tc>
          <w:tcPr>
            <w:tcW w:w="7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5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17,88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30,02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10,13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7,93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5,25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47B" w:rsidRPr="00DC6DB0" w:rsidRDefault="0045647B" w:rsidP="0045647B">
            <w:pPr>
              <w:jc w:val="center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8,74</w:t>
            </w:r>
          </w:p>
        </w:tc>
      </w:tr>
      <w:tr w:rsidR="0045647B" w:rsidTr="0045647B">
        <w:trPr>
          <w:trHeight w:val="273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42,80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60,01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13,99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7,50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25,68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2,44</w:t>
            </w:r>
          </w:p>
        </w:tc>
      </w:tr>
      <w:tr w:rsidR="0045647B" w:rsidTr="0045647B">
        <w:trPr>
          <w:trHeight w:val="273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33,36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23,40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34,37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35,79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70,42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3,78</w:t>
            </w:r>
          </w:p>
        </w:tc>
      </w:tr>
      <w:tr w:rsidR="0045647B" w:rsidTr="0045647B">
        <w:trPr>
          <w:trHeight w:val="277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5,11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4,54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8,08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15,48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5,00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43,40</w:t>
            </w:r>
          </w:p>
        </w:tc>
      </w:tr>
      <w:tr w:rsidR="0045647B" w:rsidTr="0045647B">
        <w:trPr>
          <w:trHeight w:val="277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4,24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3,22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5,26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10,22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4,16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81,51</w:t>
            </w:r>
          </w:p>
        </w:tc>
      </w:tr>
      <w:tr w:rsidR="0045647B" w:rsidTr="0045647B">
        <w:trPr>
          <w:trHeight w:val="277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23,43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36,68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17,02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30,96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34,24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5,77</w:t>
            </w:r>
          </w:p>
        </w:tc>
      </w:tr>
      <w:tr w:rsidR="0045647B" w:rsidTr="0045647B">
        <w:trPr>
          <w:trHeight w:val="277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18,76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38,43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10,10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19,94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5,74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6,38</w:t>
            </w:r>
          </w:p>
        </w:tc>
      </w:tr>
      <w:tr w:rsidR="0045647B" w:rsidTr="0045647B">
        <w:trPr>
          <w:trHeight w:val="277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33,11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42,30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10,73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36,85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14,70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3,76</w:t>
            </w:r>
          </w:p>
        </w:tc>
      </w:tr>
      <w:tr w:rsidR="0045647B" w:rsidTr="0045647B">
        <w:trPr>
          <w:trHeight w:val="277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30,27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10,85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14,10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18,61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24,24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4,90</w:t>
            </w:r>
          </w:p>
        </w:tc>
      </w:tr>
      <w:tr w:rsidR="0045647B" w:rsidTr="0045647B">
        <w:trPr>
          <w:trHeight w:val="277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5,23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6,80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14,22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71,63</w:t>
            </w:r>
          </w:p>
        </w:tc>
      </w:tr>
      <w:tr w:rsidR="0045647B" w:rsidTr="0045647B">
        <w:trPr>
          <w:trHeight w:val="277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4,70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5,78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5,56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6,44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12,58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81,45</w:t>
            </w:r>
          </w:p>
        </w:tc>
      </w:tr>
      <w:tr w:rsidR="0045647B" w:rsidTr="0045647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1,41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50,88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71,47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53,41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44,35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F066DA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2,12</w:t>
            </w:r>
          </w:p>
        </w:tc>
      </w:tr>
      <w:tr w:rsidR="0045647B" w:rsidTr="0045647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1,38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37,22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25,18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47,71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23,58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F066DA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3,33</w:t>
            </w:r>
          </w:p>
        </w:tc>
      </w:tr>
      <w:tr w:rsidR="0045647B" w:rsidTr="0045647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1,77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36,49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33,01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54,93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49,70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F066DA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2,89</w:t>
            </w:r>
          </w:p>
        </w:tc>
      </w:tr>
      <w:tr w:rsidR="0045647B" w:rsidTr="0045647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2,54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39,45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87,46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49,78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90,52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F066DA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1,93</w:t>
            </w:r>
          </w:p>
        </w:tc>
      </w:tr>
      <w:tr w:rsidR="0045647B" w:rsidTr="0045647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2,60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38,21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92,02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49,04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87,40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F066DA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1,90</w:t>
            </w:r>
          </w:p>
        </w:tc>
      </w:tr>
      <w:tr w:rsidR="0045647B" w:rsidTr="0045647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3,75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34,51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110,20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50,73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95,07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F066DA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1,66</w:t>
            </w:r>
          </w:p>
        </w:tc>
      </w:tr>
      <w:tr w:rsidR="0045647B" w:rsidTr="0045647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2,75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39,95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108,84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10,71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13,74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F066DA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1,82</w:t>
            </w:r>
          </w:p>
        </w:tc>
      </w:tr>
      <w:tr w:rsidR="0045647B" w:rsidTr="0045647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2,27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38,19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92,47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8,96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8,00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F066DA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2,12</w:t>
            </w:r>
          </w:p>
        </w:tc>
      </w:tr>
      <w:tr w:rsidR="0045647B" w:rsidTr="0045647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2,93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34,98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90,21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10,37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13,82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F066DA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2,20</w:t>
            </w:r>
          </w:p>
        </w:tc>
      </w:tr>
      <w:tr w:rsidR="0045647B" w:rsidTr="0045647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1,43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49,09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45,20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3,56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F066DA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2,82</w:t>
            </w:r>
          </w:p>
        </w:tc>
      </w:tr>
      <w:tr w:rsidR="0045647B" w:rsidTr="0045647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1,75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35,27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27,99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1,53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F066DA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4,48</w:t>
            </w:r>
          </w:p>
        </w:tc>
      </w:tr>
      <w:tr w:rsidR="0045647B" w:rsidTr="0045647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2,18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35,30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51,53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4,92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3,81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F066DA">
              <w:rPr>
                <w:color w:val="000000"/>
                <w:sz w:val="23"/>
                <w:szCs w:val="23"/>
              </w:rPr>
              <w:t>3,96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3,45</w:t>
            </w:r>
          </w:p>
        </w:tc>
      </w:tr>
      <w:tr w:rsidR="0045647B" w:rsidTr="008E2613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13,01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95,22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97,56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130,00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98,00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1,54</w:t>
            </w:r>
          </w:p>
        </w:tc>
      </w:tr>
      <w:tr w:rsidR="0045647B" w:rsidTr="008E2613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15,58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90,46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94,25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142,41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96,98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1,51</w:t>
            </w:r>
          </w:p>
        </w:tc>
      </w:tr>
      <w:tr w:rsidR="0045647B" w:rsidTr="008E2613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6,99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47,64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47,73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45,64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29,12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4,24</w:t>
            </w:r>
          </w:p>
        </w:tc>
      </w:tr>
      <w:tr w:rsidR="0045647B" w:rsidTr="008E2613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3,12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70,17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67,89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63,80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33,96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2,59</w:t>
            </w:r>
          </w:p>
        </w:tc>
      </w:tr>
      <w:tr w:rsidR="0045647B" w:rsidTr="008E2613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6,83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105,25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58,64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132,02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46,87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1,54</w:t>
            </w:r>
          </w:p>
        </w:tc>
      </w:tr>
      <w:tr w:rsidR="0045647B" w:rsidTr="008E2613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6,66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101,20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40,27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131,02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33,33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1,59</w:t>
            </w:r>
          </w:p>
        </w:tc>
      </w:tr>
      <w:tr w:rsidR="0045647B" w:rsidTr="008E2613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2,43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88,02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89,65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130,01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152,85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1,52</w:t>
            </w:r>
          </w:p>
        </w:tc>
      </w:tr>
      <w:tr w:rsidR="0045647B" w:rsidTr="008E2613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2,98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87,45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90,02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132,40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92,00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1,59</w:t>
            </w:r>
          </w:p>
        </w:tc>
      </w:tr>
      <w:tr w:rsidR="0045647B" w:rsidTr="008E2613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2,88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</w:t>
            </w:r>
            <w:r>
              <w:rPr>
                <w:color w:val="000000"/>
                <w:sz w:val="23"/>
                <w:szCs w:val="23"/>
                <w:lang w:val="en-US"/>
              </w:rPr>
              <w:t>2</w:t>
            </w:r>
            <w:r w:rsidRPr="00DC6DB0">
              <w:rPr>
                <w:color w:val="000000"/>
                <w:sz w:val="23"/>
                <w:szCs w:val="23"/>
              </w:rPr>
              <w:t>5,25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</w:t>
            </w:r>
            <w:r>
              <w:rPr>
                <w:color w:val="000000"/>
                <w:sz w:val="23"/>
                <w:szCs w:val="23"/>
                <w:lang w:val="en-US"/>
              </w:rPr>
              <w:t>0</w:t>
            </w:r>
            <w:r w:rsidRPr="00DC6DB0">
              <w:rPr>
                <w:color w:val="000000"/>
                <w:sz w:val="23"/>
                <w:szCs w:val="23"/>
              </w:rPr>
              <w:t>0,21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28,55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49,65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B95FA1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B95FA1">
              <w:rPr>
                <w:color w:val="000000"/>
                <w:sz w:val="23"/>
                <w:szCs w:val="23"/>
              </w:rPr>
              <w:t>1,53</w:t>
            </w:r>
          </w:p>
        </w:tc>
      </w:tr>
      <w:tr w:rsidR="0045647B" w:rsidTr="008E2613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3,42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</w:t>
            </w:r>
            <w:r>
              <w:rPr>
                <w:color w:val="000000"/>
                <w:sz w:val="23"/>
                <w:szCs w:val="23"/>
                <w:lang w:val="en-US"/>
              </w:rPr>
              <w:t>2</w:t>
            </w:r>
            <w:r w:rsidRPr="00DC6DB0">
              <w:rPr>
                <w:color w:val="000000"/>
                <w:sz w:val="23"/>
                <w:szCs w:val="23"/>
              </w:rPr>
              <w:t>0,25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</w:t>
            </w:r>
            <w:r>
              <w:rPr>
                <w:color w:val="000000"/>
                <w:sz w:val="23"/>
                <w:szCs w:val="23"/>
                <w:lang w:val="en-US"/>
              </w:rPr>
              <w:t>1</w:t>
            </w:r>
            <w:r w:rsidRPr="00DC6DB0">
              <w:rPr>
                <w:color w:val="000000"/>
                <w:sz w:val="23"/>
                <w:szCs w:val="23"/>
              </w:rPr>
              <w:t>9,39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30,43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47,88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841179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841179">
              <w:rPr>
                <w:color w:val="000000"/>
                <w:sz w:val="23"/>
                <w:szCs w:val="23"/>
              </w:rPr>
              <w:t>1,55</w:t>
            </w:r>
          </w:p>
        </w:tc>
      </w:tr>
      <w:tr w:rsidR="0045647B" w:rsidTr="008E2613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6,56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</w:t>
            </w:r>
            <w:r>
              <w:rPr>
                <w:color w:val="000000"/>
                <w:sz w:val="23"/>
                <w:szCs w:val="23"/>
                <w:lang w:val="en-US"/>
              </w:rPr>
              <w:t>0</w:t>
            </w:r>
            <w:r w:rsidRPr="00DC6DB0">
              <w:rPr>
                <w:color w:val="000000"/>
                <w:sz w:val="23"/>
                <w:szCs w:val="23"/>
              </w:rPr>
              <w:t>6,40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56,32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11,59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10,30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841179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841179">
              <w:rPr>
                <w:color w:val="000000"/>
                <w:sz w:val="23"/>
                <w:szCs w:val="23"/>
              </w:rPr>
              <w:t>1,91</w:t>
            </w:r>
          </w:p>
        </w:tc>
      </w:tr>
      <w:tr w:rsidR="0045647B" w:rsidTr="008E2613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Default="0045647B" w:rsidP="004564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7,18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</w:t>
            </w:r>
            <w:r>
              <w:rPr>
                <w:color w:val="000000"/>
                <w:sz w:val="23"/>
                <w:szCs w:val="23"/>
                <w:lang w:val="en-US"/>
              </w:rPr>
              <w:t>2</w:t>
            </w:r>
            <w:r w:rsidRPr="00DC6DB0">
              <w:rPr>
                <w:color w:val="000000"/>
                <w:sz w:val="23"/>
                <w:szCs w:val="23"/>
              </w:rPr>
              <w:t>1,22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73,13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12,07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DC6DB0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DC6DB0">
              <w:rPr>
                <w:color w:val="000000"/>
                <w:sz w:val="23"/>
                <w:szCs w:val="23"/>
              </w:rPr>
              <w:t>10,59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47B" w:rsidRDefault="0045647B" w:rsidP="0045647B">
            <w:pPr>
              <w:jc w:val="center"/>
            </w:pPr>
            <w:r w:rsidRPr="00A26FD2">
              <w:rPr>
                <w:color w:val="000000"/>
                <w:sz w:val="23"/>
                <w:szCs w:val="23"/>
              </w:rPr>
              <w:t>2,79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47B" w:rsidRPr="00841179" w:rsidRDefault="0045647B" w:rsidP="0045647B">
            <w:pPr>
              <w:jc w:val="center"/>
              <w:rPr>
                <w:color w:val="000000"/>
                <w:sz w:val="23"/>
                <w:szCs w:val="23"/>
              </w:rPr>
            </w:pPr>
            <w:r w:rsidRPr="00841179">
              <w:rPr>
                <w:color w:val="000000"/>
                <w:sz w:val="23"/>
                <w:szCs w:val="23"/>
              </w:rPr>
              <w:t>1,66</w:t>
            </w:r>
          </w:p>
        </w:tc>
      </w:tr>
    </w:tbl>
    <w:p w:rsidR="00C0304D" w:rsidRDefault="00C0304D">
      <w:pPr>
        <w:rPr>
          <w:sz w:val="28"/>
          <w:szCs w:val="28"/>
        </w:rPr>
      </w:pPr>
    </w:p>
    <w:p w:rsidR="00FB09D4" w:rsidRDefault="00FB09D4">
      <w:pPr>
        <w:rPr>
          <w:sz w:val="28"/>
          <w:szCs w:val="28"/>
        </w:rPr>
      </w:pPr>
    </w:p>
    <w:p w:rsidR="00FB09D4" w:rsidRDefault="00FB09D4">
      <w:pPr>
        <w:rPr>
          <w:sz w:val="28"/>
          <w:szCs w:val="28"/>
        </w:rPr>
      </w:pPr>
    </w:p>
    <w:p w:rsidR="00FB09D4" w:rsidRDefault="00FB09D4">
      <w:pPr>
        <w:rPr>
          <w:sz w:val="28"/>
          <w:szCs w:val="28"/>
        </w:rPr>
      </w:pPr>
    </w:p>
    <w:p w:rsidR="00FB09D4" w:rsidRDefault="00FB09D4">
      <w:pPr>
        <w:rPr>
          <w:sz w:val="28"/>
          <w:szCs w:val="28"/>
        </w:rPr>
      </w:pPr>
    </w:p>
    <w:p w:rsidR="00FB09D4" w:rsidRDefault="00FB09D4">
      <w:pPr>
        <w:rPr>
          <w:sz w:val="28"/>
          <w:szCs w:val="28"/>
        </w:rPr>
      </w:pPr>
    </w:p>
    <w:p w:rsidR="00FB09D4" w:rsidRDefault="00FB09D4">
      <w:pPr>
        <w:rPr>
          <w:sz w:val="28"/>
          <w:szCs w:val="28"/>
        </w:rPr>
      </w:pPr>
    </w:p>
    <w:p w:rsidR="00FB09D4" w:rsidRDefault="00FB09D4">
      <w:pPr>
        <w:rPr>
          <w:sz w:val="28"/>
          <w:szCs w:val="28"/>
        </w:rPr>
      </w:pPr>
    </w:p>
    <w:p w:rsidR="00FB09D4" w:rsidRDefault="00FB09D4">
      <w:pPr>
        <w:rPr>
          <w:sz w:val="28"/>
          <w:szCs w:val="28"/>
        </w:rPr>
      </w:pPr>
    </w:p>
    <w:p w:rsidR="00FB09D4" w:rsidRDefault="00FB09D4">
      <w:pPr>
        <w:rPr>
          <w:sz w:val="28"/>
          <w:szCs w:val="28"/>
        </w:rPr>
      </w:pPr>
    </w:p>
    <w:bookmarkEnd w:id="7"/>
    <w:p w:rsidR="000B67C0" w:rsidRPr="000B67C0" w:rsidRDefault="000B67C0" w:rsidP="003723CC">
      <w:pPr>
        <w:jc w:val="center"/>
        <w:rPr>
          <w:sz w:val="28"/>
          <w:szCs w:val="28"/>
        </w:rPr>
      </w:pPr>
      <w:r w:rsidRPr="000B67C0">
        <w:rPr>
          <w:sz w:val="28"/>
          <w:szCs w:val="28"/>
        </w:rPr>
        <w:lastRenderedPageBreak/>
        <w:t>Лист регистрации изменений</w:t>
      </w:r>
    </w:p>
    <w:p w:rsidR="000B67C0" w:rsidRPr="00281F01" w:rsidRDefault="000B67C0" w:rsidP="000B67C0">
      <w:pPr>
        <w:pStyle w:val="aff"/>
        <w:ind w:left="360"/>
        <w:jc w:val="center"/>
        <w:rPr>
          <w:szCs w:val="28"/>
        </w:rPr>
      </w:pPr>
    </w:p>
    <w:tbl>
      <w:tblPr>
        <w:tblW w:w="992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"/>
        <w:gridCol w:w="851"/>
        <w:gridCol w:w="850"/>
        <w:gridCol w:w="851"/>
        <w:gridCol w:w="1134"/>
        <w:gridCol w:w="1134"/>
        <w:gridCol w:w="1417"/>
        <w:gridCol w:w="1843"/>
        <w:gridCol w:w="709"/>
        <w:gridCol w:w="548"/>
      </w:tblGrid>
      <w:tr w:rsidR="000B67C0" w:rsidRPr="00D33116" w:rsidTr="000F430F">
        <w:trPr>
          <w:cantSplit/>
          <w:trHeight w:val="482"/>
        </w:trPr>
        <w:tc>
          <w:tcPr>
            <w:tcW w:w="586" w:type="dxa"/>
            <w:vMerge w:val="restart"/>
            <w:vAlign w:val="center"/>
          </w:tcPr>
          <w:p w:rsidR="000B67C0" w:rsidRPr="00EC2C96" w:rsidRDefault="000B67C0" w:rsidP="000F430F">
            <w:pPr>
              <w:pStyle w:val="af7"/>
              <w:suppressAutoHyphens/>
              <w:spacing w:line="240" w:lineRule="auto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Изм</w:t>
            </w:r>
            <w:r w:rsidRPr="00452174">
              <w:rPr>
                <w:b/>
                <w:color w:val="000000"/>
                <w:sz w:val="8"/>
                <w:szCs w:val="8"/>
              </w:rPr>
              <w:t>.</w:t>
            </w:r>
          </w:p>
        </w:tc>
        <w:tc>
          <w:tcPr>
            <w:tcW w:w="3686" w:type="dxa"/>
            <w:gridSpan w:val="4"/>
            <w:vAlign w:val="center"/>
          </w:tcPr>
          <w:p w:rsidR="000B67C0" w:rsidRPr="00EC2C96" w:rsidRDefault="000B67C0" w:rsidP="000F430F">
            <w:pPr>
              <w:pStyle w:val="af7"/>
              <w:suppressAutoHyphens/>
              <w:spacing w:line="240" w:lineRule="auto"/>
              <w:ind w:left="-180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:rsidR="000B67C0" w:rsidRPr="00EC2C96" w:rsidRDefault="000B67C0" w:rsidP="000F430F">
            <w:pPr>
              <w:pStyle w:val="af7"/>
              <w:suppressAutoHyphens/>
              <w:spacing w:line="240" w:lineRule="auto"/>
              <w:ind w:left="-73" w:right="-107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 xml:space="preserve">Всего листов (страниц) </w:t>
            </w:r>
            <w:r>
              <w:rPr>
                <w:color w:val="000000"/>
                <w:sz w:val="20"/>
              </w:rPr>
              <w:br/>
            </w:r>
            <w:r w:rsidRPr="00EC2C96">
              <w:rPr>
                <w:color w:val="000000"/>
                <w:sz w:val="20"/>
              </w:rPr>
              <w:t>в докум</w:t>
            </w:r>
            <w:r>
              <w:rPr>
                <w:color w:val="000000"/>
                <w:sz w:val="20"/>
              </w:rPr>
              <w:t>енте</w:t>
            </w:r>
          </w:p>
        </w:tc>
        <w:tc>
          <w:tcPr>
            <w:tcW w:w="1417" w:type="dxa"/>
            <w:vMerge w:val="restart"/>
            <w:vAlign w:val="center"/>
          </w:tcPr>
          <w:p w:rsidR="000B67C0" w:rsidRDefault="000B67C0" w:rsidP="000F430F">
            <w:pPr>
              <w:pStyle w:val="af7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Номер</w:t>
            </w:r>
          </w:p>
          <w:p w:rsidR="000B67C0" w:rsidRPr="00EC2C96" w:rsidRDefault="000B67C0" w:rsidP="000F430F">
            <w:pPr>
              <w:pStyle w:val="af7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докум</w:t>
            </w:r>
            <w:r>
              <w:rPr>
                <w:color w:val="000000"/>
                <w:sz w:val="20"/>
              </w:rPr>
              <w:t>ента</w:t>
            </w:r>
          </w:p>
        </w:tc>
        <w:tc>
          <w:tcPr>
            <w:tcW w:w="1843" w:type="dxa"/>
            <w:vMerge w:val="restart"/>
            <w:vAlign w:val="center"/>
          </w:tcPr>
          <w:p w:rsidR="000B67C0" w:rsidRPr="00EC2C96" w:rsidRDefault="000B67C0" w:rsidP="000F430F">
            <w:pPr>
              <w:pStyle w:val="af7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 xml:space="preserve">Входящий </w:t>
            </w:r>
            <w:r>
              <w:rPr>
                <w:color w:val="000000"/>
                <w:sz w:val="20"/>
              </w:rPr>
              <w:t>номер</w:t>
            </w:r>
            <w:r w:rsidRPr="00EC2C96">
              <w:rPr>
                <w:color w:val="000000"/>
                <w:sz w:val="20"/>
              </w:rPr>
              <w:t xml:space="preserve"> сопроводительного</w:t>
            </w:r>
          </w:p>
          <w:p w:rsidR="000B67C0" w:rsidRPr="00EC2C96" w:rsidRDefault="000B67C0" w:rsidP="000F430F">
            <w:pPr>
              <w:pStyle w:val="af7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докум</w:t>
            </w:r>
            <w:r>
              <w:rPr>
                <w:color w:val="000000"/>
                <w:sz w:val="20"/>
              </w:rPr>
              <w:t>ента</w:t>
            </w:r>
            <w:r w:rsidRPr="00EC2C96">
              <w:rPr>
                <w:color w:val="000000"/>
                <w:sz w:val="20"/>
              </w:rPr>
              <w:t xml:space="preserve"> и дата</w:t>
            </w:r>
          </w:p>
        </w:tc>
        <w:tc>
          <w:tcPr>
            <w:tcW w:w="709" w:type="dxa"/>
            <w:vMerge w:val="restart"/>
            <w:vAlign w:val="center"/>
          </w:tcPr>
          <w:p w:rsidR="000B67C0" w:rsidRPr="00EC2C96" w:rsidRDefault="000B67C0" w:rsidP="000F430F">
            <w:pPr>
              <w:pStyle w:val="af7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П</w:t>
            </w:r>
            <w:r>
              <w:rPr>
                <w:color w:val="000000"/>
                <w:sz w:val="20"/>
              </w:rPr>
              <w:t>од-</w:t>
            </w:r>
            <w:proofErr w:type="spellStart"/>
            <w:r>
              <w:rPr>
                <w:color w:val="000000"/>
                <w:sz w:val="20"/>
              </w:rPr>
              <w:t>пись</w:t>
            </w:r>
            <w:proofErr w:type="spellEnd"/>
          </w:p>
        </w:tc>
        <w:tc>
          <w:tcPr>
            <w:tcW w:w="548" w:type="dxa"/>
            <w:vMerge w:val="restart"/>
            <w:vAlign w:val="center"/>
          </w:tcPr>
          <w:p w:rsidR="000B67C0" w:rsidRPr="00EC2C96" w:rsidRDefault="000B67C0" w:rsidP="000F430F">
            <w:pPr>
              <w:pStyle w:val="af7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Дата</w:t>
            </w:r>
          </w:p>
        </w:tc>
      </w:tr>
      <w:tr w:rsidR="000B67C0" w:rsidRPr="00D33116" w:rsidTr="000F430F">
        <w:trPr>
          <w:cantSplit/>
          <w:trHeight w:val="532"/>
        </w:trPr>
        <w:tc>
          <w:tcPr>
            <w:tcW w:w="586" w:type="dxa"/>
            <w:vMerge/>
          </w:tcPr>
          <w:p w:rsidR="000B67C0" w:rsidRPr="00D33116" w:rsidRDefault="000B67C0" w:rsidP="000F430F">
            <w:pPr>
              <w:pStyle w:val="af7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0B67C0" w:rsidRPr="00EC2C96" w:rsidRDefault="000B67C0" w:rsidP="000F430F">
            <w:pPr>
              <w:pStyle w:val="af7"/>
              <w:suppressAutoHyphens/>
              <w:spacing w:line="240" w:lineRule="auto"/>
              <w:ind w:left="-109" w:righ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изменен-</w:t>
            </w:r>
            <w:proofErr w:type="spellStart"/>
            <w:r w:rsidRPr="00EC2C96">
              <w:rPr>
                <w:color w:val="000000"/>
                <w:sz w:val="20"/>
              </w:rPr>
              <w:t>ных</w:t>
            </w:r>
            <w:proofErr w:type="spellEnd"/>
          </w:p>
        </w:tc>
        <w:tc>
          <w:tcPr>
            <w:tcW w:w="850" w:type="dxa"/>
            <w:vAlign w:val="center"/>
          </w:tcPr>
          <w:p w:rsidR="000B67C0" w:rsidRPr="00EC2C96" w:rsidRDefault="000B67C0" w:rsidP="000F430F">
            <w:pPr>
              <w:pStyle w:val="af7"/>
              <w:suppressAutoHyphens/>
              <w:spacing w:line="240" w:lineRule="auto"/>
              <w:ind w:left="-143" w:right="-108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заменен-</w:t>
            </w:r>
            <w:proofErr w:type="spellStart"/>
            <w:r w:rsidRPr="00EC2C96">
              <w:rPr>
                <w:color w:val="000000"/>
                <w:sz w:val="20"/>
              </w:rPr>
              <w:t>ных</w:t>
            </w:r>
            <w:proofErr w:type="spellEnd"/>
          </w:p>
        </w:tc>
        <w:tc>
          <w:tcPr>
            <w:tcW w:w="851" w:type="dxa"/>
            <w:vAlign w:val="center"/>
          </w:tcPr>
          <w:p w:rsidR="000B67C0" w:rsidRPr="00EC2C96" w:rsidRDefault="000B67C0" w:rsidP="000F430F">
            <w:pPr>
              <w:pStyle w:val="af7"/>
              <w:suppressAutoHyphens/>
              <w:spacing w:line="240" w:lineRule="auto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новых</w:t>
            </w:r>
          </w:p>
        </w:tc>
        <w:tc>
          <w:tcPr>
            <w:tcW w:w="1134" w:type="dxa"/>
            <w:vAlign w:val="center"/>
          </w:tcPr>
          <w:p w:rsidR="000B67C0" w:rsidRPr="00452174" w:rsidRDefault="000B67C0" w:rsidP="000F430F">
            <w:pPr>
              <w:pStyle w:val="af7"/>
              <w:suppressAutoHyphens/>
              <w:spacing w:line="240" w:lineRule="auto"/>
              <w:rPr>
                <w:color w:val="000000"/>
                <w:sz w:val="20"/>
              </w:rPr>
            </w:pPr>
            <w:proofErr w:type="spellStart"/>
            <w:r w:rsidRPr="00EC2C96">
              <w:rPr>
                <w:color w:val="000000"/>
                <w:sz w:val="20"/>
              </w:rPr>
              <w:t>аннулиро</w:t>
            </w:r>
            <w:proofErr w:type="spellEnd"/>
            <w:r w:rsidRPr="00452174">
              <w:rPr>
                <w:color w:val="000000"/>
                <w:sz w:val="20"/>
              </w:rPr>
              <w:t>-</w:t>
            </w:r>
          </w:p>
          <w:p w:rsidR="000B67C0" w:rsidRPr="00EC2C96" w:rsidRDefault="000B67C0" w:rsidP="000F430F">
            <w:pPr>
              <w:pStyle w:val="af7"/>
              <w:suppressAutoHyphens/>
              <w:spacing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ван</w:t>
            </w:r>
            <w:r w:rsidRPr="00EC2C96">
              <w:rPr>
                <w:color w:val="000000"/>
                <w:sz w:val="20"/>
              </w:rPr>
              <w:t>ных</w:t>
            </w:r>
          </w:p>
        </w:tc>
        <w:tc>
          <w:tcPr>
            <w:tcW w:w="1134" w:type="dxa"/>
            <w:vMerge/>
          </w:tcPr>
          <w:p w:rsidR="000B67C0" w:rsidRPr="00D33116" w:rsidRDefault="000B67C0" w:rsidP="000F430F">
            <w:pPr>
              <w:pStyle w:val="af7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0B67C0" w:rsidRPr="00D33116" w:rsidRDefault="000B67C0" w:rsidP="000F430F">
            <w:pPr>
              <w:pStyle w:val="af7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0B67C0" w:rsidRPr="00D33116" w:rsidRDefault="000B67C0" w:rsidP="000F430F">
            <w:pPr>
              <w:pStyle w:val="af7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0B67C0" w:rsidRPr="00D33116" w:rsidRDefault="000B67C0" w:rsidP="000F430F">
            <w:pPr>
              <w:pStyle w:val="af7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Merge/>
          </w:tcPr>
          <w:p w:rsidR="000B67C0" w:rsidRPr="00D33116" w:rsidRDefault="000B67C0" w:rsidP="000F430F">
            <w:pPr>
              <w:pStyle w:val="af7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</w:tr>
      <w:tr w:rsidR="000B67C0" w:rsidRPr="00D33116" w:rsidTr="005A1A6F">
        <w:trPr>
          <w:cantSplit/>
          <w:trHeight w:val="424"/>
        </w:trPr>
        <w:tc>
          <w:tcPr>
            <w:tcW w:w="586" w:type="dxa"/>
            <w:vAlign w:val="center"/>
          </w:tcPr>
          <w:p w:rsidR="000B67C0" w:rsidRPr="0020472A" w:rsidRDefault="000B67C0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  <w:bookmarkStart w:id="19" w:name="_GoBack"/>
            <w:bookmarkEnd w:id="19"/>
          </w:p>
        </w:tc>
        <w:tc>
          <w:tcPr>
            <w:tcW w:w="851" w:type="dxa"/>
            <w:vAlign w:val="center"/>
          </w:tcPr>
          <w:p w:rsidR="000B67C0" w:rsidRPr="00946DB0" w:rsidRDefault="000B67C0" w:rsidP="0020472A">
            <w:pPr>
              <w:suppressAutoHyphens/>
              <w:ind w:left="-113" w:right="-113"/>
              <w:jc w:val="center"/>
              <w:rPr>
                <w:rFonts w:ascii="GOST type A" w:hAnsi="GOST type A" w:cs="Arial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0B67C0" w:rsidRPr="0020472A" w:rsidRDefault="000B67C0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0B67C0" w:rsidRPr="00946DB0" w:rsidRDefault="000B67C0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B67C0" w:rsidRPr="00946DB0" w:rsidRDefault="000B67C0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B67C0" w:rsidRPr="0020472A" w:rsidRDefault="000B67C0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B67C0" w:rsidRPr="0020472A" w:rsidRDefault="000B67C0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0B67C0" w:rsidRPr="0020472A" w:rsidRDefault="000B67C0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0B67C0" w:rsidRPr="00DB4575" w:rsidRDefault="000B67C0" w:rsidP="000F430F">
            <w:pPr>
              <w:suppressAutoHyphens/>
              <w:ind w:left="-180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0B67C0" w:rsidRPr="00DB4575" w:rsidRDefault="000B67C0" w:rsidP="000F430F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5A1A6F" w:rsidRPr="00D33116" w:rsidTr="005A1A6F">
        <w:trPr>
          <w:cantSplit/>
          <w:trHeight w:val="419"/>
        </w:trPr>
        <w:tc>
          <w:tcPr>
            <w:tcW w:w="586" w:type="dxa"/>
            <w:vAlign w:val="center"/>
          </w:tcPr>
          <w:p w:rsidR="005A1A6F" w:rsidRPr="0020472A" w:rsidRDefault="005A1A6F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A1A6F" w:rsidRPr="0020472A" w:rsidRDefault="005A1A6F" w:rsidP="0020472A">
            <w:pPr>
              <w:suppressAutoHyphens/>
              <w:ind w:left="-113" w:right="-113"/>
              <w:jc w:val="center"/>
              <w:rPr>
                <w:rFonts w:ascii="GOST type A" w:hAnsi="GOST type A" w:cs="Arial"/>
                <w:i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A1A6F" w:rsidRPr="0020472A" w:rsidRDefault="005A1A6F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A1A6F" w:rsidRPr="0020472A" w:rsidRDefault="005A1A6F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A1A6F" w:rsidRPr="0020472A" w:rsidRDefault="005A1A6F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A1A6F" w:rsidRPr="0020472A" w:rsidRDefault="005A1A6F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A1A6F" w:rsidRPr="0020472A" w:rsidRDefault="005A1A6F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A1A6F" w:rsidRPr="0020472A" w:rsidRDefault="005A1A6F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5A1A6F" w:rsidRPr="00DB4575" w:rsidRDefault="005A1A6F" w:rsidP="005A1A6F">
            <w:pPr>
              <w:suppressAutoHyphens/>
              <w:ind w:left="-180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5A1A6F" w:rsidRPr="00DB4575" w:rsidRDefault="005A1A6F" w:rsidP="005A1A6F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D878C9">
        <w:trPr>
          <w:cantSplit/>
          <w:trHeight w:val="411"/>
        </w:trPr>
        <w:tc>
          <w:tcPr>
            <w:tcW w:w="586" w:type="dxa"/>
            <w:vAlign w:val="center"/>
          </w:tcPr>
          <w:p w:rsidR="0020472A" w:rsidRPr="0020472A" w:rsidRDefault="0020472A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20472A" w:rsidRPr="0020472A" w:rsidRDefault="0020472A" w:rsidP="0020472A">
            <w:pPr>
              <w:suppressAutoHyphens/>
              <w:ind w:left="-113" w:right="-113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20472A" w:rsidRPr="0020472A" w:rsidRDefault="0020472A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20472A" w:rsidRPr="0020472A" w:rsidRDefault="0020472A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20472A" w:rsidRPr="0020472A" w:rsidRDefault="0020472A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20472A" w:rsidRPr="0020472A" w:rsidRDefault="0020472A" w:rsidP="0020472A">
            <w:pPr>
              <w:suppressAutoHyphens/>
              <w:ind w:left="-113" w:right="-113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0472A" w:rsidRPr="0020472A" w:rsidRDefault="0020472A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20472A" w:rsidRPr="0020472A" w:rsidRDefault="0020472A" w:rsidP="0020472A">
            <w:pPr>
              <w:suppressAutoHyphens/>
              <w:ind w:left="-113" w:right="-113"/>
              <w:jc w:val="center"/>
              <w:rPr>
                <w:rFonts w:ascii="GOST type A" w:hAnsi="GOST type A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0472A" w:rsidRPr="00D33116" w:rsidTr="000F430F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472A" w:rsidRPr="00DB4575" w:rsidRDefault="0020472A" w:rsidP="0020472A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</w:tbl>
    <w:p w:rsidR="006441C3" w:rsidRPr="00D37B2E" w:rsidRDefault="006441C3" w:rsidP="000B67C0">
      <w:pPr>
        <w:pStyle w:val="1"/>
        <w:numPr>
          <w:ilvl w:val="0"/>
          <w:numId w:val="0"/>
        </w:numPr>
        <w:jc w:val="left"/>
        <w:rPr>
          <w:rFonts w:ascii="Times New Roman" w:hAnsi="Times New Roman"/>
          <w:b w:val="0"/>
        </w:rPr>
      </w:pPr>
    </w:p>
    <w:sectPr w:rsidR="006441C3" w:rsidRPr="00D37B2E" w:rsidSect="00B1478A">
      <w:headerReference w:type="default" r:id="rId25"/>
      <w:footerReference w:type="default" r:id="rId26"/>
      <w:pgSz w:w="11907" w:h="16840" w:code="9"/>
      <w:pgMar w:top="426" w:right="680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6A5" w:rsidRDefault="00DD16A5">
      <w:r>
        <w:separator/>
      </w:r>
    </w:p>
  </w:endnote>
  <w:endnote w:type="continuationSeparator" w:id="0">
    <w:p w:rsidR="00DD16A5" w:rsidRDefault="00DD1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62C" w:rsidRDefault="004F762C" w:rsidP="00DC6479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F762C" w:rsidRDefault="004F762C" w:rsidP="00DC6479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62C" w:rsidRDefault="004F762C">
    <w:pPr>
      <w:pStyle w:val="a7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7ED36441" wp14:editId="0EB9FBF1">
              <wp:simplePos x="0" y="0"/>
              <wp:positionH relativeFrom="page">
                <wp:posOffset>241300</wp:posOffset>
              </wp:positionH>
              <wp:positionV relativeFrom="page">
                <wp:posOffset>249555</wp:posOffset>
              </wp:positionV>
              <wp:extent cx="7175500" cy="10367645"/>
              <wp:effectExtent l="0" t="0" r="6350" b="0"/>
              <wp:wrapNone/>
              <wp:docPr id="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0" cy="10367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3"/>
                            <w:gridCol w:w="397"/>
                            <w:gridCol w:w="567"/>
                            <w:gridCol w:w="1304"/>
                            <w:gridCol w:w="851"/>
                            <w:gridCol w:w="567"/>
                            <w:gridCol w:w="6242"/>
                            <w:gridCol w:w="531"/>
                          </w:tblGrid>
                          <w:tr w:rsidR="004F762C">
                            <w:trPr>
                              <w:cantSplit/>
                              <w:trHeight w:hRule="exact" w:val="7825"/>
                              <w:jc w:val="center"/>
                            </w:trPr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4F762C" w:rsidRDefault="004F762C"/>
                            </w:tc>
                            <w:tc>
                              <w:tcPr>
                                <w:tcW w:w="10459" w:type="dxa"/>
                                <w:gridSpan w:val="7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F762C" w:rsidRDefault="004F762C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</w:tr>
                          <w:tr w:rsidR="004F762C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985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D878C9" w:rsidRDefault="004F762C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Default="004F762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F762C" w:rsidRDefault="004F762C"/>
                            </w:tc>
                          </w:tr>
                          <w:tr w:rsidR="004F762C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D878C9" w:rsidRDefault="004F762C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дубл</w:t>
                                </w:r>
                                <w:proofErr w:type="spellEnd"/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Default="004F762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F762C" w:rsidRDefault="004F762C"/>
                            </w:tc>
                          </w:tr>
                          <w:tr w:rsidR="004F762C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D878C9" w:rsidRDefault="004F762C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Взам</w:t>
                                </w:r>
                                <w:proofErr w:type="spellEnd"/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Default="004F762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F762C" w:rsidRDefault="004F762C"/>
                            </w:tc>
                          </w:tr>
                          <w:tr w:rsidR="004F762C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985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D878C9" w:rsidRDefault="004F762C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9D2A0D" w:rsidRDefault="004F762C" w:rsidP="00C25BD5">
                                <w:pPr>
                                  <w:ind w:left="113" w:right="113"/>
                                  <w:jc w:val="right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F762C" w:rsidRDefault="004F762C"/>
                            </w:tc>
                          </w:tr>
                          <w:tr w:rsidR="004F762C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30"/>
                              <w:jc w:val="center"/>
                            </w:trPr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D878C9" w:rsidRDefault="004F762C" w:rsidP="00DC6479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8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227915" w:rsidRDefault="004F762C" w:rsidP="00C276D1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/>
                            </w:tc>
                          </w:tr>
                          <w:tr w:rsidR="004F762C" w:rsidRPr="0067423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96"/>
                              <w:jc w:val="center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Default="004F762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vMerge/>
                                <w:tcBorders>
                                  <w:left w:val="single" w:sz="8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Default="004F762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/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/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/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624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002167" w:rsidRDefault="008656FC" w:rsidP="00002167">
                                <w:pPr>
                                  <w:pStyle w:val="7"/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  <w:lang w:val="en-US"/>
                                  </w:rPr>
                                  <w:t xml:space="preserve">XXX </w:t>
                                </w:r>
                                <w:r w:rsidR="004F762C" w:rsidRPr="00D878C9"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</w:rPr>
                                  <w:t>РР</w:t>
                                </w:r>
                                <w:r w:rsidR="004F762C" w:rsidRPr="00002167"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67423E" w:rsidRDefault="004F762C" w:rsidP="00DC6479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67423E">
                                  <w:rPr>
                                    <w:rFonts w:ascii="GOST type A" w:hAnsi="GOST type A" w:cs="Arial"/>
                                    <w:i/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4F762C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96"/>
                              <w:jc w:val="center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Default="004F762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vMerge/>
                                <w:tcBorders>
                                  <w:left w:val="single" w:sz="8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Default="004F762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8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/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/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/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/>
                            </w:tc>
                            <w:tc>
                              <w:tcPr>
                                <w:tcW w:w="624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/>
                            </w:tc>
                            <w:tc>
                              <w:tcPr>
                                <w:tcW w:w="531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DC6479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D878C9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instrText xml:space="preserve"> PAGE </w:instrText>
                                </w:r>
                                <w:r w:rsidRPr="00D878C9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8656FC">
                                  <w:rPr>
                                    <w:rStyle w:val="a8"/>
                                    <w:rFonts w:ascii="GOST type A" w:hAnsi="GOST type A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D878C9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4F762C" w:rsidRPr="00D878C9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96"/>
                              <w:jc w:val="center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D878C9" w:rsidRDefault="004F762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vMerge/>
                                <w:tcBorders>
                                  <w:left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Pr="00D878C9" w:rsidRDefault="004F762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DC6479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DC6479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DC6479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DC6479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DC6479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42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F762C" w:rsidRPr="00D878C9" w:rsidRDefault="004F762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F762C" w:rsidRPr="00D878C9" w:rsidRDefault="004F762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:rsidR="004F762C" w:rsidRPr="00D878C9" w:rsidRDefault="004F762C" w:rsidP="00DC6479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4F762C" w:rsidRDefault="004F762C" w:rsidP="00DC6479"/>
                        <w:p w:rsidR="004F762C" w:rsidRDefault="004F762C" w:rsidP="00DC647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D36441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46" type="#_x0000_t202" style="position:absolute;margin-left:19pt;margin-top:19.65pt;width:565pt;height:816.3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3"/>
                      <w:gridCol w:w="397"/>
                      <w:gridCol w:w="567"/>
                      <w:gridCol w:w="1304"/>
                      <w:gridCol w:w="851"/>
                      <w:gridCol w:w="567"/>
                      <w:gridCol w:w="6242"/>
                      <w:gridCol w:w="531"/>
                    </w:tblGrid>
                    <w:tr w:rsidR="004F762C">
                      <w:trPr>
                        <w:cantSplit/>
                        <w:trHeight w:hRule="exact" w:val="7825"/>
                        <w:jc w:val="center"/>
                      </w:trPr>
                      <w:tc>
                        <w:tcPr>
                          <w:tcW w:w="56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4F762C" w:rsidRDefault="004F762C"/>
                      </w:tc>
                      <w:tc>
                        <w:tcPr>
                          <w:tcW w:w="10459" w:type="dxa"/>
                          <w:gridSpan w:val="7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F762C" w:rsidRDefault="004F762C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</w:tr>
                    <w:tr w:rsidR="004F762C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985"/>
                        <w:jc w:val="center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F762C" w:rsidRPr="00D878C9" w:rsidRDefault="004F762C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Default="004F762C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F762C" w:rsidRDefault="004F762C"/>
                      </w:tc>
                    </w:tr>
                    <w:tr w:rsidR="004F762C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F762C" w:rsidRPr="00D878C9" w:rsidRDefault="004F762C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 xml:space="preserve">Инв. № </w:t>
                          </w:r>
                          <w:proofErr w:type="spellStart"/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дубл</w:t>
                          </w:r>
                          <w:proofErr w:type="spellEnd"/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Default="004F762C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F762C" w:rsidRDefault="004F762C"/>
                      </w:tc>
                    </w:tr>
                    <w:tr w:rsidR="004F762C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F762C" w:rsidRPr="00D878C9" w:rsidRDefault="004F762C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Взам</w:t>
                          </w:r>
                          <w:proofErr w:type="spellEnd"/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Default="004F762C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F762C" w:rsidRDefault="004F762C"/>
                      </w:tc>
                    </w:tr>
                    <w:tr w:rsidR="004F762C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985"/>
                        <w:jc w:val="center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4F762C" w:rsidRPr="00D878C9" w:rsidRDefault="004F762C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F762C" w:rsidRPr="009D2A0D" w:rsidRDefault="004F762C" w:rsidP="00C25BD5">
                          <w:pPr>
                            <w:ind w:left="113" w:right="113"/>
                            <w:jc w:val="right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F762C" w:rsidRDefault="004F762C"/>
                      </w:tc>
                    </w:tr>
                    <w:tr w:rsidR="004F762C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30"/>
                        <w:jc w:val="center"/>
                      </w:trPr>
                      <w:tc>
                        <w:tcPr>
                          <w:tcW w:w="284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4F762C" w:rsidRPr="00D878C9" w:rsidRDefault="004F762C" w:rsidP="00DC6479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3" w:type="dxa"/>
                          <w:vMerge w:val="restart"/>
                          <w:tcBorders>
                            <w:top w:val="single" w:sz="12" w:space="0" w:color="auto"/>
                            <w:left w:val="single" w:sz="8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F762C" w:rsidRPr="00227915" w:rsidRDefault="004F762C" w:rsidP="00C276D1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4F762C" w:rsidRDefault="004F762C"/>
                      </w:tc>
                    </w:tr>
                    <w:tr w:rsidR="004F762C" w:rsidRPr="0067423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96"/>
                        <w:jc w:val="center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4F762C" w:rsidRDefault="004F762C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left w:val="single" w:sz="8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Default="004F762C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/>
                      </w:tc>
                      <w:tc>
                        <w:tcPr>
                          <w:tcW w:w="130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/>
                      </w:tc>
                      <w:tc>
                        <w:tcPr>
                          <w:tcW w:w="85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/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624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002167" w:rsidRDefault="008656FC" w:rsidP="00002167">
                          <w:pPr>
                            <w:pStyle w:val="7"/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  <w:lang w:val="en-US"/>
                            </w:rPr>
                            <w:t xml:space="preserve">XXX </w:t>
                          </w:r>
                          <w:r w:rsidR="004F762C" w:rsidRPr="00D878C9"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</w:rPr>
                            <w:t>РР</w:t>
                          </w:r>
                          <w:r w:rsidR="004F762C" w:rsidRPr="00002167"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</w:rPr>
                            <w:t>8</w:t>
                          </w:r>
                        </w:p>
                      </w:tc>
                      <w:tc>
                        <w:tcPr>
                          <w:tcW w:w="53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67423E" w:rsidRDefault="004F762C" w:rsidP="00DC6479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2"/>
                              <w:szCs w:val="22"/>
                            </w:rPr>
                          </w:pPr>
                          <w:r w:rsidRPr="0067423E">
                            <w:rPr>
                              <w:rFonts w:ascii="GOST type A" w:hAnsi="GOST type A" w:cs="Arial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c>
                    </w:tr>
                    <w:tr w:rsidR="004F762C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96"/>
                        <w:jc w:val="center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4F762C" w:rsidRDefault="004F762C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left w:val="single" w:sz="8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Default="004F762C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8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/>
                      </w:tc>
                      <w:tc>
                        <w:tcPr>
                          <w:tcW w:w="1304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/>
                      </w:tc>
                      <w:tc>
                        <w:tcPr>
                          <w:tcW w:w="851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/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/>
                      </w:tc>
                      <w:tc>
                        <w:tcPr>
                          <w:tcW w:w="624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4F762C" w:rsidRDefault="004F762C"/>
                      </w:tc>
                      <w:tc>
                        <w:tcPr>
                          <w:tcW w:w="531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DC6479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878C9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D878C9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656FC">
                            <w:rPr>
                              <w:rStyle w:val="a8"/>
                              <w:rFonts w:ascii="GOST type A" w:hAnsi="GOST type A"/>
                              <w:i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D878C9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c>
                    </w:tr>
                    <w:tr w:rsidR="004F762C" w:rsidRPr="00D878C9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96"/>
                        <w:jc w:val="center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4F762C" w:rsidRPr="00D878C9" w:rsidRDefault="004F762C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left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Pr="00D878C9" w:rsidRDefault="004F762C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DC6479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DC6479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DC6479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DC6479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DC6479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242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4F762C" w:rsidRPr="00D878C9" w:rsidRDefault="004F762C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31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4F762C" w:rsidRPr="00D878C9" w:rsidRDefault="004F762C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  <w:p w:rsidR="004F762C" w:rsidRPr="00D878C9" w:rsidRDefault="004F762C" w:rsidP="00DC6479">
                    <w:pPr>
                      <w:rPr>
                        <w:sz w:val="24"/>
                        <w:szCs w:val="24"/>
                      </w:rPr>
                    </w:pPr>
                  </w:p>
                  <w:p w:rsidR="004F762C" w:rsidRDefault="004F762C" w:rsidP="00DC6479"/>
                  <w:p w:rsidR="004F762C" w:rsidRDefault="004F762C" w:rsidP="00DC6479"/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62C" w:rsidRDefault="004F762C" w:rsidP="00DF11A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6A5" w:rsidRDefault="00DD16A5">
      <w:r>
        <w:separator/>
      </w:r>
    </w:p>
  </w:footnote>
  <w:footnote w:type="continuationSeparator" w:id="0">
    <w:p w:rsidR="00DD16A5" w:rsidRDefault="00DD1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62C" w:rsidRDefault="004F762C">
    <w:pPr>
      <w:pStyle w:val="a5"/>
    </w:pPr>
    <w:r>
      <w:rPr>
        <w:noProof/>
        <w:snapToGrid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374BE395" wp14:editId="7566ABA2">
              <wp:simplePos x="0" y="0"/>
              <wp:positionH relativeFrom="column">
                <wp:posOffset>-638175</wp:posOffset>
              </wp:positionH>
              <wp:positionV relativeFrom="paragraph">
                <wp:posOffset>-226060</wp:posOffset>
              </wp:positionV>
              <wp:extent cx="7070725" cy="10263505"/>
              <wp:effectExtent l="0" t="0" r="15875" b="23495"/>
              <wp:wrapNone/>
              <wp:docPr id="5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70725" cy="10263505"/>
                        <a:chOff x="419" y="314"/>
                        <a:chExt cx="11157" cy="16213"/>
                      </a:xfrm>
                    </wpg:grpSpPr>
                    <wpg:grpSp>
                      <wpg:cNvPr id="6" name="Group 46"/>
                      <wpg:cNvGrpSpPr>
                        <a:grpSpLocks/>
                      </wpg:cNvGrpSpPr>
                      <wpg:grpSpPr bwMode="auto">
                        <a:xfrm>
                          <a:off x="1021" y="314"/>
                          <a:ext cx="10555" cy="16192"/>
                          <a:chOff x="900" y="757"/>
                          <a:chExt cx="10374" cy="15837"/>
                        </a:xfrm>
                      </wpg:grpSpPr>
                      <wps:wsp>
                        <wps:cNvPr id="7" name="Line 47"/>
                        <wps:cNvCnPr/>
                        <wps:spPr bwMode="auto">
                          <a:xfrm flipV="1">
                            <a:off x="900" y="757"/>
                            <a:ext cx="1037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" name="Group 48"/>
                        <wpg:cNvGrpSpPr>
                          <a:grpSpLocks/>
                        </wpg:cNvGrpSpPr>
                        <wpg:grpSpPr bwMode="auto">
                          <a:xfrm>
                            <a:off x="900" y="757"/>
                            <a:ext cx="10374" cy="15835"/>
                            <a:chOff x="1134" y="284"/>
                            <a:chExt cx="10376" cy="16157"/>
                          </a:xfrm>
                        </wpg:grpSpPr>
                        <wps:wsp>
                          <wps:cNvPr id="9" name="Line 49"/>
                          <wps:cNvCnPr/>
                          <wps:spPr bwMode="auto">
                            <a:xfrm flipH="1">
                              <a:off x="1134" y="284"/>
                              <a:ext cx="0" cy="1615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0"/>
                          <wps:cNvCnPr/>
                          <wps:spPr bwMode="auto">
                            <a:xfrm flipH="1">
                              <a:off x="11510" y="284"/>
                              <a:ext cx="0" cy="1615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" name="Line 51"/>
                        <wps:cNvCnPr/>
                        <wps:spPr bwMode="auto">
                          <a:xfrm>
                            <a:off x="900" y="16594"/>
                            <a:ext cx="1037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2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432" y="15098"/>
                          <a:ext cx="279" cy="140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F762C" w:rsidRPr="003E5FAF" w:rsidRDefault="004F762C" w:rsidP="00DC6479">
                            <w:pPr>
                              <w:pStyle w:val="23"/>
                              <w:jc w:val="center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 w:rsidRPr="000F3A7A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Инв.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F3A7A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№ под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л</w:t>
                            </w:r>
                            <w:r w:rsidRPr="003E5FAF"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36000" rIns="0" bIns="36000" anchor="t" anchorCtr="0" upright="1">
                        <a:noAutofit/>
                      </wps:bodyPr>
                    </wps:wsp>
                    <wps:wsp>
                      <wps:cNvPr id="13" name="Line 53"/>
                      <wps:cNvCnPr/>
                      <wps:spPr bwMode="auto">
                        <a:xfrm>
                          <a:off x="419" y="8285"/>
                          <a:ext cx="596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54"/>
                      <wps:cNvCnPr/>
                      <wps:spPr bwMode="auto">
                        <a:xfrm>
                          <a:off x="452" y="10269"/>
                          <a:ext cx="563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55"/>
                      <wps:cNvCnPr/>
                      <wps:spPr bwMode="auto">
                        <a:xfrm>
                          <a:off x="431" y="11687"/>
                          <a:ext cx="584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56"/>
                      <wps:cNvCnPr/>
                      <wps:spPr bwMode="auto">
                        <a:xfrm flipV="1">
                          <a:off x="441" y="13104"/>
                          <a:ext cx="574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57"/>
                      <wps:cNvCnPr/>
                      <wps:spPr bwMode="auto">
                        <a:xfrm>
                          <a:off x="432" y="15089"/>
                          <a:ext cx="574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58"/>
                      <wps:cNvCnPr/>
                      <wps:spPr bwMode="auto">
                        <a:xfrm flipH="1" flipV="1">
                          <a:off x="423" y="8275"/>
                          <a:ext cx="9" cy="82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59"/>
                      <wps:cNvCnPr/>
                      <wps:spPr bwMode="auto">
                        <a:xfrm flipH="1" flipV="1">
                          <a:off x="715" y="8317"/>
                          <a:ext cx="1" cy="8166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0"/>
                      <wps:cNvCnPr/>
                      <wps:spPr bwMode="auto">
                        <a:xfrm>
                          <a:off x="432" y="16506"/>
                          <a:ext cx="670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Text Box 61"/>
                      <wps:cNvSpPr txBox="1">
                        <a:spLocks noChangeArrowheads="1"/>
                      </wps:cNvSpPr>
                      <wps:spPr bwMode="auto">
                        <a:xfrm>
                          <a:off x="432" y="13117"/>
                          <a:ext cx="279" cy="1971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F762C" w:rsidRPr="000F3A7A" w:rsidRDefault="004F762C" w:rsidP="00DC6479">
                            <w:pPr>
                              <w:pStyle w:val="23"/>
                              <w:jc w:val="center"/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</w:pPr>
                            <w:r w:rsidRPr="000F3A7A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П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одп.</w:t>
                            </w:r>
                            <w:r w:rsidRPr="000F3A7A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vert="vert270" wrap="square" lIns="0" tIns="36000" rIns="0" bIns="36000" anchor="t" anchorCtr="0" upright="1">
                        <a:noAutofit/>
                      </wps:bodyPr>
                    </wps:wsp>
                    <wps:wsp>
                      <wps:cNvPr id="22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432" y="11696"/>
                          <a:ext cx="279" cy="140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F762C" w:rsidRPr="000F3A7A" w:rsidRDefault="004F762C" w:rsidP="00DC6479">
                            <w:pPr>
                              <w:pStyle w:val="23"/>
                              <w:jc w:val="center"/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F3A7A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Взам</w:t>
                            </w:r>
                            <w:proofErr w:type="spellEnd"/>
                            <w:r w:rsidRPr="000F3A7A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F3A7A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инв.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F3A7A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36000" rIns="0" bIns="36000" anchor="t" anchorCtr="0" upright="1">
                        <a:noAutofit/>
                      </wps:bodyPr>
                    </wps:wsp>
                    <wps:wsp>
                      <wps:cNvPr id="23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432" y="10278"/>
                          <a:ext cx="279" cy="140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F762C" w:rsidRPr="003E5FAF" w:rsidRDefault="004F762C" w:rsidP="00DC6479">
                            <w:pPr>
                              <w:pStyle w:val="23"/>
                              <w:jc w:val="center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 w:rsidRPr="000F3A7A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Инв.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F3A7A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F3A7A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дубл</w:t>
                            </w:r>
                            <w:proofErr w:type="spellEnd"/>
                            <w:r w:rsidRPr="003E5FAF"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36000" rIns="0" bIns="36000" anchor="t" anchorCtr="0" upright="1">
                        <a:noAutofit/>
                      </wps:bodyPr>
                    </wps:wsp>
                    <wps:wsp>
                      <wps:cNvPr id="24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432" y="8296"/>
                          <a:ext cx="279" cy="1971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F762C" w:rsidRPr="000F3A7A" w:rsidRDefault="004F762C" w:rsidP="00DC6479">
                            <w:pPr>
                              <w:pStyle w:val="23"/>
                              <w:jc w:val="center"/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</w:pPr>
                            <w:r w:rsidRPr="000F3A7A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П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одп.</w:t>
                            </w:r>
                            <w:r w:rsidRPr="000F3A7A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vert="vert270" wrap="square" lIns="0" tIns="36000" rIns="0" bIns="360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4BE395" id="Group 45" o:spid="_x0000_s1026" style="position:absolute;margin-left:-50.25pt;margin-top:-17.8pt;width:556.75pt;height:808.15pt;z-index:251658752" coordorigin="419,314" coordsize="11157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">
              <v:group id="Group 46" o:spid="_x0000_s1027" style="position:absolute;left:1021;top:314;width:10555;height:16192" coordorigin="900,757" coordsize="10374,1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line id="Line 47" o:spid="_x0000_s1028" style="position:absolute;flip:y;visibility:visible;mso-wrap-style:square" from="900,757" to="11273,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<v:group id="Group 48" o:spid="_x0000_s1029" style="position:absolute;left:900;top:757;width:10374;height:15835" coordorigin="1134,284" coordsize="10376,16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49" o:spid="_x0000_s1030" style="position:absolute;flip:x;visibility:visible;mso-wrap-style:square" from="1134,284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" strokeweight="1.5pt"/>
                  <v:line id="Line 50" o:spid="_x0000_s1031" style="position:absolute;flip:x;visibility:visible;mso-wrap-style:square" from="11510,284" to="11510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R50wwAAANs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vtDLLzKAXj8AAAD//wMAUEsBAi0AFAAGAAgAAAAhANvh9svuAAAAhQEAABMAAAAAAAAAAAAA&#10;AAAAAAAAAFtDb250ZW50X1R5cGVzXS54bWxQSwECLQAUAAYACAAAACEAWvQsW78AAAAVAQAACwAA&#10;AAAAAAAAAAAAAAAfAQAAX3JlbHMvLnJlbHNQSwECLQAUAAYACAAAACEAIiUedMMAAADbAAAADwAA&#10;AAAAAAAAAAAAAAAHAgAAZHJzL2Rvd25yZXYueG1sUEsFBgAAAAADAAMAtwAAAPcCAAAAAA==&#10;" strokeweight="1.5pt"/>
                </v:group>
                <v:line id="Line 51" o:spid="_x0000_s1032" style="position:absolute;visibility:visible;mso-wrap-style:square" from="900,16594" to="11273,16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33" type="#_x0000_t202" style="position:absolute;left:432;top:15098;width:279;height:1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" filled="f" strokeweight=".25pt">
                <v:textbox style="layout-flow:vertical;mso-layout-flow-alt:bottom-to-top" inset="0,1mm,0,1mm">
                  <w:txbxContent>
                    <w:p w:rsidR="004F762C" w:rsidRPr="003E5FAF" w:rsidRDefault="004F762C" w:rsidP="00DC6479">
                      <w:pPr>
                        <w:pStyle w:val="23"/>
                        <w:jc w:val="center"/>
                        <w:rPr>
                          <w:rFonts w:ascii="Arial" w:hAnsi="Arial"/>
                          <w:i/>
                          <w:sz w:val="16"/>
                        </w:rPr>
                      </w:pPr>
                      <w:r w:rsidRPr="000F3A7A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Инв.</w:t>
                      </w:r>
                      <w:r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0F3A7A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№ под</w:t>
                      </w:r>
                      <w:r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л</w:t>
                      </w:r>
                      <w:r w:rsidRPr="003E5FAF">
                        <w:rPr>
                          <w:rFonts w:ascii="Arial" w:hAnsi="Arial"/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line id="Line 53" o:spid="_x0000_s1034" style="position:absolute;visibility:visible;mso-wrap-style:square" from="419,8285" to="1015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<v:line id="Line 54" o:spid="_x0000_s1035" style="position:absolute;visibility:visible;mso-wrap-style:square" from="452,10269" to="1015,10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<v:line id="Line 55" o:spid="_x0000_s1036" style="position:absolute;visibility:visible;mso-wrap-style:square" from="431,11687" to="1015,11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<v:line id="Line 56" o:spid="_x0000_s1037" style="position:absolute;flip:y;visibility:visible;mso-wrap-style:square" from="441,13104" to="1015,13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" strokeweight="1.5pt"/>
              <v:line id="Line 57" o:spid="_x0000_s1038" style="position:absolute;visibility:visible;mso-wrap-style:square" from="432,15089" to="1006,1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<v:line id="Line 58" o:spid="_x0000_s1039" style="position:absolute;flip:x y;visibility:visible;mso-wrap-style:square" from="423,8275" to="432,16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" strokeweight="1.5pt"/>
              <v:line id="Line 59" o:spid="_x0000_s1040" style="position:absolute;flip:x y;visibility:visible;mso-wrap-style:square" from="715,8317" to="716,16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" strokeweight=".25pt"/>
              <v:line id="Line 60" o:spid="_x0000_s1041" style="position:absolute;visibility:visible;mso-wrap-style:square" from="432,16506" to="1102,1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<v:shape id="Text Box 61" o:spid="_x0000_s1042" type="#_x0000_t202" style="position:absolute;left:432;top:13117;width:279;height:1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" filled="f" strokeweight=".25pt">
                <v:textbox style="layout-flow:vertical;mso-layout-flow-alt:bottom-to-top" inset="0,1mm,0,1mm">
                  <w:txbxContent>
                    <w:p w:rsidR="004F762C" w:rsidRPr="000F3A7A" w:rsidRDefault="004F762C" w:rsidP="00DC6479">
                      <w:pPr>
                        <w:pStyle w:val="23"/>
                        <w:jc w:val="center"/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</w:pPr>
                      <w:r w:rsidRPr="000F3A7A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П</w:t>
                      </w:r>
                      <w:r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одп.</w:t>
                      </w:r>
                      <w:r w:rsidRPr="000F3A7A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 xml:space="preserve"> и дата</w:t>
                      </w:r>
                    </w:p>
                  </w:txbxContent>
                </v:textbox>
              </v:shape>
              <v:shape id="Text Box 62" o:spid="_x0000_s1043" type="#_x0000_t202" style="position:absolute;left:432;top:11696;width:279;height:1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" filled="f" strokeweight=".25pt">
                <v:textbox style="layout-flow:vertical;mso-layout-flow-alt:bottom-to-top" inset="0,1mm,0,1mm">
                  <w:txbxContent>
                    <w:p w:rsidR="004F762C" w:rsidRPr="000F3A7A" w:rsidRDefault="004F762C" w:rsidP="00DC6479">
                      <w:pPr>
                        <w:pStyle w:val="23"/>
                        <w:jc w:val="center"/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</w:pPr>
                      <w:r w:rsidRPr="000F3A7A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Взам.</w:t>
                      </w:r>
                      <w:r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0F3A7A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инв.</w:t>
                      </w:r>
                      <w:r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0F3A7A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№</w:t>
                      </w:r>
                    </w:p>
                  </w:txbxContent>
                </v:textbox>
              </v:shape>
              <v:shape id="Text Box 63" o:spid="_x0000_s1044" type="#_x0000_t202" style="position:absolute;left:432;top:10278;width:279;height:1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" filled="f" strokeweight=".25pt">
                <v:textbox style="layout-flow:vertical;mso-layout-flow-alt:bottom-to-top" inset="0,1mm,0,1mm">
                  <w:txbxContent>
                    <w:p w:rsidR="004F762C" w:rsidRPr="003E5FAF" w:rsidRDefault="004F762C" w:rsidP="00DC6479">
                      <w:pPr>
                        <w:pStyle w:val="23"/>
                        <w:jc w:val="center"/>
                        <w:rPr>
                          <w:rFonts w:ascii="Arial" w:hAnsi="Arial"/>
                          <w:i/>
                          <w:sz w:val="16"/>
                        </w:rPr>
                      </w:pPr>
                      <w:r w:rsidRPr="000F3A7A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Инв.</w:t>
                      </w:r>
                      <w:r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0F3A7A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№ дубл</w:t>
                      </w:r>
                      <w:r w:rsidRPr="003E5FAF">
                        <w:rPr>
                          <w:rFonts w:ascii="Arial" w:hAnsi="Arial"/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64" o:spid="_x0000_s1045" type="#_x0000_t202" style="position:absolute;left:432;top:8296;width:279;height:1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" filled="f" strokeweight=".25pt">
                <v:textbox style="layout-flow:vertical;mso-layout-flow-alt:bottom-to-top" inset="0,1mm,0,1mm">
                  <w:txbxContent>
                    <w:p w:rsidR="004F762C" w:rsidRPr="000F3A7A" w:rsidRDefault="004F762C" w:rsidP="00DC6479">
                      <w:pPr>
                        <w:pStyle w:val="23"/>
                        <w:jc w:val="center"/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</w:pPr>
                      <w:r w:rsidRPr="000F3A7A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П</w:t>
                      </w:r>
                      <w:r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одп.</w:t>
                      </w:r>
                      <w:r w:rsidRPr="000F3A7A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 xml:space="preserve"> и дата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62C" w:rsidRDefault="004F762C">
    <w:pPr>
      <w:pStyle w:val="a5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page">
                <wp:posOffset>230505</wp:posOffset>
              </wp:positionH>
              <wp:positionV relativeFrom="page">
                <wp:posOffset>171450</wp:posOffset>
              </wp:positionV>
              <wp:extent cx="7175500" cy="10367645"/>
              <wp:effectExtent l="0" t="0" r="6350" b="0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0" cy="10367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343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0"/>
                            <w:gridCol w:w="281"/>
                            <w:gridCol w:w="392"/>
                            <w:gridCol w:w="465"/>
                            <w:gridCol w:w="1417"/>
                            <w:gridCol w:w="567"/>
                            <w:gridCol w:w="567"/>
                            <w:gridCol w:w="4253"/>
                            <w:gridCol w:w="283"/>
                            <w:gridCol w:w="284"/>
                            <w:gridCol w:w="283"/>
                            <w:gridCol w:w="709"/>
                            <w:gridCol w:w="948"/>
                          </w:tblGrid>
                          <w:tr w:rsidR="004F762C" w:rsidRPr="000F3A7A" w:rsidTr="00FE2A44">
                            <w:trPr>
                              <w:cantSplit/>
                              <w:trHeight w:hRule="exact" w:val="8505"/>
                            </w:trPr>
                            <w:tc>
                              <w:tcPr>
                                <w:tcW w:w="561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4F762C" w:rsidRPr="000F3A7A" w:rsidRDefault="004F762C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168" w:type="dxa"/>
                                <w:gridSpan w:val="11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F762C" w:rsidRPr="000F3A7A" w:rsidRDefault="004F762C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4F762C" w:rsidRPr="000F3A7A" w:rsidTr="00FE2A44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693"/>
                            </w:trPr>
                            <w:tc>
                              <w:tcPr>
                                <w:tcW w:w="28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1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Pr="000F3A7A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168" w:type="dxa"/>
                                <w:gridSpan w:val="11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F762C" w:rsidRPr="000F3A7A" w:rsidRDefault="004F762C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4F762C" w:rsidRPr="000F3A7A" w:rsidTr="00FE2A44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1"/>
                            </w:trPr>
                            <w:tc>
                              <w:tcPr>
                                <w:tcW w:w="280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дубл</w:t>
                                </w:r>
                                <w:proofErr w:type="spellEnd"/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1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Pr="000F3A7A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168" w:type="dxa"/>
                                <w:gridSpan w:val="11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F762C" w:rsidRPr="000F3A7A" w:rsidRDefault="004F762C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4F762C" w:rsidRPr="000F3A7A" w:rsidTr="00FE2A44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1"/>
                            </w:trPr>
                            <w:tc>
                              <w:tcPr>
                                <w:tcW w:w="280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Взам</w:t>
                                </w:r>
                                <w:proofErr w:type="spellEnd"/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1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Pr="000F3A7A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168" w:type="dxa"/>
                                <w:gridSpan w:val="11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F762C" w:rsidRPr="000F3A7A" w:rsidRDefault="004F762C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4F762C" w:rsidRPr="000F3A7A" w:rsidTr="00FE2A44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752"/>
                            </w:trPr>
                            <w:tc>
                              <w:tcPr>
                                <w:tcW w:w="280" w:type="dxa"/>
                                <w:vMerge w:val="restart"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1" w:type="dxa"/>
                                <w:vMerge w:val="restart"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Pr="009D2A0D" w:rsidRDefault="004F762C" w:rsidP="009D2A0D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168" w:type="dxa"/>
                                <w:gridSpan w:val="11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F762C" w:rsidRPr="000F3A7A" w:rsidRDefault="004F762C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4F762C" w:rsidRPr="000F3A7A" w:rsidTr="00FE2A44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Pr="000F3A7A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0F3A7A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0F3A7A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0F3A7A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0F3A7A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0F3A7A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60" w:type="dxa"/>
                                <w:gridSpan w:val="6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8656FC" w:rsidP="009B02CF">
                                <w:pPr>
                                  <w:pStyle w:val="7"/>
                                  <w:rPr>
                                    <w:rFonts w:ascii="GOST type A" w:hAnsi="GOST type 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  <w:lang w:val="en-US"/>
                                  </w:rPr>
                                  <w:t>XXX</w:t>
                                </w:r>
                                <w:r w:rsidR="004F762C" w:rsidRPr="00D878C9"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</w:rPr>
                                  <w:t xml:space="preserve"> РР8</w:t>
                                </w:r>
                              </w:p>
                            </w:tc>
                          </w:tr>
                          <w:tr w:rsidR="004F762C" w:rsidRPr="000F3A7A" w:rsidTr="00FE2A44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D878C9" w:rsidRDefault="004F762C" w:rsidP="00FE2A44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Pr="000F3A7A" w:rsidRDefault="004F762C" w:rsidP="00FE2A44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2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767C32" w:rsidRDefault="004F762C" w:rsidP="00FE2A44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002167" w:rsidRDefault="004F762C" w:rsidP="00FE2A44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767C32" w:rsidRDefault="004F762C" w:rsidP="005A1A6F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0F3A7A" w:rsidRDefault="004F762C" w:rsidP="00FE2A44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0F3A7A" w:rsidRDefault="004F762C" w:rsidP="00FE2A44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60" w:type="dxa"/>
                                <w:gridSpan w:val="6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F762C" w:rsidRPr="000F3A7A" w:rsidRDefault="004F762C" w:rsidP="00FE2A44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4F762C" w:rsidRPr="000F3A7A" w:rsidTr="00FE2A44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Pr="000F3A7A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2A64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46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2A64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2A64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2A64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2A64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60" w:type="dxa"/>
                                <w:gridSpan w:val="6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F762C" w:rsidRPr="000F3A7A" w:rsidRDefault="004F762C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4F762C" w:rsidRPr="000F3A7A" w:rsidTr="00FE2A44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1" w:type="dxa"/>
                                <w:vMerge w:val="restart"/>
                                <w:tcBorders>
                                  <w:top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Pr="00677A91" w:rsidRDefault="004F762C" w:rsidP="00700844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7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>
                                <w:pPr>
                                  <w:ind w:left="57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Разраб</w:t>
                                </w:r>
                                <w:proofErr w:type="spellEnd"/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9B02CF">
                                <w:pPr>
                                  <w:pStyle w:val="6"/>
                                  <w:ind w:left="0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53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8656FC" w:rsidRDefault="004F762C" w:rsidP="009B02CF">
                                <w:pPr>
                                  <w:jc w:val="center"/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3782C"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28"/>
                                    <w:szCs w:val="28"/>
                                  </w:rPr>
                                  <w:t>Ваго</w:t>
                                </w:r>
                                <w:r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н-цистерна для перевозки </w:t>
                                </w:r>
                                <w:r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28"/>
                                    <w:szCs w:val="28"/>
                                  </w:rPr>
                                  <w:br/>
                                  <w:t>нефтепродуктов</w:t>
                                </w:r>
                                <w:r>
                                  <w:rPr>
                                    <w:rFonts w:ascii="GOST type A" w:hAnsi="GOST type A" w:cs="Arial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DC418C">
                                  <w:rPr>
                                    <w:rFonts w:ascii="GOST type A" w:hAnsi="GOST type A" w:cs="Arial"/>
                                    <w:i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A" w:hAnsi="GOST type A" w:cs="Arial"/>
                                    <w:i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28"/>
                                    <w:szCs w:val="28"/>
                                  </w:rPr>
                                  <w:t>Модель</w:t>
                                </w:r>
                                <w:r w:rsidRPr="00DC418C"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8656FC"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XXX</w:t>
                                </w:r>
                              </w:p>
                              <w:p w:rsidR="004F762C" w:rsidRPr="00D878C9" w:rsidRDefault="004F762C" w:rsidP="004852ED">
                                <w:pPr>
                                  <w:suppressAutoHyphens/>
                                  <w:jc w:val="center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Расчет на сопротивление усталости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Лит.</w:t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4F762C" w:rsidRPr="000F3A7A" w:rsidTr="00FE2A44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0F3A7A" w:rsidRDefault="004F762C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" w:type="dxa"/>
                                <w:vMerge/>
                                <w:tcBorders>
                                  <w:top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Pr="000F3A7A" w:rsidRDefault="004F762C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7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Пров.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55E1B" w:rsidRDefault="004F762C" w:rsidP="00DC2219">
                                <w:pPr>
                                  <w:pStyle w:val="6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53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F762C" w:rsidRPr="000F3A7A" w:rsidRDefault="004F762C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О</w:t>
                                </w: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16</w:t>
                                </w:r>
                              </w:p>
                            </w:tc>
                          </w:tr>
                          <w:tr w:rsidR="004F762C" w:rsidRPr="000F3A7A" w:rsidTr="00FE2A44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</w:tcPr>
                              <w:p w:rsidR="004F762C" w:rsidRPr="000F3A7A" w:rsidRDefault="004F762C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Pr="000F3A7A" w:rsidRDefault="004F762C">
                                <w:pPr>
                                  <w:jc w:val="center"/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7" w:type="dxa"/>
                                <w:gridSpan w:val="2"/>
                                <w:tcBorders>
                                  <w:top w:val="single" w:sz="4" w:space="0" w:color="auto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4F762C" w:rsidRPr="00D878C9" w:rsidRDefault="004F762C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DC2219">
                                <w:pPr>
                                  <w:pStyle w:val="6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53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0F3A7A" w:rsidRDefault="004F762C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7" w:type="dxa"/>
                                <w:gridSpan w:val="5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8656FC" w:rsidRDefault="008656FC" w:rsidP="00E719A9">
                                <w:pPr>
                                  <w:pStyle w:val="7"/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  <w:lang w:val="en-US"/>
                                  </w:rPr>
                                  <w:t>XXX</w:t>
                                </w:r>
                              </w:p>
                            </w:tc>
                          </w:tr>
                          <w:tr w:rsidR="004F762C" w:rsidRPr="000F3A7A" w:rsidTr="00FE2A44"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</w:tcPr>
                              <w:p w:rsidR="004F762C" w:rsidRPr="000F3A7A" w:rsidRDefault="004F762C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F762C" w:rsidRPr="000F3A7A" w:rsidRDefault="004F762C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7" w:type="dxa"/>
                                <w:gridSpan w:val="2"/>
                                <w:tcBorders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4F762C" w:rsidRPr="00D878C9" w:rsidRDefault="004F762C" w:rsidP="000F3A7A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Н.контр</w:t>
                                </w:r>
                                <w:proofErr w:type="spellEnd"/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2F2F0E">
                                <w:pPr>
                                  <w:pStyle w:val="6"/>
                                  <w:ind w:left="0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53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F762C" w:rsidRPr="000F3A7A" w:rsidRDefault="004F762C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7" w:type="dxa"/>
                                <w:gridSpan w:val="5"/>
                                <w:vMerge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F762C" w:rsidRPr="000F3A7A" w:rsidRDefault="004F762C">
                                <w:pPr>
                                  <w:jc w:val="center"/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4F762C" w:rsidRPr="000F3A7A" w:rsidTr="00FE2A44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</w:tcPr>
                              <w:p w:rsidR="004F762C" w:rsidRPr="000F3A7A" w:rsidRDefault="004F762C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" w:type="dxa"/>
                                <w:vMerge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F762C" w:rsidRPr="000F3A7A" w:rsidRDefault="004F762C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7" w:type="dxa"/>
                                <w:gridSpan w:val="2"/>
                                <w:tcBorders>
                                  <w:top w:val="single" w:sz="4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4F762C" w:rsidRPr="00D878C9" w:rsidRDefault="004F762C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Утв.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DC2219">
                                <w:pPr>
                                  <w:pStyle w:val="6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7F287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53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F762C" w:rsidRPr="000F3A7A" w:rsidRDefault="004F762C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7" w:type="dxa"/>
                                <w:gridSpan w:val="5"/>
                                <w:vMerge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F762C" w:rsidRPr="000F3A7A" w:rsidRDefault="004F762C">
                                <w:pPr>
                                  <w:jc w:val="center"/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</w:tbl>
                        <w:p w:rsidR="004F762C" w:rsidRPr="000F3A7A" w:rsidRDefault="004F762C">
                          <w:pPr>
                            <w:tabs>
                              <w:tab w:val="left" w:pos="7655"/>
                            </w:tabs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0F3A7A"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  <w:t xml:space="preserve">                        </w:t>
                          </w:r>
                          <w:r w:rsidRPr="000F3A7A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7" type="#_x0000_t202" style="position:absolute;margin-left:18.15pt;margin-top:13.5pt;width:565pt;height:816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" stroked="f">
              <v:textbox inset="0,0,0,0">
                <w:txbxContent>
                  <w:tbl>
                    <w:tblPr>
                      <w:tblW w:w="0" w:type="auto"/>
                      <w:tblInd w:w="343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0"/>
                      <w:gridCol w:w="281"/>
                      <w:gridCol w:w="392"/>
                      <w:gridCol w:w="465"/>
                      <w:gridCol w:w="1417"/>
                      <w:gridCol w:w="567"/>
                      <w:gridCol w:w="567"/>
                      <w:gridCol w:w="4253"/>
                      <w:gridCol w:w="283"/>
                      <w:gridCol w:w="284"/>
                      <w:gridCol w:w="283"/>
                      <w:gridCol w:w="709"/>
                      <w:gridCol w:w="948"/>
                    </w:tblGrid>
                    <w:tr w:rsidR="004F762C" w:rsidRPr="000F3A7A" w:rsidTr="00FE2A44">
                      <w:trPr>
                        <w:cantSplit/>
                        <w:trHeight w:hRule="exact" w:val="8505"/>
                      </w:trPr>
                      <w:tc>
                        <w:tcPr>
                          <w:tcW w:w="561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4F762C" w:rsidRPr="000F3A7A" w:rsidRDefault="004F762C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0168" w:type="dxa"/>
                          <w:gridSpan w:val="11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F762C" w:rsidRPr="000F3A7A" w:rsidRDefault="004F762C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4F762C" w:rsidRPr="000F3A7A" w:rsidTr="00FE2A44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693"/>
                      </w:trPr>
                      <w:tc>
                        <w:tcPr>
                          <w:tcW w:w="28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1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Pr="000F3A7A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0168" w:type="dxa"/>
                          <w:gridSpan w:val="11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F762C" w:rsidRPr="000F3A7A" w:rsidRDefault="004F762C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4F762C" w:rsidRPr="000F3A7A" w:rsidTr="00FE2A44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1"/>
                      </w:trPr>
                      <w:tc>
                        <w:tcPr>
                          <w:tcW w:w="280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 xml:space="preserve">Инв. № </w:t>
                          </w:r>
                          <w:proofErr w:type="spellStart"/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дубл</w:t>
                          </w:r>
                          <w:proofErr w:type="spellEnd"/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281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Pr="000F3A7A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0168" w:type="dxa"/>
                          <w:gridSpan w:val="11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F762C" w:rsidRPr="000F3A7A" w:rsidRDefault="004F762C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4F762C" w:rsidRPr="000F3A7A" w:rsidTr="00FE2A44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1"/>
                      </w:trPr>
                      <w:tc>
                        <w:tcPr>
                          <w:tcW w:w="280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Взам</w:t>
                          </w:r>
                          <w:proofErr w:type="spellEnd"/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1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Pr="000F3A7A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0168" w:type="dxa"/>
                          <w:gridSpan w:val="11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F762C" w:rsidRPr="000F3A7A" w:rsidRDefault="004F762C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4F762C" w:rsidRPr="000F3A7A" w:rsidTr="00FE2A44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752"/>
                      </w:trPr>
                      <w:tc>
                        <w:tcPr>
                          <w:tcW w:w="280" w:type="dxa"/>
                          <w:vMerge w:val="restart"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1" w:type="dxa"/>
                          <w:vMerge w:val="restart"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Pr="009D2A0D" w:rsidRDefault="004F762C" w:rsidP="009D2A0D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0168" w:type="dxa"/>
                          <w:gridSpan w:val="11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4F762C" w:rsidRPr="000F3A7A" w:rsidRDefault="004F762C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4F762C" w:rsidRPr="000F3A7A" w:rsidTr="00FE2A44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281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Pr="000F3A7A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9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0F3A7A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46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0F3A7A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0F3A7A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0F3A7A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0F3A7A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6760" w:type="dxa"/>
                          <w:gridSpan w:val="6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8656FC" w:rsidP="009B02CF">
                          <w:pPr>
                            <w:pStyle w:val="7"/>
                            <w:rPr>
                              <w:rFonts w:ascii="GOST type A" w:hAnsi="GOST type 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  <w:lang w:val="en-US"/>
                            </w:rPr>
                            <w:t>XXX</w:t>
                          </w:r>
                          <w:r w:rsidR="004F762C" w:rsidRPr="00D878C9"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</w:rPr>
                            <w:t xml:space="preserve"> РР8</w:t>
                          </w:r>
                        </w:p>
                      </w:tc>
                    </w:tr>
                    <w:tr w:rsidR="004F762C" w:rsidRPr="000F3A7A" w:rsidTr="00FE2A44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4F762C" w:rsidRPr="00D878C9" w:rsidRDefault="004F762C" w:rsidP="00FE2A44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281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Pr="000F3A7A" w:rsidRDefault="004F762C" w:rsidP="00FE2A44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92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767C32" w:rsidRDefault="004F762C" w:rsidP="00FE2A44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465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002167" w:rsidRDefault="004F762C" w:rsidP="00FE2A4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767C32" w:rsidRDefault="004F762C" w:rsidP="005A1A6F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0F3A7A" w:rsidRDefault="004F762C" w:rsidP="00FE2A44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0F3A7A" w:rsidRDefault="004F762C" w:rsidP="00FE2A44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6760" w:type="dxa"/>
                          <w:gridSpan w:val="6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F762C" w:rsidRPr="000F3A7A" w:rsidRDefault="004F762C" w:rsidP="00FE2A44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4F762C" w:rsidRPr="000F3A7A" w:rsidTr="00FE2A44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280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281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Pr="000F3A7A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9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2A64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46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2A64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2A64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2A64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2A64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60" w:type="dxa"/>
                          <w:gridSpan w:val="6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4F762C" w:rsidRPr="000F3A7A" w:rsidRDefault="004F762C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4F762C" w:rsidRPr="000F3A7A" w:rsidTr="00FE2A44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1" w:type="dxa"/>
                          <w:vMerge w:val="restart"/>
                          <w:tcBorders>
                            <w:top w:val="single" w:sz="12" w:space="0" w:color="auto"/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Pr="00677A91" w:rsidRDefault="004F762C" w:rsidP="00700844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7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>
                          <w:pPr>
                            <w:ind w:left="57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Разраб</w:t>
                          </w:r>
                          <w:proofErr w:type="spellEnd"/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9B02CF">
                          <w:pPr>
                            <w:pStyle w:val="6"/>
                            <w:ind w:left="0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253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8656FC" w:rsidRDefault="004F762C" w:rsidP="009B02CF">
                          <w:pPr>
                            <w:jc w:val="center"/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 w:rsidRPr="00F3782C"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28"/>
                              <w:szCs w:val="28"/>
                            </w:rPr>
                            <w:t>Ваго</w:t>
                          </w:r>
                          <w:r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28"/>
                              <w:szCs w:val="28"/>
                            </w:rPr>
                            <w:t xml:space="preserve">н-цистерна для перевозки </w:t>
                          </w:r>
                          <w:r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28"/>
                              <w:szCs w:val="28"/>
                            </w:rPr>
                            <w:br/>
                            <w:t>нефтепродуктов</w:t>
                          </w:r>
                          <w:r>
                            <w:rPr>
                              <w:rFonts w:ascii="GOST type A" w:hAnsi="GOST type A" w:cs="Arial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DC418C">
                            <w:rPr>
                              <w:rFonts w:ascii="GOST type A" w:hAnsi="GOST type A" w:cs="Arial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GOST type A" w:hAnsi="GOST type A" w:cs="Arial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28"/>
                              <w:szCs w:val="28"/>
                            </w:rPr>
                            <w:t>Модель</w:t>
                          </w:r>
                          <w:r w:rsidRPr="00DC418C"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="008656FC"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XXX</w:t>
                          </w:r>
                        </w:p>
                        <w:p w:rsidR="004F762C" w:rsidRPr="00D878C9" w:rsidRDefault="004F762C" w:rsidP="004852ED">
                          <w:pPr>
                            <w:suppressAutoHyphens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Расчет на сопротивление усталости</w:t>
                          </w:r>
                        </w:p>
                      </w:tc>
                      <w:tc>
                        <w:tcPr>
                          <w:tcW w:w="850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Лит.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Листов</w:t>
                          </w:r>
                        </w:p>
                      </w:tc>
                    </w:tr>
                    <w:tr w:rsidR="004F762C" w:rsidRPr="000F3A7A" w:rsidTr="00FE2A44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4F762C" w:rsidRPr="000F3A7A" w:rsidRDefault="004F762C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1" w:type="dxa"/>
                          <w:vMerge/>
                          <w:tcBorders>
                            <w:top w:val="single" w:sz="12" w:space="0" w:color="auto"/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Pr="000F3A7A" w:rsidRDefault="004F762C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7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Пров.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55E1B" w:rsidRDefault="004F762C" w:rsidP="00DC2219">
                          <w:pPr>
                            <w:pStyle w:val="6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253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F762C" w:rsidRPr="000F3A7A" w:rsidRDefault="004F762C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О</w:t>
                          </w: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  <w:vertAlign w:val="subscript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70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2</w:t>
                          </w:r>
                        </w:p>
                      </w:tc>
                      <w:tc>
                        <w:tcPr>
                          <w:tcW w:w="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16</w:t>
                          </w:r>
                        </w:p>
                      </w:tc>
                    </w:tr>
                    <w:tr w:rsidR="004F762C" w:rsidRPr="000F3A7A" w:rsidTr="00FE2A44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</w:tcPr>
                        <w:p w:rsidR="004F762C" w:rsidRPr="000F3A7A" w:rsidRDefault="004F762C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1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Pr="000F3A7A" w:rsidRDefault="004F762C">
                          <w:pPr>
                            <w:jc w:val="center"/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7" w:type="dxa"/>
                          <w:gridSpan w:val="2"/>
                          <w:tcBorders>
                            <w:top w:val="single" w:sz="4" w:space="0" w:color="auto"/>
                            <w:left w:val="nil"/>
                            <w:right w:val="nil"/>
                          </w:tcBorders>
                          <w:vAlign w:val="center"/>
                        </w:tcPr>
                        <w:p w:rsidR="004F762C" w:rsidRPr="00D878C9" w:rsidRDefault="004F762C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DC2219">
                          <w:pPr>
                            <w:pStyle w:val="6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253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0F3A7A" w:rsidRDefault="004F76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507" w:type="dxa"/>
                          <w:gridSpan w:val="5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8656FC" w:rsidRDefault="008656FC" w:rsidP="00E719A9">
                          <w:pPr>
                            <w:pStyle w:val="7"/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  <w:lang w:val="en-US"/>
                            </w:rPr>
                            <w:t>XXX</w:t>
                          </w:r>
                        </w:p>
                      </w:tc>
                    </w:tr>
                    <w:tr w:rsidR="004F762C" w:rsidRPr="000F3A7A" w:rsidTr="00FE2A44"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</w:tcPr>
                        <w:p w:rsidR="004F762C" w:rsidRPr="000F3A7A" w:rsidRDefault="004F762C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1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</w:tcPr>
                        <w:p w:rsidR="004F762C" w:rsidRPr="000F3A7A" w:rsidRDefault="004F762C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7" w:type="dxa"/>
                          <w:gridSpan w:val="2"/>
                          <w:tcBorders>
                            <w:left w:val="nil"/>
                            <w:bottom w:val="single" w:sz="4" w:space="0" w:color="auto"/>
                            <w:right w:val="nil"/>
                          </w:tcBorders>
                          <w:vAlign w:val="center"/>
                        </w:tcPr>
                        <w:p w:rsidR="004F762C" w:rsidRPr="00D878C9" w:rsidRDefault="004F762C" w:rsidP="000F3A7A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Н.контр</w:t>
                          </w:r>
                          <w:proofErr w:type="spellEnd"/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2F2F0E">
                          <w:pPr>
                            <w:pStyle w:val="6"/>
                            <w:ind w:left="0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253" w:type="dxa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F762C" w:rsidRPr="000F3A7A" w:rsidRDefault="004F762C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507" w:type="dxa"/>
                          <w:gridSpan w:val="5"/>
                          <w:vMerge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:rsidR="004F762C" w:rsidRPr="000F3A7A" w:rsidRDefault="004F762C">
                          <w:pPr>
                            <w:jc w:val="center"/>
                            <w:rPr>
                              <w:rStyle w:val="a8"/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4F762C" w:rsidRPr="000F3A7A" w:rsidTr="00FE2A44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</w:tcPr>
                        <w:p w:rsidR="004F762C" w:rsidRPr="000F3A7A" w:rsidRDefault="004F762C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1" w:type="dxa"/>
                          <w:vMerge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4F762C" w:rsidRPr="000F3A7A" w:rsidRDefault="004F762C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7" w:type="dxa"/>
                          <w:gridSpan w:val="2"/>
                          <w:tcBorders>
                            <w:top w:val="single" w:sz="4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4F762C" w:rsidRPr="00D878C9" w:rsidRDefault="004F762C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Утв.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DC2219">
                          <w:pPr>
                            <w:pStyle w:val="6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7F287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253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4F762C" w:rsidRPr="000F3A7A" w:rsidRDefault="004F762C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507" w:type="dxa"/>
                          <w:gridSpan w:val="5"/>
                          <w:vMerge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4F762C" w:rsidRPr="000F3A7A" w:rsidRDefault="004F762C">
                          <w:pPr>
                            <w:jc w:val="center"/>
                            <w:rPr>
                              <w:rStyle w:val="a8"/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</w:tbl>
                  <w:p w:rsidR="004F762C" w:rsidRPr="000F3A7A" w:rsidRDefault="004F762C">
                    <w:pPr>
                      <w:tabs>
                        <w:tab w:val="left" w:pos="7655"/>
                      </w:tabs>
                      <w:rPr>
                        <w:rFonts w:ascii="GOST type A" w:hAnsi="GOST type A"/>
                        <w:i/>
                        <w:sz w:val="22"/>
                        <w:szCs w:val="22"/>
                      </w:rPr>
                    </w:pPr>
                    <w:r w:rsidRPr="000F3A7A">
                      <w:rPr>
                        <w:rFonts w:ascii="GOST type A" w:hAnsi="GOST type A"/>
                        <w:sz w:val="22"/>
                        <w:szCs w:val="22"/>
                      </w:rPr>
                      <w:tab/>
                    </w:r>
                    <w:r>
                      <w:rPr>
                        <w:rFonts w:ascii="GOST type A" w:hAnsi="GOST type A"/>
                        <w:sz w:val="22"/>
                        <w:szCs w:val="22"/>
                      </w:rPr>
                      <w:t xml:space="preserve">                        </w:t>
                    </w:r>
                    <w:r w:rsidRPr="000F3A7A">
                      <w:rPr>
                        <w:rFonts w:ascii="GOST type A" w:hAnsi="GOST type A"/>
                        <w:i/>
                        <w:sz w:val="22"/>
                        <w:szCs w:val="22"/>
                      </w:rPr>
                      <w:t>Формат А4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62C" w:rsidRDefault="004F762C">
    <w:pPr>
      <w:pStyle w:val="a5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19A748B5" wp14:editId="419CFB88">
              <wp:simplePos x="0" y="0"/>
              <wp:positionH relativeFrom="page">
                <wp:posOffset>268605</wp:posOffset>
              </wp:positionH>
              <wp:positionV relativeFrom="page">
                <wp:posOffset>228600</wp:posOffset>
              </wp:positionV>
              <wp:extent cx="7175500" cy="10367645"/>
              <wp:effectExtent l="0" t="0" r="6350" b="0"/>
              <wp:wrapNone/>
              <wp:docPr id="22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0" cy="10367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F762C" w:rsidRDefault="004F762C">
                          <w:pPr>
                            <w:tabs>
                              <w:tab w:val="left" w:pos="7655"/>
                            </w:tabs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  <w:t xml:space="preserve">     </w:t>
                          </w:r>
                        </w:p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3"/>
                            <w:gridCol w:w="397"/>
                            <w:gridCol w:w="567"/>
                            <w:gridCol w:w="1304"/>
                            <w:gridCol w:w="851"/>
                            <w:gridCol w:w="567"/>
                            <w:gridCol w:w="6242"/>
                            <w:gridCol w:w="531"/>
                          </w:tblGrid>
                          <w:tr w:rsidR="004F762C" w:rsidTr="00012D0E">
                            <w:trPr>
                              <w:cantSplit/>
                              <w:trHeight w:hRule="exact" w:val="7825"/>
                              <w:jc w:val="center"/>
                            </w:trPr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4F762C" w:rsidRDefault="004F762C" w:rsidP="008E61CC"/>
                            </w:tc>
                            <w:tc>
                              <w:tcPr>
                                <w:tcW w:w="10459" w:type="dxa"/>
                                <w:gridSpan w:val="7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F762C" w:rsidRDefault="004F762C" w:rsidP="008E61CC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</w:tr>
                          <w:tr w:rsidR="004F762C" w:rsidTr="00012D0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985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D878C9" w:rsidRDefault="004F762C" w:rsidP="008E61CC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Default="004F762C" w:rsidP="008E61C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F762C" w:rsidRDefault="004F762C" w:rsidP="008E61CC"/>
                            </w:tc>
                          </w:tr>
                          <w:tr w:rsidR="004F762C" w:rsidTr="00012D0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D878C9" w:rsidRDefault="004F762C" w:rsidP="008E61CC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дубл</w:t>
                                </w:r>
                                <w:proofErr w:type="spellEnd"/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Default="004F762C" w:rsidP="008E61C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F762C" w:rsidRDefault="004F762C" w:rsidP="008E61CC"/>
                            </w:tc>
                          </w:tr>
                          <w:tr w:rsidR="004F762C" w:rsidTr="00012D0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D878C9" w:rsidRDefault="004F762C" w:rsidP="008E61CC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Взам</w:t>
                                </w:r>
                                <w:proofErr w:type="spellEnd"/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Default="004F762C" w:rsidP="008E61C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F762C" w:rsidRDefault="004F762C" w:rsidP="008E61CC"/>
                            </w:tc>
                          </w:tr>
                          <w:tr w:rsidR="004F762C" w:rsidTr="00012D0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985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D878C9" w:rsidRDefault="004F762C" w:rsidP="008E61CC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9D2A0D" w:rsidRDefault="004F762C" w:rsidP="008E61CC">
                                <w:pPr>
                                  <w:ind w:left="113" w:right="113"/>
                                  <w:jc w:val="right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F762C" w:rsidRDefault="004F762C" w:rsidP="008E61CC"/>
                            </w:tc>
                          </w:tr>
                          <w:tr w:rsidR="004F762C" w:rsidTr="00012D0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30"/>
                              <w:jc w:val="center"/>
                            </w:trPr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D878C9" w:rsidRDefault="004F762C" w:rsidP="008E61C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8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Pr="00227915" w:rsidRDefault="004F762C" w:rsidP="008E61C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 w:rsidP="008E61CC"/>
                            </w:tc>
                          </w:tr>
                          <w:tr w:rsidR="004F762C" w:rsidRPr="0067423E" w:rsidTr="00012D0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96"/>
                              <w:jc w:val="center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Default="004F762C" w:rsidP="008E61C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vMerge/>
                                <w:tcBorders>
                                  <w:left w:val="single" w:sz="8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Default="004F762C" w:rsidP="008E61C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 w:rsidP="008E61CC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 w:rsidP="008E61CC"/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 w:rsidP="008E61CC"/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 w:rsidP="008E61CC"/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 w:rsidP="008E61CC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624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002167" w:rsidRDefault="008656FC" w:rsidP="008E61CC">
                                <w:pPr>
                                  <w:pStyle w:val="7"/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</w:rPr>
                                  <w:t>XXX</w:t>
                                </w:r>
                                <w:r w:rsidR="004F762C" w:rsidRPr="00D878C9"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</w:rPr>
                                  <w:t xml:space="preserve"> РР</w:t>
                                </w:r>
                                <w:r w:rsidR="004F762C" w:rsidRPr="00002167"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8E61C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4F762C" w:rsidTr="00012D0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96"/>
                              <w:jc w:val="center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Default="004F762C" w:rsidP="008E61C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vMerge/>
                                <w:tcBorders>
                                  <w:left w:val="single" w:sz="8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Default="004F762C" w:rsidP="008E61C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8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 w:rsidP="008E61CC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 w:rsidP="008E61CC"/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 w:rsidP="008E61CC"/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 w:rsidP="008E61CC"/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 w:rsidP="008E61CC"/>
                            </w:tc>
                            <w:tc>
                              <w:tcPr>
                                <w:tcW w:w="624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 w:rsidP="008E61CC"/>
                            </w:tc>
                            <w:tc>
                              <w:tcPr>
                                <w:tcW w:w="531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8E61CC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D878C9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instrText xml:space="preserve"> PAGE </w:instrText>
                                </w:r>
                                <w:r w:rsidRPr="00D878C9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8656FC">
                                  <w:rPr>
                                    <w:rStyle w:val="a8"/>
                                    <w:rFonts w:ascii="GOST type A" w:hAnsi="GOST type A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  <w:t>18</w:t>
                                </w:r>
                                <w:r w:rsidRPr="00D878C9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4F762C" w:rsidTr="00D878C9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09"/>
                              <w:jc w:val="center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F762C" w:rsidRDefault="004F762C" w:rsidP="008E61C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vMerge/>
                                <w:tcBorders>
                                  <w:left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F762C" w:rsidRDefault="004F762C" w:rsidP="008E61CC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8E61C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8E61C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8E61C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8E61C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F762C" w:rsidRPr="00D878C9" w:rsidRDefault="004F762C" w:rsidP="008E61C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878C9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42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 w:rsidP="008E61CC"/>
                            </w:tc>
                            <w:tc>
                              <w:tcPr>
                                <w:tcW w:w="531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F762C" w:rsidRDefault="004F762C" w:rsidP="008E61CC"/>
                            </w:tc>
                          </w:tr>
                        </w:tbl>
                        <w:p w:rsidR="004F762C" w:rsidRDefault="004F762C" w:rsidP="008E61CC"/>
                        <w:p w:rsidR="004F762C" w:rsidRDefault="004F762C" w:rsidP="008E61CC"/>
                        <w:p w:rsidR="004F762C" w:rsidRPr="000F3A7A" w:rsidRDefault="004F762C">
                          <w:pPr>
                            <w:tabs>
                              <w:tab w:val="left" w:pos="7655"/>
                            </w:tabs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  <w:t xml:space="preserve">                   </w:t>
                          </w:r>
                          <w:r w:rsidRPr="000F3A7A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A748B5"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margin-left:21.15pt;margin-top:18pt;width:565pt;height:816.3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" stroked="f">
              <v:textbox inset="0,0,0,0">
                <w:txbxContent>
                  <w:p w:rsidR="004F762C" w:rsidRDefault="004F762C">
                    <w:pPr>
                      <w:tabs>
                        <w:tab w:val="left" w:pos="7655"/>
                      </w:tabs>
                      <w:rPr>
                        <w:rFonts w:ascii="GOST type A" w:hAnsi="GOST type A"/>
                        <w:sz w:val="22"/>
                        <w:szCs w:val="22"/>
                      </w:rPr>
                    </w:pPr>
                    <w:r>
                      <w:rPr>
                        <w:rFonts w:ascii="GOST type A" w:hAnsi="GOST type A"/>
                        <w:sz w:val="22"/>
                        <w:szCs w:val="22"/>
                      </w:rPr>
                      <w:t xml:space="preserve">     </w:t>
                    </w:r>
                  </w:p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3"/>
                      <w:gridCol w:w="397"/>
                      <w:gridCol w:w="567"/>
                      <w:gridCol w:w="1304"/>
                      <w:gridCol w:w="851"/>
                      <w:gridCol w:w="567"/>
                      <w:gridCol w:w="6242"/>
                      <w:gridCol w:w="531"/>
                    </w:tblGrid>
                    <w:tr w:rsidR="004F762C" w:rsidTr="00012D0E">
                      <w:trPr>
                        <w:cantSplit/>
                        <w:trHeight w:hRule="exact" w:val="7825"/>
                        <w:jc w:val="center"/>
                      </w:trPr>
                      <w:tc>
                        <w:tcPr>
                          <w:tcW w:w="56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4F762C" w:rsidRDefault="004F762C" w:rsidP="008E61CC"/>
                      </w:tc>
                      <w:tc>
                        <w:tcPr>
                          <w:tcW w:w="10459" w:type="dxa"/>
                          <w:gridSpan w:val="7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F762C" w:rsidRDefault="004F762C" w:rsidP="008E61CC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</w:tr>
                    <w:tr w:rsidR="004F762C" w:rsidTr="00012D0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985"/>
                        <w:jc w:val="center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F762C" w:rsidRPr="00D878C9" w:rsidRDefault="004F762C" w:rsidP="008E61CC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Default="004F762C" w:rsidP="008E61CC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F762C" w:rsidRDefault="004F762C" w:rsidP="008E61CC"/>
                      </w:tc>
                    </w:tr>
                    <w:tr w:rsidR="004F762C" w:rsidTr="00012D0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F762C" w:rsidRPr="00D878C9" w:rsidRDefault="004F762C" w:rsidP="008E61CC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 xml:space="preserve">Инв. № </w:t>
                          </w:r>
                          <w:proofErr w:type="spellStart"/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дубл</w:t>
                          </w:r>
                          <w:proofErr w:type="spellEnd"/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Default="004F762C" w:rsidP="008E61CC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F762C" w:rsidRDefault="004F762C" w:rsidP="008E61CC"/>
                      </w:tc>
                    </w:tr>
                    <w:tr w:rsidR="004F762C" w:rsidTr="00012D0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F762C" w:rsidRPr="00D878C9" w:rsidRDefault="004F762C" w:rsidP="008E61CC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Взам</w:t>
                          </w:r>
                          <w:proofErr w:type="spellEnd"/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Default="004F762C" w:rsidP="008E61CC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F762C" w:rsidRDefault="004F762C" w:rsidP="008E61CC"/>
                      </w:tc>
                    </w:tr>
                    <w:tr w:rsidR="004F762C" w:rsidTr="00012D0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985"/>
                        <w:jc w:val="center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4F762C" w:rsidRPr="00D878C9" w:rsidRDefault="004F762C" w:rsidP="008E61CC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F762C" w:rsidRPr="009D2A0D" w:rsidRDefault="004F762C" w:rsidP="008E61CC">
                          <w:pPr>
                            <w:ind w:left="113" w:right="113"/>
                            <w:jc w:val="right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F762C" w:rsidRDefault="004F762C" w:rsidP="008E61CC"/>
                      </w:tc>
                    </w:tr>
                    <w:tr w:rsidR="004F762C" w:rsidTr="00012D0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30"/>
                        <w:jc w:val="center"/>
                      </w:trPr>
                      <w:tc>
                        <w:tcPr>
                          <w:tcW w:w="284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4F762C" w:rsidRPr="00D878C9" w:rsidRDefault="004F762C" w:rsidP="008E61CC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3" w:type="dxa"/>
                          <w:vMerge w:val="restart"/>
                          <w:tcBorders>
                            <w:top w:val="single" w:sz="12" w:space="0" w:color="auto"/>
                            <w:left w:val="single" w:sz="8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F762C" w:rsidRPr="00227915" w:rsidRDefault="004F762C" w:rsidP="008E61CC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4F762C" w:rsidRDefault="004F762C" w:rsidP="008E61CC"/>
                      </w:tc>
                    </w:tr>
                    <w:tr w:rsidR="004F762C" w:rsidRPr="0067423E" w:rsidTr="00012D0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96"/>
                        <w:jc w:val="center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4F762C" w:rsidRDefault="004F762C" w:rsidP="008E61CC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left w:val="single" w:sz="8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Default="004F762C" w:rsidP="008E61CC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 w:rsidP="008E61CC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 w:rsidP="008E61CC"/>
                      </w:tc>
                      <w:tc>
                        <w:tcPr>
                          <w:tcW w:w="130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 w:rsidP="008E61CC"/>
                      </w:tc>
                      <w:tc>
                        <w:tcPr>
                          <w:tcW w:w="85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 w:rsidP="008E61CC"/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 w:rsidP="008E61CC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624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002167" w:rsidRDefault="008656FC" w:rsidP="008E61CC">
                          <w:pPr>
                            <w:pStyle w:val="7"/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</w:rPr>
                            <w:t>XXX</w:t>
                          </w:r>
                          <w:r w:rsidR="004F762C" w:rsidRPr="00D878C9"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</w:rPr>
                            <w:t xml:space="preserve"> РР</w:t>
                          </w:r>
                          <w:r w:rsidR="004F762C" w:rsidRPr="00002167"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</w:rPr>
                            <w:t>8</w:t>
                          </w:r>
                        </w:p>
                      </w:tc>
                      <w:tc>
                        <w:tcPr>
                          <w:tcW w:w="53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8E61CC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Лист</w:t>
                          </w:r>
                        </w:p>
                      </w:tc>
                    </w:tr>
                    <w:tr w:rsidR="004F762C" w:rsidTr="00012D0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96"/>
                        <w:jc w:val="center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4F762C" w:rsidRDefault="004F762C" w:rsidP="008E61CC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left w:val="single" w:sz="8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Default="004F762C" w:rsidP="008E61CC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8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 w:rsidP="008E61CC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 w:rsidP="008E61CC"/>
                      </w:tc>
                      <w:tc>
                        <w:tcPr>
                          <w:tcW w:w="1304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 w:rsidP="008E61CC"/>
                      </w:tc>
                      <w:tc>
                        <w:tcPr>
                          <w:tcW w:w="851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 w:rsidP="008E61CC"/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F762C" w:rsidRDefault="004F762C" w:rsidP="008E61CC"/>
                      </w:tc>
                      <w:tc>
                        <w:tcPr>
                          <w:tcW w:w="624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4F762C" w:rsidRDefault="004F762C" w:rsidP="008E61CC"/>
                      </w:tc>
                      <w:tc>
                        <w:tcPr>
                          <w:tcW w:w="531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8E61C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878C9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D878C9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656FC">
                            <w:rPr>
                              <w:rStyle w:val="a8"/>
                              <w:rFonts w:ascii="GOST type A" w:hAnsi="GOST type A"/>
                              <w:i/>
                              <w:noProof/>
                              <w:sz w:val="24"/>
                              <w:szCs w:val="24"/>
                            </w:rPr>
                            <w:t>18</w:t>
                          </w:r>
                          <w:r w:rsidRPr="00D878C9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c>
                    </w:tr>
                    <w:tr w:rsidR="004F762C" w:rsidTr="00D878C9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09"/>
                        <w:jc w:val="center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4F762C" w:rsidRDefault="004F762C" w:rsidP="008E61CC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left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F762C" w:rsidRDefault="004F762C" w:rsidP="008E61CC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8E61CC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8E61CC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8E61CC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8E61CC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F762C" w:rsidRPr="00D878C9" w:rsidRDefault="004F762C" w:rsidP="008E61CC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D878C9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242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4F762C" w:rsidRDefault="004F762C" w:rsidP="008E61CC"/>
                      </w:tc>
                      <w:tc>
                        <w:tcPr>
                          <w:tcW w:w="531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4F762C" w:rsidRDefault="004F762C" w:rsidP="008E61CC"/>
                      </w:tc>
                    </w:tr>
                  </w:tbl>
                  <w:p w:rsidR="004F762C" w:rsidRDefault="004F762C" w:rsidP="008E61CC"/>
                  <w:p w:rsidR="004F762C" w:rsidRDefault="004F762C" w:rsidP="008E61CC"/>
                  <w:p w:rsidR="004F762C" w:rsidRPr="000F3A7A" w:rsidRDefault="004F762C">
                    <w:pPr>
                      <w:tabs>
                        <w:tab w:val="left" w:pos="7655"/>
                      </w:tabs>
                      <w:rPr>
                        <w:rFonts w:ascii="GOST type A" w:hAnsi="GOST type A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GOST type A" w:hAnsi="GOST type A"/>
                        <w:sz w:val="22"/>
                        <w:szCs w:val="22"/>
                      </w:rPr>
                      <w:t xml:space="preserve">                   </w:t>
                    </w:r>
                    <w:r w:rsidRPr="000F3A7A">
                      <w:rPr>
                        <w:rFonts w:ascii="GOST type A" w:hAnsi="GOST type A"/>
                        <w:i/>
                        <w:sz w:val="22"/>
                        <w:szCs w:val="22"/>
                      </w:rPr>
                      <w:t>Формат А4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248E"/>
    <w:multiLevelType w:val="multilevel"/>
    <w:tmpl w:val="E0300AD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000734B"/>
    <w:multiLevelType w:val="multilevel"/>
    <w:tmpl w:val="F39A1AC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48733A2"/>
    <w:multiLevelType w:val="multilevel"/>
    <w:tmpl w:val="F39A1AC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6E215D5"/>
    <w:multiLevelType w:val="multilevel"/>
    <w:tmpl w:val="F39A1AC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DDC25BE"/>
    <w:multiLevelType w:val="multilevel"/>
    <w:tmpl w:val="5EAC78A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0756D6E"/>
    <w:multiLevelType w:val="multilevel"/>
    <w:tmpl w:val="A3E4EE3A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0CA2834"/>
    <w:multiLevelType w:val="hybridMultilevel"/>
    <w:tmpl w:val="2AD23680"/>
    <w:lvl w:ilvl="0" w:tplc="4FAC10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B009FB"/>
    <w:multiLevelType w:val="singleLevel"/>
    <w:tmpl w:val="D2AA5B64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B854D84"/>
    <w:multiLevelType w:val="singleLevel"/>
    <w:tmpl w:val="FCAE51F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04576F"/>
    <w:multiLevelType w:val="hybridMultilevel"/>
    <w:tmpl w:val="ADF29A06"/>
    <w:lvl w:ilvl="0" w:tplc="2788DAB2">
      <w:start w:val="1"/>
      <w:numFmt w:val="decimal"/>
      <w:lvlText w:val="3.%1"/>
      <w:lvlJc w:val="left"/>
      <w:pPr>
        <w:ind w:left="2041" w:hanging="360"/>
      </w:pPr>
      <w:rPr>
        <w:rFonts w:hint="default"/>
      </w:rPr>
    </w:lvl>
    <w:lvl w:ilvl="1" w:tplc="67A80A0A">
      <w:start w:val="1"/>
      <w:numFmt w:val="decimal"/>
      <w:lvlText w:val="3.%2"/>
      <w:lvlJc w:val="left"/>
      <w:pPr>
        <w:ind w:left="786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F3BCA"/>
    <w:multiLevelType w:val="hybridMultilevel"/>
    <w:tmpl w:val="22C0869A"/>
    <w:lvl w:ilvl="0" w:tplc="D2AC9DB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F216181"/>
    <w:multiLevelType w:val="multilevel"/>
    <w:tmpl w:val="D9680B9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54563C99"/>
    <w:multiLevelType w:val="hybridMultilevel"/>
    <w:tmpl w:val="0C7AE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17154"/>
    <w:multiLevelType w:val="hybridMultilevel"/>
    <w:tmpl w:val="EF5E6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67B20"/>
    <w:multiLevelType w:val="multilevel"/>
    <w:tmpl w:val="78A49DC0"/>
    <w:lvl w:ilvl="0">
      <w:start w:val="6"/>
      <w:numFmt w:val="decimal"/>
      <w:suff w:val="space"/>
      <w:lvlText w:val="%1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a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6DD12860"/>
    <w:multiLevelType w:val="multilevel"/>
    <w:tmpl w:val="313C501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8AE0BE3"/>
    <w:multiLevelType w:val="multilevel"/>
    <w:tmpl w:val="628E3E4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79E6466F"/>
    <w:multiLevelType w:val="multilevel"/>
    <w:tmpl w:val="C6589A30"/>
    <w:lvl w:ilvl="0">
      <w:start w:val="1"/>
      <w:numFmt w:val="decimal"/>
      <w:pStyle w:val="1"/>
      <w:suff w:val="space"/>
      <w:lvlText w:val="%1"/>
      <w:lvlJc w:val="left"/>
      <w:pPr>
        <w:ind w:left="3905" w:hanging="360"/>
      </w:pPr>
      <w:rPr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4"/>
  </w:num>
  <w:num w:numId="2">
    <w:abstractNumId w:val="17"/>
  </w:num>
  <w:num w:numId="3">
    <w:abstractNumId w:val="7"/>
  </w:num>
  <w:num w:numId="4">
    <w:abstractNumId w:val="0"/>
  </w:num>
  <w:num w:numId="5">
    <w:abstractNumId w:val="2"/>
  </w:num>
  <w:num w:numId="6">
    <w:abstractNumId w:val="11"/>
  </w:num>
  <w:num w:numId="7">
    <w:abstractNumId w:val="10"/>
  </w:num>
  <w:num w:numId="8">
    <w:abstractNumId w:val="4"/>
  </w:num>
  <w:num w:numId="9">
    <w:abstractNumId w:val="13"/>
  </w:num>
  <w:num w:numId="10">
    <w:abstractNumId w:val="12"/>
  </w:num>
  <w:num w:numId="11">
    <w:abstractNumId w:val="5"/>
  </w:num>
  <w:num w:numId="12">
    <w:abstractNumId w:val="16"/>
  </w:num>
  <w:num w:numId="13">
    <w:abstractNumId w:val="3"/>
  </w:num>
  <w:num w:numId="14">
    <w:abstractNumId w:val="15"/>
  </w:num>
  <w:num w:numId="15">
    <w:abstractNumId w:val="6"/>
  </w:num>
  <w:num w:numId="16">
    <w:abstractNumId w:val="8"/>
  </w:num>
  <w:num w:numId="17">
    <w:abstractNumId w:val="9"/>
  </w:num>
  <w:num w:numId="18">
    <w:abstractNumId w:val="1"/>
  </w:num>
  <w:num w:numId="19">
    <w:abstractNumId w:val="17"/>
  </w:num>
  <w:num w:numId="20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"/>
  <w:autoHyphenation/>
  <w:hyphenationZone w:val="425"/>
  <w:doNotHyphenateCaps/>
  <w:defaultTableStyle w:val="afa"/>
  <w:drawingGridHorizontalSpacing w:val="100"/>
  <w:drawingGridVerticalSpacing w:val="6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7F"/>
    <w:rsid w:val="000000EA"/>
    <w:rsid w:val="00000188"/>
    <w:rsid w:val="00000950"/>
    <w:rsid w:val="000012C2"/>
    <w:rsid w:val="00001573"/>
    <w:rsid w:val="00001D2C"/>
    <w:rsid w:val="00002167"/>
    <w:rsid w:val="000055AE"/>
    <w:rsid w:val="00005BEB"/>
    <w:rsid w:val="00007243"/>
    <w:rsid w:val="00007688"/>
    <w:rsid w:val="00007D0D"/>
    <w:rsid w:val="000103BF"/>
    <w:rsid w:val="00010ECF"/>
    <w:rsid w:val="000114A7"/>
    <w:rsid w:val="000116B7"/>
    <w:rsid w:val="0001193D"/>
    <w:rsid w:val="00012198"/>
    <w:rsid w:val="00012D0E"/>
    <w:rsid w:val="000138AC"/>
    <w:rsid w:val="0001410C"/>
    <w:rsid w:val="00014CE0"/>
    <w:rsid w:val="000161F5"/>
    <w:rsid w:val="000163B1"/>
    <w:rsid w:val="000177C6"/>
    <w:rsid w:val="00017DE5"/>
    <w:rsid w:val="0002070F"/>
    <w:rsid w:val="00021700"/>
    <w:rsid w:val="00021A57"/>
    <w:rsid w:val="0002327D"/>
    <w:rsid w:val="00024C34"/>
    <w:rsid w:val="0002530A"/>
    <w:rsid w:val="00025D05"/>
    <w:rsid w:val="00026932"/>
    <w:rsid w:val="000302F7"/>
    <w:rsid w:val="000326AE"/>
    <w:rsid w:val="000355A2"/>
    <w:rsid w:val="00045375"/>
    <w:rsid w:val="00045944"/>
    <w:rsid w:val="00045E32"/>
    <w:rsid w:val="00046599"/>
    <w:rsid w:val="00046E4D"/>
    <w:rsid w:val="000470B8"/>
    <w:rsid w:val="0004750B"/>
    <w:rsid w:val="00047901"/>
    <w:rsid w:val="000505F7"/>
    <w:rsid w:val="00050FA7"/>
    <w:rsid w:val="000526C5"/>
    <w:rsid w:val="00052910"/>
    <w:rsid w:val="000529B1"/>
    <w:rsid w:val="0005326B"/>
    <w:rsid w:val="00054DFA"/>
    <w:rsid w:val="00054E86"/>
    <w:rsid w:val="00057EDC"/>
    <w:rsid w:val="000623CB"/>
    <w:rsid w:val="00062A41"/>
    <w:rsid w:val="00063828"/>
    <w:rsid w:val="00063E42"/>
    <w:rsid w:val="000645A8"/>
    <w:rsid w:val="00064D94"/>
    <w:rsid w:val="00066ED3"/>
    <w:rsid w:val="000670E7"/>
    <w:rsid w:val="00067836"/>
    <w:rsid w:val="0007164D"/>
    <w:rsid w:val="00071C17"/>
    <w:rsid w:val="0007474C"/>
    <w:rsid w:val="00074E1C"/>
    <w:rsid w:val="00075BF2"/>
    <w:rsid w:val="000766F5"/>
    <w:rsid w:val="000773C8"/>
    <w:rsid w:val="00081DD6"/>
    <w:rsid w:val="000827A3"/>
    <w:rsid w:val="00082B9B"/>
    <w:rsid w:val="0008358A"/>
    <w:rsid w:val="00083833"/>
    <w:rsid w:val="00083BE6"/>
    <w:rsid w:val="00084438"/>
    <w:rsid w:val="00090BD9"/>
    <w:rsid w:val="00090EF9"/>
    <w:rsid w:val="000914B4"/>
    <w:rsid w:val="0009316A"/>
    <w:rsid w:val="000936CA"/>
    <w:rsid w:val="00093789"/>
    <w:rsid w:val="0009457A"/>
    <w:rsid w:val="000947CE"/>
    <w:rsid w:val="000971C3"/>
    <w:rsid w:val="000A1B07"/>
    <w:rsid w:val="000A2273"/>
    <w:rsid w:val="000A2F9C"/>
    <w:rsid w:val="000A3009"/>
    <w:rsid w:val="000A348A"/>
    <w:rsid w:val="000A45CD"/>
    <w:rsid w:val="000A6740"/>
    <w:rsid w:val="000B00A7"/>
    <w:rsid w:val="000B0287"/>
    <w:rsid w:val="000B17E4"/>
    <w:rsid w:val="000B1966"/>
    <w:rsid w:val="000B19F4"/>
    <w:rsid w:val="000B1F04"/>
    <w:rsid w:val="000B2394"/>
    <w:rsid w:val="000B2EA7"/>
    <w:rsid w:val="000B4B75"/>
    <w:rsid w:val="000B67C0"/>
    <w:rsid w:val="000C0216"/>
    <w:rsid w:val="000C1376"/>
    <w:rsid w:val="000C17F0"/>
    <w:rsid w:val="000C1AFB"/>
    <w:rsid w:val="000C2D12"/>
    <w:rsid w:val="000C5A34"/>
    <w:rsid w:val="000C5C72"/>
    <w:rsid w:val="000C6017"/>
    <w:rsid w:val="000C7C9A"/>
    <w:rsid w:val="000C7D06"/>
    <w:rsid w:val="000D1C0D"/>
    <w:rsid w:val="000D1F73"/>
    <w:rsid w:val="000D21AB"/>
    <w:rsid w:val="000D2955"/>
    <w:rsid w:val="000D2D92"/>
    <w:rsid w:val="000D4197"/>
    <w:rsid w:val="000D43A2"/>
    <w:rsid w:val="000D57DB"/>
    <w:rsid w:val="000D6908"/>
    <w:rsid w:val="000D6FFC"/>
    <w:rsid w:val="000E1C37"/>
    <w:rsid w:val="000E1CAA"/>
    <w:rsid w:val="000E43BF"/>
    <w:rsid w:val="000E50C6"/>
    <w:rsid w:val="000E54C9"/>
    <w:rsid w:val="000E733A"/>
    <w:rsid w:val="000F00C5"/>
    <w:rsid w:val="000F05AD"/>
    <w:rsid w:val="000F0DDD"/>
    <w:rsid w:val="000F20AC"/>
    <w:rsid w:val="000F21FF"/>
    <w:rsid w:val="000F2F9B"/>
    <w:rsid w:val="000F30F5"/>
    <w:rsid w:val="000F3A7A"/>
    <w:rsid w:val="000F42BB"/>
    <w:rsid w:val="000F430F"/>
    <w:rsid w:val="000F4FB6"/>
    <w:rsid w:val="000F6038"/>
    <w:rsid w:val="000F6820"/>
    <w:rsid w:val="000F6FEF"/>
    <w:rsid w:val="000F7600"/>
    <w:rsid w:val="001011B7"/>
    <w:rsid w:val="00101C21"/>
    <w:rsid w:val="00103D63"/>
    <w:rsid w:val="0010424D"/>
    <w:rsid w:val="0010546A"/>
    <w:rsid w:val="00107AAC"/>
    <w:rsid w:val="00110D4E"/>
    <w:rsid w:val="00113EA2"/>
    <w:rsid w:val="0011709F"/>
    <w:rsid w:val="001174F9"/>
    <w:rsid w:val="001203C4"/>
    <w:rsid w:val="00121619"/>
    <w:rsid w:val="00122597"/>
    <w:rsid w:val="0012296C"/>
    <w:rsid w:val="00124313"/>
    <w:rsid w:val="0012587B"/>
    <w:rsid w:val="00132F50"/>
    <w:rsid w:val="00133396"/>
    <w:rsid w:val="001338E5"/>
    <w:rsid w:val="00133E0D"/>
    <w:rsid w:val="00134D90"/>
    <w:rsid w:val="00135013"/>
    <w:rsid w:val="00135FAF"/>
    <w:rsid w:val="0013760D"/>
    <w:rsid w:val="00140CE2"/>
    <w:rsid w:val="0014293B"/>
    <w:rsid w:val="0014396D"/>
    <w:rsid w:val="00144B60"/>
    <w:rsid w:val="00146084"/>
    <w:rsid w:val="0014752B"/>
    <w:rsid w:val="0015069A"/>
    <w:rsid w:val="00151087"/>
    <w:rsid w:val="00152D43"/>
    <w:rsid w:val="00152F57"/>
    <w:rsid w:val="001534B1"/>
    <w:rsid w:val="00153DD7"/>
    <w:rsid w:val="001542F2"/>
    <w:rsid w:val="00155D49"/>
    <w:rsid w:val="001562FE"/>
    <w:rsid w:val="00157B41"/>
    <w:rsid w:val="00160632"/>
    <w:rsid w:val="00164C72"/>
    <w:rsid w:val="00165BA0"/>
    <w:rsid w:val="00171C75"/>
    <w:rsid w:val="00171CE8"/>
    <w:rsid w:val="001724C0"/>
    <w:rsid w:val="00173B16"/>
    <w:rsid w:val="00175103"/>
    <w:rsid w:val="00175F2C"/>
    <w:rsid w:val="00176BDF"/>
    <w:rsid w:val="00177851"/>
    <w:rsid w:val="00177FBD"/>
    <w:rsid w:val="001806BA"/>
    <w:rsid w:val="00181928"/>
    <w:rsid w:val="001824F2"/>
    <w:rsid w:val="0018277A"/>
    <w:rsid w:val="0018293A"/>
    <w:rsid w:val="0018334B"/>
    <w:rsid w:val="0018398B"/>
    <w:rsid w:val="001839D0"/>
    <w:rsid w:val="00184AB6"/>
    <w:rsid w:val="001858E8"/>
    <w:rsid w:val="00185B94"/>
    <w:rsid w:val="001861E3"/>
    <w:rsid w:val="0018689D"/>
    <w:rsid w:val="00187A93"/>
    <w:rsid w:val="001947B6"/>
    <w:rsid w:val="001953A7"/>
    <w:rsid w:val="001953CC"/>
    <w:rsid w:val="0019554D"/>
    <w:rsid w:val="001955CB"/>
    <w:rsid w:val="00197B4B"/>
    <w:rsid w:val="001A021F"/>
    <w:rsid w:val="001A0437"/>
    <w:rsid w:val="001A1006"/>
    <w:rsid w:val="001A1930"/>
    <w:rsid w:val="001A218C"/>
    <w:rsid w:val="001A21E2"/>
    <w:rsid w:val="001A21F9"/>
    <w:rsid w:val="001A282E"/>
    <w:rsid w:val="001A430F"/>
    <w:rsid w:val="001A5C06"/>
    <w:rsid w:val="001A7775"/>
    <w:rsid w:val="001B019E"/>
    <w:rsid w:val="001B2549"/>
    <w:rsid w:val="001B3818"/>
    <w:rsid w:val="001B3C09"/>
    <w:rsid w:val="001B3EE3"/>
    <w:rsid w:val="001B3F0F"/>
    <w:rsid w:val="001B5FE8"/>
    <w:rsid w:val="001B64E6"/>
    <w:rsid w:val="001B678A"/>
    <w:rsid w:val="001B6A60"/>
    <w:rsid w:val="001C054B"/>
    <w:rsid w:val="001C12C8"/>
    <w:rsid w:val="001C15DA"/>
    <w:rsid w:val="001C17B1"/>
    <w:rsid w:val="001C1A87"/>
    <w:rsid w:val="001C1F07"/>
    <w:rsid w:val="001C2825"/>
    <w:rsid w:val="001C2E02"/>
    <w:rsid w:val="001C34DE"/>
    <w:rsid w:val="001D04C1"/>
    <w:rsid w:val="001D1D23"/>
    <w:rsid w:val="001D230C"/>
    <w:rsid w:val="001D2DF3"/>
    <w:rsid w:val="001D3E59"/>
    <w:rsid w:val="001D41ED"/>
    <w:rsid w:val="001D426D"/>
    <w:rsid w:val="001D4EE0"/>
    <w:rsid w:val="001D5AA4"/>
    <w:rsid w:val="001D6791"/>
    <w:rsid w:val="001D698C"/>
    <w:rsid w:val="001D705F"/>
    <w:rsid w:val="001D788D"/>
    <w:rsid w:val="001E14D1"/>
    <w:rsid w:val="001E225B"/>
    <w:rsid w:val="001E2A13"/>
    <w:rsid w:val="001E2DF6"/>
    <w:rsid w:val="001E424E"/>
    <w:rsid w:val="001E4C6F"/>
    <w:rsid w:val="001E4E89"/>
    <w:rsid w:val="001E5439"/>
    <w:rsid w:val="001E66CC"/>
    <w:rsid w:val="001E6B3E"/>
    <w:rsid w:val="001E7166"/>
    <w:rsid w:val="001F0B90"/>
    <w:rsid w:val="001F0E0D"/>
    <w:rsid w:val="001F15DE"/>
    <w:rsid w:val="001F38C2"/>
    <w:rsid w:val="001F42EE"/>
    <w:rsid w:val="001F4361"/>
    <w:rsid w:val="001F6BD7"/>
    <w:rsid w:val="001F74B8"/>
    <w:rsid w:val="001F7A62"/>
    <w:rsid w:val="001F7BD4"/>
    <w:rsid w:val="00200BF9"/>
    <w:rsid w:val="0020141F"/>
    <w:rsid w:val="00201460"/>
    <w:rsid w:val="0020308C"/>
    <w:rsid w:val="00203705"/>
    <w:rsid w:val="0020373C"/>
    <w:rsid w:val="0020472A"/>
    <w:rsid w:val="00205BC0"/>
    <w:rsid w:val="0020711A"/>
    <w:rsid w:val="0021066A"/>
    <w:rsid w:val="002106FC"/>
    <w:rsid w:val="00211F9E"/>
    <w:rsid w:val="00212C62"/>
    <w:rsid w:val="00214768"/>
    <w:rsid w:val="00215DE5"/>
    <w:rsid w:val="002166D4"/>
    <w:rsid w:val="00216837"/>
    <w:rsid w:val="002171B6"/>
    <w:rsid w:val="00217C4D"/>
    <w:rsid w:val="0022053A"/>
    <w:rsid w:val="00220625"/>
    <w:rsid w:val="00221052"/>
    <w:rsid w:val="00221094"/>
    <w:rsid w:val="00223BDB"/>
    <w:rsid w:val="002250BC"/>
    <w:rsid w:val="002266BC"/>
    <w:rsid w:val="00227915"/>
    <w:rsid w:val="00227A84"/>
    <w:rsid w:val="00230E53"/>
    <w:rsid w:val="0023163F"/>
    <w:rsid w:val="00231A93"/>
    <w:rsid w:val="00232FDB"/>
    <w:rsid w:val="002337A2"/>
    <w:rsid w:val="002344B2"/>
    <w:rsid w:val="0023478E"/>
    <w:rsid w:val="0023551B"/>
    <w:rsid w:val="00235DDA"/>
    <w:rsid w:val="002370CE"/>
    <w:rsid w:val="00237239"/>
    <w:rsid w:val="00237EEB"/>
    <w:rsid w:val="0024130A"/>
    <w:rsid w:val="0024154F"/>
    <w:rsid w:val="002422A2"/>
    <w:rsid w:val="00246110"/>
    <w:rsid w:val="00246C24"/>
    <w:rsid w:val="002472AF"/>
    <w:rsid w:val="0024764B"/>
    <w:rsid w:val="00247730"/>
    <w:rsid w:val="0025093D"/>
    <w:rsid w:val="00250DDE"/>
    <w:rsid w:val="002511F1"/>
    <w:rsid w:val="00251B69"/>
    <w:rsid w:val="0025223A"/>
    <w:rsid w:val="002559AD"/>
    <w:rsid w:val="00255C4A"/>
    <w:rsid w:val="00255FA2"/>
    <w:rsid w:val="00257E4A"/>
    <w:rsid w:val="00260781"/>
    <w:rsid w:val="00260866"/>
    <w:rsid w:val="0026208C"/>
    <w:rsid w:val="0026216E"/>
    <w:rsid w:val="002621EE"/>
    <w:rsid w:val="00263140"/>
    <w:rsid w:val="00263DF7"/>
    <w:rsid w:val="00264B81"/>
    <w:rsid w:val="00265817"/>
    <w:rsid w:val="0026596E"/>
    <w:rsid w:val="00265EA5"/>
    <w:rsid w:val="00266554"/>
    <w:rsid w:val="0026717E"/>
    <w:rsid w:val="002671DF"/>
    <w:rsid w:val="00267C26"/>
    <w:rsid w:val="00270941"/>
    <w:rsid w:val="00270D7F"/>
    <w:rsid w:val="0027187E"/>
    <w:rsid w:val="00271EC5"/>
    <w:rsid w:val="002720D7"/>
    <w:rsid w:val="00272662"/>
    <w:rsid w:val="002735C9"/>
    <w:rsid w:val="002763E4"/>
    <w:rsid w:val="002766BB"/>
    <w:rsid w:val="00277FA7"/>
    <w:rsid w:val="00280410"/>
    <w:rsid w:val="002811F1"/>
    <w:rsid w:val="00282672"/>
    <w:rsid w:val="00283DA9"/>
    <w:rsid w:val="0028506B"/>
    <w:rsid w:val="002851A7"/>
    <w:rsid w:val="002854BF"/>
    <w:rsid w:val="002867F7"/>
    <w:rsid w:val="0028712C"/>
    <w:rsid w:val="00293DA0"/>
    <w:rsid w:val="00294259"/>
    <w:rsid w:val="002953DF"/>
    <w:rsid w:val="00296CE5"/>
    <w:rsid w:val="002A133A"/>
    <w:rsid w:val="002A225D"/>
    <w:rsid w:val="002A2B26"/>
    <w:rsid w:val="002A3DB2"/>
    <w:rsid w:val="002A45A7"/>
    <w:rsid w:val="002A4CBA"/>
    <w:rsid w:val="002A5FA0"/>
    <w:rsid w:val="002A64D1"/>
    <w:rsid w:val="002A6700"/>
    <w:rsid w:val="002A74AA"/>
    <w:rsid w:val="002B01E3"/>
    <w:rsid w:val="002B03A7"/>
    <w:rsid w:val="002B0BA7"/>
    <w:rsid w:val="002B14E3"/>
    <w:rsid w:val="002B1934"/>
    <w:rsid w:val="002B2399"/>
    <w:rsid w:val="002B4909"/>
    <w:rsid w:val="002B5807"/>
    <w:rsid w:val="002B79D6"/>
    <w:rsid w:val="002B7D05"/>
    <w:rsid w:val="002C1472"/>
    <w:rsid w:val="002C33B5"/>
    <w:rsid w:val="002C3BF1"/>
    <w:rsid w:val="002C45E2"/>
    <w:rsid w:val="002C4A7B"/>
    <w:rsid w:val="002C5314"/>
    <w:rsid w:val="002C6D32"/>
    <w:rsid w:val="002C775E"/>
    <w:rsid w:val="002D040B"/>
    <w:rsid w:val="002D0C4A"/>
    <w:rsid w:val="002D10A5"/>
    <w:rsid w:val="002D14B7"/>
    <w:rsid w:val="002D19A1"/>
    <w:rsid w:val="002D276A"/>
    <w:rsid w:val="002D2F4E"/>
    <w:rsid w:val="002D3704"/>
    <w:rsid w:val="002D386B"/>
    <w:rsid w:val="002D393F"/>
    <w:rsid w:val="002D432C"/>
    <w:rsid w:val="002D6E34"/>
    <w:rsid w:val="002E099E"/>
    <w:rsid w:val="002E0C51"/>
    <w:rsid w:val="002E13F1"/>
    <w:rsid w:val="002E14B8"/>
    <w:rsid w:val="002E17DF"/>
    <w:rsid w:val="002E2960"/>
    <w:rsid w:val="002E3839"/>
    <w:rsid w:val="002E5332"/>
    <w:rsid w:val="002E6356"/>
    <w:rsid w:val="002E70D8"/>
    <w:rsid w:val="002F1C0D"/>
    <w:rsid w:val="002F1E1A"/>
    <w:rsid w:val="002F2F0E"/>
    <w:rsid w:val="002F3E74"/>
    <w:rsid w:val="002F4502"/>
    <w:rsid w:val="002F4B93"/>
    <w:rsid w:val="002F5EE2"/>
    <w:rsid w:val="002F6B82"/>
    <w:rsid w:val="002F7624"/>
    <w:rsid w:val="002F76A0"/>
    <w:rsid w:val="00300E3E"/>
    <w:rsid w:val="00300F3E"/>
    <w:rsid w:val="0030200A"/>
    <w:rsid w:val="00302282"/>
    <w:rsid w:val="0030527F"/>
    <w:rsid w:val="00310359"/>
    <w:rsid w:val="00311FD5"/>
    <w:rsid w:val="0031328B"/>
    <w:rsid w:val="00313A3D"/>
    <w:rsid w:val="003165B3"/>
    <w:rsid w:val="0031726A"/>
    <w:rsid w:val="00317D36"/>
    <w:rsid w:val="00317DFF"/>
    <w:rsid w:val="003214CA"/>
    <w:rsid w:val="003220CF"/>
    <w:rsid w:val="0032242D"/>
    <w:rsid w:val="003272C5"/>
    <w:rsid w:val="003273B5"/>
    <w:rsid w:val="003305B8"/>
    <w:rsid w:val="00330DBC"/>
    <w:rsid w:val="003310F3"/>
    <w:rsid w:val="003315E4"/>
    <w:rsid w:val="003345CF"/>
    <w:rsid w:val="003351C9"/>
    <w:rsid w:val="00335267"/>
    <w:rsid w:val="0033547C"/>
    <w:rsid w:val="0033559D"/>
    <w:rsid w:val="00337320"/>
    <w:rsid w:val="0033787D"/>
    <w:rsid w:val="00337A74"/>
    <w:rsid w:val="003415BB"/>
    <w:rsid w:val="00341C50"/>
    <w:rsid w:val="00343056"/>
    <w:rsid w:val="00344AE3"/>
    <w:rsid w:val="0034575F"/>
    <w:rsid w:val="00345B32"/>
    <w:rsid w:val="003460B9"/>
    <w:rsid w:val="00346C74"/>
    <w:rsid w:val="003478ED"/>
    <w:rsid w:val="00347C44"/>
    <w:rsid w:val="00352601"/>
    <w:rsid w:val="0035304E"/>
    <w:rsid w:val="003533EF"/>
    <w:rsid w:val="00353DD5"/>
    <w:rsid w:val="00354482"/>
    <w:rsid w:val="00354A93"/>
    <w:rsid w:val="0035512F"/>
    <w:rsid w:val="0035526C"/>
    <w:rsid w:val="00356BE1"/>
    <w:rsid w:val="00357BB4"/>
    <w:rsid w:val="003609CB"/>
    <w:rsid w:val="00361509"/>
    <w:rsid w:val="00361CCE"/>
    <w:rsid w:val="00361F34"/>
    <w:rsid w:val="0036203F"/>
    <w:rsid w:val="00362801"/>
    <w:rsid w:val="0036389D"/>
    <w:rsid w:val="00367293"/>
    <w:rsid w:val="00367824"/>
    <w:rsid w:val="00367F2B"/>
    <w:rsid w:val="00370420"/>
    <w:rsid w:val="003708E5"/>
    <w:rsid w:val="00371371"/>
    <w:rsid w:val="00371E23"/>
    <w:rsid w:val="003723CC"/>
    <w:rsid w:val="00375C97"/>
    <w:rsid w:val="00377086"/>
    <w:rsid w:val="00380102"/>
    <w:rsid w:val="00381F38"/>
    <w:rsid w:val="00381F60"/>
    <w:rsid w:val="003821E5"/>
    <w:rsid w:val="00382296"/>
    <w:rsid w:val="00383C04"/>
    <w:rsid w:val="0038431B"/>
    <w:rsid w:val="003862B6"/>
    <w:rsid w:val="00386AA4"/>
    <w:rsid w:val="00387D92"/>
    <w:rsid w:val="003911A3"/>
    <w:rsid w:val="00393BB2"/>
    <w:rsid w:val="0039433E"/>
    <w:rsid w:val="0039474B"/>
    <w:rsid w:val="00394764"/>
    <w:rsid w:val="0039481C"/>
    <w:rsid w:val="003A0DCD"/>
    <w:rsid w:val="003A2E03"/>
    <w:rsid w:val="003A2E51"/>
    <w:rsid w:val="003A3769"/>
    <w:rsid w:val="003A42DF"/>
    <w:rsid w:val="003A4805"/>
    <w:rsid w:val="003A5341"/>
    <w:rsid w:val="003A54BB"/>
    <w:rsid w:val="003A5845"/>
    <w:rsid w:val="003A5E56"/>
    <w:rsid w:val="003B079C"/>
    <w:rsid w:val="003B1CD6"/>
    <w:rsid w:val="003B1F71"/>
    <w:rsid w:val="003B23F6"/>
    <w:rsid w:val="003B368B"/>
    <w:rsid w:val="003B38D4"/>
    <w:rsid w:val="003C05A7"/>
    <w:rsid w:val="003C1A0C"/>
    <w:rsid w:val="003C2B9F"/>
    <w:rsid w:val="003C3001"/>
    <w:rsid w:val="003C3AF8"/>
    <w:rsid w:val="003D2553"/>
    <w:rsid w:val="003D287E"/>
    <w:rsid w:val="003D29BE"/>
    <w:rsid w:val="003D3027"/>
    <w:rsid w:val="003D3DB3"/>
    <w:rsid w:val="003D41EF"/>
    <w:rsid w:val="003D52F3"/>
    <w:rsid w:val="003D6D86"/>
    <w:rsid w:val="003D70F5"/>
    <w:rsid w:val="003D7AE1"/>
    <w:rsid w:val="003E0193"/>
    <w:rsid w:val="003E1F39"/>
    <w:rsid w:val="003E4848"/>
    <w:rsid w:val="003F09F3"/>
    <w:rsid w:val="003F0CC3"/>
    <w:rsid w:val="003F1527"/>
    <w:rsid w:val="003F172B"/>
    <w:rsid w:val="003F2E46"/>
    <w:rsid w:val="003F30F1"/>
    <w:rsid w:val="003F39AE"/>
    <w:rsid w:val="003F5178"/>
    <w:rsid w:val="003F5634"/>
    <w:rsid w:val="003F6332"/>
    <w:rsid w:val="003F66FC"/>
    <w:rsid w:val="004005BE"/>
    <w:rsid w:val="00400F7B"/>
    <w:rsid w:val="00401263"/>
    <w:rsid w:val="00401287"/>
    <w:rsid w:val="0040158D"/>
    <w:rsid w:val="00401679"/>
    <w:rsid w:val="0040203E"/>
    <w:rsid w:val="004023FC"/>
    <w:rsid w:val="00402AF6"/>
    <w:rsid w:val="00402D97"/>
    <w:rsid w:val="00403BF2"/>
    <w:rsid w:val="00403DF1"/>
    <w:rsid w:val="00404522"/>
    <w:rsid w:val="00405607"/>
    <w:rsid w:val="00405713"/>
    <w:rsid w:val="00412BD7"/>
    <w:rsid w:val="00413584"/>
    <w:rsid w:val="004140E7"/>
    <w:rsid w:val="00414A8F"/>
    <w:rsid w:val="0041534E"/>
    <w:rsid w:val="004153E3"/>
    <w:rsid w:val="00416192"/>
    <w:rsid w:val="00416821"/>
    <w:rsid w:val="00416BB9"/>
    <w:rsid w:val="00416D2D"/>
    <w:rsid w:val="00421AF5"/>
    <w:rsid w:val="00422071"/>
    <w:rsid w:val="004220EA"/>
    <w:rsid w:val="004224AC"/>
    <w:rsid w:val="00422A2A"/>
    <w:rsid w:val="00425011"/>
    <w:rsid w:val="004255A7"/>
    <w:rsid w:val="00425F09"/>
    <w:rsid w:val="00427A55"/>
    <w:rsid w:val="004318D9"/>
    <w:rsid w:val="004321AA"/>
    <w:rsid w:val="00434124"/>
    <w:rsid w:val="00435F73"/>
    <w:rsid w:val="00436A43"/>
    <w:rsid w:val="00436D66"/>
    <w:rsid w:val="00437477"/>
    <w:rsid w:val="00437E42"/>
    <w:rsid w:val="004402C4"/>
    <w:rsid w:val="0044136B"/>
    <w:rsid w:val="004457E7"/>
    <w:rsid w:val="00445DCE"/>
    <w:rsid w:val="0044669D"/>
    <w:rsid w:val="00446D4F"/>
    <w:rsid w:val="00446E9F"/>
    <w:rsid w:val="00446EE1"/>
    <w:rsid w:val="0044744C"/>
    <w:rsid w:val="00452620"/>
    <w:rsid w:val="0045306E"/>
    <w:rsid w:val="00454E5B"/>
    <w:rsid w:val="00455D48"/>
    <w:rsid w:val="0045647B"/>
    <w:rsid w:val="00456BF4"/>
    <w:rsid w:val="00457640"/>
    <w:rsid w:val="004601B2"/>
    <w:rsid w:val="004605C6"/>
    <w:rsid w:val="004619FA"/>
    <w:rsid w:val="004640BD"/>
    <w:rsid w:val="004646F8"/>
    <w:rsid w:val="00464DEF"/>
    <w:rsid w:val="00466765"/>
    <w:rsid w:val="00467ABB"/>
    <w:rsid w:val="00467FEA"/>
    <w:rsid w:val="004709F8"/>
    <w:rsid w:val="00471882"/>
    <w:rsid w:val="004730B3"/>
    <w:rsid w:val="00473D9E"/>
    <w:rsid w:val="00474662"/>
    <w:rsid w:val="00474DB0"/>
    <w:rsid w:val="004778FA"/>
    <w:rsid w:val="004806EF"/>
    <w:rsid w:val="0048113A"/>
    <w:rsid w:val="0048185D"/>
    <w:rsid w:val="004824CD"/>
    <w:rsid w:val="00484FA8"/>
    <w:rsid w:val="004852ED"/>
    <w:rsid w:val="00485765"/>
    <w:rsid w:val="0048593D"/>
    <w:rsid w:val="0048672B"/>
    <w:rsid w:val="0049385D"/>
    <w:rsid w:val="00494334"/>
    <w:rsid w:val="00494BD2"/>
    <w:rsid w:val="00494ED5"/>
    <w:rsid w:val="004951F4"/>
    <w:rsid w:val="00495DF7"/>
    <w:rsid w:val="0049702F"/>
    <w:rsid w:val="004A05FA"/>
    <w:rsid w:val="004A0C57"/>
    <w:rsid w:val="004A0F9B"/>
    <w:rsid w:val="004A1873"/>
    <w:rsid w:val="004A1AD5"/>
    <w:rsid w:val="004A5EF7"/>
    <w:rsid w:val="004A6D14"/>
    <w:rsid w:val="004B0B7F"/>
    <w:rsid w:val="004B0C87"/>
    <w:rsid w:val="004B308D"/>
    <w:rsid w:val="004B43A2"/>
    <w:rsid w:val="004B590E"/>
    <w:rsid w:val="004B6EAE"/>
    <w:rsid w:val="004B7566"/>
    <w:rsid w:val="004B75AD"/>
    <w:rsid w:val="004C01EC"/>
    <w:rsid w:val="004C1148"/>
    <w:rsid w:val="004C1DC9"/>
    <w:rsid w:val="004C3CD8"/>
    <w:rsid w:val="004C7016"/>
    <w:rsid w:val="004C774C"/>
    <w:rsid w:val="004D2A2D"/>
    <w:rsid w:val="004D2E91"/>
    <w:rsid w:val="004D3955"/>
    <w:rsid w:val="004D4907"/>
    <w:rsid w:val="004D4C85"/>
    <w:rsid w:val="004D5395"/>
    <w:rsid w:val="004D5E59"/>
    <w:rsid w:val="004D6FE6"/>
    <w:rsid w:val="004D7264"/>
    <w:rsid w:val="004E0A9A"/>
    <w:rsid w:val="004E1D0B"/>
    <w:rsid w:val="004E5577"/>
    <w:rsid w:val="004E5D3C"/>
    <w:rsid w:val="004E60B1"/>
    <w:rsid w:val="004E6869"/>
    <w:rsid w:val="004E7B9F"/>
    <w:rsid w:val="004F00DC"/>
    <w:rsid w:val="004F01CB"/>
    <w:rsid w:val="004F0BC1"/>
    <w:rsid w:val="004F24D9"/>
    <w:rsid w:val="004F30CD"/>
    <w:rsid w:val="004F34BD"/>
    <w:rsid w:val="004F4417"/>
    <w:rsid w:val="004F488E"/>
    <w:rsid w:val="004F48AA"/>
    <w:rsid w:val="004F5B56"/>
    <w:rsid w:val="004F60A4"/>
    <w:rsid w:val="004F6A60"/>
    <w:rsid w:val="004F7490"/>
    <w:rsid w:val="004F762C"/>
    <w:rsid w:val="004F790E"/>
    <w:rsid w:val="005011B0"/>
    <w:rsid w:val="0050251C"/>
    <w:rsid w:val="00504735"/>
    <w:rsid w:val="00504968"/>
    <w:rsid w:val="00505419"/>
    <w:rsid w:val="005057EF"/>
    <w:rsid w:val="005116E0"/>
    <w:rsid w:val="00511A0F"/>
    <w:rsid w:val="00511AD4"/>
    <w:rsid w:val="00514087"/>
    <w:rsid w:val="005168C0"/>
    <w:rsid w:val="00516948"/>
    <w:rsid w:val="005169F3"/>
    <w:rsid w:val="00521BB8"/>
    <w:rsid w:val="00521D0E"/>
    <w:rsid w:val="00522247"/>
    <w:rsid w:val="005226B1"/>
    <w:rsid w:val="00522FE4"/>
    <w:rsid w:val="00523250"/>
    <w:rsid w:val="005311ED"/>
    <w:rsid w:val="005320E9"/>
    <w:rsid w:val="00536A7F"/>
    <w:rsid w:val="00541165"/>
    <w:rsid w:val="00542144"/>
    <w:rsid w:val="0054331A"/>
    <w:rsid w:val="00546569"/>
    <w:rsid w:val="005465BA"/>
    <w:rsid w:val="00546CE9"/>
    <w:rsid w:val="00546FC9"/>
    <w:rsid w:val="00550F24"/>
    <w:rsid w:val="00551457"/>
    <w:rsid w:val="00551920"/>
    <w:rsid w:val="00551B56"/>
    <w:rsid w:val="00551B89"/>
    <w:rsid w:val="00551EB6"/>
    <w:rsid w:val="00553C50"/>
    <w:rsid w:val="0055575B"/>
    <w:rsid w:val="005558DF"/>
    <w:rsid w:val="00556168"/>
    <w:rsid w:val="00557BB6"/>
    <w:rsid w:val="005615DC"/>
    <w:rsid w:val="0056262A"/>
    <w:rsid w:val="005630B8"/>
    <w:rsid w:val="005647C0"/>
    <w:rsid w:val="00566844"/>
    <w:rsid w:val="0057115F"/>
    <w:rsid w:val="00573671"/>
    <w:rsid w:val="005749C9"/>
    <w:rsid w:val="005750D3"/>
    <w:rsid w:val="00575589"/>
    <w:rsid w:val="005810E2"/>
    <w:rsid w:val="00582740"/>
    <w:rsid w:val="00585171"/>
    <w:rsid w:val="00586632"/>
    <w:rsid w:val="00587AA9"/>
    <w:rsid w:val="005905F6"/>
    <w:rsid w:val="0059062A"/>
    <w:rsid w:val="005908FB"/>
    <w:rsid w:val="00593829"/>
    <w:rsid w:val="005941A3"/>
    <w:rsid w:val="005947D9"/>
    <w:rsid w:val="0059532D"/>
    <w:rsid w:val="00595578"/>
    <w:rsid w:val="005978ED"/>
    <w:rsid w:val="005A1861"/>
    <w:rsid w:val="005A1A6F"/>
    <w:rsid w:val="005A2077"/>
    <w:rsid w:val="005A51E5"/>
    <w:rsid w:val="005A53FC"/>
    <w:rsid w:val="005A55CD"/>
    <w:rsid w:val="005A5F5D"/>
    <w:rsid w:val="005A5FCE"/>
    <w:rsid w:val="005A62B9"/>
    <w:rsid w:val="005B0732"/>
    <w:rsid w:val="005B07A0"/>
    <w:rsid w:val="005B2351"/>
    <w:rsid w:val="005B23BF"/>
    <w:rsid w:val="005B581B"/>
    <w:rsid w:val="005B64E7"/>
    <w:rsid w:val="005B703E"/>
    <w:rsid w:val="005C00AB"/>
    <w:rsid w:val="005C248E"/>
    <w:rsid w:val="005C350B"/>
    <w:rsid w:val="005C4716"/>
    <w:rsid w:val="005C74CF"/>
    <w:rsid w:val="005C795E"/>
    <w:rsid w:val="005D0AEA"/>
    <w:rsid w:val="005D0D5B"/>
    <w:rsid w:val="005D10B0"/>
    <w:rsid w:val="005D18DF"/>
    <w:rsid w:val="005D3096"/>
    <w:rsid w:val="005D30AF"/>
    <w:rsid w:val="005D5CDC"/>
    <w:rsid w:val="005D779E"/>
    <w:rsid w:val="005D78C0"/>
    <w:rsid w:val="005E0263"/>
    <w:rsid w:val="005E0D26"/>
    <w:rsid w:val="005E2419"/>
    <w:rsid w:val="005E2517"/>
    <w:rsid w:val="005E32ED"/>
    <w:rsid w:val="005E3387"/>
    <w:rsid w:val="005E4783"/>
    <w:rsid w:val="005E6152"/>
    <w:rsid w:val="005E631D"/>
    <w:rsid w:val="005F1FF8"/>
    <w:rsid w:val="005F36ED"/>
    <w:rsid w:val="005F4291"/>
    <w:rsid w:val="005F5376"/>
    <w:rsid w:val="005F5C6F"/>
    <w:rsid w:val="005F69C8"/>
    <w:rsid w:val="005F7705"/>
    <w:rsid w:val="005F7F34"/>
    <w:rsid w:val="00600508"/>
    <w:rsid w:val="0060075D"/>
    <w:rsid w:val="0060137C"/>
    <w:rsid w:val="006022E8"/>
    <w:rsid w:val="00603612"/>
    <w:rsid w:val="00604CF6"/>
    <w:rsid w:val="006053A5"/>
    <w:rsid w:val="006053B7"/>
    <w:rsid w:val="0060733D"/>
    <w:rsid w:val="00607351"/>
    <w:rsid w:val="00607D57"/>
    <w:rsid w:val="00613B03"/>
    <w:rsid w:val="00614809"/>
    <w:rsid w:val="0061714D"/>
    <w:rsid w:val="00617597"/>
    <w:rsid w:val="006176AF"/>
    <w:rsid w:val="00617C65"/>
    <w:rsid w:val="00617EB0"/>
    <w:rsid w:val="006202F2"/>
    <w:rsid w:val="0062044E"/>
    <w:rsid w:val="00622FFD"/>
    <w:rsid w:val="00623D74"/>
    <w:rsid w:val="006241BB"/>
    <w:rsid w:val="00625365"/>
    <w:rsid w:val="0062599A"/>
    <w:rsid w:val="00626D00"/>
    <w:rsid w:val="00627047"/>
    <w:rsid w:val="00631AB4"/>
    <w:rsid w:val="00634DB6"/>
    <w:rsid w:val="006357B7"/>
    <w:rsid w:val="0063663F"/>
    <w:rsid w:val="006372BA"/>
    <w:rsid w:val="0063770D"/>
    <w:rsid w:val="0064078B"/>
    <w:rsid w:val="00642139"/>
    <w:rsid w:val="00643D8F"/>
    <w:rsid w:val="006441C3"/>
    <w:rsid w:val="00644936"/>
    <w:rsid w:val="0064574B"/>
    <w:rsid w:val="00646ECE"/>
    <w:rsid w:val="0065092C"/>
    <w:rsid w:val="006512DA"/>
    <w:rsid w:val="006518D0"/>
    <w:rsid w:val="0065413A"/>
    <w:rsid w:val="006550CB"/>
    <w:rsid w:val="0066304E"/>
    <w:rsid w:val="006631B5"/>
    <w:rsid w:val="006637EE"/>
    <w:rsid w:val="006639F0"/>
    <w:rsid w:val="00665A7D"/>
    <w:rsid w:val="00666361"/>
    <w:rsid w:val="006667D6"/>
    <w:rsid w:val="00667158"/>
    <w:rsid w:val="00667E3B"/>
    <w:rsid w:val="006704FB"/>
    <w:rsid w:val="00670EB6"/>
    <w:rsid w:val="0067423E"/>
    <w:rsid w:val="006750F1"/>
    <w:rsid w:val="00675687"/>
    <w:rsid w:val="00675AD8"/>
    <w:rsid w:val="00675E82"/>
    <w:rsid w:val="0067614F"/>
    <w:rsid w:val="0067727D"/>
    <w:rsid w:val="006774E4"/>
    <w:rsid w:val="0067796C"/>
    <w:rsid w:val="00677A91"/>
    <w:rsid w:val="00680C27"/>
    <w:rsid w:val="0068281C"/>
    <w:rsid w:val="006832EE"/>
    <w:rsid w:val="006834B7"/>
    <w:rsid w:val="00684CEB"/>
    <w:rsid w:val="00687BF2"/>
    <w:rsid w:val="00687E4E"/>
    <w:rsid w:val="00690C67"/>
    <w:rsid w:val="006913C3"/>
    <w:rsid w:val="0069219E"/>
    <w:rsid w:val="00692A55"/>
    <w:rsid w:val="00695051"/>
    <w:rsid w:val="00695408"/>
    <w:rsid w:val="00695EFC"/>
    <w:rsid w:val="0069652D"/>
    <w:rsid w:val="006A02D0"/>
    <w:rsid w:val="006A084B"/>
    <w:rsid w:val="006A1778"/>
    <w:rsid w:val="006A376D"/>
    <w:rsid w:val="006A3FF1"/>
    <w:rsid w:val="006A4D45"/>
    <w:rsid w:val="006A5786"/>
    <w:rsid w:val="006A5C0F"/>
    <w:rsid w:val="006A5EEA"/>
    <w:rsid w:val="006A60E4"/>
    <w:rsid w:val="006A6909"/>
    <w:rsid w:val="006A7326"/>
    <w:rsid w:val="006A76DE"/>
    <w:rsid w:val="006A7EEE"/>
    <w:rsid w:val="006B10CE"/>
    <w:rsid w:val="006B13FF"/>
    <w:rsid w:val="006B28AA"/>
    <w:rsid w:val="006B4EFD"/>
    <w:rsid w:val="006B533B"/>
    <w:rsid w:val="006B5C7A"/>
    <w:rsid w:val="006C09C4"/>
    <w:rsid w:val="006C0A50"/>
    <w:rsid w:val="006C1E83"/>
    <w:rsid w:val="006C3450"/>
    <w:rsid w:val="006C48FF"/>
    <w:rsid w:val="006C4CEF"/>
    <w:rsid w:val="006C4E8F"/>
    <w:rsid w:val="006C5624"/>
    <w:rsid w:val="006C5E99"/>
    <w:rsid w:val="006C5F0C"/>
    <w:rsid w:val="006C7583"/>
    <w:rsid w:val="006C7C8A"/>
    <w:rsid w:val="006D046E"/>
    <w:rsid w:val="006D30E6"/>
    <w:rsid w:val="006D3153"/>
    <w:rsid w:val="006D33F8"/>
    <w:rsid w:val="006D4A85"/>
    <w:rsid w:val="006E0059"/>
    <w:rsid w:val="006E0660"/>
    <w:rsid w:val="006E2AB8"/>
    <w:rsid w:val="006E374A"/>
    <w:rsid w:val="006E3EB4"/>
    <w:rsid w:val="006E485E"/>
    <w:rsid w:val="006E49D2"/>
    <w:rsid w:val="006E6461"/>
    <w:rsid w:val="006E7285"/>
    <w:rsid w:val="006E731E"/>
    <w:rsid w:val="006F0DA7"/>
    <w:rsid w:val="006F2ED9"/>
    <w:rsid w:val="006F4F00"/>
    <w:rsid w:val="006F58C9"/>
    <w:rsid w:val="006F62C5"/>
    <w:rsid w:val="006F7972"/>
    <w:rsid w:val="006F7B1B"/>
    <w:rsid w:val="006F7BD2"/>
    <w:rsid w:val="00700844"/>
    <w:rsid w:val="00700D75"/>
    <w:rsid w:val="007014FA"/>
    <w:rsid w:val="00701AD7"/>
    <w:rsid w:val="0070273E"/>
    <w:rsid w:val="00702FD5"/>
    <w:rsid w:val="0070355E"/>
    <w:rsid w:val="0070398A"/>
    <w:rsid w:val="00705569"/>
    <w:rsid w:val="00707571"/>
    <w:rsid w:val="00711BB8"/>
    <w:rsid w:val="0071317B"/>
    <w:rsid w:val="00714F40"/>
    <w:rsid w:val="007150C4"/>
    <w:rsid w:val="0071700D"/>
    <w:rsid w:val="00717D9F"/>
    <w:rsid w:val="00722C05"/>
    <w:rsid w:val="00722D33"/>
    <w:rsid w:val="00722EAF"/>
    <w:rsid w:val="007236B7"/>
    <w:rsid w:val="00724E78"/>
    <w:rsid w:val="00726311"/>
    <w:rsid w:val="00726953"/>
    <w:rsid w:val="0072697B"/>
    <w:rsid w:val="0072789D"/>
    <w:rsid w:val="007304D7"/>
    <w:rsid w:val="00731756"/>
    <w:rsid w:val="00731C3F"/>
    <w:rsid w:val="00732A63"/>
    <w:rsid w:val="00733D1D"/>
    <w:rsid w:val="00734299"/>
    <w:rsid w:val="00735BDF"/>
    <w:rsid w:val="00741B25"/>
    <w:rsid w:val="00741B7D"/>
    <w:rsid w:val="00743A21"/>
    <w:rsid w:val="00743B51"/>
    <w:rsid w:val="00744225"/>
    <w:rsid w:val="007459AE"/>
    <w:rsid w:val="00745B17"/>
    <w:rsid w:val="00750C04"/>
    <w:rsid w:val="00751683"/>
    <w:rsid w:val="00751C24"/>
    <w:rsid w:val="00751DBB"/>
    <w:rsid w:val="00752A3D"/>
    <w:rsid w:val="00752F89"/>
    <w:rsid w:val="00753217"/>
    <w:rsid w:val="007534A9"/>
    <w:rsid w:val="00753585"/>
    <w:rsid w:val="007569E4"/>
    <w:rsid w:val="00757178"/>
    <w:rsid w:val="007611A0"/>
    <w:rsid w:val="00761FCF"/>
    <w:rsid w:val="007629C1"/>
    <w:rsid w:val="00762A76"/>
    <w:rsid w:val="007639DB"/>
    <w:rsid w:val="00764366"/>
    <w:rsid w:val="00764945"/>
    <w:rsid w:val="00765AC9"/>
    <w:rsid w:val="00766A20"/>
    <w:rsid w:val="00766CF5"/>
    <w:rsid w:val="00770D16"/>
    <w:rsid w:val="00771111"/>
    <w:rsid w:val="00771844"/>
    <w:rsid w:val="00771C06"/>
    <w:rsid w:val="00771CA2"/>
    <w:rsid w:val="00772A3D"/>
    <w:rsid w:val="0077479E"/>
    <w:rsid w:val="00777171"/>
    <w:rsid w:val="007808E3"/>
    <w:rsid w:val="00780970"/>
    <w:rsid w:val="00780ADB"/>
    <w:rsid w:val="00782063"/>
    <w:rsid w:val="00782080"/>
    <w:rsid w:val="0078237D"/>
    <w:rsid w:val="007829D1"/>
    <w:rsid w:val="007833C3"/>
    <w:rsid w:val="0078484F"/>
    <w:rsid w:val="00784DEF"/>
    <w:rsid w:val="00784EBF"/>
    <w:rsid w:val="007866AC"/>
    <w:rsid w:val="00787122"/>
    <w:rsid w:val="00787E07"/>
    <w:rsid w:val="00791C7A"/>
    <w:rsid w:val="00793109"/>
    <w:rsid w:val="00793448"/>
    <w:rsid w:val="00793B38"/>
    <w:rsid w:val="00796277"/>
    <w:rsid w:val="0079714E"/>
    <w:rsid w:val="007A0F27"/>
    <w:rsid w:val="007A138B"/>
    <w:rsid w:val="007A1729"/>
    <w:rsid w:val="007A2527"/>
    <w:rsid w:val="007A25BB"/>
    <w:rsid w:val="007A3C24"/>
    <w:rsid w:val="007A4BEB"/>
    <w:rsid w:val="007A561E"/>
    <w:rsid w:val="007A651E"/>
    <w:rsid w:val="007A6E5C"/>
    <w:rsid w:val="007A707D"/>
    <w:rsid w:val="007B10B8"/>
    <w:rsid w:val="007B1665"/>
    <w:rsid w:val="007B288E"/>
    <w:rsid w:val="007B5248"/>
    <w:rsid w:val="007B5FDE"/>
    <w:rsid w:val="007B6574"/>
    <w:rsid w:val="007B65CB"/>
    <w:rsid w:val="007C01A1"/>
    <w:rsid w:val="007C1847"/>
    <w:rsid w:val="007C1CEF"/>
    <w:rsid w:val="007C2956"/>
    <w:rsid w:val="007C380B"/>
    <w:rsid w:val="007C67D3"/>
    <w:rsid w:val="007C6BB9"/>
    <w:rsid w:val="007C6D9A"/>
    <w:rsid w:val="007D0B28"/>
    <w:rsid w:val="007D0D9E"/>
    <w:rsid w:val="007D3554"/>
    <w:rsid w:val="007D4269"/>
    <w:rsid w:val="007D4432"/>
    <w:rsid w:val="007D5038"/>
    <w:rsid w:val="007D5247"/>
    <w:rsid w:val="007D5AB1"/>
    <w:rsid w:val="007D64DC"/>
    <w:rsid w:val="007D6DEC"/>
    <w:rsid w:val="007D76A7"/>
    <w:rsid w:val="007D7C41"/>
    <w:rsid w:val="007D7E76"/>
    <w:rsid w:val="007E28B1"/>
    <w:rsid w:val="007E2B6C"/>
    <w:rsid w:val="007E57D6"/>
    <w:rsid w:val="007E705D"/>
    <w:rsid w:val="007E713F"/>
    <w:rsid w:val="007F0E99"/>
    <w:rsid w:val="007F1346"/>
    <w:rsid w:val="007F193E"/>
    <w:rsid w:val="007F1C9A"/>
    <w:rsid w:val="007F2872"/>
    <w:rsid w:val="007F3409"/>
    <w:rsid w:val="007F3DA2"/>
    <w:rsid w:val="007F4294"/>
    <w:rsid w:val="007F5249"/>
    <w:rsid w:val="008009C4"/>
    <w:rsid w:val="00802835"/>
    <w:rsid w:val="00803618"/>
    <w:rsid w:val="00803B65"/>
    <w:rsid w:val="00804147"/>
    <w:rsid w:val="00804CC5"/>
    <w:rsid w:val="008057AF"/>
    <w:rsid w:val="00805834"/>
    <w:rsid w:val="00805ACA"/>
    <w:rsid w:val="00805E8D"/>
    <w:rsid w:val="0080630B"/>
    <w:rsid w:val="00806946"/>
    <w:rsid w:val="00806D2D"/>
    <w:rsid w:val="0080769B"/>
    <w:rsid w:val="00811EF6"/>
    <w:rsid w:val="0081219C"/>
    <w:rsid w:val="00812C94"/>
    <w:rsid w:val="0081353C"/>
    <w:rsid w:val="0081379D"/>
    <w:rsid w:val="00813D78"/>
    <w:rsid w:val="00814916"/>
    <w:rsid w:val="0081689C"/>
    <w:rsid w:val="00816BC1"/>
    <w:rsid w:val="008170B0"/>
    <w:rsid w:val="008171AC"/>
    <w:rsid w:val="00817BE9"/>
    <w:rsid w:val="00820EDA"/>
    <w:rsid w:val="00821E81"/>
    <w:rsid w:val="0082264C"/>
    <w:rsid w:val="008230D8"/>
    <w:rsid w:val="008251A6"/>
    <w:rsid w:val="00826CC6"/>
    <w:rsid w:val="00827B1C"/>
    <w:rsid w:val="008306FB"/>
    <w:rsid w:val="00830C46"/>
    <w:rsid w:val="00831029"/>
    <w:rsid w:val="0083203C"/>
    <w:rsid w:val="00833592"/>
    <w:rsid w:val="00834838"/>
    <w:rsid w:val="008348D3"/>
    <w:rsid w:val="00837064"/>
    <w:rsid w:val="00840831"/>
    <w:rsid w:val="00840EAC"/>
    <w:rsid w:val="0084195D"/>
    <w:rsid w:val="00842ADB"/>
    <w:rsid w:val="008431FF"/>
    <w:rsid w:val="00844D5F"/>
    <w:rsid w:val="008451E1"/>
    <w:rsid w:val="0084656F"/>
    <w:rsid w:val="0084692E"/>
    <w:rsid w:val="008475F2"/>
    <w:rsid w:val="008477E1"/>
    <w:rsid w:val="00851C57"/>
    <w:rsid w:val="00851D97"/>
    <w:rsid w:val="0085274F"/>
    <w:rsid w:val="008533EA"/>
    <w:rsid w:val="008538CC"/>
    <w:rsid w:val="00853A8F"/>
    <w:rsid w:val="0085416F"/>
    <w:rsid w:val="00854DCC"/>
    <w:rsid w:val="0085661D"/>
    <w:rsid w:val="00856B44"/>
    <w:rsid w:val="00856E0F"/>
    <w:rsid w:val="00861126"/>
    <w:rsid w:val="00862807"/>
    <w:rsid w:val="008633CC"/>
    <w:rsid w:val="00864541"/>
    <w:rsid w:val="0086499B"/>
    <w:rsid w:val="00864D71"/>
    <w:rsid w:val="008651D4"/>
    <w:rsid w:val="00865681"/>
    <w:rsid w:val="008656FC"/>
    <w:rsid w:val="00866531"/>
    <w:rsid w:val="00866793"/>
    <w:rsid w:val="00867104"/>
    <w:rsid w:val="008677AC"/>
    <w:rsid w:val="00867A21"/>
    <w:rsid w:val="00867BE7"/>
    <w:rsid w:val="00870727"/>
    <w:rsid w:val="00870FB1"/>
    <w:rsid w:val="00872C8F"/>
    <w:rsid w:val="00874516"/>
    <w:rsid w:val="008751BA"/>
    <w:rsid w:val="008752CC"/>
    <w:rsid w:val="00876799"/>
    <w:rsid w:val="00876DA2"/>
    <w:rsid w:val="00877469"/>
    <w:rsid w:val="008843B3"/>
    <w:rsid w:val="0088447C"/>
    <w:rsid w:val="00884715"/>
    <w:rsid w:val="008847E3"/>
    <w:rsid w:val="008864F3"/>
    <w:rsid w:val="00886E1E"/>
    <w:rsid w:val="00886F22"/>
    <w:rsid w:val="008879DF"/>
    <w:rsid w:val="008907C9"/>
    <w:rsid w:val="00891180"/>
    <w:rsid w:val="00891D31"/>
    <w:rsid w:val="00895D7C"/>
    <w:rsid w:val="008967ED"/>
    <w:rsid w:val="00897B55"/>
    <w:rsid w:val="008A06D0"/>
    <w:rsid w:val="008A2081"/>
    <w:rsid w:val="008A2CB8"/>
    <w:rsid w:val="008A2ECA"/>
    <w:rsid w:val="008A43D5"/>
    <w:rsid w:val="008A48CA"/>
    <w:rsid w:val="008A6762"/>
    <w:rsid w:val="008A6A7F"/>
    <w:rsid w:val="008A7C86"/>
    <w:rsid w:val="008A7C8F"/>
    <w:rsid w:val="008B283E"/>
    <w:rsid w:val="008B5BFC"/>
    <w:rsid w:val="008B6181"/>
    <w:rsid w:val="008B6231"/>
    <w:rsid w:val="008B62C6"/>
    <w:rsid w:val="008B6DBA"/>
    <w:rsid w:val="008C0CA6"/>
    <w:rsid w:val="008C193D"/>
    <w:rsid w:val="008C442F"/>
    <w:rsid w:val="008C469C"/>
    <w:rsid w:val="008C603C"/>
    <w:rsid w:val="008C63E3"/>
    <w:rsid w:val="008C7584"/>
    <w:rsid w:val="008C7DFA"/>
    <w:rsid w:val="008D1E66"/>
    <w:rsid w:val="008D3256"/>
    <w:rsid w:val="008D423A"/>
    <w:rsid w:val="008D4309"/>
    <w:rsid w:val="008D62BF"/>
    <w:rsid w:val="008D72C3"/>
    <w:rsid w:val="008D7CB2"/>
    <w:rsid w:val="008E0543"/>
    <w:rsid w:val="008E0B7B"/>
    <w:rsid w:val="008E0BD8"/>
    <w:rsid w:val="008E1948"/>
    <w:rsid w:val="008E2DCC"/>
    <w:rsid w:val="008E4C23"/>
    <w:rsid w:val="008E4DBD"/>
    <w:rsid w:val="008E52E0"/>
    <w:rsid w:val="008E5A0A"/>
    <w:rsid w:val="008E61CC"/>
    <w:rsid w:val="008E6C42"/>
    <w:rsid w:val="008E6C78"/>
    <w:rsid w:val="008F0ED7"/>
    <w:rsid w:val="008F1868"/>
    <w:rsid w:val="008F1A40"/>
    <w:rsid w:val="008F2705"/>
    <w:rsid w:val="008F3722"/>
    <w:rsid w:val="008F3822"/>
    <w:rsid w:val="008F4232"/>
    <w:rsid w:val="008F7961"/>
    <w:rsid w:val="008F7CAE"/>
    <w:rsid w:val="00903BD9"/>
    <w:rsid w:val="00904476"/>
    <w:rsid w:val="009060E2"/>
    <w:rsid w:val="00912A22"/>
    <w:rsid w:val="00914CBB"/>
    <w:rsid w:val="00915145"/>
    <w:rsid w:val="00916332"/>
    <w:rsid w:val="00916456"/>
    <w:rsid w:val="00916877"/>
    <w:rsid w:val="009170F2"/>
    <w:rsid w:val="00920C3C"/>
    <w:rsid w:val="00921BFB"/>
    <w:rsid w:val="00921F80"/>
    <w:rsid w:val="009225E9"/>
    <w:rsid w:val="00922AB1"/>
    <w:rsid w:val="00922FA3"/>
    <w:rsid w:val="00925634"/>
    <w:rsid w:val="00926441"/>
    <w:rsid w:val="00926B86"/>
    <w:rsid w:val="00926C45"/>
    <w:rsid w:val="00927672"/>
    <w:rsid w:val="00927A1F"/>
    <w:rsid w:val="00930AC5"/>
    <w:rsid w:val="00930EBA"/>
    <w:rsid w:val="00931FC1"/>
    <w:rsid w:val="009336F9"/>
    <w:rsid w:val="009342D1"/>
    <w:rsid w:val="00934897"/>
    <w:rsid w:val="00935025"/>
    <w:rsid w:val="009357B8"/>
    <w:rsid w:val="009427DB"/>
    <w:rsid w:val="009446A1"/>
    <w:rsid w:val="009450A8"/>
    <w:rsid w:val="00946014"/>
    <w:rsid w:val="00946B83"/>
    <w:rsid w:val="00946DB0"/>
    <w:rsid w:val="00947361"/>
    <w:rsid w:val="009527E0"/>
    <w:rsid w:val="00953467"/>
    <w:rsid w:val="00953E38"/>
    <w:rsid w:val="00954467"/>
    <w:rsid w:val="00955A73"/>
    <w:rsid w:val="00955B21"/>
    <w:rsid w:val="00956570"/>
    <w:rsid w:val="009565B1"/>
    <w:rsid w:val="00956DEC"/>
    <w:rsid w:val="0095742C"/>
    <w:rsid w:val="009579C7"/>
    <w:rsid w:val="00957A74"/>
    <w:rsid w:val="00957B55"/>
    <w:rsid w:val="009606B1"/>
    <w:rsid w:val="00963201"/>
    <w:rsid w:val="0096321E"/>
    <w:rsid w:val="00963644"/>
    <w:rsid w:val="00963881"/>
    <w:rsid w:val="00963D27"/>
    <w:rsid w:val="00965BDF"/>
    <w:rsid w:val="00965DBA"/>
    <w:rsid w:val="00966186"/>
    <w:rsid w:val="0096747F"/>
    <w:rsid w:val="0097024E"/>
    <w:rsid w:val="00971208"/>
    <w:rsid w:val="00971F6D"/>
    <w:rsid w:val="00972794"/>
    <w:rsid w:val="0097306F"/>
    <w:rsid w:val="0097394B"/>
    <w:rsid w:val="009754E1"/>
    <w:rsid w:val="009758CB"/>
    <w:rsid w:val="00977F62"/>
    <w:rsid w:val="00984274"/>
    <w:rsid w:val="00984C56"/>
    <w:rsid w:val="00985B5C"/>
    <w:rsid w:val="009863E3"/>
    <w:rsid w:val="00990CC6"/>
    <w:rsid w:val="009919C9"/>
    <w:rsid w:val="00994CEB"/>
    <w:rsid w:val="00995D0D"/>
    <w:rsid w:val="00996528"/>
    <w:rsid w:val="00996C6A"/>
    <w:rsid w:val="0099746F"/>
    <w:rsid w:val="009A07A2"/>
    <w:rsid w:val="009A0B6A"/>
    <w:rsid w:val="009A1757"/>
    <w:rsid w:val="009A1AE1"/>
    <w:rsid w:val="009A3090"/>
    <w:rsid w:val="009A312E"/>
    <w:rsid w:val="009A5E18"/>
    <w:rsid w:val="009A6170"/>
    <w:rsid w:val="009A6372"/>
    <w:rsid w:val="009A6CA7"/>
    <w:rsid w:val="009A79C6"/>
    <w:rsid w:val="009B0183"/>
    <w:rsid w:val="009B02CF"/>
    <w:rsid w:val="009B047C"/>
    <w:rsid w:val="009B09BB"/>
    <w:rsid w:val="009B435B"/>
    <w:rsid w:val="009B48F4"/>
    <w:rsid w:val="009B4F99"/>
    <w:rsid w:val="009B54DF"/>
    <w:rsid w:val="009B561A"/>
    <w:rsid w:val="009B5D18"/>
    <w:rsid w:val="009C0CFB"/>
    <w:rsid w:val="009C216B"/>
    <w:rsid w:val="009C2F34"/>
    <w:rsid w:val="009C3B42"/>
    <w:rsid w:val="009C5346"/>
    <w:rsid w:val="009C6361"/>
    <w:rsid w:val="009C7815"/>
    <w:rsid w:val="009D02E6"/>
    <w:rsid w:val="009D04A8"/>
    <w:rsid w:val="009D1195"/>
    <w:rsid w:val="009D2165"/>
    <w:rsid w:val="009D2A0D"/>
    <w:rsid w:val="009D2B9B"/>
    <w:rsid w:val="009D36D4"/>
    <w:rsid w:val="009D6D1F"/>
    <w:rsid w:val="009D70C3"/>
    <w:rsid w:val="009D78DF"/>
    <w:rsid w:val="009D7F1B"/>
    <w:rsid w:val="009E0324"/>
    <w:rsid w:val="009E0426"/>
    <w:rsid w:val="009E0600"/>
    <w:rsid w:val="009E1993"/>
    <w:rsid w:val="009E2E3C"/>
    <w:rsid w:val="009E2E51"/>
    <w:rsid w:val="009E2F96"/>
    <w:rsid w:val="009E34D4"/>
    <w:rsid w:val="009E43DB"/>
    <w:rsid w:val="009E6F05"/>
    <w:rsid w:val="009F0445"/>
    <w:rsid w:val="009F11B9"/>
    <w:rsid w:val="009F1B79"/>
    <w:rsid w:val="009F22F5"/>
    <w:rsid w:val="009F25FC"/>
    <w:rsid w:val="009F3C83"/>
    <w:rsid w:val="009F3CBF"/>
    <w:rsid w:val="009F3E8A"/>
    <w:rsid w:val="009F44A4"/>
    <w:rsid w:val="009F4AD0"/>
    <w:rsid w:val="009F5C59"/>
    <w:rsid w:val="009F6BCC"/>
    <w:rsid w:val="009F7D0C"/>
    <w:rsid w:val="00A008EF"/>
    <w:rsid w:val="00A01C1D"/>
    <w:rsid w:val="00A0375F"/>
    <w:rsid w:val="00A04B44"/>
    <w:rsid w:val="00A0664C"/>
    <w:rsid w:val="00A06D45"/>
    <w:rsid w:val="00A070BC"/>
    <w:rsid w:val="00A0738A"/>
    <w:rsid w:val="00A0796E"/>
    <w:rsid w:val="00A07D2D"/>
    <w:rsid w:val="00A07DCA"/>
    <w:rsid w:val="00A10E42"/>
    <w:rsid w:val="00A11049"/>
    <w:rsid w:val="00A12BC1"/>
    <w:rsid w:val="00A12CAE"/>
    <w:rsid w:val="00A13536"/>
    <w:rsid w:val="00A1395D"/>
    <w:rsid w:val="00A14560"/>
    <w:rsid w:val="00A145BB"/>
    <w:rsid w:val="00A14F9B"/>
    <w:rsid w:val="00A151D9"/>
    <w:rsid w:val="00A15914"/>
    <w:rsid w:val="00A15AA8"/>
    <w:rsid w:val="00A16608"/>
    <w:rsid w:val="00A17248"/>
    <w:rsid w:val="00A1724A"/>
    <w:rsid w:val="00A21160"/>
    <w:rsid w:val="00A21958"/>
    <w:rsid w:val="00A23024"/>
    <w:rsid w:val="00A238C5"/>
    <w:rsid w:val="00A25C8A"/>
    <w:rsid w:val="00A268EE"/>
    <w:rsid w:val="00A273C6"/>
    <w:rsid w:val="00A27F00"/>
    <w:rsid w:val="00A31498"/>
    <w:rsid w:val="00A34178"/>
    <w:rsid w:val="00A347B3"/>
    <w:rsid w:val="00A35231"/>
    <w:rsid w:val="00A35831"/>
    <w:rsid w:val="00A36D70"/>
    <w:rsid w:val="00A401A8"/>
    <w:rsid w:val="00A410A3"/>
    <w:rsid w:val="00A42267"/>
    <w:rsid w:val="00A433D3"/>
    <w:rsid w:val="00A43552"/>
    <w:rsid w:val="00A447C3"/>
    <w:rsid w:val="00A46519"/>
    <w:rsid w:val="00A46D63"/>
    <w:rsid w:val="00A514DD"/>
    <w:rsid w:val="00A51537"/>
    <w:rsid w:val="00A51653"/>
    <w:rsid w:val="00A5170C"/>
    <w:rsid w:val="00A51F5F"/>
    <w:rsid w:val="00A52125"/>
    <w:rsid w:val="00A522B0"/>
    <w:rsid w:val="00A52DB2"/>
    <w:rsid w:val="00A532E6"/>
    <w:rsid w:val="00A53DBD"/>
    <w:rsid w:val="00A542BF"/>
    <w:rsid w:val="00A54444"/>
    <w:rsid w:val="00A54797"/>
    <w:rsid w:val="00A5491B"/>
    <w:rsid w:val="00A55D50"/>
    <w:rsid w:val="00A55F11"/>
    <w:rsid w:val="00A579FA"/>
    <w:rsid w:val="00A617CA"/>
    <w:rsid w:val="00A61CCD"/>
    <w:rsid w:val="00A62184"/>
    <w:rsid w:val="00A6406E"/>
    <w:rsid w:val="00A64354"/>
    <w:rsid w:val="00A6553D"/>
    <w:rsid w:val="00A668A9"/>
    <w:rsid w:val="00A6747D"/>
    <w:rsid w:val="00A677F4"/>
    <w:rsid w:val="00A70D52"/>
    <w:rsid w:val="00A723C7"/>
    <w:rsid w:val="00A742AA"/>
    <w:rsid w:val="00A750DC"/>
    <w:rsid w:val="00A7537F"/>
    <w:rsid w:val="00A77F79"/>
    <w:rsid w:val="00A80140"/>
    <w:rsid w:val="00A80CA8"/>
    <w:rsid w:val="00A81216"/>
    <w:rsid w:val="00A823D2"/>
    <w:rsid w:val="00A827D9"/>
    <w:rsid w:val="00A868AC"/>
    <w:rsid w:val="00A86F27"/>
    <w:rsid w:val="00A87F2A"/>
    <w:rsid w:val="00A9007D"/>
    <w:rsid w:val="00A902F0"/>
    <w:rsid w:val="00A90520"/>
    <w:rsid w:val="00A91976"/>
    <w:rsid w:val="00A91D13"/>
    <w:rsid w:val="00A922EA"/>
    <w:rsid w:val="00A926EB"/>
    <w:rsid w:val="00A9288B"/>
    <w:rsid w:val="00A928CA"/>
    <w:rsid w:val="00A929B1"/>
    <w:rsid w:val="00A93A05"/>
    <w:rsid w:val="00A96A0A"/>
    <w:rsid w:val="00A96CD4"/>
    <w:rsid w:val="00A9770F"/>
    <w:rsid w:val="00A97D01"/>
    <w:rsid w:val="00AA09E6"/>
    <w:rsid w:val="00AA116B"/>
    <w:rsid w:val="00AA7410"/>
    <w:rsid w:val="00AA77B5"/>
    <w:rsid w:val="00AA77C2"/>
    <w:rsid w:val="00AB1F4B"/>
    <w:rsid w:val="00AB31A4"/>
    <w:rsid w:val="00AB3B0D"/>
    <w:rsid w:val="00AB5450"/>
    <w:rsid w:val="00AB5E17"/>
    <w:rsid w:val="00AB5EB6"/>
    <w:rsid w:val="00AB70B0"/>
    <w:rsid w:val="00AB7C4A"/>
    <w:rsid w:val="00AB7D4D"/>
    <w:rsid w:val="00AC0D44"/>
    <w:rsid w:val="00AC178F"/>
    <w:rsid w:val="00AC2477"/>
    <w:rsid w:val="00AC276C"/>
    <w:rsid w:val="00AC322D"/>
    <w:rsid w:val="00AC4FD2"/>
    <w:rsid w:val="00AC6AEA"/>
    <w:rsid w:val="00AC73C0"/>
    <w:rsid w:val="00AC77C8"/>
    <w:rsid w:val="00AC79CD"/>
    <w:rsid w:val="00AC7E19"/>
    <w:rsid w:val="00AC7F2E"/>
    <w:rsid w:val="00AD0708"/>
    <w:rsid w:val="00AD0F3E"/>
    <w:rsid w:val="00AD0FF0"/>
    <w:rsid w:val="00AD1E52"/>
    <w:rsid w:val="00AD4897"/>
    <w:rsid w:val="00AD4BD3"/>
    <w:rsid w:val="00AD68F1"/>
    <w:rsid w:val="00AE0C6C"/>
    <w:rsid w:val="00AE41C5"/>
    <w:rsid w:val="00AE4450"/>
    <w:rsid w:val="00AE4E7E"/>
    <w:rsid w:val="00AE5374"/>
    <w:rsid w:val="00AE5E82"/>
    <w:rsid w:val="00AE675F"/>
    <w:rsid w:val="00AE74C6"/>
    <w:rsid w:val="00AE78C3"/>
    <w:rsid w:val="00AF1FD2"/>
    <w:rsid w:val="00AF3389"/>
    <w:rsid w:val="00AF423B"/>
    <w:rsid w:val="00AF4550"/>
    <w:rsid w:val="00AF5A9C"/>
    <w:rsid w:val="00AF6FEF"/>
    <w:rsid w:val="00B012E4"/>
    <w:rsid w:val="00B019B1"/>
    <w:rsid w:val="00B03864"/>
    <w:rsid w:val="00B04ABA"/>
    <w:rsid w:val="00B04AD4"/>
    <w:rsid w:val="00B04ADD"/>
    <w:rsid w:val="00B05152"/>
    <w:rsid w:val="00B05EF3"/>
    <w:rsid w:val="00B07012"/>
    <w:rsid w:val="00B072C0"/>
    <w:rsid w:val="00B11FB6"/>
    <w:rsid w:val="00B13B6D"/>
    <w:rsid w:val="00B1478A"/>
    <w:rsid w:val="00B158C6"/>
    <w:rsid w:val="00B15F68"/>
    <w:rsid w:val="00B16214"/>
    <w:rsid w:val="00B17231"/>
    <w:rsid w:val="00B20808"/>
    <w:rsid w:val="00B20A98"/>
    <w:rsid w:val="00B2220D"/>
    <w:rsid w:val="00B22701"/>
    <w:rsid w:val="00B22EAB"/>
    <w:rsid w:val="00B2325B"/>
    <w:rsid w:val="00B23643"/>
    <w:rsid w:val="00B240DF"/>
    <w:rsid w:val="00B25119"/>
    <w:rsid w:val="00B25757"/>
    <w:rsid w:val="00B25FDF"/>
    <w:rsid w:val="00B261B6"/>
    <w:rsid w:val="00B269B4"/>
    <w:rsid w:val="00B27B80"/>
    <w:rsid w:val="00B306F8"/>
    <w:rsid w:val="00B30A0A"/>
    <w:rsid w:val="00B30C84"/>
    <w:rsid w:val="00B31E98"/>
    <w:rsid w:val="00B32234"/>
    <w:rsid w:val="00B33624"/>
    <w:rsid w:val="00B340D6"/>
    <w:rsid w:val="00B34215"/>
    <w:rsid w:val="00B376A8"/>
    <w:rsid w:val="00B37870"/>
    <w:rsid w:val="00B41C57"/>
    <w:rsid w:val="00B41D26"/>
    <w:rsid w:val="00B42369"/>
    <w:rsid w:val="00B42717"/>
    <w:rsid w:val="00B42CE2"/>
    <w:rsid w:val="00B42D77"/>
    <w:rsid w:val="00B43A9B"/>
    <w:rsid w:val="00B44CBA"/>
    <w:rsid w:val="00B456F0"/>
    <w:rsid w:val="00B47854"/>
    <w:rsid w:val="00B47E54"/>
    <w:rsid w:val="00B50342"/>
    <w:rsid w:val="00B5049D"/>
    <w:rsid w:val="00B5062F"/>
    <w:rsid w:val="00B508CC"/>
    <w:rsid w:val="00B50E4D"/>
    <w:rsid w:val="00B51871"/>
    <w:rsid w:val="00B51E01"/>
    <w:rsid w:val="00B5389D"/>
    <w:rsid w:val="00B56D62"/>
    <w:rsid w:val="00B571E9"/>
    <w:rsid w:val="00B573AA"/>
    <w:rsid w:val="00B57DD9"/>
    <w:rsid w:val="00B643F1"/>
    <w:rsid w:val="00B64A8E"/>
    <w:rsid w:val="00B67746"/>
    <w:rsid w:val="00B70AE2"/>
    <w:rsid w:val="00B70C49"/>
    <w:rsid w:val="00B748DF"/>
    <w:rsid w:val="00B775E3"/>
    <w:rsid w:val="00B8166E"/>
    <w:rsid w:val="00B82F35"/>
    <w:rsid w:val="00B83249"/>
    <w:rsid w:val="00B83FC9"/>
    <w:rsid w:val="00B8460C"/>
    <w:rsid w:val="00B85476"/>
    <w:rsid w:val="00B8555F"/>
    <w:rsid w:val="00B85B46"/>
    <w:rsid w:val="00B862CB"/>
    <w:rsid w:val="00B86E48"/>
    <w:rsid w:val="00B87220"/>
    <w:rsid w:val="00B90444"/>
    <w:rsid w:val="00B91D2A"/>
    <w:rsid w:val="00B920FD"/>
    <w:rsid w:val="00B95FA1"/>
    <w:rsid w:val="00B96080"/>
    <w:rsid w:val="00B96964"/>
    <w:rsid w:val="00B9749E"/>
    <w:rsid w:val="00B97FA1"/>
    <w:rsid w:val="00BA0263"/>
    <w:rsid w:val="00BA1D3A"/>
    <w:rsid w:val="00BA3438"/>
    <w:rsid w:val="00BA3A1A"/>
    <w:rsid w:val="00BA4809"/>
    <w:rsid w:val="00BA7474"/>
    <w:rsid w:val="00BB0BC0"/>
    <w:rsid w:val="00BB3962"/>
    <w:rsid w:val="00BB3C9A"/>
    <w:rsid w:val="00BB4589"/>
    <w:rsid w:val="00BB54FC"/>
    <w:rsid w:val="00BB5FC7"/>
    <w:rsid w:val="00BB7344"/>
    <w:rsid w:val="00BB7C0C"/>
    <w:rsid w:val="00BC0280"/>
    <w:rsid w:val="00BC09CD"/>
    <w:rsid w:val="00BC1864"/>
    <w:rsid w:val="00BC1B00"/>
    <w:rsid w:val="00BC3303"/>
    <w:rsid w:val="00BC3C29"/>
    <w:rsid w:val="00BC517F"/>
    <w:rsid w:val="00BC518F"/>
    <w:rsid w:val="00BC526F"/>
    <w:rsid w:val="00BC60B5"/>
    <w:rsid w:val="00BC6CBE"/>
    <w:rsid w:val="00BC7389"/>
    <w:rsid w:val="00BC7652"/>
    <w:rsid w:val="00BD08AC"/>
    <w:rsid w:val="00BD15CC"/>
    <w:rsid w:val="00BD38B1"/>
    <w:rsid w:val="00BD3D4E"/>
    <w:rsid w:val="00BD444F"/>
    <w:rsid w:val="00BD4AAF"/>
    <w:rsid w:val="00BD52E3"/>
    <w:rsid w:val="00BD56BF"/>
    <w:rsid w:val="00BD5C72"/>
    <w:rsid w:val="00BD5E89"/>
    <w:rsid w:val="00BD6029"/>
    <w:rsid w:val="00BD607D"/>
    <w:rsid w:val="00BD6A02"/>
    <w:rsid w:val="00BE0E54"/>
    <w:rsid w:val="00BE0EFF"/>
    <w:rsid w:val="00BE0FEB"/>
    <w:rsid w:val="00BE1BD6"/>
    <w:rsid w:val="00BE1F47"/>
    <w:rsid w:val="00BE527A"/>
    <w:rsid w:val="00BE6196"/>
    <w:rsid w:val="00BE6DB1"/>
    <w:rsid w:val="00BE79AE"/>
    <w:rsid w:val="00BE7F22"/>
    <w:rsid w:val="00BE7F61"/>
    <w:rsid w:val="00BF052F"/>
    <w:rsid w:val="00BF28DD"/>
    <w:rsid w:val="00BF3152"/>
    <w:rsid w:val="00BF378F"/>
    <w:rsid w:val="00BF4D60"/>
    <w:rsid w:val="00BF6F43"/>
    <w:rsid w:val="00C01FCB"/>
    <w:rsid w:val="00C0304D"/>
    <w:rsid w:val="00C03DAD"/>
    <w:rsid w:val="00C069D6"/>
    <w:rsid w:val="00C069F9"/>
    <w:rsid w:val="00C072E3"/>
    <w:rsid w:val="00C115B2"/>
    <w:rsid w:val="00C14CCB"/>
    <w:rsid w:val="00C160D9"/>
    <w:rsid w:val="00C1695F"/>
    <w:rsid w:val="00C16A47"/>
    <w:rsid w:val="00C1756F"/>
    <w:rsid w:val="00C17781"/>
    <w:rsid w:val="00C20BAB"/>
    <w:rsid w:val="00C20F7B"/>
    <w:rsid w:val="00C21390"/>
    <w:rsid w:val="00C21EF3"/>
    <w:rsid w:val="00C2234D"/>
    <w:rsid w:val="00C23446"/>
    <w:rsid w:val="00C2368B"/>
    <w:rsid w:val="00C25BD5"/>
    <w:rsid w:val="00C266C1"/>
    <w:rsid w:val="00C267A2"/>
    <w:rsid w:val="00C276D1"/>
    <w:rsid w:val="00C31496"/>
    <w:rsid w:val="00C3204C"/>
    <w:rsid w:val="00C32E4E"/>
    <w:rsid w:val="00C32E4F"/>
    <w:rsid w:val="00C352F1"/>
    <w:rsid w:val="00C3545E"/>
    <w:rsid w:val="00C36497"/>
    <w:rsid w:val="00C40024"/>
    <w:rsid w:val="00C40682"/>
    <w:rsid w:val="00C4088D"/>
    <w:rsid w:val="00C416A2"/>
    <w:rsid w:val="00C4222C"/>
    <w:rsid w:val="00C42981"/>
    <w:rsid w:val="00C43272"/>
    <w:rsid w:val="00C439A9"/>
    <w:rsid w:val="00C45885"/>
    <w:rsid w:val="00C45925"/>
    <w:rsid w:val="00C45BCD"/>
    <w:rsid w:val="00C46372"/>
    <w:rsid w:val="00C46803"/>
    <w:rsid w:val="00C46BC6"/>
    <w:rsid w:val="00C505B3"/>
    <w:rsid w:val="00C50B4F"/>
    <w:rsid w:val="00C50EFB"/>
    <w:rsid w:val="00C517AF"/>
    <w:rsid w:val="00C520FD"/>
    <w:rsid w:val="00C54B91"/>
    <w:rsid w:val="00C6297E"/>
    <w:rsid w:val="00C668F9"/>
    <w:rsid w:val="00C67A8E"/>
    <w:rsid w:val="00C7006B"/>
    <w:rsid w:val="00C7170D"/>
    <w:rsid w:val="00C718C0"/>
    <w:rsid w:val="00C728B6"/>
    <w:rsid w:val="00C735F6"/>
    <w:rsid w:val="00C737B2"/>
    <w:rsid w:val="00C7392C"/>
    <w:rsid w:val="00C73B8A"/>
    <w:rsid w:val="00C752EB"/>
    <w:rsid w:val="00C76E6B"/>
    <w:rsid w:val="00C779E9"/>
    <w:rsid w:val="00C77D02"/>
    <w:rsid w:val="00C8069D"/>
    <w:rsid w:val="00C80AF2"/>
    <w:rsid w:val="00C8126A"/>
    <w:rsid w:val="00C815F2"/>
    <w:rsid w:val="00C850B1"/>
    <w:rsid w:val="00C8529B"/>
    <w:rsid w:val="00C86F5E"/>
    <w:rsid w:val="00C9010C"/>
    <w:rsid w:val="00C91768"/>
    <w:rsid w:val="00C92087"/>
    <w:rsid w:val="00C92456"/>
    <w:rsid w:val="00C93C82"/>
    <w:rsid w:val="00C94953"/>
    <w:rsid w:val="00C95219"/>
    <w:rsid w:val="00C95694"/>
    <w:rsid w:val="00C97B0A"/>
    <w:rsid w:val="00CA00E2"/>
    <w:rsid w:val="00CA04D8"/>
    <w:rsid w:val="00CA19EF"/>
    <w:rsid w:val="00CA2407"/>
    <w:rsid w:val="00CA26E0"/>
    <w:rsid w:val="00CA2A4C"/>
    <w:rsid w:val="00CA2ABC"/>
    <w:rsid w:val="00CA55D0"/>
    <w:rsid w:val="00CA5744"/>
    <w:rsid w:val="00CA73A3"/>
    <w:rsid w:val="00CB0299"/>
    <w:rsid w:val="00CB128A"/>
    <w:rsid w:val="00CB138C"/>
    <w:rsid w:val="00CB162E"/>
    <w:rsid w:val="00CB1C3C"/>
    <w:rsid w:val="00CB5BF3"/>
    <w:rsid w:val="00CB5C67"/>
    <w:rsid w:val="00CB5F0F"/>
    <w:rsid w:val="00CB687E"/>
    <w:rsid w:val="00CB772E"/>
    <w:rsid w:val="00CC0A3E"/>
    <w:rsid w:val="00CC1BD9"/>
    <w:rsid w:val="00CC21B9"/>
    <w:rsid w:val="00CC2884"/>
    <w:rsid w:val="00CC2C5E"/>
    <w:rsid w:val="00CC456E"/>
    <w:rsid w:val="00CC4CAB"/>
    <w:rsid w:val="00CC4D01"/>
    <w:rsid w:val="00CC5582"/>
    <w:rsid w:val="00CC6422"/>
    <w:rsid w:val="00CC69B5"/>
    <w:rsid w:val="00CD0D34"/>
    <w:rsid w:val="00CD247D"/>
    <w:rsid w:val="00CD3125"/>
    <w:rsid w:val="00CD3E9C"/>
    <w:rsid w:val="00CD6BF7"/>
    <w:rsid w:val="00CD78E6"/>
    <w:rsid w:val="00CD7A9B"/>
    <w:rsid w:val="00CE2E60"/>
    <w:rsid w:val="00CE3C7C"/>
    <w:rsid w:val="00CE3EA4"/>
    <w:rsid w:val="00CE61F4"/>
    <w:rsid w:val="00CF0075"/>
    <w:rsid w:val="00CF00F3"/>
    <w:rsid w:val="00CF1EAD"/>
    <w:rsid w:val="00CF3391"/>
    <w:rsid w:val="00CF37CC"/>
    <w:rsid w:val="00CF4FED"/>
    <w:rsid w:val="00CF5D54"/>
    <w:rsid w:val="00CF6BEB"/>
    <w:rsid w:val="00CF6CC0"/>
    <w:rsid w:val="00CF6F69"/>
    <w:rsid w:val="00D0011C"/>
    <w:rsid w:val="00D00BFD"/>
    <w:rsid w:val="00D00CAB"/>
    <w:rsid w:val="00D0118D"/>
    <w:rsid w:val="00D03105"/>
    <w:rsid w:val="00D04002"/>
    <w:rsid w:val="00D05926"/>
    <w:rsid w:val="00D1093C"/>
    <w:rsid w:val="00D114C8"/>
    <w:rsid w:val="00D11C11"/>
    <w:rsid w:val="00D12EC3"/>
    <w:rsid w:val="00D13392"/>
    <w:rsid w:val="00D13D9D"/>
    <w:rsid w:val="00D164E6"/>
    <w:rsid w:val="00D167AF"/>
    <w:rsid w:val="00D20740"/>
    <w:rsid w:val="00D214BF"/>
    <w:rsid w:val="00D226D3"/>
    <w:rsid w:val="00D26A24"/>
    <w:rsid w:val="00D279A6"/>
    <w:rsid w:val="00D27C7C"/>
    <w:rsid w:val="00D30328"/>
    <w:rsid w:val="00D30F33"/>
    <w:rsid w:val="00D31DAA"/>
    <w:rsid w:val="00D31F1C"/>
    <w:rsid w:val="00D33F6F"/>
    <w:rsid w:val="00D35253"/>
    <w:rsid w:val="00D3560A"/>
    <w:rsid w:val="00D37308"/>
    <w:rsid w:val="00D37751"/>
    <w:rsid w:val="00D37B2E"/>
    <w:rsid w:val="00D400D0"/>
    <w:rsid w:val="00D40DAD"/>
    <w:rsid w:val="00D40E97"/>
    <w:rsid w:val="00D418DE"/>
    <w:rsid w:val="00D43A35"/>
    <w:rsid w:val="00D43DD9"/>
    <w:rsid w:val="00D43F66"/>
    <w:rsid w:val="00D44C9A"/>
    <w:rsid w:val="00D44DE2"/>
    <w:rsid w:val="00D45CF7"/>
    <w:rsid w:val="00D45E74"/>
    <w:rsid w:val="00D46241"/>
    <w:rsid w:val="00D46370"/>
    <w:rsid w:val="00D468F8"/>
    <w:rsid w:val="00D50BB8"/>
    <w:rsid w:val="00D5147F"/>
    <w:rsid w:val="00D517DB"/>
    <w:rsid w:val="00D52F80"/>
    <w:rsid w:val="00D53AE0"/>
    <w:rsid w:val="00D5462E"/>
    <w:rsid w:val="00D54B12"/>
    <w:rsid w:val="00D55E1B"/>
    <w:rsid w:val="00D55F14"/>
    <w:rsid w:val="00D560EF"/>
    <w:rsid w:val="00D56747"/>
    <w:rsid w:val="00D570AD"/>
    <w:rsid w:val="00D577C8"/>
    <w:rsid w:val="00D57DFA"/>
    <w:rsid w:val="00D57FBD"/>
    <w:rsid w:val="00D60A43"/>
    <w:rsid w:val="00D60EB2"/>
    <w:rsid w:val="00D62403"/>
    <w:rsid w:val="00D62448"/>
    <w:rsid w:val="00D6279C"/>
    <w:rsid w:val="00D630D3"/>
    <w:rsid w:val="00D6461E"/>
    <w:rsid w:val="00D64C3C"/>
    <w:rsid w:val="00D64E33"/>
    <w:rsid w:val="00D64E51"/>
    <w:rsid w:val="00D65831"/>
    <w:rsid w:val="00D7007C"/>
    <w:rsid w:val="00D71FB7"/>
    <w:rsid w:val="00D72ACB"/>
    <w:rsid w:val="00D733A0"/>
    <w:rsid w:val="00D73769"/>
    <w:rsid w:val="00D74AB2"/>
    <w:rsid w:val="00D81864"/>
    <w:rsid w:val="00D81AD9"/>
    <w:rsid w:val="00D81DFB"/>
    <w:rsid w:val="00D83D25"/>
    <w:rsid w:val="00D840CD"/>
    <w:rsid w:val="00D842B9"/>
    <w:rsid w:val="00D845A3"/>
    <w:rsid w:val="00D84EDF"/>
    <w:rsid w:val="00D85A1A"/>
    <w:rsid w:val="00D86411"/>
    <w:rsid w:val="00D878C9"/>
    <w:rsid w:val="00D90434"/>
    <w:rsid w:val="00D91397"/>
    <w:rsid w:val="00D91725"/>
    <w:rsid w:val="00D92365"/>
    <w:rsid w:val="00D92EA5"/>
    <w:rsid w:val="00D93D5C"/>
    <w:rsid w:val="00D9461A"/>
    <w:rsid w:val="00D966F8"/>
    <w:rsid w:val="00DA074E"/>
    <w:rsid w:val="00DA11CC"/>
    <w:rsid w:val="00DA1870"/>
    <w:rsid w:val="00DA2D24"/>
    <w:rsid w:val="00DA4D03"/>
    <w:rsid w:val="00DA6568"/>
    <w:rsid w:val="00DA6676"/>
    <w:rsid w:val="00DA6DEF"/>
    <w:rsid w:val="00DA7994"/>
    <w:rsid w:val="00DB04A4"/>
    <w:rsid w:val="00DB05BC"/>
    <w:rsid w:val="00DB06D8"/>
    <w:rsid w:val="00DB1CB8"/>
    <w:rsid w:val="00DB25CF"/>
    <w:rsid w:val="00DB2773"/>
    <w:rsid w:val="00DB2B95"/>
    <w:rsid w:val="00DB4A34"/>
    <w:rsid w:val="00DB4A76"/>
    <w:rsid w:val="00DB4D7B"/>
    <w:rsid w:val="00DB4E55"/>
    <w:rsid w:val="00DB6D32"/>
    <w:rsid w:val="00DB6FAB"/>
    <w:rsid w:val="00DB7899"/>
    <w:rsid w:val="00DB7F84"/>
    <w:rsid w:val="00DC1676"/>
    <w:rsid w:val="00DC21F0"/>
    <w:rsid w:val="00DC2219"/>
    <w:rsid w:val="00DC26C0"/>
    <w:rsid w:val="00DC3263"/>
    <w:rsid w:val="00DC39A8"/>
    <w:rsid w:val="00DC3EF5"/>
    <w:rsid w:val="00DC4E95"/>
    <w:rsid w:val="00DC63C7"/>
    <w:rsid w:val="00DC6479"/>
    <w:rsid w:val="00DC699D"/>
    <w:rsid w:val="00DC6E13"/>
    <w:rsid w:val="00DC7032"/>
    <w:rsid w:val="00DC78A4"/>
    <w:rsid w:val="00DD16A5"/>
    <w:rsid w:val="00DD1C7E"/>
    <w:rsid w:val="00DD1D2C"/>
    <w:rsid w:val="00DD2B82"/>
    <w:rsid w:val="00DD2B88"/>
    <w:rsid w:val="00DD2C59"/>
    <w:rsid w:val="00DD3877"/>
    <w:rsid w:val="00DD41C5"/>
    <w:rsid w:val="00DD52F5"/>
    <w:rsid w:val="00DD58C0"/>
    <w:rsid w:val="00DD5BBD"/>
    <w:rsid w:val="00DD5F97"/>
    <w:rsid w:val="00DD791D"/>
    <w:rsid w:val="00DD7F29"/>
    <w:rsid w:val="00DE06EE"/>
    <w:rsid w:val="00DE1A2A"/>
    <w:rsid w:val="00DE1B91"/>
    <w:rsid w:val="00DE4294"/>
    <w:rsid w:val="00DE4DB4"/>
    <w:rsid w:val="00DE66C1"/>
    <w:rsid w:val="00DE6BCB"/>
    <w:rsid w:val="00DF103A"/>
    <w:rsid w:val="00DF11A7"/>
    <w:rsid w:val="00DF2074"/>
    <w:rsid w:val="00DF2D81"/>
    <w:rsid w:val="00DF2EF9"/>
    <w:rsid w:val="00DF452F"/>
    <w:rsid w:val="00E01135"/>
    <w:rsid w:val="00E01662"/>
    <w:rsid w:val="00E0208A"/>
    <w:rsid w:val="00E03193"/>
    <w:rsid w:val="00E0411A"/>
    <w:rsid w:val="00E05A9A"/>
    <w:rsid w:val="00E06BB8"/>
    <w:rsid w:val="00E06FFB"/>
    <w:rsid w:val="00E10B3A"/>
    <w:rsid w:val="00E1223C"/>
    <w:rsid w:val="00E12BA3"/>
    <w:rsid w:val="00E154E7"/>
    <w:rsid w:val="00E1799F"/>
    <w:rsid w:val="00E17B50"/>
    <w:rsid w:val="00E215E9"/>
    <w:rsid w:val="00E22262"/>
    <w:rsid w:val="00E24315"/>
    <w:rsid w:val="00E24AE5"/>
    <w:rsid w:val="00E25C2F"/>
    <w:rsid w:val="00E26E73"/>
    <w:rsid w:val="00E27A66"/>
    <w:rsid w:val="00E309E2"/>
    <w:rsid w:val="00E31F22"/>
    <w:rsid w:val="00E32F0D"/>
    <w:rsid w:val="00E33618"/>
    <w:rsid w:val="00E336A9"/>
    <w:rsid w:val="00E337FB"/>
    <w:rsid w:val="00E33957"/>
    <w:rsid w:val="00E33BC1"/>
    <w:rsid w:val="00E3492D"/>
    <w:rsid w:val="00E35814"/>
    <w:rsid w:val="00E35CC3"/>
    <w:rsid w:val="00E36448"/>
    <w:rsid w:val="00E36A25"/>
    <w:rsid w:val="00E37242"/>
    <w:rsid w:val="00E40334"/>
    <w:rsid w:val="00E404EA"/>
    <w:rsid w:val="00E41546"/>
    <w:rsid w:val="00E42289"/>
    <w:rsid w:val="00E42D16"/>
    <w:rsid w:val="00E42EBC"/>
    <w:rsid w:val="00E43807"/>
    <w:rsid w:val="00E44666"/>
    <w:rsid w:val="00E44A02"/>
    <w:rsid w:val="00E45B0F"/>
    <w:rsid w:val="00E47600"/>
    <w:rsid w:val="00E51CF7"/>
    <w:rsid w:val="00E53FD6"/>
    <w:rsid w:val="00E54810"/>
    <w:rsid w:val="00E54F60"/>
    <w:rsid w:val="00E560B3"/>
    <w:rsid w:val="00E5653A"/>
    <w:rsid w:val="00E60479"/>
    <w:rsid w:val="00E6070E"/>
    <w:rsid w:val="00E6082D"/>
    <w:rsid w:val="00E6434A"/>
    <w:rsid w:val="00E64D6C"/>
    <w:rsid w:val="00E66090"/>
    <w:rsid w:val="00E66F97"/>
    <w:rsid w:val="00E679E5"/>
    <w:rsid w:val="00E702C9"/>
    <w:rsid w:val="00E71798"/>
    <w:rsid w:val="00E719A9"/>
    <w:rsid w:val="00E71F18"/>
    <w:rsid w:val="00E726B7"/>
    <w:rsid w:val="00E72D54"/>
    <w:rsid w:val="00E7374B"/>
    <w:rsid w:val="00E74EFF"/>
    <w:rsid w:val="00E76009"/>
    <w:rsid w:val="00E81718"/>
    <w:rsid w:val="00E8184D"/>
    <w:rsid w:val="00E82139"/>
    <w:rsid w:val="00E82B39"/>
    <w:rsid w:val="00E82EA1"/>
    <w:rsid w:val="00E83CFE"/>
    <w:rsid w:val="00E8422E"/>
    <w:rsid w:val="00E86D22"/>
    <w:rsid w:val="00E926BE"/>
    <w:rsid w:val="00E92A12"/>
    <w:rsid w:val="00E93B12"/>
    <w:rsid w:val="00E97E31"/>
    <w:rsid w:val="00EA079F"/>
    <w:rsid w:val="00EA0D47"/>
    <w:rsid w:val="00EA251C"/>
    <w:rsid w:val="00EA28EA"/>
    <w:rsid w:val="00EA445A"/>
    <w:rsid w:val="00EA47B9"/>
    <w:rsid w:val="00EA4900"/>
    <w:rsid w:val="00EA4E45"/>
    <w:rsid w:val="00EA5505"/>
    <w:rsid w:val="00EA5F9E"/>
    <w:rsid w:val="00EA63BF"/>
    <w:rsid w:val="00EA63FD"/>
    <w:rsid w:val="00EB13FE"/>
    <w:rsid w:val="00EB1675"/>
    <w:rsid w:val="00EB5B0B"/>
    <w:rsid w:val="00EB797D"/>
    <w:rsid w:val="00EB7AB1"/>
    <w:rsid w:val="00EC4260"/>
    <w:rsid w:val="00EC4F0B"/>
    <w:rsid w:val="00EC515E"/>
    <w:rsid w:val="00EC5475"/>
    <w:rsid w:val="00EC5AF4"/>
    <w:rsid w:val="00EC7513"/>
    <w:rsid w:val="00EC77CB"/>
    <w:rsid w:val="00EC7CDB"/>
    <w:rsid w:val="00ED0BF0"/>
    <w:rsid w:val="00ED1549"/>
    <w:rsid w:val="00ED30C5"/>
    <w:rsid w:val="00ED3CF4"/>
    <w:rsid w:val="00ED6D8A"/>
    <w:rsid w:val="00ED7511"/>
    <w:rsid w:val="00ED7E37"/>
    <w:rsid w:val="00ED7FF7"/>
    <w:rsid w:val="00EE34C2"/>
    <w:rsid w:val="00EE3A06"/>
    <w:rsid w:val="00EE4629"/>
    <w:rsid w:val="00EE56F6"/>
    <w:rsid w:val="00EE668E"/>
    <w:rsid w:val="00EE66AB"/>
    <w:rsid w:val="00EF0322"/>
    <w:rsid w:val="00EF13A1"/>
    <w:rsid w:val="00EF1B13"/>
    <w:rsid w:val="00EF1C3D"/>
    <w:rsid w:val="00EF3FFA"/>
    <w:rsid w:val="00EF638F"/>
    <w:rsid w:val="00EF67AC"/>
    <w:rsid w:val="00EF7A28"/>
    <w:rsid w:val="00F006F7"/>
    <w:rsid w:val="00F0125B"/>
    <w:rsid w:val="00F025AA"/>
    <w:rsid w:val="00F02B9A"/>
    <w:rsid w:val="00F032F8"/>
    <w:rsid w:val="00F03561"/>
    <w:rsid w:val="00F04861"/>
    <w:rsid w:val="00F05055"/>
    <w:rsid w:val="00F05130"/>
    <w:rsid w:val="00F059C2"/>
    <w:rsid w:val="00F065E5"/>
    <w:rsid w:val="00F075A7"/>
    <w:rsid w:val="00F075B5"/>
    <w:rsid w:val="00F143EC"/>
    <w:rsid w:val="00F148BD"/>
    <w:rsid w:val="00F14AB0"/>
    <w:rsid w:val="00F14E8B"/>
    <w:rsid w:val="00F1771F"/>
    <w:rsid w:val="00F22D28"/>
    <w:rsid w:val="00F2368E"/>
    <w:rsid w:val="00F23B65"/>
    <w:rsid w:val="00F241AC"/>
    <w:rsid w:val="00F266E0"/>
    <w:rsid w:val="00F267E1"/>
    <w:rsid w:val="00F27878"/>
    <w:rsid w:val="00F32083"/>
    <w:rsid w:val="00F32378"/>
    <w:rsid w:val="00F3267F"/>
    <w:rsid w:val="00F32754"/>
    <w:rsid w:val="00F33377"/>
    <w:rsid w:val="00F35347"/>
    <w:rsid w:val="00F3642B"/>
    <w:rsid w:val="00F37E91"/>
    <w:rsid w:val="00F40191"/>
    <w:rsid w:val="00F4051C"/>
    <w:rsid w:val="00F410D0"/>
    <w:rsid w:val="00F41C18"/>
    <w:rsid w:val="00F423EC"/>
    <w:rsid w:val="00F4247E"/>
    <w:rsid w:val="00F42BFA"/>
    <w:rsid w:val="00F44156"/>
    <w:rsid w:val="00F44701"/>
    <w:rsid w:val="00F46BCC"/>
    <w:rsid w:val="00F472A8"/>
    <w:rsid w:val="00F476C7"/>
    <w:rsid w:val="00F513E8"/>
    <w:rsid w:val="00F537DC"/>
    <w:rsid w:val="00F53860"/>
    <w:rsid w:val="00F540A8"/>
    <w:rsid w:val="00F54802"/>
    <w:rsid w:val="00F55F1B"/>
    <w:rsid w:val="00F55FF7"/>
    <w:rsid w:val="00F56B5E"/>
    <w:rsid w:val="00F60899"/>
    <w:rsid w:val="00F61C4B"/>
    <w:rsid w:val="00F64309"/>
    <w:rsid w:val="00F64EB2"/>
    <w:rsid w:val="00F65036"/>
    <w:rsid w:val="00F657CE"/>
    <w:rsid w:val="00F65C0A"/>
    <w:rsid w:val="00F671F4"/>
    <w:rsid w:val="00F70BD6"/>
    <w:rsid w:val="00F70FDD"/>
    <w:rsid w:val="00F7140E"/>
    <w:rsid w:val="00F72586"/>
    <w:rsid w:val="00F7286F"/>
    <w:rsid w:val="00F73BD4"/>
    <w:rsid w:val="00F748C8"/>
    <w:rsid w:val="00F751F1"/>
    <w:rsid w:val="00F75AEE"/>
    <w:rsid w:val="00F7617A"/>
    <w:rsid w:val="00F762C7"/>
    <w:rsid w:val="00F776D1"/>
    <w:rsid w:val="00F80047"/>
    <w:rsid w:val="00F80C18"/>
    <w:rsid w:val="00F80D68"/>
    <w:rsid w:val="00F81ABE"/>
    <w:rsid w:val="00F81CB1"/>
    <w:rsid w:val="00F83C8C"/>
    <w:rsid w:val="00F84603"/>
    <w:rsid w:val="00F869E3"/>
    <w:rsid w:val="00F8773B"/>
    <w:rsid w:val="00F87E9E"/>
    <w:rsid w:val="00F909E3"/>
    <w:rsid w:val="00F91E6C"/>
    <w:rsid w:val="00F93021"/>
    <w:rsid w:val="00F955AD"/>
    <w:rsid w:val="00F955D2"/>
    <w:rsid w:val="00F95B62"/>
    <w:rsid w:val="00F95B74"/>
    <w:rsid w:val="00F95F6A"/>
    <w:rsid w:val="00F95FC9"/>
    <w:rsid w:val="00F96D79"/>
    <w:rsid w:val="00F975D1"/>
    <w:rsid w:val="00F97A33"/>
    <w:rsid w:val="00F97E54"/>
    <w:rsid w:val="00FA026E"/>
    <w:rsid w:val="00FA068E"/>
    <w:rsid w:val="00FA09DE"/>
    <w:rsid w:val="00FA1EC5"/>
    <w:rsid w:val="00FA34A6"/>
    <w:rsid w:val="00FA3550"/>
    <w:rsid w:val="00FA4243"/>
    <w:rsid w:val="00FA4FC2"/>
    <w:rsid w:val="00FA7969"/>
    <w:rsid w:val="00FA7C07"/>
    <w:rsid w:val="00FB0444"/>
    <w:rsid w:val="00FB0964"/>
    <w:rsid w:val="00FB09D4"/>
    <w:rsid w:val="00FB158B"/>
    <w:rsid w:val="00FB2354"/>
    <w:rsid w:val="00FB2810"/>
    <w:rsid w:val="00FB29B7"/>
    <w:rsid w:val="00FB2CE5"/>
    <w:rsid w:val="00FB2ECC"/>
    <w:rsid w:val="00FB4364"/>
    <w:rsid w:val="00FB5B82"/>
    <w:rsid w:val="00FB642F"/>
    <w:rsid w:val="00FB68D0"/>
    <w:rsid w:val="00FB6A17"/>
    <w:rsid w:val="00FB6F0A"/>
    <w:rsid w:val="00FB7E8E"/>
    <w:rsid w:val="00FC0192"/>
    <w:rsid w:val="00FC2F75"/>
    <w:rsid w:val="00FC44EC"/>
    <w:rsid w:val="00FC4768"/>
    <w:rsid w:val="00FC5868"/>
    <w:rsid w:val="00FC62E5"/>
    <w:rsid w:val="00FC667A"/>
    <w:rsid w:val="00FC6B9E"/>
    <w:rsid w:val="00FC6D87"/>
    <w:rsid w:val="00FC7764"/>
    <w:rsid w:val="00FD1EEB"/>
    <w:rsid w:val="00FD360A"/>
    <w:rsid w:val="00FD3D3B"/>
    <w:rsid w:val="00FD49CF"/>
    <w:rsid w:val="00FD56C5"/>
    <w:rsid w:val="00FD5CB1"/>
    <w:rsid w:val="00FD5FA6"/>
    <w:rsid w:val="00FD732E"/>
    <w:rsid w:val="00FE04E8"/>
    <w:rsid w:val="00FE063B"/>
    <w:rsid w:val="00FE12B4"/>
    <w:rsid w:val="00FE2610"/>
    <w:rsid w:val="00FE2A44"/>
    <w:rsid w:val="00FE301E"/>
    <w:rsid w:val="00FE380A"/>
    <w:rsid w:val="00FE41E7"/>
    <w:rsid w:val="00FE66EB"/>
    <w:rsid w:val="00FE6BFD"/>
    <w:rsid w:val="00FE7F4A"/>
    <w:rsid w:val="00FF04BC"/>
    <w:rsid w:val="00FF6360"/>
    <w:rsid w:val="00FF6C08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CF01EE7"/>
  <w15:docId w15:val="{C60DD3FB-E7FC-4912-B0D3-635EFD60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snapToGrid w:val="0"/>
    </w:rPr>
  </w:style>
  <w:style w:type="paragraph" w:styleId="1">
    <w:name w:val="heading 1"/>
    <w:aliases w:val="Заголовок 1 (Огл.)"/>
    <w:basedOn w:val="a1"/>
    <w:next w:val="a1"/>
    <w:qFormat/>
    <w:pPr>
      <w:keepNext/>
      <w:numPr>
        <w:numId w:val="2"/>
      </w:numPr>
      <w:spacing w:before="240" w:after="60"/>
      <w:jc w:val="center"/>
      <w:outlineLvl w:val="0"/>
    </w:pPr>
    <w:rPr>
      <w:rFonts w:ascii="Arial" w:hAnsi="Arial"/>
      <w:b/>
      <w:caps/>
      <w:kern w:val="28"/>
      <w:sz w:val="28"/>
    </w:rPr>
  </w:style>
  <w:style w:type="paragraph" w:styleId="2">
    <w:name w:val="heading 2"/>
    <w:aliases w:val="Заголовок 1.1 (Огл.)"/>
    <w:basedOn w:val="a1"/>
    <w:next w:val="a1"/>
    <w:qFormat/>
    <w:rsid w:val="000F21FF"/>
    <w:pPr>
      <w:numPr>
        <w:ilvl w:val="1"/>
        <w:numId w:val="2"/>
      </w:numPr>
      <w:spacing w:before="120"/>
      <w:jc w:val="both"/>
      <w:outlineLvl w:val="1"/>
    </w:pPr>
    <w:rPr>
      <w:sz w:val="28"/>
    </w:rPr>
  </w:style>
  <w:style w:type="paragraph" w:styleId="3">
    <w:name w:val="heading 3"/>
    <w:aliases w:val="Заголовок 1.1.1 (Огл.)"/>
    <w:basedOn w:val="a1"/>
    <w:next w:val="a1"/>
    <w:qFormat/>
    <w:pPr>
      <w:numPr>
        <w:ilvl w:val="2"/>
        <w:numId w:val="2"/>
      </w:numPr>
      <w:jc w:val="both"/>
      <w:outlineLvl w:val="2"/>
    </w:pPr>
    <w:rPr>
      <w:sz w:val="28"/>
    </w:rPr>
  </w:style>
  <w:style w:type="paragraph" w:styleId="4">
    <w:name w:val="heading 4"/>
    <w:aliases w:val="Заголовок 1.1.1.1 (Огл.)"/>
    <w:basedOn w:val="a1"/>
    <w:next w:val="a1"/>
    <w:qFormat/>
    <w:pPr>
      <w:numPr>
        <w:ilvl w:val="3"/>
        <w:numId w:val="2"/>
      </w:numPr>
      <w:outlineLvl w:val="3"/>
    </w:pPr>
    <w:rPr>
      <w:sz w:val="28"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rFonts w:ascii="Arial" w:hAnsi="Arial"/>
      <w:i/>
      <w:sz w:val="16"/>
    </w:rPr>
  </w:style>
  <w:style w:type="paragraph" w:styleId="6">
    <w:name w:val="heading 6"/>
    <w:basedOn w:val="a1"/>
    <w:next w:val="a1"/>
    <w:qFormat/>
    <w:pPr>
      <w:keepNext/>
      <w:ind w:left="57"/>
      <w:outlineLvl w:val="5"/>
    </w:pPr>
    <w:rPr>
      <w:rFonts w:ascii="Arial" w:hAnsi="Arial"/>
      <w:i/>
      <w:sz w:val="16"/>
    </w:rPr>
  </w:style>
  <w:style w:type="paragraph" w:styleId="7">
    <w:name w:val="heading 7"/>
    <w:basedOn w:val="a1"/>
    <w:next w:val="a1"/>
    <w:link w:val="70"/>
    <w:qFormat/>
    <w:pPr>
      <w:keepNext/>
      <w:jc w:val="center"/>
      <w:outlineLvl w:val="6"/>
    </w:pPr>
    <w:rPr>
      <w:b/>
      <w:i/>
      <w:sz w:val="32"/>
    </w:rPr>
  </w:style>
  <w:style w:type="paragraph" w:styleId="8">
    <w:name w:val="heading 8"/>
    <w:basedOn w:val="a1"/>
    <w:next w:val="a1"/>
    <w:qFormat/>
    <w:pPr>
      <w:keepNext/>
      <w:jc w:val="right"/>
      <w:outlineLvl w:val="7"/>
    </w:pPr>
    <w:rPr>
      <w:sz w:val="24"/>
    </w:rPr>
  </w:style>
  <w:style w:type="paragraph" w:styleId="9">
    <w:name w:val="heading 9"/>
    <w:basedOn w:val="a1"/>
    <w:next w:val="a1"/>
    <w:qFormat/>
    <w:pPr>
      <w:keepNext/>
      <w:jc w:val="right"/>
      <w:outlineLvl w:val="8"/>
    </w:pPr>
    <w:rPr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pPr>
      <w:tabs>
        <w:tab w:val="center" w:pos="4153"/>
        <w:tab w:val="right" w:pos="8306"/>
      </w:tabs>
    </w:pPr>
  </w:style>
  <w:style w:type="paragraph" w:styleId="a7">
    <w:name w:val="footer"/>
    <w:basedOn w:val="a1"/>
    <w:pPr>
      <w:tabs>
        <w:tab w:val="center" w:pos="4153"/>
        <w:tab w:val="right" w:pos="8306"/>
      </w:tabs>
    </w:pPr>
  </w:style>
  <w:style w:type="character" w:styleId="a8">
    <w:name w:val="page number"/>
    <w:basedOn w:val="a2"/>
  </w:style>
  <w:style w:type="character" w:customStyle="1" w:styleId="a9">
    <w:name w:val="Основной шрифт"/>
  </w:style>
  <w:style w:type="paragraph" w:customStyle="1" w:styleId="10">
    <w:name w:val="оглавление 1"/>
    <w:basedOn w:val="a1"/>
    <w:next w:val="a1"/>
    <w:autoRedefine/>
    <w:rPr>
      <w:snapToGrid/>
    </w:rPr>
  </w:style>
  <w:style w:type="paragraph" w:customStyle="1" w:styleId="20">
    <w:name w:val="оглавление 2"/>
    <w:basedOn w:val="a1"/>
    <w:next w:val="a1"/>
    <w:autoRedefine/>
    <w:pPr>
      <w:ind w:left="200"/>
    </w:pPr>
    <w:rPr>
      <w:snapToGrid/>
    </w:rPr>
  </w:style>
  <w:style w:type="paragraph" w:customStyle="1" w:styleId="30">
    <w:name w:val="оглавление 3"/>
    <w:basedOn w:val="a1"/>
    <w:next w:val="a1"/>
    <w:autoRedefine/>
    <w:pPr>
      <w:ind w:left="400"/>
    </w:pPr>
    <w:rPr>
      <w:snapToGrid/>
    </w:rPr>
  </w:style>
  <w:style w:type="paragraph" w:customStyle="1" w:styleId="40">
    <w:name w:val="оглавление 4"/>
    <w:basedOn w:val="a1"/>
    <w:next w:val="a1"/>
    <w:autoRedefine/>
    <w:pPr>
      <w:ind w:left="600"/>
    </w:pPr>
    <w:rPr>
      <w:snapToGrid/>
    </w:rPr>
  </w:style>
  <w:style w:type="paragraph" w:customStyle="1" w:styleId="50">
    <w:name w:val="оглавление 5"/>
    <w:basedOn w:val="a1"/>
    <w:next w:val="a1"/>
    <w:autoRedefine/>
    <w:pPr>
      <w:ind w:left="800"/>
    </w:pPr>
    <w:rPr>
      <w:snapToGrid/>
    </w:rPr>
  </w:style>
  <w:style w:type="paragraph" w:customStyle="1" w:styleId="60">
    <w:name w:val="оглавление 6"/>
    <w:basedOn w:val="a1"/>
    <w:next w:val="a1"/>
    <w:autoRedefine/>
    <w:pPr>
      <w:ind w:left="1000"/>
    </w:pPr>
    <w:rPr>
      <w:snapToGrid/>
    </w:rPr>
  </w:style>
  <w:style w:type="paragraph" w:customStyle="1" w:styleId="71">
    <w:name w:val="оглавление 7"/>
    <w:basedOn w:val="a1"/>
    <w:next w:val="a1"/>
    <w:autoRedefine/>
    <w:pPr>
      <w:ind w:left="1200"/>
    </w:pPr>
    <w:rPr>
      <w:snapToGrid/>
    </w:rPr>
  </w:style>
  <w:style w:type="paragraph" w:customStyle="1" w:styleId="80">
    <w:name w:val="оглавление 8"/>
    <w:basedOn w:val="a1"/>
    <w:next w:val="a1"/>
    <w:autoRedefine/>
    <w:pPr>
      <w:ind w:left="1400"/>
    </w:pPr>
    <w:rPr>
      <w:snapToGrid/>
    </w:rPr>
  </w:style>
  <w:style w:type="paragraph" w:customStyle="1" w:styleId="90">
    <w:name w:val="оглавление 9"/>
    <w:basedOn w:val="a1"/>
    <w:next w:val="a1"/>
    <w:autoRedefine/>
    <w:pPr>
      <w:ind w:left="1600"/>
    </w:pPr>
    <w:rPr>
      <w:snapToGrid/>
    </w:rPr>
  </w:style>
  <w:style w:type="paragraph" w:customStyle="1" w:styleId="aa">
    <w:name w:val="Содержание"/>
    <w:basedOn w:val="1"/>
    <w:pPr>
      <w:numPr>
        <w:numId w:val="0"/>
      </w:numPr>
    </w:pPr>
    <w:rPr>
      <w:lang w:val="en-US"/>
    </w:rPr>
  </w:style>
  <w:style w:type="paragraph" w:customStyle="1" w:styleId="ab">
    <w:name w:val="Введение"/>
    <w:basedOn w:val="1"/>
    <w:pPr>
      <w:numPr>
        <w:numId w:val="0"/>
      </w:numPr>
    </w:pPr>
    <w:rPr>
      <w:caps w:val="0"/>
    </w:rPr>
  </w:style>
  <w:style w:type="paragraph" w:styleId="ac">
    <w:name w:val="Plain Text"/>
    <w:basedOn w:val="a1"/>
    <w:pPr>
      <w:ind w:firstLine="720"/>
      <w:jc w:val="both"/>
    </w:pPr>
    <w:rPr>
      <w:sz w:val="28"/>
    </w:rPr>
  </w:style>
  <w:style w:type="paragraph" w:customStyle="1" w:styleId="a0">
    <w:name w:val="Нумерованый текст"/>
    <w:basedOn w:val="a1"/>
    <w:pPr>
      <w:numPr>
        <w:ilvl w:val="2"/>
        <w:numId w:val="1"/>
      </w:numPr>
      <w:jc w:val="both"/>
      <w:outlineLvl w:val="1"/>
    </w:pPr>
    <w:rPr>
      <w:sz w:val="28"/>
    </w:rPr>
  </w:style>
  <w:style w:type="paragraph" w:customStyle="1" w:styleId="a">
    <w:name w:val="Маркированый список"/>
    <w:basedOn w:val="a0"/>
    <w:pPr>
      <w:numPr>
        <w:ilvl w:val="0"/>
        <w:numId w:val="3"/>
      </w:numPr>
    </w:pPr>
  </w:style>
  <w:style w:type="paragraph" w:customStyle="1" w:styleId="ad">
    <w:name w:val="Название таблицы"/>
    <w:basedOn w:val="a1"/>
    <w:pPr>
      <w:suppressAutoHyphens/>
      <w:spacing w:before="240"/>
      <w:ind w:right="91"/>
    </w:pPr>
    <w:rPr>
      <w:i/>
      <w:sz w:val="28"/>
    </w:rPr>
  </w:style>
  <w:style w:type="paragraph" w:customStyle="1" w:styleId="ae">
    <w:name w:val="Таблица"/>
    <w:basedOn w:val="a1"/>
    <w:pPr>
      <w:suppressAutoHyphens/>
      <w:jc w:val="center"/>
    </w:pPr>
    <w:rPr>
      <w:sz w:val="28"/>
    </w:rPr>
  </w:style>
  <w:style w:type="paragraph" w:customStyle="1" w:styleId="af">
    <w:name w:val="Приложение"/>
    <w:basedOn w:val="2"/>
    <w:pPr>
      <w:numPr>
        <w:ilvl w:val="0"/>
        <w:numId w:val="0"/>
      </w:numPr>
      <w:jc w:val="right"/>
    </w:pPr>
    <w:rPr>
      <w:b/>
      <w:i/>
    </w:rPr>
  </w:style>
  <w:style w:type="paragraph" w:customStyle="1" w:styleId="af0">
    <w:name w:val="Заголовок приложения"/>
    <w:basedOn w:val="a1"/>
    <w:pPr>
      <w:keepNext/>
      <w:spacing w:before="240" w:after="60"/>
      <w:jc w:val="center"/>
    </w:pPr>
    <w:rPr>
      <w:rFonts w:ascii="Arial" w:hAnsi="Arial"/>
      <w:b/>
      <w:caps/>
      <w:snapToGrid/>
      <w:kern w:val="28"/>
      <w:sz w:val="28"/>
    </w:rPr>
  </w:style>
  <w:style w:type="paragraph" w:customStyle="1" w:styleId="af1">
    <w:name w:val="Лист регистрации изменений"/>
    <w:basedOn w:val="a1"/>
    <w:pPr>
      <w:keepNext/>
      <w:spacing w:before="240" w:after="60"/>
      <w:jc w:val="center"/>
      <w:outlineLvl w:val="0"/>
    </w:pPr>
    <w:rPr>
      <w:rFonts w:ascii="Arial" w:hAnsi="Arial"/>
      <w:b/>
      <w:caps/>
      <w:snapToGrid/>
      <w:kern w:val="28"/>
      <w:sz w:val="28"/>
    </w:rPr>
  </w:style>
  <w:style w:type="paragraph" w:styleId="21">
    <w:name w:val="toc 2"/>
    <w:basedOn w:val="a1"/>
    <w:next w:val="a1"/>
    <w:autoRedefine/>
    <w:semiHidden/>
    <w:pPr>
      <w:spacing w:before="240"/>
    </w:pPr>
    <w:rPr>
      <w:b/>
    </w:rPr>
  </w:style>
  <w:style w:type="paragraph" w:styleId="11">
    <w:name w:val="toc 1"/>
    <w:basedOn w:val="a1"/>
    <w:next w:val="a1"/>
    <w:autoRedefine/>
    <w:uiPriority w:val="39"/>
    <w:rsid w:val="00074E1C"/>
    <w:pPr>
      <w:tabs>
        <w:tab w:val="left" w:pos="567"/>
        <w:tab w:val="right" w:leader="dot" w:pos="9781"/>
      </w:tabs>
      <w:spacing w:before="360"/>
      <w:ind w:left="426" w:right="-426"/>
    </w:pPr>
    <w:rPr>
      <w:noProof/>
      <w:sz w:val="28"/>
      <w:szCs w:val="28"/>
    </w:rPr>
  </w:style>
  <w:style w:type="paragraph" w:styleId="31">
    <w:name w:val="toc 3"/>
    <w:basedOn w:val="a1"/>
    <w:next w:val="a1"/>
    <w:autoRedefine/>
    <w:semiHidden/>
    <w:pPr>
      <w:ind w:left="200"/>
    </w:pPr>
  </w:style>
  <w:style w:type="paragraph" w:styleId="41">
    <w:name w:val="toc 4"/>
    <w:basedOn w:val="a1"/>
    <w:next w:val="a1"/>
    <w:autoRedefine/>
    <w:semiHidden/>
    <w:pPr>
      <w:ind w:left="400"/>
    </w:pPr>
  </w:style>
  <w:style w:type="paragraph" w:styleId="51">
    <w:name w:val="toc 5"/>
    <w:basedOn w:val="a1"/>
    <w:next w:val="a1"/>
    <w:autoRedefine/>
    <w:semiHidden/>
    <w:pPr>
      <w:ind w:left="600"/>
    </w:pPr>
  </w:style>
  <w:style w:type="paragraph" w:styleId="61">
    <w:name w:val="toc 6"/>
    <w:basedOn w:val="a1"/>
    <w:next w:val="a1"/>
    <w:autoRedefine/>
    <w:semiHidden/>
    <w:pPr>
      <w:ind w:left="800"/>
    </w:pPr>
  </w:style>
  <w:style w:type="paragraph" w:styleId="72">
    <w:name w:val="toc 7"/>
    <w:basedOn w:val="a1"/>
    <w:next w:val="a1"/>
    <w:autoRedefine/>
    <w:semiHidden/>
    <w:pPr>
      <w:ind w:left="1000"/>
    </w:pPr>
  </w:style>
  <w:style w:type="paragraph" w:styleId="81">
    <w:name w:val="toc 8"/>
    <w:basedOn w:val="a1"/>
    <w:next w:val="a1"/>
    <w:autoRedefine/>
    <w:semiHidden/>
    <w:pPr>
      <w:ind w:left="1200"/>
    </w:pPr>
  </w:style>
  <w:style w:type="paragraph" w:styleId="91">
    <w:name w:val="toc 9"/>
    <w:basedOn w:val="a1"/>
    <w:next w:val="a1"/>
    <w:autoRedefine/>
    <w:semiHidden/>
    <w:pPr>
      <w:ind w:left="1400"/>
    </w:pPr>
  </w:style>
  <w:style w:type="paragraph" w:styleId="af2">
    <w:name w:val="Body Text Indent"/>
    <w:basedOn w:val="a1"/>
    <w:link w:val="af3"/>
    <w:pPr>
      <w:ind w:firstLine="851"/>
      <w:jc w:val="both"/>
    </w:pPr>
    <w:rPr>
      <w:snapToGrid/>
      <w:sz w:val="28"/>
    </w:rPr>
  </w:style>
  <w:style w:type="paragraph" w:styleId="af4">
    <w:name w:val="Body Text"/>
    <w:aliases w:val="eTextkörper"/>
    <w:basedOn w:val="a1"/>
    <w:link w:val="af5"/>
    <w:pPr>
      <w:jc w:val="both"/>
    </w:pPr>
    <w:rPr>
      <w:snapToGrid/>
      <w:sz w:val="28"/>
    </w:rPr>
  </w:style>
  <w:style w:type="paragraph" w:styleId="22">
    <w:name w:val="Body Text Indent 2"/>
    <w:basedOn w:val="a1"/>
    <w:pPr>
      <w:ind w:firstLine="851"/>
      <w:jc w:val="center"/>
    </w:pPr>
    <w:rPr>
      <w:sz w:val="28"/>
    </w:rPr>
  </w:style>
  <w:style w:type="paragraph" w:styleId="23">
    <w:name w:val="Body Text 2"/>
    <w:basedOn w:val="a1"/>
    <w:link w:val="24"/>
    <w:rPr>
      <w:sz w:val="28"/>
    </w:rPr>
  </w:style>
  <w:style w:type="paragraph" w:styleId="af6">
    <w:name w:val="Title"/>
    <w:basedOn w:val="a1"/>
    <w:qFormat/>
    <w:pPr>
      <w:jc w:val="center"/>
    </w:pPr>
    <w:rPr>
      <w:sz w:val="24"/>
    </w:rPr>
  </w:style>
  <w:style w:type="paragraph" w:styleId="32">
    <w:name w:val="Body Text 3"/>
    <w:basedOn w:val="a1"/>
    <w:rPr>
      <w:sz w:val="24"/>
    </w:rPr>
  </w:style>
  <w:style w:type="paragraph" w:customStyle="1" w:styleId="33">
    <w:name w:val="заголовок 3"/>
    <w:basedOn w:val="a1"/>
    <w:next w:val="a1"/>
    <w:pPr>
      <w:keepNext/>
      <w:widowControl w:val="0"/>
      <w:spacing w:before="120" w:line="300" w:lineRule="auto"/>
      <w:jc w:val="center"/>
    </w:pPr>
    <w:rPr>
      <w:snapToGrid/>
      <w:sz w:val="24"/>
    </w:rPr>
  </w:style>
  <w:style w:type="paragraph" w:customStyle="1" w:styleId="12">
    <w:name w:val="Обычный1"/>
    <w:pPr>
      <w:widowControl w:val="0"/>
      <w:spacing w:line="300" w:lineRule="auto"/>
      <w:ind w:firstLine="860"/>
      <w:jc w:val="both"/>
    </w:pPr>
    <w:rPr>
      <w:snapToGrid w:val="0"/>
      <w:sz w:val="24"/>
    </w:rPr>
  </w:style>
  <w:style w:type="paragraph" w:customStyle="1" w:styleId="af7">
    <w:name w:val="Текст в таблицах центрированный"/>
    <w:pPr>
      <w:spacing w:before="20" w:after="20" w:line="300" w:lineRule="auto"/>
      <w:jc w:val="center"/>
    </w:pPr>
    <w:rPr>
      <w:sz w:val="28"/>
    </w:rPr>
  </w:style>
  <w:style w:type="paragraph" w:styleId="34">
    <w:name w:val="Body Text Indent 3"/>
    <w:basedOn w:val="a1"/>
    <w:pPr>
      <w:spacing w:line="360" w:lineRule="auto"/>
      <w:ind w:firstLine="720"/>
      <w:jc w:val="both"/>
    </w:pPr>
    <w:rPr>
      <w:sz w:val="28"/>
    </w:rPr>
  </w:style>
  <w:style w:type="paragraph" w:styleId="af8">
    <w:name w:val="caption"/>
    <w:basedOn w:val="a1"/>
    <w:next w:val="a1"/>
    <w:qFormat/>
    <w:pPr>
      <w:spacing w:line="360" w:lineRule="auto"/>
      <w:ind w:firstLine="720"/>
      <w:jc w:val="center"/>
    </w:pPr>
    <w:rPr>
      <w:sz w:val="28"/>
    </w:rPr>
  </w:style>
  <w:style w:type="paragraph" w:styleId="af9">
    <w:name w:val="Block Text"/>
    <w:basedOn w:val="a1"/>
    <w:pPr>
      <w:suppressAutoHyphens/>
      <w:spacing w:before="222" w:after="222"/>
      <w:ind w:left="1540" w:right="88"/>
    </w:pPr>
    <w:rPr>
      <w:sz w:val="28"/>
    </w:rPr>
  </w:style>
  <w:style w:type="paragraph" w:customStyle="1" w:styleId="font5">
    <w:name w:val="font5"/>
    <w:basedOn w:val="a1"/>
    <w:pPr>
      <w:spacing w:before="100" w:beforeAutospacing="1" w:after="100" w:afterAutospacing="1"/>
    </w:pPr>
    <w:rPr>
      <w:rFonts w:ascii="Arial CYR" w:hAnsi="Arial CYR" w:cs="Arial CYR"/>
      <w:snapToGrid/>
    </w:rPr>
  </w:style>
  <w:style w:type="paragraph" w:customStyle="1" w:styleId="xl24">
    <w:name w:val="xl24"/>
    <w:basedOn w:val="a1"/>
    <w:pPr>
      <w:spacing w:before="100" w:beforeAutospacing="1" w:after="100" w:afterAutospacing="1"/>
      <w:jc w:val="center"/>
    </w:pPr>
    <w:rPr>
      <w:rFonts w:ascii="Arial CYR" w:hAnsi="Arial CYR" w:cs="Arial CYR"/>
      <w:snapToGrid/>
      <w:sz w:val="28"/>
      <w:szCs w:val="28"/>
    </w:rPr>
  </w:style>
  <w:style w:type="paragraph" w:customStyle="1" w:styleId="xl25">
    <w:name w:val="xl25"/>
    <w:basedOn w:val="a1"/>
    <w:pPr>
      <w:spacing w:before="100" w:beforeAutospacing="1" w:after="100" w:afterAutospacing="1"/>
    </w:pPr>
    <w:rPr>
      <w:rFonts w:ascii="Arial CYR" w:hAnsi="Arial CYR" w:cs="Arial CYR"/>
      <w:snapToGrid/>
      <w:sz w:val="28"/>
      <w:szCs w:val="28"/>
    </w:rPr>
  </w:style>
  <w:style w:type="paragraph" w:customStyle="1" w:styleId="xl26">
    <w:name w:val="xl26"/>
    <w:basedOn w:val="a1"/>
    <w:pPr>
      <w:spacing w:before="100" w:beforeAutospacing="1" w:after="100" w:afterAutospacing="1"/>
    </w:pPr>
    <w:rPr>
      <w:rFonts w:ascii="Arial CYR" w:hAnsi="Arial CYR" w:cs="Arial CYR"/>
      <w:snapToGrid/>
      <w:sz w:val="28"/>
      <w:szCs w:val="28"/>
    </w:rPr>
  </w:style>
  <w:style w:type="table" w:styleId="afa">
    <w:name w:val="Table Grid"/>
    <w:basedOn w:val="a3"/>
    <w:uiPriority w:val="59"/>
    <w:rsid w:val="00456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4">
    <w:name w:val="Основной текст 2 Знак"/>
    <w:link w:val="23"/>
    <w:rsid w:val="0023551B"/>
    <w:rPr>
      <w:snapToGrid w:val="0"/>
      <w:sz w:val="28"/>
    </w:rPr>
  </w:style>
  <w:style w:type="paragraph" w:styleId="afb">
    <w:name w:val="Balloon Text"/>
    <w:basedOn w:val="a1"/>
    <w:link w:val="afc"/>
    <w:rsid w:val="0078484F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rsid w:val="0078484F"/>
    <w:rPr>
      <w:rFonts w:ascii="Tahoma" w:hAnsi="Tahoma" w:cs="Tahoma"/>
      <w:snapToGrid w:val="0"/>
      <w:sz w:val="16"/>
      <w:szCs w:val="16"/>
    </w:rPr>
  </w:style>
  <w:style w:type="character" w:customStyle="1" w:styleId="af5">
    <w:name w:val="Основной текст Знак"/>
    <w:aliases w:val="eTextkörper Знак"/>
    <w:link w:val="af4"/>
    <w:rsid w:val="002A64D1"/>
    <w:rPr>
      <w:sz w:val="28"/>
      <w:lang w:val="ru-RU" w:eastAsia="ru-RU" w:bidi="ar-SA"/>
    </w:rPr>
  </w:style>
  <w:style w:type="character" w:styleId="afd">
    <w:name w:val="Strong"/>
    <w:qFormat/>
    <w:rsid w:val="00AB5E17"/>
    <w:rPr>
      <w:b/>
      <w:bCs/>
    </w:rPr>
  </w:style>
  <w:style w:type="character" w:customStyle="1" w:styleId="70">
    <w:name w:val="Заголовок 7 Знак"/>
    <w:link w:val="7"/>
    <w:rsid w:val="00D20740"/>
    <w:rPr>
      <w:b/>
      <w:i/>
      <w:snapToGrid w:val="0"/>
      <w:sz w:val="32"/>
    </w:rPr>
  </w:style>
  <w:style w:type="character" w:customStyle="1" w:styleId="a6">
    <w:name w:val="Верхний колонтитул Знак"/>
    <w:link w:val="a5"/>
    <w:rsid w:val="00D20740"/>
    <w:rPr>
      <w:snapToGrid w:val="0"/>
    </w:rPr>
  </w:style>
  <w:style w:type="paragraph" w:customStyle="1" w:styleId="41111">
    <w:name w:val="Заголовок 4.Заголовок 1.1.1.1 (Огл.)"/>
    <w:basedOn w:val="a1"/>
    <w:next w:val="a1"/>
    <w:rsid w:val="00D20740"/>
    <w:rPr>
      <w:sz w:val="28"/>
    </w:rPr>
  </w:style>
  <w:style w:type="character" w:customStyle="1" w:styleId="afe">
    <w:name w:val="Абзац Знак Знак Знак"/>
    <w:rsid w:val="00D20740"/>
    <w:rPr>
      <w:sz w:val="28"/>
      <w:lang w:val="ru-RU" w:eastAsia="ru-RU" w:bidi="ar-SA"/>
    </w:rPr>
  </w:style>
  <w:style w:type="character" w:customStyle="1" w:styleId="af3">
    <w:name w:val="Основной текст с отступом Знак"/>
    <w:link w:val="af2"/>
    <w:rsid w:val="00644936"/>
    <w:rPr>
      <w:sz w:val="28"/>
    </w:rPr>
  </w:style>
  <w:style w:type="paragraph" w:styleId="aff">
    <w:name w:val="List Paragraph"/>
    <w:basedOn w:val="a1"/>
    <w:uiPriority w:val="34"/>
    <w:qFormat/>
    <w:rsid w:val="007F193E"/>
    <w:pPr>
      <w:ind w:left="720"/>
      <w:contextualSpacing/>
    </w:pPr>
  </w:style>
  <w:style w:type="character" w:styleId="aff0">
    <w:name w:val="Placeholder Text"/>
    <w:basedOn w:val="a2"/>
    <w:uiPriority w:val="99"/>
    <w:semiHidden/>
    <w:rsid w:val="009D36D4"/>
    <w:rPr>
      <w:color w:val="808080"/>
    </w:rPr>
  </w:style>
  <w:style w:type="paragraph" w:customStyle="1" w:styleId="13">
    <w:name w:val="ТаблицаЦентр13"/>
    <w:basedOn w:val="a1"/>
    <w:rsid w:val="002854BF"/>
    <w:pPr>
      <w:suppressAutoHyphens/>
      <w:snapToGrid w:val="0"/>
      <w:jc w:val="center"/>
    </w:pPr>
    <w:rPr>
      <w:iCs/>
      <w:sz w:val="26"/>
      <w:szCs w:val="26"/>
    </w:rPr>
  </w:style>
  <w:style w:type="paragraph" w:customStyle="1" w:styleId="14">
    <w:name w:val="Маркированный список 1"/>
    <w:basedOn w:val="aff1"/>
    <w:rsid w:val="00830C46"/>
    <w:pPr>
      <w:tabs>
        <w:tab w:val="clear" w:pos="360"/>
        <w:tab w:val="num" w:pos="717"/>
        <w:tab w:val="right" w:leader="dot" w:pos="8931"/>
      </w:tabs>
      <w:spacing w:line="360" w:lineRule="auto"/>
      <w:ind w:left="717" w:hanging="375"/>
      <w:contextualSpacing w:val="0"/>
      <w:jc w:val="both"/>
    </w:pPr>
    <w:rPr>
      <w:sz w:val="28"/>
    </w:rPr>
  </w:style>
  <w:style w:type="paragraph" w:styleId="aff1">
    <w:name w:val="List Bullet"/>
    <w:basedOn w:val="a1"/>
    <w:semiHidden/>
    <w:unhideWhenUsed/>
    <w:rsid w:val="00830C46"/>
    <w:pPr>
      <w:tabs>
        <w:tab w:val="num" w:pos="360"/>
      </w:tabs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tif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tiff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778C5-390B-4F77-99BB-1232DDA05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18</Pages>
  <Words>2732</Words>
  <Characters>15573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Elcom Ltd</Company>
  <LinksUpToDate>false</LinksUpToDate>
  <CharactersWithSpaces>18269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Alexandre Katalov</dc:creator>
  <cp:lastModifiedBy>Тохчукова Малика Рашидовна</cp:lastModifiedBy>
  <cp:revision>110</cp:revision>
  <cp:lastPrinted>2023-06-14T09:03:00Z</cp:lastPrinted>
  <dcterms:created xsi:type="dcterms:W3CDTF">2023-05-05T07:40:00Z</dcterms:created>
  <dcterms:modified xsi:type="dcterms:W3CDTF">2023-06-20T11:02:00Z</dcterms:modified>
</cp:coreProperties>
</file>