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B6" w:rsidRPr="002E0020" w:rsidRDefault="00A160BE" w:rsidP="00BF11E5">
      <w:pPr>
        <w:spacing w:line="360" w:lineRule="auto"/>
        <w:jc w:val="center"/>
        <w:rPr>
          <w:snapToGrid/>
          <w:sz w:val="28"/>
          <w:szCs w:val="28"/>
        </w:rPr>
      </w:pPr>
      <w:bookmarkStart w:id="0" w:name="_Toc431970544"/>
      <w:bookmarkStart w:id="1" w:name="_Toc431970614"/>
      <w:bookmarkStart w:id="2" w:name="_Toc431970652"/>
      <w:bookmarkStart w:id="3" w:name="_Toc431971721"/>
      <w:r>
        <w:rPr>
          <w:snapToGrid/>
          <w:sz w:val="28"/>
          <w:szCs w:val="28"/>
          <w:lang w:val="en-US"/>
        </w:rPr>
        <w:t>XXX</w:t>
      </w:r>
    </w:p>
    <w:p w:rsidR="002741B6" w:rsidRPr="002E0020" w:rsidRDefault="002741B6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936BFB" w:rsidRPr="002E0020" w:rsidRDefault="00936BFB" w:rsidP="002741B6">
      <w:pPr>
        <w:jc w:val="center"/>
        <w:rPr>
          <w:sz w:val="28"/>
          <w:szCs w:val="28"/>
        </w:rPr>
      </w:pPr>
    </w:p>
    <w:p w:rsidR="00531225" w:rsidRDefault="00531225" w:rsidP="002741B6">
      <w:pPr>
        <w:jc w:val="center"/>
        <w:rPr>
          <w:sz w:val="28"/>
          <w:szCs w:val="28"/>
        </w:rPr>
      </w:pPr>
    </w:p>
    <w:p w:rsidR="006E448E" w:rsidRPr="00F5241D" w:rsidRDefault="009720E7" w:rsidP="00B843DC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ВАГОН-ЦИСТЕРНА ДЛЯ </w:t>
      </w:r>
      <w:r w:rsidR="000404CB">
        <w:rPr>
          <w:color w:val="000000"/>
          <w:sz w:val="28"/>
          <w:szCs w:val="28"/>
        </w:rPr>
        <w:t>ПЕРЕВОЗКИ НЕФТЕПРОДУКТОВ</w:t>
      </w:r>
    </w:p>
    <w:p w:rsidR="0091764B" w:rsidRPr="00A160BE" w:rsidRDefault="0091764B" w:rsidP="00B843DC">
      <w:pPr>
        <w:spacing w:line="360" w:lineRule="auto"/>
        <w:jc w:val="center"/>
        <w:rPr>
          <w:sz w:val="28"/>
          <w:szCs w:val="28"/>
          <w:lang w:val="en-US"/>
        </w:rPr>
      </w:pPr>
      <w:r w:rsidRPr="0091764B">
        <w:rPr>
          <w:sz w:val="28"/>
          <w:szCs w:val="28"/>
        </w:rPr>
        <w:t>М</w:t>
      </w:r>
      <w:r w:rsidR="00A62E3A">
        <w:rPr>
          <w:sz w:val="28"/>
          <w:szCs w:val="28"/>
        </w:rPr>
        <w:t xml:space="preserve">ОДЕЛЬ </w:t>
      </w:r>
      <w:r w:rsidR="00A160BE">
        <w:rPr>
          <w:color w:val="000000"/>
          <w:sz w:val="28"/>
          <w:szCs w:val="28"/>
          <w:lang w:val="en-US"/>
        </w:rPr>
        <w:t>XXX</w:t>
      </w:r>
    </w:p>
    <w:p w:rsidR="006E448E" w:rsidRDefault="006E448E" w:rsidP="00C7172C">
      <w:pPr>
        <w:jc w:val="center"/>
        <w:rPr>
          <w:sz w:val="28"/>
          <w:szCs w:val="28"/>
        </w:rPr>
      </w:pPr>
    </w:p>
    <w:p w:rsidR="00244A1C" w:rsidRPr="00BD056D" w:rsidRDefault="00244A1C" w:rsidP="00C7172C">
      <w:pPr>
        <w:jc w:val="center"/>
        <w:rPr>
          <w:sz w:val="28"/>
          <w:szCs w:val="28"/>
        </w:rPr>
      </w:pPr>
      <w:r w:rsidRPr="00BD056D">
        <w:rPr>
          <w:sz w:val="28"/>
          <w:szCs w:val="28"/>
        </w:rPr>
        <w:t xml:space="preserve">Расчет </w:t>
      </w:r>
      <w:r w:rsidR="00750DC9">
        <w:rPr>
          <w:sz w:val="28"/>
          <w:szCs w:val="28"/>
        </w:rPr>
        <w:t>пропускной способности предохранительного клапана</w:t>
      </w:r>
    </w:p>
    <w:p w:rsidR="00D10798" w:rsidRPr="00C7172C" w:rsidRDefault="00D10798" w:rsidP="00C7172C">
      <w:pPr>
        <w:jc w:val="center"/>
        <w:rPr>
          <w:b/>
          <w:sz w:val="28"/>
          <w:szCs w:val="28"/>
        </w:rPr>
      </w:pPr>
    </w:p>
    <w:p w:rsidR="00244A1C" w:rsidRPr="00F70DB9" w:rsidRDefault="009720E7" w:rsidP="00C7172C">
      <w:pPr>
        <w:jc w:val="center"/>
        <w:rPr>
          <w:b/>
          <w:sz w:val="28"/>
          <w:szCs w:val="28"/>
        </w:rPr>
      </w:pPr>
      <w:r w:rsidRPr="009720E7">
        <w:rPr>
          <w:b/>
          <w:sz w:val="28"/>
          <w:szCs w:val="28"/>
        </w:rPr>
        <w:t xml:space="preserve">ЦДЛР </w:t>
      </w:r>
      <w:r w:rsidR="0028321C" w:rsidRPr="002551BF">
        <w:rPr>
          <w:b/>
          <w:sz w:val="28"/>
          <w:szCs w:val="28"/>
        </w:rPr>
        <w:t>0113</w:t>
      </w:r>
      <w:r w:rsidRPr="009720E7">
        <w:rPr>
          <w:b/>
          <w:sz w:val="28"/>
          <w:szCs w:val="28"/>
        </w:rPr>
        <w:t>.0</w:t>
      </w:r>
      <w:r w:rsidR="00F5241D">
        <w:rPr>
          <w:b/>
          <w:sz w:val="28"/>
          <w:szCs w:val="28"/>
        </w:rPr>
        <w:t>0</w:t>
      </w:r>
      <w:r w:rsidRPr="009720E7">
        <w:rPr>
          <w:b/>
          <w:sz w:val="28"/>
          <w:szCs w:val="28"/>
        </w:rPr>
        <w:t>.0</w:t>
      </w:r>
      <w:r w:rsidR="00F5241D">
        <w:rPr>
          <w:b/>
          <w:sz w:val="28"/>
          <w:szCs w:val="28"/>
        </w:rPr>
        <w:t>0</w:t>
      </w:r>
      <w:r w:rsidRPr="009720E7">
        <w:rPr>
          <w:b/>
          <w:sz w:val="28"/>
          <w:szCs w:val="28"/>
        </w:rPr>
        <w:t xml:space="preserve">.000 </w:t>
      </w:r>
      <w:r w:rsidR="00244A1C" w:rsidRPr="00C7172C">
        <w:rPr>
          <w:b/>
          <w:sz w:val="28"/>
          <w:szCs w:val="28"/>
        </w:rPr>
        <w:t>РР</w:t>
      </w:r>
      <w:r w:rsidR="00BA343C" w:rsidRPr="00F70DB9">
        <w:rPr>
          <w:b/>
          <w:sz w:val="28"/>
          <w:szCs w:val="28"/>
        </w:rPr>
        <w:t>10</w:t>
      </w:r>
    </w:p>
    <w:p w:rsidR="00244A1C" w:rsidRDefault="00244A1C" w:rsidP="00504699">
      <w:pPr>
        <w:jc w:val="center"/>
        <w:rPr>
          <w:sz w:val="28"/>
        </w:rPr>
      </w:pPr>
    </w:p>
    <w:p w:rsidR="00504699" w:rsidRDefault="00504699" w:rsidP="00504699">
      <w:pPr>
        <w:jc w:val="center"/>
        <w:rPr>
          <w:sz w:val="28"/>
        </w:rPr>
      </w:pPr>
    </w:p>
    <w:p w:rsidR="00AF026C" w:rsidRDefault="00AF026C" w:rsidP="00504699">
      <w:pPr>
        <w:jc w:val="center"/>
        <w:rPr>
          <w:sz w:val="28"/>
        </w:rPr>
      </w:pPr>
    </w:p>
    <w:p w:rsidR="00244A1C" w:rsidRDefault="00244A1C" w:rsidP="00504699">
      <w:pPr>
        <w:jc w:val="center"/>
        <w:rPr>
          <w:sz w:val="28"/>
        </w:rPr>
      </w:pPr>
    </w:p>
    <w:p w:rsidR="00244A1C" w:rsidRDefault="00244A1C" w:rsidP="00504699">
      <w:pPr>
        <w:jc w:val="center"/>
        <w:rPr>
          <w:sz w:val="28"/>
        </w:rPr>
      </w:pPr>
    </w:p>
    <w:p w:rsidR="00244A1C" w:rsidRDefault="00244A1C" w:rsidP="00504699">
      <w:pPr>
        <w:jc w:val="center"/>
        <w:rPr>
          <w:sz w:val="28"/>
        </w:rPr>
      </w:pPr>
    </w:p>
    <w:p w:rsidR="00244A1C" w:rsidRDefault="00244A1C" w:rsidP="00504699">
      <w:pPr>
        <w:jc w:val="center"/>
        <w:rPr>
          <w:sz w:val="28"/>
        </w:rPr>
      </w:pPr>
    </w:p>
    <w:p w:rsidR="00244A1C" w:rsidRDefault="00244A1C" w:rsidP="00504699">
      <w:pPr>
        <w:jc w:val="center"/>
        <w:rPr>
          <w:sz w:val="28"/>
        </w:rPr>
      </w:pPr>
    </w:p>
    <w:p w:rsidR="00244A1C" w:rsidRDefault="00244A1C" w:rsidP="00BF5895">
      <w:pPr>
        <w:rPr>
          <w:sz w:val="28"/>
        </w:rPr>
      </w:pPr>
    </w:p>
    <w:p w:rsidR="00BF11E5" w:rsidRDefault="00BF11E5" w:rsidP="00504699">
      <w:pPr>
        <w:jc w:val="center"/>
        <w:rPr>
          <w:sz w:val="28"/>
        </w:rPr>
      </w:pPr>
    </w:p>
    <w:p w:rsidR="00C604AE" w:rsidRDefault="00C604AE" w:rsidP="00504699">
      <w:pPr>
        <w:jc w:val="center"/>
        <w:rPr>
          <w:sz w:val="28"/>
        </w:rPr>
      </w:pPr>
    </w:p>
    <w:p w:rsidR="00BF11E5" w:rsidRDefault="00BF11E5" w:rsidP="00504699">
      <w:pPr>
        <w:jc w:val="center"/>
        <w:rPr>
          <w:sz w:val="28"/>
        </w:rPr>
      </w:pPr>
    </w:p>
    <w:p w:rsidR="00BF11E5" w:rsidRDefault="00BF11E5" w:rsidP="00504699">
      <w:pPr>
        <w:jc w:val="center"/>
        <w:rPr>
          <w:sz w:val="28"/>
        </w:rPr>
      </w:pPr>
    </w:p>
    <w:p w:rsidR="00BF11E5" w:rsidRPr="0020041A" w:rsidRDefault="00BF11E5" w:rsidP="00504699">
      <w:pPr>
        <w:jc w:val="center"/>
        <w:rPr>
          <w:sz w:val="28"/>
        </w:rPr>
      </w:pPr>
    </w:p>
    <w:p w:rsidR="00C604AE" w:rsidRPr="0020041A" w:rsidRDefault="00C604AE" w:rsidP="00504699">
      <w:pPr>
        <w:jc w:val="center"/>
        <w:rPr>
          <w:sz w:val="28"/>
        </w:rPr>
      </w:pPr>
    </w:p>
    <w:p w:rsidR="002741B6" w:rsidRDefault="002741B6" w:rsidP="00504699">
      <w:pPr>
        <w:jc w:val="center"/>
        <w:rPr>
          <w:sz w:val="28"/>
        </w:rPr>
      </w:pPr>
    </w:p>
    <w:p w:rsidR="002E32AE" w:rsidRDefault="002E32AE" w:rsidP="00504699">
      <w:pPr>
        <w:jc w:val="center"/>
        <w:rPr>
          <w:sz w:val="28"/>
        </w:rPr>
      </w:pPr>
    </w:p>
    <w:p w:rsidR="006441C3" w:rsidRDefault="006441C3" w:rsidP="00504699">
      <w:pPr>
        <w:jc w:val="center"/>
        <w:rPr>
          <w:sz w:val="28"/>
        </w:rPr>
        <w:sectPr w:rsidR="006441C3" w:rsidSect="00C72052">
          <w:headerReference w:type="default" r:id="rId8"/>
          <w:footerReference w:type="default" r:id="rId9"/>
          <w:pgSz w:w="11907" w:h="16840" w:code="9"/>
          <w:pgMar w:top="709" w:right="624" w:bottom="1418" w:left="1418" w:header="720" w:footer="720" w:gutter="0"/>
          <w:cols w:space="720"/>
        </w:sectPr>
      </w:pPr>
    </w:p>
    <w:p w:rsidR="006441C3" w:rsidRPr="00346FCF" w:rsidRDefault="006441C3" w:rsidP="00105044">
      <w:pPr>
        <w:jc w:val="center"/>
        <w:rPr>
          <w:b/>
          <w:sz w:val="28"/>
          <w:szCs w:val="28"/>
        </w:rPr>
      </w:pPr>
      <w:bookmarkStart w:id="4" w:name="_Toc375387764"/>
      <w:r w:rsidRPr="00346FCF">
        <w:rPr>
          <w:b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6441C3" w:rsidRDefault="006441C3" w:rsidP="00503500">
      <w:pPr>
        <w:ind w:firstLine="709"/>
        <w:rPr>
          <w:sz w:val="36"/>
        </w:rPr>
      </w:pPr>
    </w:p>
    <w:p w:rsidR="0026484E" w:rsidRDefault="00E84E27">
      <w:pPr>
        <w:pStyle w:val="11"/>
        <w:tabs>
          <w:tab w:val="right" w:leader="dot" w:pos="9855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b/>
          <w:caps/>
          <w:szCs w:val="28"/>
        </w:rPr>
        <w:fldChar w:fldCharType="begin"/>
      </w:r>
      <w:r>
        <w:rPr>
          <w:b/>
          <w:caps/>
          <w:szCs w:val="28"/>
        </w:rPr>
        <w:instrText xml:space="preserve"> TOC \t "Заголовок 1;1" </w:instrText>
      </w:r>
      <w:r>
        <w:rPr>
          <w:b/>
          <w:caps/>
          <w:szCs w:val="28"/>
        </w:rPr>
        <w:fldChar w:fldCharType="separate"/>
      </w:r>
      <w:r w:rsidR="0026484E" w:rsidRPr="005B71F9">
        <w:rPr>
          <w:noProof/>
        </w:rPr>
        <w:t>1 Цель расчета</w:t>
      </w:r>
      <w:r w:rsidR="0026484E">
        <w:rPr>
          <w:noProof/>
        </w:rPr>
        <w:tab/>
      </w:r>
      <w:r w:rsidR="0026484E">
        <w:rPr>
          <w:noProof/>
        </w:rPr>
        <w:fldChar w:fldCharType="begin"/>
      </w:r>
      <w:r w:rsidR="0026484E">
        <w:rPr>
          <w:noProof/>
        </w:rPr>
        <w:instrText xml:space="preserve"> PAGEREF _Toc442427276 \h </w:instrText>
      </w:r>
      <w:r w:rsidR="0026484E">
        <w:rPr>
          <w:noProof/>
        </w:rPr>
      </w:r>
      <w:r w:rsidR="0026484E">
        <w:rPr>
          <w:noProof/>
        </w:rPr>
        <w:fldChar w:fldCharType="separate"/>
      </w:r>
      <w:r w:rsidR="0026484E">
        <w:rPr>
          <w:noProof/>
        </w:rPr>
        <w:t>3</w:t>
      </w:r>
      <w:r w:rsidR="0026484E">
        <w:rPr>
          <w:noProof/>
        </w:rPr>
        <w:fldChar w:fldCharType="end"/>
      </w:r>
    </w:p>
    <w:p w:rsidR="0026484E" w:rsidRDefault="0026484E">
      <w:pPr>
        <w:pStyle w:val="11"/>
        <w:tabs>
          <w:tab w:val="right" w:leader="dot" w:pos="9855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5B71F9">
        <w:rPr>
          <w:noProof/>
        </w:rPr>
        <w:t>2 Исходные данные для расчета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_Toc442427277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6484E" w:rsidRDefault="0026484E">
      <w:pPr>
        <w:pStyle w:val="11"/>
        <w:tabs>
          <w:tab w:val="right" w:leader="dot" w:pos="9855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5B71F9">
        <w:rPr>
          <w:noProof/>
        </w:rPr>
        <w:t>3 Расчет необходимой пропускной способности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_Toc442427278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484E" w:rsidRDefault="0026484E">
      <w:pPr>
        <w:pStyle w:val="11"/>
        <w:tabs>
          <w:tab w:val="right" w:leader="dot" w:pos="9855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6484E">
        <w:rPr>
          <w:noProof/>
        </w:rPr>
        <w:t>4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_Toc442427279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6484E" w:rsidRDefault="0026484E">
      <w:pPr>
        <w:pStyle w:val="11"/>
        <w:tabs>
          <w:tab w:val="right" w:leader="dot" w:pos="9855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5B71F9">
        <w:rPr>
          <w:noProof/>
          <w:lang w:val="en-US"/>
        </w:rPr>
        <w:t>5</w:t>
      </w:r>
      <w:r w:rsidRPr="005B71F9">
        <w:rPr>
          <w:noProof/>
        </w:rPr>
        <w:t xml:space="preserve"> Ссылочные документы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_Toc442427280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41C3" w:rsidRDefault="00E84E27" w:rsidP="00084B3E">
      <w:pPr>
        <w:tabs>
          <w:tab w:val="right" w:leader="dot" w:pos="9639"/>
          <w:tab w:val="right" w:leader="dot" w:pos="9781"/>
        </w:tabs>
        <w:suppressAutoHyphens/>
        <w:spacing w:line="240" w:lineRule="exact"/>
        <w:ind w:left="142"/>
        <w:rPr>
          <w:sz w:val="28"/>
        </w:rPr>
      </w:pPr>
      <w:r>
        <w:rPr>
          <w:b/>
          <w:caps/>
          <w:sz w:val="28"/>
          <w:szCs w:val="28"/>
        </w:rPr>
        <w:fldChar w:fldCharType="end"/>
      </w:r>
    </w:p>
    <w:p w:rsidR="000F6820" w:rsidRDefault="000F6820">
      <w:pPr>
        <w:rPr>
          <w:sz w:val="28"/>
        </w:rPr>
      </w:pPr>
    </w:p>
    <w:p w:rsidR="006F333E" w:rsidRDefault="006F333E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</w:pPr>
    </w:p>
    <w:p w:rsidR="009A16A6" w:rsidRDefault="009A16A6">
      <w:pPr>
        <w:rPr>
          <w:sz w:val="28"/>
        </w:rPr>
        <w:sectPr w:rsidR="009A16A6" w:rsidSect="00607498">
          <w:headerReference w:type="default" r:id="rId10"/>
          <w:pgSz w:w="11907" w:h="16840" w:code="9"/>
          <w:pgMar w:top="993" w:right="624" w:bottom="1418" w:left="1418" w:header="720" w:footer="567" w:gutter="0"/>
          <w:cols w:space="720"/>
          <w:docGrid w:linePitch="272"/>
        </w:sectPr>
      </w:pPr>
    </w:p>
    <w:p w:rsidR="00D0573D" w:rsidRPr="00036C63" w:rsidRDefault="0063171F" w:rsidP="00A327AE">
      <w:pPr>
        <w:pStyle w:val="1"/>
        <w:numPr>
          <w:ilvl w:val="0"/>
          <w:numId w:val="0"/>
        </w:numPr>
        <w:tabs>
          <w:tab w:val="left" w:pos="0"/>
        </w:tabs>
        <w:spacing w:before="0" w:after="0" w:line="360" w:lineRule="auto"/>
        <w:ind w:left="709"/>
        <w:jc w:val="both"/>
        <w:rPr>
          <w:rFonts w:ascii="Times New Roman" w:hAnsi="Times New Roman"/>
          <w:caps w:val="0"/>
        </w:rPr>
      </w:pPr>
      <w:bookmarkStart w:id="5" w:name="_Toc442427276"/>
      <w:r w:rsidRPr="00036C63">
        <w:rPr>
          <w:rFonts w:ascii="Times New Roman" w:hAnsi="Times New Roman"/>
          <w:caps w:val="0"/>
        </w:rPr>
        <w:lastRenderedPageBreak/>
        <w:t xml:space="preserve">1 </w:t>
      </w:r>
      <w:bookmarkStart w:id="6" w:name="_Toc384742542"/>
      <w:r w:rsidRPr="00036C63">
        <w:rPr>
          <w:rFonts w:ascii="Times New Roman" w:hAnsi="Times New Roman"/>
          <w:caps w:val="0"/>
        </w:rPr>
        <w:t>Цель расчета</w:t>
      </w:r>
      <w:bookmarkEnd w:id="5"/>
      <w:bookmarkEnd w:id="6"/>
    </w:p>
    <w:p w:rsidR="00C649AD" w:rsidRPr="00750DC9" w:rsidRDefault="00C07A49" w:rsidP="00A327AE">
      <w:pPr>
        <w:numPr>
          <w:ilvl w:val="1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Целью расчета является определение </w:t>
      </w:r>
      <w:r w:rsidR="00750DC9">
        <w:rPr>
          <w:sz w:val="28"/>
        </w:rPr>
        <w:t>необходимой пропускной способности предохранительного клапана, устанавливаемого на вагон</w:t>
      </w:r>
      <w:r w:rsidR="00BA343C">
        <w:rPr>
          <w:sz w:val="28"/>
        </w:rPr>
        <w:t>е</w:t>
      </w:r>
      <w:r w:rsidR="00750DC9">
        <w:rPr>
          <w:sz w:val="28"/>
        </w:rPr>
        <w:t xml:space="preserve"> цистерн</w:t>
      </w:r>
      <w:r w:rsidR="00BA343C">
        <w:rPr>
          <w:sz w:val="28"/>
        </w:rPr>
        <w:t>е</w:t>
      </w:r>
      <w:r w:rsidR="00750DC9">
        <w:rPr>
          <w:sz w:val="28"/>
        </w:rPr>
        <w:t xml:space="preserve"> для перевозки </w:t>
      </w:r>
      <w:r w:rsidR="00B53C42">
        <w:rPr>
          <w:sz w:val="28"/>
        </w:rPr>
        <w:t>нефтепродуктов</w:t>
      </w:r>
      <w:r w:rsidR="00750DC9">
        <w:rPr>
          <w:sz w:val="28"/>
        </w:rPr>
        <w:t xml:space="preserve"> модели </w:t>
      </w:r>
      <w:r w:rsidR="00A160BE">
        <w:rPr>
          <w:sz w:val="28"/>
          <w:lang w:val="en-US"/>
        </w:rPr>
        <w:t>XXX</w:t>
      </w:r>
      <w:r w:rsidR="00C3794B" w:rsidRPr="00502E13">
        <w:rPr>
          <w:sz w:val="28"/>
          <w:szCs w:val="28"/>
        </w:rPr>
        <w:t>.</w:t>
      </w:r>
    </w:p>
    <w:p w:rsidR="006441C3" w:rsidRDefault="00036C63" w:rsidP="00036C63">
      <w:pPr>
        <w:pStyle w:val="1"/>
        <w:numPr>
          <w:ilvl w:val="0"/>
          <w:numId w:val="0"/>
        </w:numPr>
        <w:tabs>
          <w:tab w:val="left" w:pos="0"/>
        </w:tabs>
        <w:spacing w:before="0" w:after="0" w:line="360" w:lineRule="auto"/>
        <w:ind w:left="709"/>
        <w:jc w:val="both"/>
        <w:rPr>
          <w:rFonts w:ascii="Times New Roman" w:hAnsi="Times New Roman"/>
          <w:caps w:val="0"/>
        </w:rPr>
      </w:pPr>
      <w:bookmarkStart w:id="7" w:name="_Toc363488471"/>
      <w:bookmarkStart w:id="8" w:name="_Toc384742543"/>
      <w:bookmarkStart w:id="9" w:name="_Toc442427277"/>
      <w:bookmarkStart w:id="10" w:name="_Toc382205630"/>
      <w:r>
        <w:rPr>
          <w:rFonts w:ascii="Times New Roman" w:hAnsi="Times New Roman"/>
          <w:caps w:val="0"/>
        </w:rPr>
        <w:t xml:space="preserve">2 </w:t>
      </w:r>
      <w:r w:rsidR="00D0573D" w:rsidRPr="006C25AA">
        <w:rPr>
          <w:rFonts w:ascii="Times New Roman" w:hAnsi="Times New Roman"/>
          <w:caps w:val="0"/>
        </w:rPr>
        <w:t>Исходные данные</w:t>
      </w:r>
      <w:bookmarkEnd w:id="7"/>
      <w:r>
        <w:rPr>
          <w:rFonts w:ascii="Times New Roman" w:hAnsi="Times New Roman"/>
          <w:caps w:val="0"/>
        </w:rPr>
        <w:t xml:space="preserve"> для расчета</w:t>
      </w:r>
      <w:bookmarkEnd w:id="8"/>
      <w:bookmarkEnd w:id="9"/>
    </w:p>
    <w:p w:rsidR="00381902" w:rsidRPr="00BA343C" w:rsidRDefault="00B843DC" w:rsidP="00ED1538">
      <w:pPr>
        <w:pStyle w:val="2"/>
        <w:numPr>
          <w:ilvl w:val="1"/>
          <w:numId w:val="4"/>
        </w:numPr>
        <w:tabs>
          <w:tab w:val="left" w:pos="1276"/>
        </w:tabs>
        <w:spacing w:before="0" w:line="360" w:lineRule="auto"/>
        <w:ind w:left="0" w:firstLine="709"/>
        <w:rPr>
          <w:szCs w:val="28"/>
        </w:rPr>
      </w:pPr>
      <w:r>
        <w:t>Условные обозначения и и</w:t>
      </w:r>
      <w:r w:rsidR="00381902">
        <w:t>сходные данные</w:t>
      </w:r>
      <w:r w:rsidR="00F5241D">
        <w:t xml:space="preserve"> </w:t>
      </w:r>
      <w:r w:rsidR="00381902">
        <w:t xml:space="preserve">для расчета были приняты в соответствии с комплектом </w:t>
      </w:r>
      <w:r w:rsidR="00330AA4">
        <w:t>документации</w:t>
      </w:r>
      <w:r w:rsidR="00036C63">
        <w:t xml:space="preserve"> </w:t>
      </w:r>
      <w:r w:rsidR="00381902">
        <w:t xml:space="preserve">согласно </w:t>
      </w:r>
      <w:r w:rsidR="009720E7" w:rsidRPr="009720E7">
        <w:t xml:space="preserve">ЦДЛР </w:t>
      </w:r>
      <w:r w:rsidR="00A160BE">
        <w:rPr>
          <w:lang w:val="en-US"/>
        </w:rPr>
        <w:t>XXX</w:t>
      </w:r>
      <w:r w:rsidR="00381902">
        <w:t xml:space="preserve">. </w:t>
      </w:r>
      <w:r w:rsidR="00381902" w:rsidRPr="00BA343C">
        <w:rPr>
          <w:szCs w:val="28"/>
        </w:rPr>
        <w:t>Исходные данные для расчета приведены в таблице 1</w:t>
      </w:r>
      <w:r w:rsidR="00750DC9" w:rsidRPr="00BA343C">
        <w:rPr>
          <w:szCs w:val="28"/>
        </w:rPr>
        <w:t>.</w:t>
      </w:r>
    </w:p>
    <w:p w:rsidR="00E2793D" w:rsidRPr="00E2793D" w:rsidRDefault="00042BB8" w:rsidP="000804F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2793D" w:rsidRPr="00E2793D">
        <w:rPr>
          <w:sz w:val="28"/>
          <w:szCs w:val="28"/>
        </w:rPr>
        <w:t>Таблица 1 – Исходные данные для расчета</w:t>
      </w:r>
    </w:p>
    <w:tbl>
      <w:tblPr>
        <w:tblpPr w:leftFromText="180" w:rightFromText="180" w:vertAnchor="text" w:horzAnchor="margin" w:tblpXSpec="center" w:tblpY="155"/>
        <w:tblW w:w="9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36"/>
        <w:gridCol w:w="1790"/>
        <w:gridCol w:w="1812"/>
        <w:gridCol w:w="1590"/>
      </w:tblGrid>
      <w:tr w:rsidR="00C07A49" w:rsidTr="000804FF">
        <w:trPr>
          <w:trHeight w:val="699"/>
          <w:jc w:val="center"/>
        </w:trPr>
        <w:tc>
          <w:tcPr>
            <w:tcW w:w="4336" w:type="dxa"/>
            <w:vAlign w:val="center"/>
          </w:tcPr>
          <w:p w:rsidR="00C07A49" w:rsidRPr="00A0664C" w:rsidRDefault="00C07A49" w:rsidP="000804FF">
            <w:pPr>
              <w:pStyle w:val="2"/>
              <w:numPr>
                <w:ilvl w:val="0"/>
                <w:numId w:val="0"/>
              </w:numPr>
              <w:spacing w:before="0"/>
              <w:ind w:left="-142" w:firstLine="142"/>
              <w:jc w:val="center"/>
            </w:pPr>
            <w:r>
              <w:t>Наименование параметра</w:t>
            </w:r>
          </w:p>
        </w:tc>
        <w:tc>
          <w:tcPr>
            <w:tcW w:w="1790" w:type="dxa"/>
            <w:vAlign w:val="center"/>
          </w:tcPr>
          <w:p w:rsidR="00C07A49" w:rsidRDefault="00C07A4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Обозначение</w:t>
            </w:r>
          </w:p>
        </w:tc>
        <w:tc>
          <w:tcPr>
            <w:tcW w:w="1812" w:type="dxa"/>
          </w:tcPr>
          <w:p w:rsidR="00C07A49" w:rsidRDefault="005F325F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Единица</w:t>
            </w:r>
            <w:r w:rsidR="00C07A49">
              <w:t xml:space="preserve"> </w:t>
            </w:r>
            <w:r w:rsidR="0037151A">
              <w:br/>
            </w:r>
            <w:r w:rsidR="00C07A49">
              <w:t>измерения</w:t>
            </w:r>
          </w:p>
        </w:tc>
        <w:tc>
          <w:tcPr>
            <w:tcW w:w="1590" w:type="dxa"/>
            <w:vAlign w:val="center"/>
          </w:tcPr>
          <w:p w:rsidR="00C07A49" w:rsidRDefault="00C07A4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Значение</w:t>
            </w:r>
          </w:p>
        </w:tc>
      </w:tr>
      <w:tr w:rsidR="00750DC9" w:rsidTr="000804FF">
        <w:trPr>
          <w:trHeight w:val="460"/>
          <w:jc w:val="center"/>
        </w:trPr>
        <w:tc>
          <w:tcPr>
            <w:tcW w:w="4336" w:type="dxa"/>
            <w:vAlign w:val="center"/>
          </w:tcPr>
          <w:p w:rsidR="00750DC9" w:rsidRDefault="00750DC9" w:rsidP="00750DC9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Наименование груза</w:t>
            </w:r>
          </w:p>
        </w:tc>
        <w:tc>
          <w:tcPr>
            <w:tcW w:w="1790" w:type="dxa"/>
            <w:vAlign w:val="center"/>
          </w:tcPr>
          <w:p w:rsidR="00750DC9" w:rsidRPr="00750DC9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</w:rPr>
              <w:t>—</w:t>
            </w:r>
          </w:p>
        </w:tc>
        <w:tc>
          <w:tcPr>
            <w:tcW w:w="1812" w:type="dxa"/>
            <w:vAlign w:val="center"/>
          </w:tcPr>
          <w:p w:rsidR="00750DC9" w:rsidRDefault="00750DC9" w:rsidP="00A10C1E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—</w:t>
            </w:r>
          </w:p>
        </w:tc>
        <w:tc>
          <w:tcPr>
            <w:tcW w:w="1590" w:type="dxa"/>
            <w:vAlign w:val="center"/>
          </w:tcPr>
          <w:p w:rsidR="00750DC9" w:rsidRDefault="0028321C" w:rsidP="00750DC9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Нефтепродукты</w:t>
            </w:r>
          </w:p>
        </w:tc>
      </w:tr>
      <w:tr w:rsidR="00C07A49" w:rsidTr="000804FF">
        <w:trPr>
          <w:trHeight w:val="460"/>
          <w:jc w:val="center"/>
        </w:trPr>
        <w:tc>
          <w:tcPr>
            <w:tcW w:w="4336" w:type="dxa"/>
            <w:vAlign w:val="center"/>
          </w:tcPr>
          <w:p w:rsidR="00C07A49" w:rsidRPr="000E4574" w:rsidRDefault="00750DC9" w:rsidP="00750DC9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Масса груза</w:t>
            </w:r>
          </w:p>
        </w:tc>
        <w:tc>
          <w:tcPr>
            <w:tcW w:w="1790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  <w:lang w:val="en-US"/>
              </w:rPr>
              <w:t>m</w:t>
            </w:r>
            <w:r w:rsidRPr="00750DC9">
              <w:rPr>
                <w:i/>
                <w:vertAlign w:val="subscript"/>
              </w:rPr>
              <w:t>гр</w:t>
            </w:r>
          </w:p>
        </w:tc>
        <w:tc>
          <w:tcPr>
            <w:tcW w:w="1812" w:type="dxa"/>
            <w:vAlign w:val="center"/>
          </w:tcPr>
          <w:p w:rsidR="00C07A49" w:rsidRDefault="00750DC9" w:rsidP="00A10C1E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кг</w:t>
            </w:r>
          </w:p>
        </w:tc>
        <w:tc>
          <w:tcPr>
            <w:tcW w:w="1590" w:type="dxa"/>
            <w:vAlign w:val="center"/>
          </w:tcPr>
          <w:p w:rsidR="00C07A49" w:rsidRPr="007F6D00" w:rsidRDefault="0028321C" w:rsidP="007F6D00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7</w:t>
            </w:r>
            <w:r w:rsidR="007F6D00">
              <w:rPr>
                <w:color w:val="000000"/>
                <w:szCs w:val="28"/>
                <w:lang w:val="en-US"/>
              </w:rPr>
              <w:t>3300</w:t>
            </w:r>
          </w:p>
        </w:tc>
      </w:tr>
      <w:tr w:rsidR="00C07A49" w:rsidTr="000804FF">
        <w:trPr>
          <w:trHeight w:val="412"/>
          <w:jc w:val="center"/>
        </w:trPr>
        <w:tc>
          <w:tcPr>
            <w:tcW w:w="4336" w:type="dxa"/>
            <w:vAlign w:val="center"/>
          </w:tcPr>
          <w:p w:rsidR="00C07A49" w:rsidRPr="00A0664C" w:rsidRDefault="00750DC9" w:rsidP="002317D8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Удельная теплоемкость груза</w:t>
            </w:r>
          </w:p>
        </w:tc>
        <w:tc>
          <w:tcPr>
            <w:tcW w:w="1790" w:type="dxa"/>
            <w:vAlign w:val="center"/>
          </w:tcPr>
          <w:p w:rsidR="00C07A49" w:rsidRPr="0037151A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</w:rPr>
              <w:t>с</w:t>
            </w:r>
          </w:p>
        </w:tc>
        <w:tc>
          <w:tcPr>
            <w:tcW w:w="1812" w:type="dxa"/>
            <w:vAlign w:val="center"/>
          </w:tcPr>
          <w:p w:rsidR="00C07A49" w:rsidRPr="00750DC9" w:rsidRDefault="00750DC9" w:rsidP="00A10C1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lang w:val="en-US"/>
              </w:rPr>
            </w:pPr>
            <w:r>
              <w:t>Дж/(кг·</w:t>
            </w:r>
            <w:r>
              <w:rPr>
                <w:lang w:val="en-US"/>
              </w:rPr>
              <w:t>K)</w:t>
            </w:r>
          </w:p>
        </w:tc>
        <w:tc>
          <w:tcPr>
            <w:tcW w:w="1590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2050</w:t>
            </w:r>
          </w:p>
        </w:tc>
      </w:tr>
      <w:tr w:rsidR="00C07A49" w:rsidTr="000804FF">
        <w:trPr>
          <w:trHeight w:val="593"/>
          <w:jc w:val="center"/>
        </w:trPr>
        <w:tc>
          <w:tcPr>
            <w:tcW w:w="4336" w:type="dxa"/>
            <w:vAlign w:val="center"/>
          </w:tcPr>
          <w:p w:rsidR="00C07A49" w:rsidRPr="00750DC9" w:rsidRDefault="00750DC9" w:rsidP="002A4CA4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Коэффициент температурного расширения груза</w:t>
            </w:r>
          </w:p>
        </w:tc>
        <w:tc>
          <w:tcPr>
            <w:tcW w:w="1790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szCs w:val="28"/>
                <w:vertAlign w:val="subscript"/>
              </w:rPr>
            </w:pPr>
            <w:r w:rsidRPr="00750DC9">
              <w:rPr>
                <w:i/>
                <w:szCs w:val="28"/>
                <w:lang w:val="en-US"/>
              </w:rPr>
              <w:t>β</w:t>
            </w:r>
          </w:p>
        </w:tc>
        <w:tc>
          <w:tcPr>
            <w:tcW w:w="1812" w:type="dxa"/>
            <w:vAlign w:val="center"/>
          </w:tcPr>
          <w:p w:rsidR="00C07A49" w:rsidRPr="00750DC9" w:rsidRDefault="00750DC9" w:rsidP="00A10C1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lang w:val="en-US"/>
              </w:rPr>
            </w:pPr>
            <w:r>
              <w:t>1/</w:t>
            </w:r>
            <w:r>
              <w:rPr>
                <w:lang w:val="en-US"/>
              </w:rPr>
              <w:t>K</w:t>
            </w:r>
          </w:p>
        </w:tc>
        <w:tc>
          <w:tcPr>
            <w:tcW w:w="1590" w:type="dxa"/>
            <w:vAlign w:val="center"/>
          </w:tcPr>
          <w:p w:rsidR="00C07A49" w:rsidRPr="00750DC9" w:rsidRDefault="00750DC9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1,24·10</w:t>
            </w:r>
            <w:r w:rsidR="007F6D00" w:rsidRPr="007F6D00">
              <w:rPr>
                <w:color w:val="000000"/>
                <w:szCs w:val="28"/>
                <w:vertAlign w:val="superscript"/>
                <w:lang w:val="en-US"/>
              </w:rPr>
              <w:t>-</w:t>
            </w:r>
            <w:r w:rsidRPr="00750DC9">
              <w:rPr>
                <w:color w:val="000000"/>
                <w:szCs w:val="28"/>
                <w:vertAlign w:val="superscript"/>
                <w:lang w:val="en-US"/>
              </w:rPr>
              <w:t>3</w:t>
            </w:r>
          </w:p>
        </w:tc>
      </w:tr>
      <w:tr w:rsidR="00C07A49" w:rsidTr="00A327AE">
        <w:trPr>
          <w:trHeight w:val="489"/>
          <w:jc w:val="center"/>
        </w:trPr>
        <w:tc>
          <w:tcPr>
            <w:tcW w:w="4336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Температура груза при наливе</w:t>
            </w:r>
          </w:p>
        </w:tc>
        <w:tc>
          <w:tcPr>
            <w:tcW w:w="1790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szCs w:val="28"/>
                <w:lang w:val="en-US"/>
              </w:rPr>
            </w:pPr>
            <w:r w:rsidRPr="00750DC9">
              <w:rPr>
                <w:i/>
                <w:szCs w:val="28"/>
                <w:lang w:val="en-US"/>
              </w:rPr>
              <w:t>T</w:t>
            </w:r>
            <w:r w:rsidRPr="00750DC9">
              <w:rPr>
                <w:i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812" w:type="dxa"/>
            <w:vAlign w:val="center"/>
          </w:tcPr>
          <w:p w:rsidR="00C07A49" w:rsidRPr="00750DC9" w:rsidRDefault="00750DC9" w:rsidP="00A10C1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90" w:type="dxa"/>
            <w:vAlign w:val="center"/>
          </w:tcPr>
          <w:p w:rsidR="00C07A49" w:rsidRPr="00750DC9" w:rsidRDefault="00750DC9" w:rsidP="0028321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  <w:r w:rsidR="0028321C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  <w:lang w:val="en-US"/>
              </w:rPr>
              <w:t>3</w:t>
            </w:r>
          </w:p>
        </w:tc>
      </w:tr>
      <w:tr w:rsidR="00C07A49" w:rsidTr="000804FF">
        <w:trPr>
          <w:trHeight w:val="613"/>
          <w:jc w:val="center"/>
        </w:trPr>
        <w:tc>
          <w:tcPr>
            <w:tcW w:w="4336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Давление воздуха над грузом при наливе</w:t>
            </w:r>
            <w:r w:rsidR="00E92EA7">
              <w:t xml:space="preserve"> (абсолютное)</w:t>
            </w:r>
          </w:p>
        </w:tc>
        <w:tc>
          <w:tcPr>
            <w:tcW w:w="1790" w:type="dxa"/>
            <w:vAlign w:val="center"/>
          </w:tcPr>
          <w:p w:rsidR="00C07A49" w:rsidRPr="00750DC9" w:rsidRDefault="00750DC9" w:rsidP="00965D91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</w:t>
            </w:r>
            <w:r w:rsidRPr="00750DC9">
              <w:rPr>
                <w:i/>
                <w:vertAlign w:val="subscript"/>
                <w:lang w:val="en-US"/>
              </w:rPr>
              <w:t>0</w:t>
            </w:r>
          </w:p>
        </w:tc>
        <w:tc>
          <w:tcPr>
            <w:tcW w:w="1812" w:type="dxa"/>
            <w:vAlign w:val="center"/>
          </w:tcPr>
          <w:p w:rsidR="00C07A49" w:rsidRPr="00750DC9" w:rsidRDefault="00750DC9" w:rsidP="00A10C1E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МПа</w:t>
            </w:r>
          </w:p>
        </w:tc>
        <w:tc>
          <w:tcPr>
            <w:tcW w:w="1590" w:type="dxa"/>
            <w:vAlign w:val="center"/>
          </w:tcPr>
          <w:p w:rsidR="00C07A49" w:rsidRPr="00B07C5C" w:rsidRDefault="00750DC9" w:rsidP="00750DC9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  <w:r w:rsidR="009720E7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</w:rPr>
              <w:t>1</w:t>
            </w:r>
          </w:p>
        </w:tc>
      </w:tr>
      <w:tr w:rsidR="00B07C5C" w:rsidTr="00A327AE">
        <w:trPr>
          <w:trHeight w:val="463"/>
          <w:jc w:val="center"/>
        </w:trPr>
        <w:tc>
          <w:tcPr>
            <w:tcW w:w="4336" w:type="dxa"/>
            <w:vAlign w:val="center"/>
          </w:tcPr>
          <w:p w:rsidR="00B07C5C" w:rsidRDefault="00B07C5C" w:rsidP="00F5241D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Объем к</w:t>
            </w:r>
            <w:r w:rsidR="00F5241D">
              <w:t>отл</w:t>
            </w:r>
            <w:r>
              <w:t xml:space="preserve">а </w:t>
            </w:r>
            <w:r w:rsidR="00F5241D">
              <w:t>пол</w:t>
            </w:r>
            <w:r>
              <w:t>ный</w:t>
            </w:r>
          </w:p>
        </w:tc>
        <w:tc>
          <w:tcPr>
            <w:tcW w:w="1790" w:type="dxa"/>
            <w:vAlign w:val="center"/>
          </w:tcPr>
          <w:p w:rsidR="00B07C5C" w:rsidRPr="002E0020" w:rsidRDefault="00B07C5C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vertAlign w:val="subscript"/>
                <w:lang w:val="en-US"/>
              </w:rPr>
            </w:pPr>
            <w:r w:rsidRPr="002E0020">
              <w:rPr>
                <w:i/>
                <w:lang w:val="en-US"/>
              </w:rPr>
              <w:t>V</w:t>
            </w:r>
            <w:r w:rsidRPr="002E0020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1812" w:type="dxa"/>
            <w:vAlign w:val="center"/>
          </w:tcPr>
          <w:p w:rsidR="00B07C5C" w:rsidRPr="00C07A49" w:rsidRDefault="00B07C5C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590" w:type="dxa"/>
            <w:vAlign w:val="center"/>
          </w:tcPr>
          <w:p w:rsidR="00B07C5C" w:rsidRPr="00D95F26" w:rsidRDefault="009720E7" w:rsidP="0028321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  <w:lang w:val="en-US"/>
              </w:rPr>
            </w:pPr>
            <w:r w:rsidRPr="009720E7">
              <w:rPr>
                <w:color w:val="000000"/>
                <w:szCs w:val="28"/>
              </w:rPr>
              <w:t>8</w:t>
            </w:r>
            <w:r w:rsidR="0028321C">
              <w:rPr>
                <w:color w:val="000000"/>
                <w:szCs w:val="28"/>
              </w:rPr>
              <w:t>8</w:t>
            </w:r>
            <w:r w:rsidRPr="009720E7">
              <w:rPr>
                <w:color w:val="000000"/>
                <w:szCs w:val="28"/>
              </w:rPr>
              <w:t>,</w:t>
            </w:r>
            <w:r w:rsidR="0028321C">
              <w:rPr>
                <w:color w:val="000000"/>
                <w:szCs w:val="28"/>
              </w:rPr>
              <w:t>0</w:t>
            </w:r>
          </w:p>
        </w:tc>
      </w:tr>
      <w:tr w:rsidR="00B07C5C" w:rsidTr="000804FF">
        <w:trPr>
          <w:trHeight w:val="613"/>
          <w:jc w:val="center"/>
        </w:trPr>
        <w:tc>
          <w:tcPr>
            <w:tcW w:w="4336" w:type="dxa"/>
            <w:vAlign w:val="center"/>
          </w:tcPr>
          <w:p w:rsidR="00B07C5C" w:rsidRDefault="00E92EA7" w:rsidP="00F5241D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Степень налива груза</w:t>
            </w:r>
          </w:p>
        </w:tc>
        <w:tc>
          <w:tcPr>
            <w:tcW w:w="1790" w:type="dxa"/>
            <w:vAlign w:val="center"/>
          </w:tcPr>
          <w:p w:rsidR="00B07C5C" w:rsidRPr="00E92EA7" w:rsidRDefault="00E92EA7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lang w:val="en-US"/>
              </w:rPr>
            </w:pPr>
            <w:r w:rsidRPr="00E92EA7">
              <w:rPr>
                <w:i/>
                <w:lang w:val="en-US"/>
              </w:rPr>
              <w:t>γ</w:t>
            </w:r>
          </w:p>
        </w:tc>
        <w:tc>
          <w:tcPr>
            <w:tcW w:w="1812" w:type="dxa"/>
            <w:vAlign w:val="center"/>
          </w:tcPr>
          <w:p w:rsidR="00B07C5C" w:rsidRPr="00C07A49" w:rsidRDefault="00E92EA7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vertAlign w:val="superscript"/>
              </w:rPr>
            </w:pPr>
            <w:r>
              <w:t>—</w:t>
            </w:r>
          </w:p>
        </w:tc>
        <w:tc>
          <w:tcPr>
            <w:tcW w:w="1590" w:type="dxa"/>
            <w:vAlign w:val="center"/>
          </w:tcPr>
          <w:p w:rsidR="00B07C5C" w:rsidRPr="00D95F26" w:rsidRDefault="00E92EA7" w:rsidP="003E3656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lang w:val="en-US"/>
              </w:rPr>
            </w:pPr>
            <w:r>
              <w:rPr>
                <w:color w:val="000000"/>
                <w:szCs w:val="28"/>
              </w:rPr>
              <w:t>0,9</w:t>
            </w:r>
            <w:r w:rsidR="003E3656">
              <w:rPr>
                <w:color w:val="000000"/>
                <w:szCs w:val="28"/>
              </w:rPr>
              <w:t>8</w:t>
            </w:r>
          </w:p>
        </w:tc>
      </w:tr>
      <w:tr w:rsidR="00E92EA7" w:rsidTr="000804FF">
        <w:trPr>
          <w:trHeight w:val="613"/>
          <w:jc w:val="center"/>
        </w:trPr>
        <w:tc>
          <w:tcPr>
            <w:tcW w:w="4336" w:type="dxa"/>
            <w:vAlign w:val="center"/>
          </w:tcPr>
          <w:p w:rsidR="00E92EA7" w:rsidRDefault="00B53C42" w:rsidP="00F5241D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Условное избыточное давление в котле по регулировке предохранительного клапана</w:t>
            </w:r>
          </w:p>
        </w:tc>
        <w:tc>
          <w:tcPr>
            <w:tcW w:w="1790" w:type="dxa"/>
            <w:vAlign w:val="center"/>
          </w:tcPr>
          <w:p w:rsidR="00E92EA7" w:rsidRPr="00E92EA7" w:rsidRDefault="00E92EA7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  <w:lang w:val="en-US"/>
              </w:rPr>
              <w:t>P</w:t>
            </w:r>
            <w:r w:rsidRPr="00E92EA7">
              <w:rPr>
                <w:i/>
                <w:vertAlign w:val="subscript"/>
              </w:rPr>
              <w:t>кл</w:t>
            </w:r>
          </w:p>
        </w:tc>
        <w:tc>
          <w:tcPr>
            <w:tcW w:w="1812" w:type="dxa"/>
            <w:vAlign w:val="center"/>
          </w:tcPr>
          <w:p w:rsidR="00E92EA7" w:rsidRDefault="00E92EA7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МПа</w:t>
            </w:r>
          </w:p>
        </w:tc>
        <w:tc>
          <w:tcPr>
            <w:tcW w:w="1590" w:type="dxa"/>
            <w:vAlign w:val="center"/>
          </w:tcPr>
          <w:p w:rsidR="00E92EA7" w:rsidRDefault="00E92EA7" w:rsidP="00B53C42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</w:t>
            </w:r>
            <w:r w:rsidR="00B53C42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5</w:t>
            </w:r>
          </w:p>
        </w:tc>
      </w:tr>
      <w:tr w:rsidR="00ED1538" w:rsidTr="00A327AE">
        <w:trPr>
          <w:trHeight w:val="521"/>
          <w:jc w:val="center"/>
        </w:trPr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:rsidR="00ED1538" w:rsidRPr="001A48B9" w:rsidRDefault="00ED1538" w:rsidP="00ED1538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Молярная масса нефтепродуктов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:rsidR="00ED1538" w:rsidRDefault="00ED1538" w:rsidP="00ED1538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μ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:rsidR="00ED1538" w:rsidRDefault="00ED1538" w:rsidP="00ED1538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кг/моль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ED1538" w:rsidRDefault="00ED1538" w:rsidP="00ED1538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0,065</w:t>
            </w:r>
          </w:p>
        </w:tc>
      </w:tr>
      <w:tr w:rsidR="00E92EA7" w:rsidTr="00A327AE">
        <w:trPr>
          <w:trHeight w:val="557"/>
          <w:jc w:val="center"/>
        </w:trPr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:rsidR="00E92EA7" w:rsidRPr="001A48B9" w:rsidRDefault="001A48B9" w:rsidP="00F5241D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Молярная масса воздуха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:rsidR="00E92EA7" w:rsidRDefault="001A48B9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μ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:rsidR="00E92EA7" w:rsidRDefault="001A48B9" w:rsidP="00B07C5C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кг/моль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E92EA7" w:rsidRDefault="001A48B9" w:rsidP="00D95F26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0,029</w:t>
            </w:r>
          </w:p>
        </w:tc>
      </w:tr>
      <w:tr w:rsidR="00B53C42" w:rsidTr="00A327AE">
        <w:trPr>
          <w:trHeight w:val="551"/>
          <w:jc w:val="center"/>
        </w:trPr>
        <w:tc>
          <w:tcPr>
            <w:tcW w:w="4336" w:type="dxa"/>
            <w:vAlign w:val="center"/>
          </w:tcPr>
          <w:p w:rsidR="00B53C42" w:rsidRDefault="00B53C42" w:rsidP="00B53C42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Диаметр котла</w:t>
            </w:r>
          </w:p>
        </w:tc>
        <w:tc>
          <w:tcPr>
            <w:tcW w:w="1790" w:type="dxa"/>
            <w:vAlign w:val="center"/>
          </w:tcPr>
          <w:p w:rsidR="00B53C42" w:rsidRPr="001A48B9" w:rsidRDefault="00B53C42" w:rsidP="00B53C42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</w:p>
        </w:tc>
        <w:tc>
          <w:tcPr>
            <w:tcW w:w="1812" w:type="dxa"/>
            <w:vAlign w:val="center"/>
          </w:tcPr>
          <w:p w:rsidR="00B53C42" w:rsidRDefault="00B53C42" w:rsidP="00B53C42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м</w:t>
            </w:r>
          </w:p>
        </w:tc>
        <w:tc>
          <w:tcPr>
            <w:tcW w:w="1590" w:type="dxa"/>
            <w:vAlign w:val="center"/>
          </w:tcPr>
          <w:p w:rsidR="00B53C42" w:rsidRDefault="00B53C42" w:rsidP="00B53C42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3,240</w:t>
            </w:r>
          </w:p>
        </w:tc>
      </w:tr>
      <w:tr w:rsidR="00A327AE" w:rsidTr="00A327AE">
        <w:trPr>
          <w:trHeight w:val="559"/>
          <w:jc w:val="center"/>
        </w:trPr>
        <w:tc>
          <w:tcPr>
            <w:tcW w:w="4336" w:type="dxa"/>
            <w:vAlign w:val="center"/>
          </w:tcPr>
          <w:p w:rsidR="00A327AE" w:rsidRPr="00B53C42" w:rsidRDefault="00A327AE" w:rsidP="00A327AE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Длина обечайки котла</w:t>
            </w:r>
          </w:p>
        </w:tc>
        <w:tc>
          <w:tcPr>
            <w:tcW w:w="1790" w:type="dxa"/>
            <w:vAlign w:val="center"/>
          </w:tcPr>
          <w:p w:rsidR="00A327AE" w:rsidRPr="00B53C42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  <w:lang w:val="en-US"/>
              </w:rPr>
              <w:t>L</w:t>
            </w:r>
            <w:r w:rsidRPr="00B53C42">
              <w:rPr>
                <w:i/>
                <w:vertAlign w:val="subscript"/>
              </w:rPr>
              <w:t>об</w:t>
            </w:r>
          </w:p>
        </w:tc>
        <w:tc>
          <w:tcPr>
            <w:tcW w:w="1812" w:type="dxa"/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м</w:t>
            </w:r>
          </w:p>
        </w:tc>
        <w:tc>
          <w:tcPr>
            <w:tcW w:w="1590" w:type="dxa"/>
            <w:vAlign w:val="center"/>
          </w:tcPr>
          <w:p w:rsidR="00A327AE" w:rsidRPr="00750DC9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9,772</w:t>
            </w:r>
          </w:p>
        </w:tc>
      </w:tr>
      <w:tr w:rsidR="00A327AE" w:rsidTr="00A327AE">
        <w:trPr>
          <w:trHeight w:val="553"/>
          <w:jc w:val="center"/>
        </w:trPr>
        <w:tc>
          <w:tcPr>
            <w:tcW w:w="4336" w:type="dxa"/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Длина цилиндрической части днища</w:t>
            </w:r>
          </w:p>
        </w:tc>
        <w:tc>
          <w:tcPr>
            <w:tcW w:w="1790" w:type="dxa"/>
            <w:vAlign w:val="center"/>
          </w:tcPr>
          <w:p w:rsidR="00A327AE" w:rsidRPr="00B53C42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  <w:lang w:val="en-US"/>
              </w:rPr>
              <w:t>L</w:t>
            </w:r>
            <w:r w:rsidRPr="00B53C42">
              <w:rPr>
                <w:i/>
                <w:vertAlign w:val="subscript"/>
              </w:rPr>
              <w:t>ц</w:t>
            </w:r>
          </w:p>
        </w:tc>
        <w:tc>
          <w:tcPr>
            <w:tcW w:w="1812" w:type="dxa"/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м</w:t>
            </w:r>
          </w:p>
        </w:tc>
        <w:tc>
          <w:tcPr>
            <w:tcW w:w="1590" w:type="dxa"/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0,06</w:t>
            </w:r>
          </w:p>
        </w:tc>
      </w:tr>
      <w:tr w:rsidR="00A327AE" w:rsidTr="00A327AE">
        <w:trPr>
          <w:trHeight w:val="561"/>
          <w:jc w:val="center"/>
        </w:trPr>
        <w:tc>
          <w:tcPr>
            <w:tcW w:w="4336" w:type="dxa"/>
            <w:tcBorders>
              <w:bottom w:val="single" w:sz="4" w:space="0" w:color="auto"/>
            </w:tcBorders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uppressAutoHyphens/>
              <w:spacing w:before="0"/>
              <w:ind w:left="113"/>
              <w:jc w:val="left"/>
            </w:pPr>
            <w:r>
              <w:t>Глубина эллиптической части днища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vAlign w:val="center"/>
          </w:tcPr>
          <w:p w:rsidR="00A327AE" w:rsidRPr="00B53C42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i/>
              </w:rPr>
            </w:pPr>
            <w:r>
              <w:rPr>
                <w:i/>
                <w:lang w:val="en-US"/>
              </w:rPr>
              <w:t>H</w:t>
            </w:r>
            <w:r w:rsidRPr="00B53C42">
              <w:rPr>
                <w:i/>
                <w:vertAlign w:val="subscript"/>
              </w:rPr>
              <w:t>э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</w:pPr>
            <w:r>
              <w:t>м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A327AE" w:rsidRDefault="00A327AE" w:rsidP="00A327AE">
            <w:pPr>
              <w:pStyle w:val="2"/>
              <w:numPr>
                <w:ilvl w:val="0"/>
                <w:numId w:val="0"/>
              </w:numPr>
              <w:spacing w:befor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0,642</w:t>
            </w:r>
          </w:p>
        </w:tc>
      </w:tr>
    </w:tbl>
    <w:p w:rsidR="003E4135" w:rsidRDefault="003E4135" w:rsidP="00687E4E"/>
    <w:p w:rsidR="00ED1538" w:rsidRDefault="00ED1538" w:rsidP="00ED1538">
      <w:pPr>
        <w:pStyle w:val="2"/>
        <w:numPr>
          <w:ilvl w:val="1"/>
          <w:numId w:val="4"/>
        </w:numPr>
        <w:tabs>
          <w:tab w:val="left" w:pos="1276"/>
        </w:tabs>
        <w:spacing w:before="0" w:line="360" w:lineRule="auto"/>
        <w:ind w:left="0" w:firstLine="709"/>
      </w:pPr>
      <w:r>
        <w:lastRenderedPageBreak/>
        <w:t>Над уровнем жидкого груза внутри котла находится смесь паров нефтепродуктов и воздуха. Необходимая пропускная способность увеличивается при увеличении молярной массы выходящего через клапан вещества. В данном случае молярная масса паров нефтепродуктов больше, поэтому дальнейший расчет проведен для паров нефтепродуктов, что является худшим случаем.</w:t>
      </w:r>
    </w:p>
    <w:p w:rsidR="001A48B9" w:rsidRDefault="001A48B9" w:rsidP="00687E4E"/>
    <w:p w:rsidR="003E0078" w:rsidRPr="00A74996" w:rsidRDefault="003E0078" w:rsidP="003E0078">
      <w:pPr>
        <w:pStyle w:val="1"/>
        <w:numPr>
          <w:ilvl w:val="0"/>
          <w:numId w:val="0"/>
        </w:numPr>
        <w:spacing w:before="0" w:after="0" w:line="360" w:lineRule="auto"/>
        <w:ind w:left="709"/>
        <w:jc w:val="left"/>
        <w:rPr>
          <w:rFonts w:ascii="Times New Roman" w:hAnsi="Times New Roman"/>
          <w:caps w:val="0"/>
        </w:rPr>
      </w:pPr>
      <w:bookmarkStart w:id="11" w:name="_Toc363488472"/>
      <w:bookmarkStart w:id="12" w:name="_Toc384742544"/>
      <w:bookmarkStart w:id="13" w:name="_Toc442427278"/>
      <w:bookmarkStart w:id="14" w:name="_Toc41471745"/>
      <w:r w:rsidRPr="0076502E">
        <w:rPr>
          <w:rFonts w:ascii="Times New Roman" w:hAnsi="Times New Roman"/>
          <w:caps w:val="0"/>
        </w:rPr>
        <w:t xml:space="preserve">3 </w:t>
      </w:r>
      <w:bookmarkEnd w:id="11"/>
      <w:bookmarkEnd w:id="12"/>
      <w:r w:rsidR="00E92EA7">
        <w:rPr>
          <w:rFonts w:ascii="Times New Roman" w:hAnsi="Times New Roman"/>
          <w:caps w:val="0"/>
        </w:rPr>
        <w:t>Расчет необходимой пропускной способности</w:t>
      </w:r>
      <w:bookmarkEnd w:id="13"/>
    </w:p>
    <w:p w:rsidR="00E92EA7" w:rsidRPr="00E92EA7" w:rsidRDefault="00E92EA7" w:rsidP="000D64BE">
      <w:pPr>
        <w:pStyle w:val="2"/>
        <w:numPr>
          <w:ilvl w:val="1"/>
          <w:numId w:val="5"/>
        </w:numPr>
        <w:spacing w:before="180" w:line="360" w:lineRule="auto"/>
        <w:ind w:left="0" w:firstLine="709"/>
      </w:pPr>
      <w:r>
        <w:t xml:space="preserve">Срабатывание предохранительного клапана может происходить только за счет температурного расширения груза, как следствие уменьшения объема воздушной подушки и повышения давления в ней. Таким образом, необходимая пропускная способность </w:t>
      </w:r>
      <w:r w:rsidR="00B53C42" w:rsidRPr="00B53C42">
        <w:rPr>
          <w:i/>
          <w:lang w:val="en-US"/>
        </w:rPr>
        <w:t>G</w:t>
      </w:r>
      <w:r w:rsidR="00B53C42" w:rsidRPr="00B53C42">
        <w:rPr>
          <w:i/>
          <w:vertAlign w:val="subscript"/>
        </w:rPr>
        <w:t>н</w:t>
      </w:r>
      <w:r w:rsidR="00B53C42">
        <w:t xml:space="preserve">, кг/ч, </w:t>
      </w:r>
      <w:r>
        <w:t>определяется по формуле</w:t>
      </w:r>
    </w:p>
    <w:p w:rsidR="003E0078" w:rsidRPr="00965D91" w:rsidRDefault="003E0078" w:rsidP="001A48B9">
      <w:pPr>
        <w:spacing w:line="360" w:lineRule="auto"/>
        <w:ind w:firstLine="709"/>
        <w:jc w:val="right"/>
        <w:rPr>
          <w:sz w:val="28"/>
          <w:szCs w:val="28"/>
        </w:rPr>
      </w:pPr>
      <w:r>
        <w:t xml:space="preserve">                  </w:t>
      </w:r>
      <w:r w:rsidR="001A48B9" w:rsidRPr="001A48B9">
        <w:rPr>
          <w:position w:val="-36"/>
        </w:rPr>
        <w:object w:dxaOrig="22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4pt;height:32.65pt" o:ole="" fillcolor="window">
            <v:imagedata r:id="rId11" o:title=""/>
          </v:shape>
          <o:OLEObject Type="Embed" ProgID="Equation.3" ShapeID="_x0000_i1025" DrawAspect="Content" ObjectID="_1748779967" r:id="rId12"/>
        </w:object>
      </w:r>
      <w:r w:rsidRPr="00965D91">
        <w:t xml:space="preserve">  </w:t>
      </w:r>
      <w:r>
        <w:rPr>
          <w:sz w:val="28"/>
          <w:szCs w:val="28"/>
        </w:rPr>
        <w:t xml:space="preserve">             </w:t>
      </w:r>
      <w:r w:rsidRPr="00965D91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</w:t>
      </w:r>
      <w:r w:rsidRPr="00965D91">
        <w:rPr>
          <w:sz w:val="28"/>
          <w:szCs w:val="28"/>
        </w:rPr>
        <w:t xml:space="preserve">                        (1)</w:t>
      </w:r>
    </w:p>
    <w:p w:rsidR="00B31072" w:rsidRPr="001A48B9" w:rsidRDefault="003E0078" w:rsidP="00543F43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</w:r>
      <w:r w:rsidR="001A48B9" w:rsidRPr="001A48B9">
        <w:rPr>
          <w:szCs w:val="28"/>
        </w:rPr>
        <w:t>Δ</w:t>
      </w:r>
      <w:r w:rsidR="001A48B9" w:rsidRPr="001A48B9">
        <w:rPr>
          <w:i/>
          <w:sz w:val="30"/>
          <w:szCs w:val="28"/>
          <w:lang w:val="en-US"/>
        </w:rPr>
        <w:t>m</w:t>
      </w:r>
      <w:r w:rsidR="001A48B9" w:rsidRPr="001A48B9">
        <w:rPr>
          <w:i/>
          <w:sz w:val="30"/>
          <w:szCs w:val="28"/>
          <w:vertAlign w:val="subscript"/>
        </w:rPr>
        <w:t>в</w:t>
      </w:r>
      <w:r w:rsidR="001A48B9" w:rsidRPr="001A48B9">
        <w:rPr>
          <w:szCs w:val="28"/>
        </w:rPr>
        <w:t xml:space="preserve"> – масса выпускаемого через клапан воздуха</w:t>
      </w:r>
      <w:r w:rsidR="00B53C42">
        <w:rPr>
          <w:szCs w:val="28"/>
        </w:rPr>
        <w:t>, кг,</w:t>
      </w:r>
      <w:r w:rsidR="001A48B9" w:rsidRPr="001A48B9">
        <w:rPr>
          <w:szCs w:val="28"/>
        </w:rPr>
        <w:t xml:space="preserve"> за время Δ</w:t>
      </w:r>
      <w:r w:rsidR="001A48B9" w:rsidRPr="001A48B9">
        <w:rPr>
          <w:i/>
          <w:szCs w:val="28"/>
          <w:lang w:val="en-US"/>
        </w:rPr>
        <w:t>t</w:t>
      </w:r>
      <w:r w:rsidR="00B53C42" w:rsidRPr="00B53C42">
        <w:rPr>
          <w:szCs w:val="28"/>
        </w:rPr>
        <w:t>, с</w:t>
      </w:r>
      <w:r w:rsidR="00042BB8" w:rsidRPr="001A48B9">
        <w:rPr>
          <w:szCs w:val="28"/>
        </w:rPr>
        <w:t>;</w:t>
      </w:r>
    </w:p>
    <w:p w:rsidR="003E0078" w:rsidRPr="00B53C42" w:rsidRDefault="00B31072" w:rsidP="001A48B9">
      <w:pPr>
        <w:pStyle w:val="2"/>
        <w:numPr>
          <w:ilvl w:val="0"/>
          <w:numId w:val="0"/>
        </w:numPr>
        <w:spacing w:before="0" w:line="360" w:lineRule="auto"/>
        <w:ind w:firstLine="709"/>
      </w:pPr>
      <w:r w:rsidRPr="00B31072">
        <w:t>3.</w:t>
      </w:r>
      <w:r w:rsidR="00042BB8">
        <w:t>2</w:t>
      </w:r>
      <w:r w:rsidRPr="00B31072">
        <w:t xml:space="preserve"> </w:t>
      </w:r>
      <w:r w:rsidR="001A48B9">
        <w:t>Количество тепла, поступающего в цистерну за счет солнечной радиации и лучистого теплообмена с окружающей средой</w:t>
      </w:r>
      <w:r w:rsidR="00B53C42">
        <w:t xml:space="preserve"> </w:t>
      </w:r>
      <w:r w:rsidR="00B53C42" w:rsidRPr="00B53C42">
        <w:t>[2]</w:t>
      </w:r>
    </w:p>
    <w:p w:rsidR="003E0078" w:rsidRDefault="00D138A3" w:rsidP="001A48B9">
      <w:pPr>
        <w:tabs>
          <w:tab w:val="center" w:pos="4932"/>
          <w:tab w:val="right" w:pos="9865"/>
        </w:tabs>
        <w:spacing w:line="360" w:lineRule="auto"/>
        <w:ind w:firstLine="709"/>
        <w:jc w:val="right"/>
        <w:rPr>
          <w:sz w:val="28"/>
          <w:szCs w:val="28"/>
        </w:rPr>
      </w:pPr>
      <w:r w:rsidRPr="001A48B9">
        <w:rPr>
          <w:position w:val="-24"/>
          <w:sz w:val="28"/>
        </w:rPr>
        <w:object w:dxaOrig="2180" w:dyaOrig="540">
          <v:shape id="_x0000_i1026" type="#_x0000_t75" style="width:82.05pt;height:20.95pt" o:ole="" fillcolor="window">
            <v:imagedata r:id="rId13" o:title=""/>
          </v:shape>
          <o:OLEObject Type="Embed" ProgID="Equation.3" ShapeID="_x0000_i1026" DrawAspect="Content" ObjectID="_1748779968" r:id="rId14"/>
        </w:object>
      </w:r>
      <w:r w:rsidR="003E0078">
        <w:rPr>
          <w:position w:val="-24"/>
          <w:sz w:val="28"/>
        </w:rPr>
        <w:t xml:space="preserve">                        </w:t>
      </w:r>
      <w:r w:rsidR="003E0078" w:rsidRPr="00AA2B32">
        <w:rPr>
          <w:position w:val="-24"/>
          <w:sz w:val="28"/>
        </w:rPr>
        <w:t xml:space="preserve">                                </w:t>
      </w:r>
      <w:r w:rsidR="003E0078">
        <w:rPr>
          <w:sz w:val="28"/>
          <w:szCs w:val="28"/>
        </w:rPr>
        <w:t>(</w:t>
      </w:r>
      <w:r w:rsidR="001A48B9">
        <w:rPr>
          <w:sz w:val="28"/>
          <w:szCs w:val="28"/>
        </w:rPr>
        <w:t>2</w:t>
      </w:r>
      <w:r w:rsidR="003E0078" w:rsidRPr="00965D91">
        <w:rPr>
          <w:sz w:val="28"/>
          <w:szCs w:val="28"/>
        </w:rPr>
        <w:t>)</w:t>
      </w:r>
    </w:p>
    <w:p w:rsidR="001A48B9" w:rsidRDefault="003E0078" w:rsidP="001A48B9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>г</w:t>
      </w:r>
      <w:r w:rsidRPr="009B047C">
        <w:rPr>
          <w:szCs w:val="28"/>
        </w:rPr>
        <w:t>де</w:t>
      </w:r>
      <w:r>
        <w:rPr>
          <w:szCs w:val="28"/>
        </w:rPr>
        <w:t xml:space="preserve"> </w:t>
      </w:r>
      <w:r w:rsidR="001A48B9">
        <w:rPr>
          <w:szCs w:val="28"/>
        </w:rPr>
        <w:tab/>
      </w:r>
      <w:r w:rsidR="001A48B9" w:rsidRPr="001A48B9">
        <w:rPr>
          <w:i/>
          <w:szCs w:val="28"/>
          <w:lang w:val="en-US"/>
        </w:rPr>
        <w:t>A</w:t>
      </w:r>
      <w:r w:rsidR="001A48B9" w:rsidRPr="001A48B9">
        <w:rPr>
          <w:i/>
          <w:szCs w:val="28"/>
          <w:vertAlign w:val="subscript"/>
          <w:lang w:val="en-US"/>
        </w:rPr>
        <w:t>s</w:t>
      </w:r>
      <w:r w:rsidR="001A48B9" w:rsidRPr="001A48B9">
        <w:rPr>
          <w:szCs w:val="28"/>
        </w:rPr>
        <w:t xml:space="preserve"> – </w:t>
      </w:r>
      <w:r w:rsidR="001A48B9">
        <w:rPr>
          <w:szCs w:val="28"/>
        </w:rPr>
        <w:t xml:space="preserve">поглощающая способность цистерны по отношению к солнечным лучам, </w:t>
      </w:r>
      <w:r w:rsidR="001A48B9" w:rsidRPr="001A48B9">
        <w:rPr>
          <w:i/>
          <w:szCs w:val="28"/>
          <w:lang w:val="en-US"/>
        </w:rPr>
        <w:t>A</w:t>
      </w:r>
      <w:r w:rsidR="001A48B9" w:rsidRPr="001A48B9">
        <w:rPr>
          <w:i/>
          <w:szCs w:val="28"/>
          <w:vertAlign w:val="subscript"/>
          <w:lang w:val="en-US"/>
        </w:rPr>
        <w:t>s</w:t>
      </w:r>
      <w:r w:rsidR="001A48B9" w:rsidRPr="001A48B9">
        <w:rPr>
          <w:szCs w:val="28"/>
        </w:rPr>
        <w:t xml:space="preserve"> = 0,75;</w:t>
      </w:r>
    </w:p>
    <w:p w:rsidR="00543F43" w:rsidRDefault="001A48B9" w:rsidP="001A48B9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1A48B9">
        <w:rPr>
          <w:i/>
          <w:szCs w:val="28"/>
          <w:lang w:val="en-US"/>
        </w:rPr>
        <w:t>F</w:t>
      </w:r>
      <w:r w:rsidRPr="001A48B9">
        <w:rPr>
          <w:i/>
          <w:szCs w:val="28"/>
          <w:vertAlign w:val="subscript"/>
        </w:rPr>
        <w:t>0</w:t>
      </w:r>
      <w:r w:rsidRPr="001A48B9">
        <w:rPr>
          <w:szCs w:val="28"/>
        </w:rPr>
        <w:t xml:space="preserve"> – </w:t>
      </w:r>
      <w:r>
        <w:rPr>
          <w:szCs w:val="28"/>
        </w:rPr>
        <w:t>площадь поверхности цистерны, подвергающаяся солнечному облучению</w:t>
      </w:r>
    </w:p>
    <w:p w:rsidR="001A48B9" w:rsidRDefault="00D138A3" w:rsidP="000D64BE">
      <w:pPr>
        <w:pStyle w:val="ab"/>
        <w:tabs>
          <w:tab w:val="left" w:pos="709"/>
          <w:tab w:val="left" w:pos="6946"/>
        </w:tabs>
        <w:spacing w:line="360" w:lineRule="auto"/>
        <w:ind w:firstLine="0"/>
        <w:jc w:val="right"/>
        <w:rPr>
          <w:szCs w:val="28"/>
        </w:rPr>
      </w:pPr>
      <w:r w:rsidRPr="00F70DB9">
        <w:rPr>
          <w:i/>
          <w:szCs w:val="28"/>
        </w:rPr>
        <w:tab/>
      </w:r>
      <w:r w:rsidR="001A48B9" w:rsidRPr="001A48B9">
        <w:rPr>
          <w:i/>
          <w:szCs w:val="28"/>
          <w:lang w:val="en-US"/>
        </w:rPr>
        <w:t>F</w:t>
      </w:r>
      <w:r w:rsidR="001A48B9" w:rsidRPr="000D64BE">
        <w:rPr>
          <w:i/>
          <w:szCs w:val="28"/>
          <w:vertAlign w:val="subscript"/>
        </w:rPr>
        <w:t>0</w:t>
      </w:r>
      <w:r w:rsidR="001A48B9" w:rsidRPr="000D64BE">
        <w:rPr>
          <w:szCs w:val="28"/>
        </w:rPr>
        <w:t xml:space="preserve"> = </w:t>
      </w:r>
      <w:r w:rsidR="001A48B9" w:rsidRPr="001A48B9">
        <w:rPr>
          <w:i/>
          <w:szCs w:val="28"/>
          <w:lang w:val="en-US"/>
        </w:rPr>
        <w:t>D</w:t>
      </w:r>
      <w:r w:rsidR="00B53C42" w:rsidRPr="000D64BE">
        <w:rPr>
          <w:szCs w:val="28"/>
        </w:rPr>
        <w:t>(</w:t>
      </w:r>
      <w:r w:rsidR="001A48B9" w:rsidRPr="001A48B9">
        <w:rPr>
          <w:i/>
          <w:szCs w:val="28"/>
          <w:lang w:val="en-US"/>
        </w:rPr>
        <w:t>L</w:t>
      </w:r>
      <w:r w:rsidR="00B53C42" w:rsidRPr="00543F43">
        <w:rPr>
          <w:i/>
          <w:szCs w:val="28"/>
          <w:vertAlign w:val="subscript"/>
        </w:rPr>
        <w:t>об</w:t>
      </w:r>
      <w:r w:rsidR="00B53C42" w:rsidRPr="000D64BE">
        <w:rPr>
          <w:i/>
          <w:szCs w:val="28"/>
        </w:rPr>
        <w:t xml:space="preserve"> + 2</w:t>
      </w:r>
      <w:r w:rsidR="00B53C42">
        <w:rPr>
          <w:i/>
          <w:szCs w:val="28"/>
          <w:lang w:val="en-US"/>
        </w:rPr>
        <w:t>L</w:t>
      </w:r>
      <w:r w:rsidR="00B53C42" w:rsidRPr="00543F43">
        <w:rPr>
          <w:i/>
          <w:szCs w:val="28"/>
          <w:vertAlign w:val="subscript"/>
        </w:rPr>
        <w:t>ц</w:t>
      </w:r>
      <w:r w:rsidR="00B53C42" w:rsidRPr="000D64BE">
        <w:rPr>
          <w:szCs w:val="28"/>
        </w:rPr>
        <w:t xml:space="preserve">) + </w:t>
      </w:r>
      <w:r w:rsidR="00B53C42">
        <w:rPr>
          <w:szCs w:val="28"/>
        </w:rPr>
        <w:t>π</w:t>
      </w:r>
      <w:r w:rsidR="00B53C42" w:rsidRPr="00B53C42">
        <w:rPr>
          <w:i/>
          <w:szCs w:val="28"/>
          <w:lang w:val="en-US"/>
        </w:rPr>
        <w:t>DH</w:t>
      </w:r>
      <w:r w:rsidR="00B53C42" w:rsidRPr="00B53C42">
        <w:rPr>
          <w:i/>
          <w:szCs w:val="28"/>
          <w:vertAlign w:val="subscript"/>
        </w:rPr>
        <w:t>э</w:t>
      </w:r>
      <w:r w:rsidR="00B53C42" w:rsidRPr="000D64BE">
        <w:rPr>
          <w:szCs w:val="28"/>
        </w:rPr>
        <w:t>/2</w:t>
      </w:r>
      <w:r w:rsidRPr="000D64BE">
        <w:rPr>
          <w:szCs w:val="28"/>
        </w:rPr>
        <w:tab/>
        <w:t>(3)</w:t>
      </w:r>
    </w:p>
    <w:p w:rsidR="003E0078" w:rsidRDefault="001A48B9" w:rsidP="001A48B9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1A48B9">
        <w:rPr>
          <w:i/>
          <w:szCs w:val="28"/>
          <w:lang w:val="en-US"/>
        </w:rPr>
        <w:t>E</w:t>
      </w:r>
      <w:r w:rsidRPr="001A48B9">
        <w:rPr>
          <w:i/>
          <w:szCs w:val="28"/>
          <w:vertAlign w:val="subscript"/>
          <w:lang w:val="en-US"/>
        </w:rPr>
        <w:t>g</w:t>
      </w:r>
      <w:r w:rsidRPr="001A48B9">
        <w:rPr>
          <w:szCs w:val="28"/>
        </w:rPr>
        <w:t xml:space="preserve"> – </w:t>
      </w:r>
      <w:r>
        <w:rPr>
          <w:szCs w:val="28"/>
        </w:rPr>
        <w:t>максимальная облучательная способность солнца на территории России в июле месяце</w:t>
      </w:r>
      <w:r w:rsidR="00B53C42">
        <w:rPr>
          <w:szCs w:val="28"/>
        </w:rPr>
        <w:t xml:space="preserve"> </w:t>
      </w:r>
      <w:r w:rsidR="00B53C42" w:rsidRPr="00B53C42">
        <w:rPr>
          <w:szCs w:val="28"/>
        </w:rPr>
        <w:t>[2]</w:t>
      </w:r>
      <w:r>
        <w:rPr>
          <w:szCs w:val="28"/>
        </w:rPr>
        <w:t xml:space="preserve">, </w:t>
      </w:r>
      <w:r w:rsidRPr="001A48B9">
        <w:rPr>
          <w:i/>
          <w:szCs w:val="28"/>
          <w:lang w:val="en-US"/>
        </w:rPr>
        <w:t>E</w:t>
      </w:r>
      <w:r w:rsidRPr="001A48B9">
        <w:rPr>
          <w:i/>
          <w:szCs w:val="28"/>
          <w:vertAlign w:val="subscript"/>
          <w:lang w:val="en-US"/>
        </w:rPr>
        <w:t>g</w:t>
      </w:r>
      <w:r w:rsidRPr="001A48B9">
        <w:rPr>
          <w:szCs w:val="28"/>
        </w:rPr>
        <w:t xml:space="preserve"> </w:t>
      </w:r>
      <w:r>
        <w:rPr>
          <w:szCs w:val="28"/>
        </w:rPr>
        <w:t>= 40,5·10</w:t>
      </w:r>
      <w:r w:rsidRPr="001A48B9">
        <w:rPr>
          <w:szCs w:val="28"/>
          <w:vertAlign w:val="superscript"/>
        </w:rPr>
        <w:t>5</w:t>
      </w:r>
      <w:r>
        <w:rPr>
          <w:szCs w:val="28"/>
        </w:rPr>
        <w:t xml:space="preserve"> Дж/(м</w:t>
      </w:r>
      <w:r w:rsidRPr="001A48B9">
        <w:rPr>
          <w:szCs w:val="28"/>
          <w:vertAlign w:val="superscript"/>
        </w:rPr>
        <w:t>2</w:t>
      </w:r>
      <w:r>
        <w:rPr>
          <w:szCs w:val="28"/>
        </w:rPr>
        <w:t>·ч)</w:t>
      </w:r>
      <w:r w:rsidR="003E0078">
        <w:rPr>
          <w:szCs w:val="28"/>
        </w:rPr>
        <w:t>.</w:t>
      </w:r>
    </w:p>
    <w:p w:rsidR="003E0078" w:rsidRPr="00074FC8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t>Температура залитого продукта при нагреве за счет солнечной радиации возрастает по закону</w:t>
      </w:r>
    </w:p>
    <w:p w:rsidR="003E0078" w:rsidRDefault="005F10AC" w:rsidP="005F10AC">
      <w:pPr>
        <w:tabs>
          <w:tab w:val="center" w:pos="4932"/>
          <w:tab w:val="right" w:pos="9865"/>
        </w:tabs>
        <w:spacing w:line="360" w:lineRule="auto"/>
        <w:jc w:val="right"/>
        <w:rPr>
          <w:position w:val="-24"/>
          <w:sz w:val="28"/>
        </w:rPr>
      </w:pPr>
      <w:r w:rsidRPr="005F10AC">
        <w:rPr>
          <w:position w:val="-50"/>
          <w:sz w:val="28"/>
        </w:rPr>
        <w:object w:dxaOrig="2700" w:dyaOrig="1040">
          <v:shape id="_x0000_i1027" type="#_x0000_t75" style="width:102.15pt;height:39.35pt" o:ole="" fillcolor="window">
            <v:imagedata r:id="rId15" o:title=""/>
          </v:shape>
          <o:OLEObject Type="Embed" ProgID="Equation.3" ShapeID="_x0000_i1027" DrawAspect="Content" ObjectID="_1748779969" r:id="rId16"/>
        </w:object>
      </w:r>
      <w:r w:rsidR="003E0078" w:rsidRPr="00AA2B32">
        <w:rPr>
          <w:position w:val="-24"/>
          <w:sz w:val="28"/>
        </w:rPr>
        <w:t xml:space="preserve">                 </w:t>
      </w:r>
      <w:r w:rsidR="003E0078">
        <w:rPr>
          <w:position w:val="-24"/>
          <w:sz w:val="28"/>
        </w:rPr>
        <w:t xml:space="preserve">       </w:t>
      </w:r>
      <w:r w:rsidR="003E0078" w:rsidRPr="00AA2B32">
        <w:rPr>
          <w:position w:val="-24"/>
          <w:sz w:val="28"/>
        </w:rPr>
        <w:t xml:space="preserve">                             (</w:t>
      </w:r>
      <w:r w:rsidR="003E3656" w:rsidRPr="003E3656">
        <w:rPr>
          <w:position w:val="-24"/>
          <w:sz w:val="28"/>
        </w:rPr>
        <w:t>4</w:t>
      </w:r>
      <w:r w:rsidR="003E0078" w:rsidRPr="00AA2B32">
        <w:rPr>
          <w:position w:val="-24"/>
          <w:sz w:val="28"/>
        </w:rPr>
        <w:t>)</w:t>
      </w:r>
    </w:p>
    <w:p w:rsidR="00B53C42" w:rsidRDefault="00B53C42" w:rsidP="00B53C42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>г</w:t>
      </w:r>
      <w:r w:rsidRPr="009B047C">
        <w:rPr>
          <w:szCs w:val="28"/>
        </w:rPr>
        <w:t>де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i/>
          <w:szCs w:val="28"/>
          <w:lang w:val="en-US"/>
        </w:rPr>
        <w:t>t</w:t>
      </w:r>
      <w:r w:rsidRPr="00B53C42">
        <w:rPr>
          <w:i/>
          <w:szCs w:val="28"/>
        </w:rPr>
        <w:t xml:space="preserve"> </w:t>
      </w:r>
      <w:r w:rsidRPr="001A48B9">
        <w:rPr>
          <w:szCs w:val="28"/>
        </w:rPr>
        <w:t xml:space="preserve">– </w:t>
      </w:r>
      <w:r>
        <w:rPr>
          <w:szCs w:val="28"/>
        </w:rPr>
        <w:t>текущее значение времени</w:t>
      </w:r>
      <w:r w:rsidR="003E3656" w:rsidRPr="003E3656">
        <w:rPr>
          <w:szCs w:val="28"/>
        </w:rPr>
        <w:t xml:space="preserve">, </w:t>
      </w:r>
      <w:r w:rsidR="003E3656">
        <w:rPr>
          <w:szCs w:val="28"/>
          <w:lang w:val="en-US"/>
        </w:rPr>
        <w:t>c</w:t>
      </w:r>
      <w:r w:rsidRPr="001A48B9">
        <w:rPr>
          <w:szCs w:val="28"/>
        </w:rPr>
        <w:t>;</w:t>
      </w:r>
    </w:p>
    <w:p w:rsidR="003E3656" w:rsidRPr="003E3656" w:rsidRDefault="003E3656" w:rsidP="00B53C42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 w:rsidRPr="00F70DB9">
        <w:rPr>
          <w:szCs w:val="28"/>
        </w:rPr>
        <w:tab/>
      </w:r>
      <w:r w:rsidRPr="003E3656">
        <w:rPr>
          <w:i/>
          <w:szCs w:val="28"/>
          <w:lang w:val="en-US"/>
        </w:rPr>
        <w:t>T</w:t>
      </w:r>
      <w:r w:rsidRPr="003E3656">
        <w:rPr>
          <w:szCs w:val="28"/>
          <w:vertAlign w:val="subscript"/>
        </w:rPr>
        <w:t>0</w:t>
      </w:r>
      <w:r w:rsidRPr="003E3656">
        <w:rPr>
          <w:szCs w:val="28"/>
        </w:rPr>
        <w:t xml:space="preserve">, </w:t>
      </w:r>
      <w:r w:rsidRPr="003E3656">
        <w:rPr>
          <w:i/>
          <w:szCs w:val="28"/>
          <w:lang w:val="en-US"/>
        </w:rPr>
        <w:t>m</w:t>
      </w:r>
      <w:r w:rsidRPr="003E3656">
        <w:rPr>
          <w:i/>
          <w:szCs w:val="28"/>
          <w:vertAlign w:val="subscript"/>
        </w:rPr>
        <w:t>гр</w:t>
      </w:r>
      <w:r w:rsidR="000D64BE" w:rsidRPr="003E3656">
        <w:rPr>
          <w:szCs w:val="28"/>
        </w:rPr>
        <w:t>,</w:t>
      </w:r>
      <w:r w:rsidR="000D64BE">
        <w:rPr>
          <w:szCs w:val="28"/>
        </w:rPr>
        <w:t xml:space="preserve"> </w:t>
      </w:r>
      <w:r w:rsidR="000D64BE">
        <w:rPr>
          <w:i/>
          <w:szCs w:val="28"/>
        </w:rPr>
        <w:t>с</w:t>
      </w:r>
      <w:r>
        <w:rPr>
          <w:szCs w:val="28"/>
        </w:rPr>
        <w:t xml:space="preserve"> приведены в таблице 1.</w:t>
      </w:r>
    </w:p>
    <w:p w:rsidR="003E0078" w:rsidRPr="00074FC8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lastRenderedPageBreak/>
        <w:t>Объем, занимаемый грузом</w:t>
      </w:r>
    </w:p>
    <w:p w:rsidR="003E0078" w:rsidRDefault="0028321C" w:rsidP="005F10AC">
      <w:pPr>
        <w:tabs>
          <w:tab w:val="center" w:pos="4932"/>
          <w:tab w:val="right" w:pos="9865"/>
        </w:tabs>
        <w:spacing w:line="360" w:lineRule="auto"/>
        <w:ind w:left="-142"/>
        <w:jc w:val="right"/>
        <w:rPr>
          <w:position w:val="-24"/>
          <w:sz w:val="28"/>
        </w:rPr>
      </w:pPr>
      <w:r w:rsidRPr="005F10AC">
        <w:rPr>
          <w:position w:val="-50"/>
          <w:sz w:val="28"/>
        </w:rPr>
        <w:object w:dxaOrig="3620" w:dyaOrig="1140">
          <v:shape id="_x0000_i1028" type="#_x0000_t75" style="width:135.65pt;height:42.7pt" o:ole="" fillcolor="window">
            <v:imagedata r:id="rId17" o:title=""/>
          </v:shape>
          <o:OLEObject Type="Embed" ProgID="Equation.3" ShapeID="_x0000_i1028" DrawAspect="Content" ObjectID="_1748779970" r:id="rId18"/>
        </w:object>
      </w:r>
      <w:r w:rsidR="003E0078" w:rsidRPr="00AA2B32">
        <w:rPr>
          <w:position w:val="-24"/>
          <w:sz w:val="28"/>
        </w:rPr>
        <w:t xml:space="preserve">                 </w:t>
      </w:r>
      <w:r w:rsidR="003E0078">
        <w:rPr>
          <w:position w:val="-24"/>
          <w:sz w:val="28"/>
        </w:rPr>
        <w:t xml:space="preserve">         </w:t>
      </w:r>
      <w:r w:rsidR="003E0078" w:rsidRPr="00AA2B32">
        <w:rPr>
          <w:position w:val="-24"/>
          <w:sz w:val="28"/>
        </w:rPr>
        <w:t xml:space="preserve">                         (</w:t>
      </w:r>
      <w:r w:rsidR="003E3656">
        <w:rPr>
          <w:position w:val="-24"/>
          <w:sz w:val="28"/>
        </w:rPr>
        <w:t>5</w:t>
      </w:r>
      <w:r w:rsidR="003E0078" w:rsidRPr="00AA2B32">
        <w:rPr>
          <w:position w:val="-24"/>
          <w:sz w:val="28"/>
        </w:rPr>
        <w:t>)</w:t>
      </w:r>
    </w:p>
    <w:p w:rsidR="00F43136" w:rsidRDefault="003E3656" w:rsidP="003E3656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>г</w:t>
      </w:r>
      <w:r w:rsidRPr="009B047C">
        <w:rPr>
          <w:szCs w:val="28"/>
        </w:rPr>
        <w:t>де</w:t>
      </w:r>
      <w:r>
        <w:rPr>
          <w:szCs w:val="28"/>
        </w:rPr>
        <w:t xml:space="preserve"> </w:t>
      </w:r>
      <w:r>
        <w:rPr>
          <w:szCs w:val="28"/>
        </w:rPr>
        <w:tab/>
      </w:r>
      <w:r w:rsidR="00F43136">
        <w:rPr>
          <w:i/>
          <w:szCs w:val="28"/>
          <w:lang w:val="en-US"/>
        </w:rPr>
        <w:t>t</w:t>
      </w:r>
      <w:r w:rsidR="00F43136" w:rsidRPr="00B53C42">
        <w:rPr>
          <w:i/>
          <w:szCs w:val="28"/>
        </w:rPr>
        <w:t xml:space="preserve"> </w:t>
      </w:r>
      <w:r w:rsidR="00F43136" w:rsidRPr="001A48B9">
        <w:rPr>
          <w:szCs w:val="28"/>
        </w:rPr>
        <w:t xml:space="preserve">– </w:t>
      </w:r>
      <w:r w:rsidR="00F43136">
        <w:rPr>
          <w:szCs w:val="28"/>
        </w:rPr>
        <w:t>текущее значение времени</w:t>
      </w:r>
      <w:r w:rsidR="00F43136" w:rsidRPr="003E3656">
        <w:rPr>
          <w:szCs w:val="28"/>
        </w:rPr>
        <w:t xml:space="preserve">, </w:t>
      </w:r>
      <w:r w:rsidR="00F43136">
        <w:rPr>
          <w:szCs w:val="28"/>
          <w:lang w:val="en-US"/>
        </w:rPr>
        <w:t>c</w:t>
      </w:r>
      <w:r w:rsidR="00F43136" w:rsidRPr="001A48B9">
        <w:rPr>
          <w:szCs w:val="28"/>
        </w:rPr>
        <w:t>;</w:t>
      </w:r>
    </w:p>
    <w:p w:rsidR="003E3656" w:rsidRPr="003E3656" w:rsidRDefault="00F43136" w:rsidP="003E3656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 w:rsidRPr="00F70DB9">
        <w:rPr>
          <w:i/>
          <w:szCs w:val="28"/>
        </w:rPr>
        <w:tab/>
      </w:r>
      <w:r w:rsidRPr="00F43136">
        <w:rPr>
          <w:i/>
          <w:szCs w:val="28"/>
          <w:lang w:val="en-US"/>
        </w:rPr>
        <w:t>V</w:t>
      </w:r>
      <w:r w:rsidRPr="00F43136">
        <w:rPr>
          <w:i/>
          <w:szCs w:val="28"/>
          <w:vertAlign w:val="subscript"/>
          <w:lang w:val="en-US"/>
        </w:rPr>
        <w:t>k</w:t>
      </w:r>
      <w:r w:rsidRPr="00F43136">
        <w:rPr>
          <w:szCs w:val="28"/>
        </w:rPr>
        <w:t xml:space="preserve">, </w:t>
      </w:r>
      <w:r w:rsidRPr="00F43136">
        <w:rPr>
          <w:i/>
          <w:szCs w:val="28"/>
          <w:lang w:val="en-US"/>
        </w:rPr>
        <w:t>γ</w:t>
      </w:r>
      <w:r w:rsidRPr="00F43136">
        <w:rPr>
          <w:szCs w:val="28"/>
        </w:rPr>
        <w:t xml:space="preserve">, </w:t>
      </w:r>
      <w:r w:rsidRPr="00F43136">
        <w:rPr>
          <w:i/>
          <w:szCs w:val="28"/>
          <w:lang w:val="en-US"/>
        </w:rPr>
        <w:t>β</w:t>
      </w:r>
      <w:r w:rsidRPr="00F43136">
        <w:rPr>
          <w:szCs w:val="28"/>
        </w:rPr>
        <w:t xml:space="preserve">, </w:t>
      </w:r>
      <w:r w:rsidRPr="00F43136">
        <w:rPr>
          <w:i/>
          <w:szCs w:val="28"/>
          <w:lang w:val="en-US"/>
        </w:rPr>
        <w:t>c</w:t>
      </w:r>
      <w:r w:rsidRPr="00F43136">
        <w:rPr>
          <w:szCs w:val="28"/>
        </w:rPr>
        <w:t xml:space="preserve">, </w:t>
      </w:r>
      <w:r w:rsidRPr="00F43136">
        <w:rPr>
          <w:i/>
          <w:szCs w:val="28"/>
          <w:lang w:val="en-US"/>
        </w:rPr>
        <w:t>m</w:t>
      </w:r>
      <w:r w:rsidRPr="00F43136">
        <w:rPr>
          <w:i/>
          <w:szCs w:val="28"/>
          <w:vertAlign w:val="subscript"/>
        </w:rPr>
        <w:t>гр</w:t>
      </w:r>
      <w:r>
        <w:rPr>
          <w:szCs w:val="28"/>
        </w:rPr>
        <w:t xml:space="preserve"> приведены в таблице 1</w:t>
      </w:r>
      <w:r w:rsidR="00B33A82">
        <w:rPr>
          <w:szCs w:val="28"/>
        </w:rPr>
        <w:t>.</w:t>
      </w:r>
    </w:p>
    <w:p w:rsidR="003E0078" w:rsidRPr="0087363A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t>Объем, занимаемый воздухом</w:t>
      </w:r>
      <w:r w:rsidR="00743D23">
        <w:t xml:space="preserve">, </w:t>
      </w:r>
      <w:r w:rsidR="00743D23" w:rsidRPr="00743D23">
        <w:rPr>
          <w:i/>
          <w:lang w:val="en-US"/>
        </w:rPr>
        <w:t>V</w:t>
      </w:r>
      <w:r w:rsidR="00743D23" w:rsidRPr="00743D23">
        <w:rPr>
          <w:i/>
          <w:vertAlign w:val="subscript"/>
        </w:rPr>
        <w:t>в</w:t>
      </w:r>
    </w:p>
    <w:p w:rsidR="003E0078" w:rsidRDefault="00B53C42" w:rsidP="005F10AC">
      <w:pPr>
        <w:tabs>
          <w:tab w:val="center" w:pos="4932"/>
          <w:tab w:val="right" w:pos="9865"/>
        </w:tabs>
        <w:spacing w:line="360" w:lineRule="auto"/>
        <w:jc w:val="right"/>
        <w:rPr>
          <w:position w:val="-24"/>
          <w:sz w:val="28"/>
        </w:rPr>
      </w:pPr>
      <w:r w:rsidRPr="005F10AC">
        <w:rPr>
          <w:position w:val="-24"/>
          <w:sz w:val="28"/>
        </w:rPr>
        <w:object w:dxaOrig="2480" w:dyaOrig="560">
          <v:shape id="_x0000_i1029" type="#_x0000_t75" style="width:92.95pt;height:21.75pt" o:ole="" fillcolor="window">
            <v:imagedata r:id="rId19" o:title=""/>
          </v:shape>
          <o:OLEObject Type="Embed" ProgID="Equation.3" ShapeID="_x0000_i1029" DrawAspect="Content" ObjectID="_1748779971" r:id="rId20"/>
        </w:object>
      </w:r>
      <w:r w:rsidR="003E0078" w:rsidRPr="00AA2B32">
        <w:rPr>
          <w:position w:val="-24"/>
          <w:sz w:val="28"/>
        </w:rPr>
        <w:t xml:space="preserve">                             </w:t>
      </w:r>
      <w:r w:rsidR="003E0078">
        <w:rPr>
          <w:position w:val="-24"/>
          <w:sz w:val="28"/>
        </w:rPr>
        <w:t xml:space="preserve"> </w:t>
      </w:r>
      <w:r w:rsidR="003E0078" w:rsidRPr="00AA2B32">
        <w:rPr>
          <w:position w:val="-24"/>
          <w:sz w:val="28"/>
        </w:rPr>
        <w:t xml:space="preserve">    </w:t>
      </w:r>
      <w:r w:rsidR="003E0078">
        <w:rPr>
          <w:position w:val="-24"/>
          <w:sz w:val="28"/>
        </w:rPr>
        <w:t xml:space="preserve"> </w:t>
      </w:r>
      <w:r w:rsidR="003E0078" w:rsidRPr="00AA2B32">
        <w:rPr>
          <w:position w:val="-24"/>
          <w:sz w:val="28"/>
        </w:rPr>
        <w:t xml:space="preserve">                     (</w:t>
      </w:r>
      <w:r w:rsidR="003E3656">
        <w:rPr>
          <w:position w:val="-24"/>
          <w:sz w:val="28"/>
        </w:rPr>
        <w:t>6</w:t>
      </w:r>
      <w:r w:rsidR="003E0078" w:rsidRPr="00AA2B32">
        <w:rPr>
          <w:position w:val="-24"/>
          <w:sz w:val="28"/>
        </w:rPr>
        <w:t>)</w:t>
      </w:r>
    </w:p>
    <w:p w:rsidR="00F43136" w:rsidRPr="00F43136" w:rsidRDefault="00F43136" w:rsidP="00F43136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>г</w:t>
      </w:r>
      <w:r w:rsidRPr="009B047C">
        <w:rPr>
          <w:szCs w:val="28"/>
        </w:rPr>
        <w:t>де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F43136">
        <w:rPr>
          <w:i/>
          <w:szCs w:val="28"/>
          <w:lang w:val="en-US"/>
        </w:rPr>
        <w:t>V</w:t>
      </w:r>
      <w:r w:rsidRPr="00F43136">
        <w:rPr>
          <w:i/>
          <w:szCs w:val="28"/>
          <w:vertAlign w:val="subscript"/>
        </w:rPr>
        <w:t>гр</w:t>
      </w:r>
      <w:r>
        <w:rPr>
          <w:szCs w:val="28"/>
        </w:rPr>
        <w:t>(</w:t>
      </w:r>
      <w:r w:rsidRPr="00F43136">
        <w:rPr>
          <w:i/>
          <w:szCs w:val="28"/>
        </w:rPr>
        <w:t>t</w:t>
      </w:r>
      <w:r>
        <w:rPr>
          <w:szCs w:val="28"/>
        </w:rPr>
        <w:t>)</w:t>
      </w:r>
      <w:r w:rsidRPr="00F43136">
        <w:rPr>
          <w:szCs w:val="28"/>
        </w:rPr>
        <w:t xml:space="preserve"> </w:t>
      </w:r>
      <w:r>
        <w:rPr>
          <w:szCs w:val="28"/>
        </w:rPr>
        <w:t>вычисляется по формуле (5)</w:t>
      </w:r>
      <w:r w:rsidR="00B33A82">
        <w:rPr>
          <w:szCs w:val="28"/>
        </w:rPr>
        <w:t>.</w:t>
      </w:r>
    </w:p>
    <w:p w:rsidR="003E0078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t>Время, за которое груз расширится и займет полный объем котла</w:t>
      </w:r>
    </w:p>
    <w:p w:rsidR="00FC3AD7" w:rsidRPr="00FC3AD7" w:rsidRDefault="00FC3AD7" w:rsidP="00FC3AD7"/>
    <w:p w:rsidR="003E0078" w:rsidRDefault="005F10AC" w:rsidP="005F10AC">
      <w:pPr>
        <w:tabs>
          <w:tab w:val="left" w:pos="142"/>
          <w:tab w:val="center" w:pos="4932"/>
          <w:tab w:val="right" w:pos="9865"/>
        </w:tabs>
        <w:spacing w:line="360" w:lineRule="auto"/>
        <w:jc w:val="right"/>
        <w:rPr>
          <w:position w:val="-24"/>
          <w:sz w:val="28"/>
        </w:rPr>
      </w:pPr>
      <w:r w:rsidRPr="005F10AC">
        <w:rPr>
          <w:position w:val="-44"/>
          <w:sz w:val="28"/>
        </w:rPr>
        <w:object w:dxaOrig="2460" w:dyaOrig="1020">
          <v:shape id="_x0000_i1030" type="#_x0000_t75" style="width:92.95pt;height:39.35pt" o:ole="" fillcolor="window">
            <v:imagedata r:id="rId21" o:title=""/>
          </v:shape>
          <o:OLEObject Type="Embed" ProgID="Equation.3" ShapeID="_x0000_i1030" DrawAspect="Content" ObjectID="_1748779972" r:id="rId22"/>
        </w:object>
      </w:r>
      <w:r w:rsidR="003E0078" w:rsidRPr="00AA2B32">
        <w:rPr>
          <w:position w:val="-24"/>
          <w:sz w:val="28"/>
        </w:rPr>
        <w:t xml:space="preserve">                      </w:t>
      </w:r>
      <w:r w:rsidR="003E0078">
        <w:rPr>
          <w:position w:val="-24"/>
          <w:sz w:val="28"/>
        </w:rPr>
        <w:t xml:space="preserve">   </w:t>
      </w:r>
      <w:r w:rsidR="003E0078" w:rsidRPr="00AA2B32">
        <w:rPr>
          <w:position w:val="-24"/>
          <w:sz w:val="28"/>
        </w:rPr>
        <w:t xml:space="preserve">                               (</w:t>
      </w:r>
      <w:r w:rsidR="003E3656">
        <w:rPr>
          <w:position w:val="-24"/>
          <w:sz w:val="28"/>
        </w:rPr>
        <w:t>7</w:t>
      </w:r>
      <w:r w:rsidR="003E0078" w:rsidRPr="00AA2B32">
        <w:rPr>
          <w:position w:val="-24"/>
          <w:sz w:val="28"/>
        </w:rPr>
        <w:t>)</w:t>
      </w:r>
    </w:p>
    <w:p w:rsidR="005F10AC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t xml:space="preserve">Время, </w:t>
      </w:r>
      <w:r w:rsidR="00E42811">
        <w:t>за которое давление внутри котла достигнет давления срабатывания клапана</w:t>
      </w:r>
    </w:p>
    <w:p w:rsidR="005F10AC" w:rsidRPr="00FC3AD7" w:rsidRDefault="005F10AC" w:rsidP="005F10AC"/>
    <w:p w:rsidR="005F10AC" w:rsidRDefault="00743D23" w:rsidP="005F10AC">
      <w:pPr>
        <w:tabs>
          <w:tab w:val="left" w:pos="142"/>
          <w:tab w:val="center" w:pos="4932"/>
          <w:tab w:val="right" w:pos="9865"/>
        </w:tabs>
        <w:spacing w:line="360" w:lineRule="auto"/>
        <w:jc w:val="right"/>
        <w:rPr>
          <w:position w:val="-24"/>
          <w:sz w:val="28"/>
        </w:rPr>
      </w:pPr>
      <w:r w:rsidRPr="00743D23">
        <w:rPr>
          <w:position w:val="-94"/>
          <w:sz w:val="28"/>
        </w:rPr>
        <w:object w:dxaOrig="4660" w:dyaOrig="1460">
          <v:shape id="_x0000_i1031" type="#_x0000_t75" style="width:175pt;height:54.4pt" o:ole="" fillcolor="window">
            <v:imagedata r:id="rId23" o:title=""/>
          </v:shape>
          <o:OLEObject Type="Embed" ProgID="Equation.3" ShapeID="_x0000_i1031" DrawAspect="Content" ObjectID="_1748779973" r:id="rId24"/>
        </w:object>
      </w:r>
      <w:r w:rsidR="005F10AC" w:rsidRPr="00AA2B32">
        <w:rPr>
          <w:position w:val="-24"/>
          <w:sz w:val="28"/>
        </w:rPr>
        <w:t xml:space="preserve">                      </w:t>
      </w:r>
      <w:r w:rsidR="005F10AC">
        <w:rPr>
          <w:position w:val="-24"/>
          <w:sz w:val="28"/>
        </w:rPr>
        <w:t xml:space="preserve">   </w:t>
      </w:r>
      <w:r w:rsidR="005F10AC" w:rsidRPr="00AA2B32">
        <w:rPr>
          <w:position w:val="-24"/>
          <w:sz w:val="28"/>
        </w:rPr>
        <w:t xml:space="preserve">                               (</w:t>
      </w:r>
      <w:r w:rsidR="003E3656">
        <w:rPr>
          <w:position w:val="-24"/>
          <w:sz w:val="28"/>
        </w:rPr>
        <w:t>8</w:t>
      </w:r>
      <w:r w:rsidR="005F10AC" w:rsidRPr="00AA2B32">
        <w:rPr>
          <w:position w:val="-24"/>
          <w:sz w:val="28"/>
        </w:rPr>
        <w:t>)</w:t>
      </w:r>
    </w:p>
    <w:p w:rsidR="00743D23" w:rsidRPr="00743D23" w:rsidRDefault="00743D23" w:rsidP="00743D23">
      <w:pPr>
        <w:pStyle w:val="ab"/>
        <w:tabs>
          <w:tab w:val="left" w:pos="709"/>
        </w:tabs>
        <w:spacing w:line="360" w:lineRule="auto"/>
        <w:ind w:firstLine="0"/>
        <w:rPr>
          <w:spacing w:val="-6"/>
          <w:szCs w:val="28"/>
        </w:rPr>
      </w:pPr>
      <w:r w:rsidRPr="00743D23">
        <w:rPr>
          <w:spacing w:val="-6"/>
          <w:szCs w:val="28"/>
        </w:rPr>
        <w:t xml:space="preserve">где </w:t>
      </w:r>
      <w:r w:rsidRPr="00743D23">
        <w:rPr>
          <w:spacing w:val="-6"/>
          <w:szCs w:val="28"/>
        </w:rPr>
        <w:tab/>
      </w:r>
      <w:r w:rsidRPr="00743D23">
        <w:rPr>
          <w:i/>
          <w:spacing w:val="-6"/>
          <w:szCs w:val="28"/>
          <w:lang w:val="en-US"/>
        </w:rPr>
        <w:t>P</w:t>
      </w:r>
      <w:r w:rsidRPr="00743D23">
        <w:rPr>
          <w:i/>
          <w:spacing w:val="-6"/>
          <w:szCs w:val="28"/>
          <w:vertAlign w:val="subscript"/>
        </w:rPr>
        <w:t>к</w:t>
      </w:r>
      <w:r w:rsidRPr="00743D23">
        <w:rPr>
          <w:spacing w:val="-6"/>
          <w:szCs w:val="28"/>
        </w:rPr>
        <w:t xml:space="preserve"> – абсолютное давление срабатывания клапана, </w:t>
      </w:r>
      <w:r w:rsidRPr="00743D23">
        <w:rPr>
          <w:i/>
          <w:spacing w:val="-6"/>
          <w:szCs w:val="28"/>
          <w:lang w:val="en-US"/>
        </w:rPr>
        <w:t>P</w:t>
      </w:r>
      <w:r w:rsidRPr="00743D23">
        <w:rPr>
          <w:i/>
          <w:spacing w:val="-6"/>
          <w:szCs w:val="28"/>
          <w:vertAlign w:val="subscript"/>
        </w:rPr>
        <w:t>к</w:t>
      </w:r>
      <w:r w:rsidRPr="00743D23">
        <w:rPr>
          <w:spacing w:val="-6"/>
          <w:szCs w:val="28"/>
        </w:rPr>
        <w:t xml:space="preserve"> = </w:t>
      </w:r>
      <w:r w:rsidRPr="00743D23">
        <w:rPr>
          <w:i/>
          <w:spacing w:val="-6"/>
          <w:szCs w:val="28"/>
          <w:lang w:val="en-US"/>
        </w:rPr>
        <w:t>P</w:t>
      </w:r>
      <w:r w:rsidRPr="00743D23">
        <w:rPr>
          <w:i/>
          <w:spacing w:val="-6"/>
          <w:szCs w:val="28"/>
          <w:vertAlign w:val="subscript"/>
        </w:rPr>
        <w:t>кл</w:t>
      </w:r>
      <w:r w:rsidR="00B33A82">
        <w:rPr>
          <w:spacing w:val="-6"/>
          <w:szCs w:val="28"/>
        </w:rPr>
        <w:t xml:space="preserve"> + 0,1МПа = 0,25 МПа.</w:t>
      </w:r>
    </w:p>
    <w:p w:rsidR="005F10AC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t>Давление внутри котла</w:t>
      </w:r>
    </w:p>
    <w:p w:rsidR="005F10AC" w:rsidRPr="00FC3AD7" w:rsidRDefault="005F10AC" w:rsidP="005F10AC"/>
    <w:p w:rsidR="005F10AC" w:rsidRDefault="00743D23" w:rsidP="005F10AC">
      <w:pPr>
        <w:tabs>
          <w:tab w:val="left" w:pos="142"/>
          <w:tab w:val="right" w:pos="9865"/>
        </w:tabs>
        <w:spacing w:line="360" w:lineRule="auto"/>
        <w:jc w:val="right"/>
        <w:rPr>
          <w:position w:val="-24"/>
          <w:sz w:val="28"/>
        </w:rPr>
      </w:pPr>
      <w:r w:rsidRPr="00743D23">
        <w:rPr>
          <w:position w:val="-84"/>
          <w:sz w:val="28"/>
        </w:rPr>
        <w:object w:dxaOrig="6860" w:dyaOrig="1820">
          <v:shape id="_x0000_i1032" type="#_x0000_t75" style="width:281.3pt;height:74.5pt" o:ole="" fillcolor="window">
            <v:imagedata r:id="rId25" o:title=""/>
          </v:shape>
          <o:OLEObject Type="Embed" ProgID="Equation.3" ShapeID="_x0000_i1032" DrawAspect="Content" ObjectID="_1748779974" r:id="rId26"/>
        </w:object>
      </w:r>
      <w:r w:rsidR="005F10AC" w:rsidRPr="00AA2B32">
        <w:rPr>
          <w:position w:val="-24"/>
          <w:sz w:val="28"/>
        </w:rPr>
        <w:t xml:space="preserve">            </w:t>
      </w:r>
      <w:r>
        <w:rPr>
          <w:position w:val="-24"/>
          <w:sz w:val="28"/>
        </w:rPr>
        <w:t xml:space="preserve"> </w:t>
      </w:r>
      <w:r w:rsidR="005F10AC" w:rsidRPr="00AA2B32">
        <w:rPr>
          <w:position w:val="-24"/>
          <w:sz w:val="28"/>
        </w:rPr>
        <w:t xml:space="preserve">                (</w:t>
      </w:r>
      <w:r w:rsidR="00F43136">
        <w:rPr>
          <w:position w:val="-24"/>
          <w:sz w:val="28"/>
        </w:rPr>
        <w:t>9</w:t>
      </w:r>
      <w:r w:rsidR="005F10AC" w:rsidRPr="00AA2B32">
        <w:rPr>
          <w:position w:val="-24"/>
          <w:sz w:val="28"/>
        </w:rPr>
        <w:t>)</w:t>
      </w:r>
    </w:p>
    <w:p w:rsidR="005F10AC" w:rsidRDefault="005F10AC" w:rsidP="00186FE6">
      <w:pPr>
        <w:pStyle w:val="2"/>
        <w:numPr>
          <w:ilvl w:val="1"/>
          <w:numId w:val="7"/>
        </w:numPr>
        <w:tabs>
          <w:tab w:val="left" w:pos="1276"/>
        </w:tabs>
        <w:spacing w:before="0" w:line="360" w:lineRule="auto"/>
        <w:ind w:left="0" w:firstLine="709"/>
      </w:pPr>
      <w:r>
        <w:t>Масса воздуха, находящегося внутри котла</w:t>
      </w:r>
    </w:p>
    <w:p w:rsidR="005F10AC" w:rsidRPr="00FC3AD7" w:rsidRDefault="005F10AC" w:rsidP="005F10AC"/>
    <w:p w:rsidR="005F10AC" w:rsidRDefault="00743D23" w:rsidP="005F10AC">
      <w:pPr>
        <w:tabs>
          <w:tab w:val="left" w:pos="142"/>
          <w:tab w:val="center" w:pos="4932"/>
          <w:tab w:val="right" w:pos="9865"/>
        </w:tabs>
        <w:spacing w:line="360" w:lineRule="auto"/>
        <w:jc w:val="right"/>
        <w:rPr>
          <w:position w:val="-24"/>
          <w:sz w:val="28"/>
        </w:rPr>
      </w:pPr>
      <w:r w:rsidRPr="00743D23">
        <w:rPr>
          <w:position w:val="-44"/>
          <w:sz w:val="28"/>
        </w:rPr>
        <w:object w:dxaOrig="2640" w:dyaOrig="960">
          <v:shape id="_x0000_i1033" type="#_x0000_t75" style="width:97.95pt;height:36.85pt" o:ole="" fillcolor="window">
            <v:imagedata r:id="rId27" o:title=""/>
          </v:shape>
          <o:OLEObject Type="Embed" ProgID="Equation.3" ShapeID="_x0000_i1033" DrawAspect="Content" ObjectID="_1748779975" r:id="rId28"/>
        </w:object>
      </w:r>
      <w:r w:rsidR="005F10AC" w:rsidRPr="00AA2B32">
        <w:rPr>
          <w:position w:val="-24"/>
          <w:sz w:val="28"/>
        </w:rPr>
        <w:t xml:space="preserve">                      </w:t>
      </w:r>
      <w:r w:rsidR="005F10AC">
        <w:rPr>
          <w:position w:val="-24"/>
          <w:sz w:val="28"/>
        </w:rPr>
        <w:t xml:space="preserve">   </w:t>
      </w:r>
      <w:r w:rsidR="005F10AC" w:rsidRPr="00AA2B32">
        <w:rPr>
          <w:position w:val="-24"/>
          <w:sz w:val="28"/>
        </w:rPr>
        <w:t xml:space="preserve">                               (</w:t>
      </w:r>
      <w:r w:rsidR="00F43136">
        <w:rPr>
          <w:position w:val="-24"/>
          <w:sz w:val="28"/>
        </w:rPr>
        <w:t>10</w:t>
      </w:r>
      <w:r w:rsidR="005F10AC" w:rsidRPr="00AA2B32">
        <w:rPr>
          <w:position w:val="-24"/>
          <w:sz w:val="28"/>
        </w:rPr>
        <w:t>)</w:t>
      </w:r>
    </w:p>
    <w:p w:rsidR="00F43136" w:rsidRPr="00B33A82" w:rsidRDefault="00F43136" w:rsidP="00B33A82">
      <w:pPr>
        <w:pStyle w:val="ab"/>
        <w:tabs>
          <w:tab w:val="left" w:pos="709"/>
        </w:tabs>
        <w:spacing w:line="360" w:lineRule="auto"/>
        <w:ind w:firstLine="0"/>
        <w:rPr>
          <w:szCs w:val="28"/>
        </w:rPr>
      </w:pPr>
      <w:r>
        <w:rPr>
          <w:szCs w:val="28"/>
        </w:rPr>
        <w:t>г</w:t>
      </w:r>
      <w:r w:rsidRPr="009B047C">
        <w:rPr>
          <w:szCs w:val="28"/>
        </w:rPr>
        <w:t>де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F43136">
        <w:rPr>
          <w:i/>
          <w:szCs w:val="28"/>
          <w:lang w:val="en-US"/>
        </w:rPr>
        <w:t>R</w:t>
      </w:r>
      <w:r w:rsidRPr="00F43136">
        <w:rPr>
          <w:i/>
          <w:szCs w:val="28"/>
          <w:vertAlign w:val="subscript"/>
          <w:lang w:val="en-US"/>
        </w:rPr>
        <w:t>T</w:t>
      </w:r>
      <w:r w:rsidRPr="00B53C42">
        <w:rPr>
          <w:i/>
          <w:szCs w:val="28"/>
        </w:rPr>
        <w:t xml:space="preserve"> </w:t>
      </w:r>
      <w:r>
        <w:rPr>
          <w:szCs w:val="28"/>
        </w:rPr>
        <w:t>приведена в таблице 1</w:t>
      </w:r>
      <w:r w:rsidR="00B33A82">
        <w:rPr>
          <w:szCs w:val="28"/>
        </w:rPr>
        <w:t>.</w:t>
      </w:r>
    </w:p>
    <w:p w:rsidR="009D7ADD" w:rsidRPr="00ED2D61" w:rsidRDefault="000D64BE" w:rsidP="00ED2D61">
      <w:pPr>
        <w:tabs>
          <w:tab w:val="left" w:pos="0"/>
          <w:tab w:val="center" w:pos="4932"/>
          <w:tab w:val="right" w:pos="9865"/>
        </w:tabs>
        <w:spacing w:line="360" w:lineRule="auto"/>
        <w:ind w:firstLine="709"/>
        <w:jc w:val="both"/>
        <w:rPr>
          <w:position w:val="-24"/>
          <w:sz w:val="28"/>
        </w:rPr>
      </w:pPr>
      <w:r>
        <w:rPr>
          <w:position w:val="-24"/>
          <w:sz w:val="28"/>
        </w:rPr>
        <w:t xml:space="preserve">3.10 В результате расчетов была получена зависимость давления внутри котла по формуле (9). </w:t>
      </w:r>
      <w:r w:rsidR="00ED2D61">
        <w:rPr>
          <w:position w:val="-24"/>
          <w:sz w:val="28"/>
        </w:rPr>
        <w:t xml:space="preserve">График изменения давления внутри котла представлен на </w:t>
      </w:r>
      <w:r w:rsidR="00ED2D61">
        <w:rPr>
          <w:position w:val="-24"/>
          <w:sz w:val="28"/>
        </w:rPr>
        <w:lastRenderedPageBreak/>
        <w:t>рисунке 1</w:t>
      </w:r>
      <w:r w:rsidR="008F62F6">
        <w:rPr>
          <w:position w:val="-24"/>
          <w:sz w:val="28"/>
        </w:rPr>
        <w:t xml:space="preserve">, график изменения скорости вытекания воздуха </w:t>
      </w:r>
      <w:r w:rsidR="00F70DB9">
        <w:rPr>
          <w:position w:val="-24"/>
          <w:sz w:val="28"/>
        </w:rPr>
        <w:t xml:space="preserve">- </w:t>
      </w:r>
      <w:r w:rsidR="008F62F6">
        <w:rPr>
          <w:position w:val="-24"/>
          <w:sz w:val="28"/>
        </w:rPr>
        <w:t>на рисунке 2</w:t>
      </w:r>
      <w:r w:rsidR="00ED2D61">
        <w:rPr>
          <w:position w:val="-24"/>
          <w:sz w:val="28"/>
        </w:rPr>
        <w:t>.</w:t>
      </w:r>
      <w:r w:rsidR="00743D23">
        <w:rPr>
          <w:position w:val="-24"/>
          <w:sz w:val="28"/>
        </w:rPr>
        <w:t xml:space="preserve"> В соответствии с графиком, представленным на рисунке 2, необходимая пропускная способность составляет</w:t>
      </w:r>
      <w:r>
        <w:rPr>
          <w:position w:val="-24"/>
          <w:sz w:val="28"/>
        </w:rPr>
        <w:t xml:space="preserve"> </w:t>
      </w:r>
      <w:r>
        <w:rPr>
          <w:i/>
          <w:position w:val="-24"/>
          <w:sz w:val="28"/>
          <w:lang w:val="en-US"/>
        </w:rPr>
        <w:t>G</w:t>
      </w:r>
      <w:r w:rsidRPr="000D64BE">
        <w:rPr>
          <w:i/>
          <w:position w:val="-24"/>
          <w:sz w:val="28"/>
          <w:vertAlign w:val="subscript"/>
        </w:rPr>
        <w:t>н</w:t>
      </w:r>
      <w:r>
        <w:rPr>
          <w:i/>
          <w:position w:val="-24"/>
          <w:sz w:val="28"/>
          <w:vertAlign w:val="subscript"/>
        </w:rPr>
        <w:t xml:space="preserve"> </w:t>
      </w:r>
      <w:r>
        <w:rPr>
          <w:position w:val="-24"/>
          <w:sz w:val="28"/>
        </w:rPr>
        <w:t>=0,</w:t>
      </w:r>
      <w:r w:rsidR="00F86B60" w:rsidRPr="00F86B60">
        <w:rPr>
          <w:position w:val="-24"/>
          <w:sz w:val="28"/>
        </w:rPr>
        <w:t>768</w:t>
      </w:r>
      <w:r>
        <w:rPr>
          <w:position w:val="-24"/>
          <w:sz w:val="28"/>
        </w:rPr>
        <w:t xml:space="preserve"> кг/час.</w:t>
      </w:r>
    </w:p>
    <w:p w:rsidR="005F10AC" w:rsidRDefault="00F86B60" w:rsidP="00D4306A">
      <w:pPr>
        <w:tabs>
          <w:tab w:val="left" w:pos="0"/>
          <w:tab w:val="center" w:pos="4932"/>
          <w:tab w:val="right" w:pos="9865"/>
        </w:tabs>
        <w:jc w:val="center"/>
        <w:rPr>
          <w:position w:val="-24"/>
          <w:sz w:val="28"/>
        </w:rPr>
      </w:pPr>
      <w:r>
        <w:rPr>
          <w:noProof/>
          <w:snapToGrid/>
          <w:position w:val="-24"/>
          <w:sz w:val="28"/>
        </w:rPr>
        <w:drawing>
          <wp:inline distT="0" distB="0" distL="0" distR="0">
            <wp:extent cx="6267450" cy="3209925"/>
            <wp:effectExtent l="0" t="0" r="0" b="9525"/>
            <wp:docPr id="4" name="Рисунок 4" descr="K:\NX\Статьи\Отчеты по вагонам\15-6906 (ЦДЛР.2515)\P2-00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:\NX\Статьи\Отчеты по вагонам\15-6906 (ЦДЛР.2515)\P2-001.tif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DD" w:rsidRDefault="00ED2D61" w:rsidP="00D4306A">
      <w:pPr>
        <w:tabs>
          <w:tab w:val="left" w:pos="0"/>
          <w:tab w:val="center" w:pos="4932"/>
          <w:tab w:val="right" w:pos="9865"/>
        </w:tabs>
        <w:spacing w:line="360" w:lineRule="auto"/>
        <w:jc w:val="center"/>
        <w:rPr>
          <w:position w:val="-24"/>
          <w:sz w:val="28"/>
        </w:rPr>
      </w:pPr>
      <w:r>
        <w:rPr>
          <w:position w:val="-24"/>
          <w:sz w:val="28"/>
        </w:rPr>
        <w:t xml:space="preserve">Рисунок 1 – Изменение давления внутри котла </w:t>
      </w:r>
      <w:r w:rsidR="00D4306A">
        <w:rPr>
          <w:position w:val="-24"/>
          <w:sz w:val="28"/>
        </w:rPr>
        <w:t>в</w:t>
      </w:r>
      <w:r>
        <w:rPr>
          <w:position w:val="-24"/>
          <w:sz w:val="28"/>
        </w:rPr>
        <w:t>о времени</w:t>
      </w:r>
    </w:p>
    <w:p w:rsidR="002551BF" w:rsidRDefault="00F86B60" w:rsidP="00D4306A">
      <w:pPr>
        <w:tabs>
          <w:tab w:val="left" w:pos="142"/>
          <w:tab w:val="center" w:pos="4932"/>
          <w:tab w:val="right" w:pos="9865"/>
        </w:tabs>
        <w:jc w:val="center"/>
        <w:rPr>
          <w:position w:val="-24"/>
          <w:sz w:val="28"/>
        </w:rPr>
      </w:pPr>
      <w:r>
        <w:rPr>
          <w:noProof/>
          <w:snapToGrid/>
          <w:position w:val="-24"/>
          <w:sz w:val="28"/>
        </w:rPr>
        <w:drawing>
          <wp:inline distT="0" distB="0" distL="0" distR="0">
            <wp:extent cx="6257925" cy="3228975"/>
            <wp:effectExtent l="0" t="0" r="9525" b="9525"/>
            <wp:docPr id="30" name="Рисунок 30" descr="K:\NX\Статьи\Отчеты по вагонам\15-6906 (ЦДЛР.2515)\G2-00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:\NX\Статьи\Отчеты по вагонам\15-6906 (ЦДЛР.2515)\G2-001.tif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61" w:rsidRDefault="008F62F6" w:rsidP="00D4306A">
      <w:pPr>
        <w:tabs>
          <w:tab w:val="left" w:pos="142"/>
          <w:tab w:val="center" w:pos="4932"/>
          <w:tab w:val="right" w:pos="9865"/>
        </w:tabs>
        <w:jc w:val="center"/>
        <w:rPr>
          <w:position w:val="-24"/>
          <w:sz w:val="28"/>
        </w:rPr>
      </w:pPr>
      <w:r>
        <w:rPr>
          <w:position w:val="-24"/>
          <w:sz w:val="28"/>
        </w:rPr>
        <w:t xml:space="preserve">Рисунок 2 – Изменение скорости вытекания воздуха </w:t>
      </w:r>
      <w:r w:rsidR="00D4306A">
        <w:rPr>
          <w:position w:val="-24"/>
          <w:sz w:val="28"/>
        </w:rPr>
        <w:t>в</w:t>
      </w:r>
      <w:r>
        <w:rPr>
          <w:position w:val="-24"/>
          <w:sz w:val="28"/>
        </w:rPr>
        <w:t>о времени</w:t>
      </w:r>
    </w:p>
    <w:p w:rsidR="003E0078" w:rsidRDefault="003E0078" w:rsidP="003E0078"/>
    <w:p w:rsidR="00A327AE" w:rsidRDefault="00A327AE" w:rsidP="003E0078"/>
    <w:p w:rsidR="00A327AE" w:rsidRDefault="00A327AE" w:rsidP="003E0078"/>
    <w:p w:rsidR="009910D5" w:rsidRDefault="009910D5" w:rsidP="003E0078"/>
    <w:p w:rsidR="009910D5" w:rsidRDefault="009910D5" w:rsidP="003E0078"/>
    <w:p w:rsidR="009910D5" w:rsidRDefault="009910D5" w:rsidP="003E0078"/>
    <w:p w:rsidR="00F00DD0" w:rsidRPr="00A160BE" w:rsidRDefault="009910D5" w:rsidP="009910D5">
      <w:pPr>
        <w:pStyle w:val="1"/>
        <w:numPr>
          <w:ilvl w:val="0"/>
          <w:numId w:val="0"/>
        </w:numPr>
        <w:spacing w:before="0" w:after="0" w:line="360" w:lineRule="auto"/>
        <w:ind w:left="710"/>
        <w:jc w:val="both"/>
        <w:rPr>
          <w:rFonts w:ascii="Times New Roman" w:hAnsi="Times New Roman"/>
          <w:caps w:val="0"/>
        </w:rPr>
      </w:pPr>
      <w:bookmarkStart w:id="15" w:name="_Toc384742546"/>
      <w:bookmarkStart w:id="16" w:name="_Toc442427279"/>
      <w:r>
        <w:rPr>
          <w:rFonts w:ascii="Times New Roman" w:hAnsi="Times New Roman"/>
          <w:caps w:val="0"/>
        </w:rPr>
        <w:lastRenderedPageBreak/>
        <w:t xml:space="preserve">4 </w:t>
      </w:r>
      <w:r w:rsidR="00F00DD0" w:rsidRPr="00A160BE">
        <w:rPr>
          <w:rFonts w:ascii="Times New Roman" w:hAnsi="Times New Roman"/>
          <w:caps w:val="0"/>
        </w:rPr>
        <w:t>Заключение</w:t>
      </w:r>
      <w:bookmarkEnd w:id="15"/>
      <w:bookmarkEnd w:id="16"/>
    </w:p>
    <w:p w:rsidR="009910D5" w:rsidRPr="009910D5" w:rsidRDefault="009910D5" w:rsidP="009910D5"/>
    <w:p w:rsidR="00F00DD0" w:rsidRDefault="0026484E" w:rsidP="0026484E">
      <w:pPr>
        <w:pStyle w:val="afe"/>
        <w:ind w:left="0" w:firstLine="709"/>
        <w:jc w:val="both"/>
        <w:rPr>
          <w:szCs w:val="28"/>
        </w:rPr>
      </w:pPr>
      <w:r w:rsidRPr="0026484E">
        <w:rPr>
          <w:szCs w:val="28"/>
        </w:rPr>
        <w:t xml:space="preserve">4.1 </w:t>
      </w:r>
      <w:r w:rsidR="00F86B60">
        <w:rPr>
          <w:szCs w:val="28"/>
        </w:rPr>
        <w:t>В соответствии с паспортом ГГ731.13.00.000</w:t>
      </w:r>
      <w:r w:rsidR="005404CD">
        <w:rPr>
          <w:szCs w:val="28"/>
        </w:rPr>
        <w:t xml:space="preserve"> ПС</w:t>
      </w:r>
      <w:r w:rsidR="00F86B60">
        <w:rPr>
          <w:szCs w:val="28"/>
        </w:rPr>
        <w:t xml:space="preserve"> «Клапан предо</w:t>
      </w:r>
      <w:r w:rsidR="002A0DD7">
        <w:rPr>
          <w:szCs w:val="28"/>
        </w:rPr>
        <w:t xml:space="preserve">хранительно-впускной. Паспорт», а также ХНМ 932.00.00.000 ТУ «Клапан предохранительно-впускной. Технические условия», </w:t>
      </w:r>
      <w:r w:rsidR="00F86B60">
        <w:rPr>
          <w:szCs w:val="28"/>
        </w:rPr>
        <w:t>ф</w:t>
      </w:r>
      <w:r w:rsidR="008F62F6">
        <w:rPr>
          <w:szCs w:val="28"/>
        </w:rPr>
        <w:t>актическая пропускная способн</w:t>
      </w:r>
      <w:r w:rsidR="00743D23">
        <w:rPr>
          <w:szCs w:val="28"/>
        </w:rPr>
        <w:t xml:space="preserve">ость </w:t>
      </w:r>
      <w:r w:rsidR="008F62F6">
        <w:rPr>
          <w:szCs w:val="28"/>
        </w:rPr>
        <w:t>предохранительного клапана</w:t>
      </w:r>
      <w:r w:rsidR="002A0DD7">
        <w:rPr>
          <w:szCs w:val="28"/>
        </w:rPr>
        <w:t xml:space="preserve">, </w:t>
      </w:r>
      <w:r w:rsidR="002A0DD7" w:rsidRPr="008F62F6">
        <w:rPr>
          <w:i/>
          <w:szCs w:val="28"/>
          <w:lang w:val="en-US"/>
        </w:rPr>
        <w:t>G</w:t>
      </w:r>
      <w:r w:rsidR="002A0DD7" w:rsidRPr="008F62F6">
        <w:rPr>
          <w:szCs w:val="28"/>
          <w:vertAlign w:val="subscript"/>
        </w:rPr>
        <w:t>ф</w:t>
      </w:r>
      <w:r w:rsidR="002A0DD7">
        <w:rPr>
          <w:szCs w:val="28"/>
        </w:rPr>
        <w:t xml:space="preserve">, составляет </w:t>
      </w:r>
      <w:r w:rsidR="00F86B60">
        <w:rPr>
          <w:szCs w:val="28"/>
        </w:rPr>
        <w:t>616</w:t>
      </w:r>
      <w:r w:rsidR="00743D23">
        <w:rPr>
          <w:szCs w:val="28"/>
        </w:rPr>
        <w:t>,</w:t>
      </w:r>
      <w:r w:rsidR="00F86B60">
        <w:rPr>
          <w:szCs w:val="28"/>
        </w:rPr>
        <w:t>5</w:t>
      </w:r>
      <w:r w:rsidR="00743D23">
        <w:rPr>
          <w:szCs w:val="28"/>
        </w:rPr>
        <w:t xml:space="preserve"> кг/ч</w:t>
      </w:r>
      <w:r w:rsidR="002A0DD7">
        <w:rPr>
          <w:szCs w:val="28"/>
        </w:rPr>
        <w:t xml:space="preserve"> и </w:t>
      </w:r>
      <w:r w:rsidR="00AD2E27">
        <w:rPr>
          <w:szCs w:val="28"/>
        </w:rPr>
        <w:t>519 кг/ч, соответственно</w:t>
      </w:r>
      <w:r w:rsidR="00743D23">
        <w:rPr>
          <w:szCs w:val="28"/>
        </w:rPr>
        <w:t xml:space="preserve">, что значительно больше необходимой пропускной способности </w:t>
      </w:r>
      <w:r w:rsidR="00743D23" w:rsidRPr="008F62F6">
        <w:rPr>
          <w:i/>
          <w:szCs w:val="28"/>
          <w:lang w:val="en-US"/>
        </w:rPr>
        <w:t>G</w:t>
      </w:r>
      <w:r w:rsidR="00743D23" w:rsidRPr="008F62F6">
        <w:rPr>
          <w:szCs w:val="28"/>
          <w:vertAlign w:val="subscript"/>
        </w:rPr>
        <w:t>н</w:t>
      </w:r>
      <w:r w:rsidR="00743D23">
        <w:rPr>
          <w:szCs w:val="28"/>
        </w:rPr>
        <w:t xml:space="preserve"> = 0,</w:t>
      </w:r>
      <w:r w:rsidR="00F86B60" w:rsidRPr="00F86B60">
        <w:rPr>
          <w:szCs w:val="28"/>
        </w:rPr>
        <w:t>768</w:t>
      </w:r>
      <w:r w:rsidR="00743D23">
        <w:rPr>
          <w:szCs w:val="28"/>
        </w:rPr>
        <w:t xml:space="preserve"> кг/ч.</w:t>
      </w:r>
    </w:p>
    <w:p w:rsidR="00ED1538" w:rsidRPr="004E0E0A" w:rsidRDefault="00ED1538" w:rsidP="00ED1538">
      <w:pPr>
        <w:pStyle w:val="afe"/>
        <w:ind w:left="709"/>
        <w:jc w:val="both"/>
        <w:rPr>
          <w:szCs w:val="28"/>
        </w:rPr>
      </w:pPr>
    </w:p>
    <w:p w:rsidR="00F00DD0" w:rsidRPr="00F00DD0" w:rsidRDefault="0026484E" w:rsidP="004E0E0A">
      <w:pPr>
        <w:pStyle w:val="1"/>
        <w:numPr>
          <w:ilvl w:val="0"/>
          <w:numId w:val="0"/>
        </w:numPr>
        <w:spacing w:before="0" w:after="0" w:line="360" w:lineRule="auto"/>
        <w:ind w:left="710"/>
        <w:jc w:val="both"/>
        <w:rPr>
          <w:b w:val="0"/>
          <w:szCs w:val="28"/>
        </w:rPr>
      </w:pPr>
      <w:bookmarkStart w:id="17" w:name="_Toc384742547"/>
      <w:bookmarkStart w:id="18" w:name="_Toc442427280"/>
      <w:r>
        <w:rPr>
          <w:rFonts w:ascii="Times New Roman" w:hAnsi="Times New Roman"/>
          <w:caps w:val="0"/>
          <w:lang w:val="en-US"/>
        </w:rPr>
        <w:t>5</w:t>
      </w:r>
      <w:r w:rsidR="004E0E0A">
        <w:rPr>
          <w:rFonts w:ascii="Times New Roman" w:hAnsi="Times New Roman"/>
          <w:caps w:val="0"/>
        </w:rPr>
        <w:t xml:space="preserve"> </w:t>
      </w:r>
      <w:r w:rsidR="00F00DD0" w:rsidRPr="004E0E0A">
        <w:rPr>
          <w:rFonts w:ascii="Times New Roman" w:hAnsi="Times New Roman"/>
          <w:caps w:val="0"/>
        </w:rPr>
        <w:t>Ссыл</w:t>
      </w:r>
      <w:r w:rsidR="00F00DD0" w:rsidRPr="00CE7DD6">
        <w:rPr>
          <w:rFonts w:ascii="Times New Roman" w:hAnsi="Times New Roman"/>
          <w:caps w:val="0"/>
        </w:rPr>
        <w:t>очные документы</w:t>
      </w:r>
      <w:bookmarkEnd w:id="17"/>
      <w:bookmarkEnd w:id="18"/>
    </w:p>
    <w:bookmarkEnd w:id="14"/>
    <w:p w:rsidR="008F62F6" w:rsidRPr="00D4306A" w:rsidRDefault="008F62F6" w:rsidP="007F6D00">
      <w:pPr>
        <w:pStyle w:val="afe"/>
        <w:numPr>
          <w:ilvl w:val="0"/>
          <w:numId w:val="9"/>
        </w:numPr>
        <w:tabs>
          <w:tab w:val="left" w:pos="1134"/>
        </w:tabs>
        <w:spacing w:before="180"/>
        <w:ind w:left="0" w:firstLine="709"/>
        <w:jc w:val="both"/>
      </w:pPr>
      <w:r>
        <w:rPr>
          <w:szCs w:val="28"/>
        </w:rPr>
        <w:t>С.С. Кутателадзе, В.М. Боришанский «Справочник по теплопередаче», Госэнергоиздат, 1959г.</w:t>
      </w:r>
    </w:p>
    <w:p w:rsidR="00D4306A" w:rsidRDefault="00A160BE" w:rsidP="007F6D00">
      <w:pPr>
        <w:pStyle w:val="afe"/>
        <w:numPr>
          <w:ilvl w:val="0"/>
          <w:numId w:val="9"/>
        </w:numPr>
        <w:tabs>
          <w:tab w:val="left" w:pos="1134"/>
        </w:tabs>
        <w:spacing w:before="180"/>
        <w:ind w:left="0" w:firstLine="709"/>
        <w:jc w:val="both"/>
      </w:pPr>
      <w:r>
        <w:rPr>
          <w:lang w:val="en-US"/>
        </w:rPr>
        <w:t>XXX</w:t>
      </w:r>
      <w:r w:rsidR="00D4306A">
        <w:t xml:space="preserve"> Вагон-цистерна для перевозки нефтепродуктов. Модель </w:t>
      </w:r>
      <w:r>
        <w:rPr>
          <w:lang w:val="en-US"/>
        </w:rPr>
        <w:t>XXX</w:t>
      </w:r>
      <w:r w:rsidR="00D4306A">
        <w:t xml:space="preserve">. Разработка </w:t>
      </w:r>
      <w:r>
        <w:rPr>
          <w:lang w:val="en-US"/>
        </w:rPr>
        <w:t>XXX</w:t>
      </w:r>
      <w:r w:rsidR="00D4306A">
        <w:t>.</w:t>
      </w:r>
    </w:p>
    <w:p w:rsidR="00F86B60" w:rsidRPr="00AD2E27" w:rsidRDefault="00F86B60" w:rsidP="007F6D00">
      <w:pPr>
        <w:pStyle w:val="afe"/>
        <w:numPr>
          <w:ilvl w:val="0"/>
          <w:numId w:val="9"/>
        </w:numPr>
        <w:tabs>
          <w:tab w:val="left" w:pos="1134"/>
        </w:tabs>
        <w:spacing w:before="180"/>
        <w:ind w:left="0" w:firstLine="709"/>
        <w:jc w:val="both"/>
      </w:pPr>
      <w:r>
        <w:rPr>
          <w:rFonts w:eastAsiaTheme="minorEastAsia"/>
          <w:color w:val="000000"/>
          <w:szCs w:val="28"/>
        </w:rPr>
        <w:t>ГГ731.13.00.000 ПС Клапан предохранительно-впускной. Паспорт</w:t>
      </w:r>
    </w:p>
    <w:p w:rsidR="00AD2E27" w:rsidRDefault="00AD2E27" w:rsidP="007F6D00">
      <w:pPr>
        <w:pStyle w:val="afe"/>
        <w:numPr>
          <w:ilvl w:val="0"/>
          <w:numId w:val="9"/>
        </w:numPr>
        <w:tabs>
          <w:tab w:val="left" w:pos="1134"/>
        </w:tabs>
        <w:spacing w:before="180"/>
        <w:ind w:left="0" w:firstLine="709"/>
        <w:jc w:val="both"/>
      </w:pPr>
      <w:r>
        <w:rPr>
          <w:szCs w:val="28"/>
        </w:rPr>
        <w:t>ХНМ 932.00.00.000 ТУ Клапан предохранительно-впускной. Технические условия</w:t>
      </w:r>
    </w:p>
    <w:p w:rsidR="00B31072" w:rsidRDefault="00B31072" w:rsidP="005B6776">
      <w:pPr>
        <w:jc w:val="center"/>
      </w:pPr>
    </w:p>
    <w:p w:rsidR="00244CFC" w:rsidRDefault="00BF4131">
      <w:pPr>
        <w:rPr>
          <w:snapToGrid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D92186" wp14:editId="6EE7E3F3">
                <wp:simplePos x="0" y="0"/>
                <wp:positionH relativeFrom="column">
                  <wp:posOffset>-181610</wp:posOffset>
                </wp:positionH>
                <wp:positionV relativeFrom="paragraph">
                  <wp:posOffset>8276890</wp:posOffset>
                </wp:positionV>
                <wp:extent cx="2571008" cy="190680"/>
                <wp:effectExtent l="0" t="0" r="127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008" cy="19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131" w:rsidRPr="00C152A9" w:rsidRDefault="00BF4131" w:rsidP="00BF4131">
                            <w:pPr>
                              <w:rPr>
                                <w:rFonts w:ascii="GOST type A" w:hAnsi="GOST type 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6       </w:t>
                            </w:r>
                            <w:r w:rsidRPr="00C152A9">
                              <w:rPr>
                                <w:rFonts w:ascii="GOST type A" w:hAnsi="GOST type A"/>
                                <w:i/>
                              </w:rPr>
                              <w:t>Зам</w:t>
                            </w:r>
                            <w:r>
                              <w:rPr>
                                <w:rFonts w:ascii="GOST type A" w:hAnsi="GOST type A"/>
                                <w:i/>
                              </w:rPr>
                              <w:t xml:space="preserve">       ЦДЛР.19.140-20                        </w:t>
                            </w:r>
                            <w:r w:rsidRPr="00BF4131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>29</w:t>
                            </w:r>
                            <w:r w:rsidRPr="00BF4131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  <w:lang w:val="en-US"/>
                              </w:rPr>
                              <w:t>.09.20</w:t>
                            </w:r>
                          </w:p>
                        </w:txbxContent>
                      </wps:txbx>
                      <wps:bodyPr rot="0" vert="horz" wrap="square" lIns="72000" tIns="3600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9218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4.3pt;margin-top:651.7pt;width:202.45pt;height: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" filled="f" stroked="f">
                <v:textbox inset="2mm,1mm,0,0">
                  <w:txbxContent>
                    <w:p w:rsidR="00BF4131" w:rsidRPr="00C152A9" w:rsidRDefault="00BF4131" w:rsidP="00BF4131">
                      <w:pPr>
                        <w:rPr>
                          <w:rFonts w:ascii="GOST type A" w:hAnsi="GOST type 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 xml:space="preserve">6       </w:t>
                      </w:r>
                      <w:r w:rsidRPr="00C152A9">
                        <w:rPr>
                          <w:rFonts w:ascii="GOST type A" w:hAnsi="GOST type A"/>
                          <w:i/>
                        </w:rPr>
                        <w:t>Зам</w:t>
                      </w:r>
                      <w:r>
                        <w:rPr>
                          <w:rFonts w:ascii="GOST type A" w:hAnsi="GOST type A"/>
                          <w:i/>
                        </w:rPr>
                        <w:t xml:space="preserve">       ЦДЛР.19.140-20                        </w:t>
                      </w:r>
                      <w:r w:rsidRPr="00BF4131">
                        <w:rPr>
                          <w:rFonts w:ascii="GOST type A" w:hAnsi="GOST type A"/>
                          <w:i/>
                          <w:sz w:val="18"/>
                          <w:szCs w:val="18"/>
                        </w:rPr>
                        <w:t>29</w:t>
                      </w:r>
                      <w:r w:rsidRPr="00BF4131">
                        <w:rPr>
                          <w:rFonts w:ascii="GOST type A" w:hAnsi="GOST type A"/>
                          <w:i/>
                          <w:sz w:val="18"/>
                          <w:szCs w:val="18"/>
                          <w:lang w:val="en-US"/>
                        </w:rPr>
                        <w:t>.09.20</w:t>
                      </w:r>
                    </w:p>
                  </w:txbxContent>
                </v:textbox>
              </v:shape>
            </w:pict>
          </mc:Fallback>
        </mc:AlternateContent>
      </w:r>
      <w:r w:rsidR="00244CFC">
        <w:rPr>
          <w:szCs w:val="28"/>
        </w:rPr>
        <w:br w:type="page"/>
      </w:r>
    </w:p>
    <w:p w:rsidR="00254F20" w:rsidRPr="00281F01" w:rsidRDefault="00254F20" w:rsidP="00315333">
      <w:pPr>
        <w:pStyle w:val="afe"/>
        <w:ind w:left="0"/>
        <w:jc w:val="center"/>
        <w:rPr>
          <w:szCs w:val="28"/>
        </w:rPr>
      </w:pPr>
      <w:r w:rsidRPr="00281F01">
        <w:rPr>
          <w:szCs w:val="28"/>
        </w:rPr>
        <w:lastRenderedPageBreak/>
        <w:t>Лист регистрации изменений</w:t>
      </w:r>
    </w:p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851"/>
        <w:gridCol w:w="850"/>
        <w:gridCol w:w="851"/>
        <w:gridCol w:w="1134"/>
        <w:gridCol w:w="1134"/>
        <w:gridCol w:w="1417"/>
        <w:gridCol w:w="1843"/>
        <w:gridCol w:w="709"/>
        <w:gridCol w:w="548"/>
      </w:tblGrid>
      <w:tr w:rsidR="00254F20" w:rsidRPr="00D33116" w:rsidTr="00315333">
        <w:trPr>
          <w:cantSplit/>
          <w:trHeight w:val="482"/>
        </w:trPr>
        <w:tc>
          <w:tcPr>
            <w:tcW w:w="586" w:type="dxa"/>
            <w:vMerge w:val="restart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</w:t>
            </w:r>
            <w:r w:rsidRPr="00452174">
              <w:rPr>
                <w:b/>
                <w:color w:val="000000"/>
                <w:sz w:val="8"/>
                <w:szCs w:val="8"/>
              </w:rPr>
              <w:t>.</w:t>
            </w:r>
          </w:p>
        </w:tc>
        <w:tc>
          <w:tcPr>
            <w:tcW w:w="3686" w:type="dxa"/>
            <w:gridSpan w:val="4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73" w:right="-107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Всего листов (страниц) </w:t>
            </w:r>
            <w:r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>в докум</w:t>
            </w:r>
            <w:r>
              <w:rPr>
                <w:color w:val="000000"/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254F20" w:rsidRDefault="00254F20" w:rsidP="004332D6">
            <w:pPr>
              <w:pStyle w:val="af5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Номер</w:t>
            </w:r>
          </w:p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</w:p>
        </w:tc>
        <w:tc>
          <w:tcPr>
            <w:tcW w:w="1843" w:type="dxa"/>
            <w:vMerge w:val="restart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Входящий </w:t>
            </w:r>
            <w:r>
              <w:rPr>
                <w:color w:val="000000"/>
                <w:sz w:val="20"/>
              </w:rPr>
              <w:t>номер</w:t>
            </w:r>
            <w:r w:rsidRPr="00EC2C96">
              <w:rPr>
                <w:color w:val="000000"/>
                <w:sz w:val="20"/>
              </w:rPr>
              <w:t xml:space="preserve"> сопроводительного</w:t>
            </w:r>
          </w:p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  <w:r w:rsidRPr="00EC2C96">
              <w:rPr>
                <w:color w:val="000000"/>
                <w:sz w:val="20"/>
              </w:rPr>
              <w:t xml:space="preserve"> и дата</w:t>
            </w:r>
          </w:p>
        </w:tc>
        <w:tc>
          <w:tcPr>
            <w:tcW w:w="709" w:type="dxa"/>
            <w:vMerge w:val="restart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П</w:t>
            </w:r>
            <w:r>
              <w:rPr>
                <w:color w:val="000000"/>
                <w:sz w:val="20"/>
              </w:rPr>
              <w:t>од-пись</w:t>
            </w:r>
          </w:p>
        </w:tc>
        <w:tc>
          <w:tcPr>
            <w:tcW w:w="548" w:type="dxa"/>
            <w:vMerge w:val="restart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Дата</w:t>
            </w:r>
          </w:p>
        </w:tc>
      </w:tr>
      <w:tr w:rsidR="00254F20" w:rsidRPr="00D33116" w:rsidTr="00315333">
        <w:trPr>
          <w:cantSplit/>
          <w:trHeight w:val="532"/>
        </w:trPr>
        <w:tc>
          <w:tcPr>
            <w:tcW w:w="586" w:type="dxa"/>
            <w:vMerge/>
          </w:tcPr>
          <w:p w:rsidR="00254F20" w:rsidRPr="00D3311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109" w:righ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изменен-ных</w:t>
            </w:r>
          </w:p>
        </w:tc>
        <w:tc>
          <w:tcPr>
            <w:tcW w:w="850" w:type="dxa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ind w:left="-143" w:right="-108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заменен-ных</w:t>
            </w:r>
          </w:p>
        </w:tc>
        <w:tc>
          <w:tcPr>
            <w:tcW w:w="851" w:type="dxa"/>
            <w:vAlign w:val="center"/>
          </w:tcPr>
          <w:p w:rsidR="00254F20" w:rsidRPr="00EC2C96" w:rsidRDefault="00254F20" w:rsidP="004332D6">
            <w:pPr>
              <w:pStyle w:val="af5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новых</w:t>
            </w:r>
          </w:p>
        </w:tc>
        <w:tc>
          <w:tcPr>
            <w:tcW w:w="1134" w:type="dxa"/>
            <w:vAlign w:val="center"/>
          </w:tcPr>
          <w:p w:rsidR="00254F20" w:rsidRPr="00452174" w:rsidRDefault="00254F20" w:rsidP="004332D6">
            <w:pPr>
              <w:pStyle w:val="af5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аннулиро</w:t>
            </w:r>
            <w:r w:rsidRPr="00452174">
              <w:rPr>
                <w:color w:val="000000"/>
                <w:sz w:val="20"/>
              </w:rPr>
              <w:t>-</w:t>
            </w:r>
          </w:p>
          <w:p w:rsidR="00254F20" w:rsidRPr="00EC2C96" w:rsidRDefault="00254F20" w:rsidP="004332D6">
            <w:pPr>
              <w:pStyle w:val="af5"/>
              <w:suppressAutoHyphens/>
              <w:spacing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ван</w:t>
            </w:r>
            <w:r w:rsidRPr="00EC2C96">
              <w:rPr>
                <w:color w:val="000000"/>
                <w:sz w:val="20"/>
              </w:rPr>
              <w:t>ных</w:t>
            </w:r>
          </w:p>
        </w:tc>
        <w:tc>
          <w:tcPr>
            <w:tcW w:w="1134" w:type="dxa"/>
            <w:vMerge/>
          </w:tcPr>
          <w:p w:rsidR="00254F20" w:rsidRPr="00D3311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54F20" w:rsidRPr="00D3311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254F20" w:rsidRPr="00D3311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254F20" w:rsidRPr="00D3311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:rsidR="00254F20" w:rsidRPr="00D33116" w:rsidRDefault="00254F20" w:rsidP="004332D6">
            <w:pPr>
              <w:pStyle w:val="af5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</w:tr>
      <w:tr w:rsidR="00254F20" w:rsidRPr="00D33116" w:rsidTr="00585312">
        <w:trPr>
          <w:cantSplit/>
          <w:trHeight w:val="424"/>
        </w:trPr>
        <w:tc>
          <w:tcPr>
            <w:tcW w:w="586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  <w:bookmarkStart w:id="19" w:name="_GoBack"/>
            <w:bookmarkEnd w:id="19"/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254F20" w:rsidRPr="00DB4575" w:rsidRDefault="00254F20" w:rsidP="00585312">
            <w:pPr>
              <w:suppressAutoHyphens/>
              <w:ind w:left="-180" w:right="-89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548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585312">
        <w:trPr>
          <w:cantSplit/>
          <w:trHeight w:val="419"/>
        </w:trPr>
        <w:tc>
          <w:tcPr>
            <w:tcW w:w="586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254F20" w:rsidRPr="00DB4575" w:rsidRDefault="00254F20" w:rsidP="00585312">
            <w:pPr>
              <w:suppressAutoHyphens/>
              <w:ind w:left="-180" w:right="-89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585312">
        <w:trPr>
          <w:cantSplit/>
          <w:trHeight w:val="411"/>
        </w:trPr>
        <w:tc>
          <w:tcPr>
            <w:tcW w:w="586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254F20" w:rsidRPr="009910D5" w:rsidRDefault="00254F20" w:rsidP="00585312">
            <w:pPr>
              <w:suppressAutoHyphens/>
              <w:ind w:left="-180"/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585312">
        <w:trPr>
          <w:cantSplit/>
          <w:trHeight w:val="417"/>
        </w:trPr>
        <w:tc>
          <w:tcPr>
            <w:tcW w:w="586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vAlign w:val="center"/>
          </w:tcPr>
          <w:p w:rsidR="00254F20" w:rsidRPr="00DB4575" w:rsidRDefault="00254F20" w:rsidP="00585312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254F20" w:rsidRPr="00D33116" w:rsidTr="00315333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4F20" w:rsidRPr="00DB4575" w:rsidRDefault="00254F20" w:rsidP="004332D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</w:tbl>
    <w:p w:rsidR="006441C3" w:rsidRPr="00585672" w:rsidRDefault="006441C3" w:rsidP="009A16A6">
      <w:pPr>
        <w:spacing w:line="360" w:lineRule="auto"/>
        <w:rPr>
          <w:sz w:val="28"/>
        </w:rPr>
      </w:pPr>
      <w:bookmarkStart w:id="20" w:name="_Toc382205657"/>
      <w:bookmarkStart w:id="21" w:name="_Toc466362539"/>
      <w:bookmarkStart w:id="22" w:name="_Toc466362570"/>
      <w:bookmarkEnd w:id="10"/>
      <w:bookmarkEnd w:id="20"/>
      <w:bookmarkEnd w:id="21"/>
      <w:bookmarkEnd w:id="22"/>
    </w:p>
    <w:sectPr w:rsidR="006441C3" w:rsidRPr="00585672" w:rsidSect="009A16A6">
      <w:headerReference w:type="default" r:id="rId31"/>
      <w:footerReference w:type="default" r:id="rId32"/>
      <w:type w:val="continuous"/>
      <w:pgSz w:w="11907" w:h="16840" w:code="9"/>
      <w:pgMar w:top="567" w:right="62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E82" w:rsidRDefault="00A14E82">
      <w:r>
        <w:separator/>
      </w:r>
    </w:p>
  </w:endnote>
  <w:endnote w:type="continuationSeparator" w:id="0">
    <w:p w:rsidR="00A14E82" w:rsidRDefault="00A1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D6" w:rsidRDefault="004332D6">
    <w:pPr>
      <w:pStyle w:val="a6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EFD153" wp14:editId="7D3E284D">
              <wp:simplePos x="0" y="0"/>
              <wp:positionH relativeFrom="column">
                <wp:posOffset>-490855</wp:posOffset>
              </wp:positionH>
              <wp:positionV relativeFrom="paragraph">
                <wp:posOffset>-1670050</wp:posOffset>
              </wp:positionV>
              <wp:extent cx="447675" cy="781050"/>
              <wp:effectExtent l="0" t="0" r="0" b="0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332D6" w:rsidRPr="00A306BC" w:rsidRDefault="004332D6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306BC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30.07.2014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FD153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49" type="#_x0000_t202" style="position:absolute;margin-left:-38.65pt;margin-top:-131.5pt;width:35.25pt;height:6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" stroked="f">
              <v:textbox style="layout-flow:vertical;mso-layout-flow-alt:bottom-to-top">
                <w:txbxContent>
                  <w:p w:rsidR="004332D6" w:rsidRPr="00A306BC" w:rsidRDefault="004332D6">
                    <w:pPr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</w:pPr>
                    <w:r w:rsidRPr="00A306BC"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  <w:t>30.07.2014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9D194B" wp14:editId="29E02DE3">
              <wp:simplePos x="0" y="0"/>
              <wp:positionH relativeFrom="column">
                <wp:posOffset>-439420</wp:posOffset>
              </wp:positionH>
              <wp:positionV relativeFrom="paragraph">
                <wp:posOffset>-1736725</wp:posOffset>
              </wp:positionV>
              <wp:extent cx="300990" cy="773430"/>
              <wp:effectExtent l="0" t="0" r="0" b="0"/>
              <wp:wrapNone/>
              <wp:docPr id="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773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332D6" w:rsidRPr="00A91819" w:rsidRDefault="004332D6" w:rsidP="00A306BC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  <w:p w:rsidR="004332D6" w:rsidRDefault="004332D6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D194B" id="Text Box 45" o:spid="_x0000_s1050" type="#_x0000_t202" style="position:absolute;margin-left:-34.6pt;margin-top:-136.75pt;width:23.7pt;height:60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" stroked="f">
              <v:textbox style="layout-flow:vertical;mso-layout-flow-alt:bottom-to-top">
                <w:txbxContent>
                  <w:p w:rsidR="004332D6" w:rsidRPr="00A91819" w:rsidRDefault="004332D6" w:rsidP="00A306BC">
                    <w:pPr>
                      <w:rPr>
                        <w:rFonts w:ascii="GOST type A" w:hAnsi="GOST type A"/>
                        <w:sz w:val="22"/>
                        <w:szCs w:val="22"/>
                      </w:rPr>
                    </w:pPr>
                  </w:p>
                  <w:p w:rsidR="004332D6" w:rsidRDefault="004332D6"/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4D1690" wp14:editId="60675586">
              <wp:simplePos x="0" y="0"/>
              <wp:positionH relativeFrom="column">
                <wp:posOffset>-500380</wp:posOffset>
              </wp:positionH>
              <wp:positionV relativeFrom="paragraph">
                <wp:posOffset>-963295</wp:posOffset>
              </wp:positionV>
              <wp:extent cx="351155" cy="361950"/>
              <wp:effectExtent l="0" t="0" r="0" b="0"/>
              <wp:wrapNone/>
              <wp:docPr id="5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155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332D6" w:rsidRDefault="004332D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4D1690" id="Text Box 43" o:spid="_x0000_s1051" type="#_x0000_t202" style="position:absolute;margin-left:-39.4pt;margin-top:-75.85pt;width:27.65pt;height:2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" stroked="f">
              <v:textbox>
                <w:txbxContent>
                  <w:p w:rsidR="004332D6" w:rsidRDefault="004332D6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D6" w:rsidRDefault="004332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E82" w:rsidRDefault="00A14E82">
      <w:r>
        <w:separator/>
      </w:r>
    </w:p>
  </w:footnote>
  <w:footnote w:type="continuationSeparator" w:id="0">
    <w:p w:rsidR="00A14E82" w:rsidRDefault="00A14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D6" w:rsidRDefault="004332D6" w:rsidP="002741B6">
    <w:pPr>
      <w:pStyle w:val="a5"/>
      <w:tabs>
        <w:tab w:val="clear" w:pos="4153"/>
        <w:tab w:val="clear" w:pos="8306"/>
        <w:tab w:val="left" w:pos="1552"/>
      </w:tabs>
    </w:pPr>
    <w:r>
      <w:rPr>
        <w:noProof/>
        <w:snapToGrid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-567055</wp:posOffset>
              </wp:positionH>
              <wp:positionV relativeFrom="paragraph">
                <wp:posOffset>-274320</wp:posOffset>
              </wp:positionV>
              <wp:extent cx="7004050" cy="10285095"/>
              <wp:effectExtent l="0" t="0" r="0" b="0"/>
              <wp:wrapNone/>
              <wp:docPr id="8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04050" cy="10285095"/>
                        <a:chOff x="419" y="314"/>
                        <a:chExt cx="11157" cy="16213"/>
                      </a:xfrm>
                    </wpg:grpSpPr>
                    <wpg:grpSp>
                      <wpg:cNvPr id="9" name="Group 20"/>
                      <wpg:cNvGrpSpPr>
                        <a:grpSpLocks/>
                      </wpg:cNvGrpSpPr>
                      <wpg:grpSpPr bwMode="auto">
                        <a:xfrm>
                          <a:off x="1021" y="314"/>
                          <a:ext cx="10555" cy="16192"/>
                          <a:chOff x="900" y="757"/>
                          <a:chExt cx="10374" cy="15837"/>
                        </a:xfrm>
                      </wpg:grpSpPr>
                      <wps:wsp>
                        <wps:cNvPr id="1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900" y="757"/>
                            <a:ext cx="103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22"/>
                        <wpg:cNvGrpSpPr>
                          <a:grpSpLocks/>
                        </wpg:cNvGrpSpPr>
                        <wpg:grpSpPr bwMode="auto">
                          <a:xfrm>
                            <a:off x="900" y="757"/>
                            <a:ext cx="10374" cy="15835"/>
                            <a:chOff x="1134" y="284"/>
                            <a:chExt cx="10376" cy="16157"/>
                          </a:xfrm>
                        </wpg:grpSpPr>
                        <wps:wsp>
                          <wps:cNvPr id="12" name="Line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4" y="284"/>
                              <a:ext cx="0" cy="161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510" y="284"/>
                              <a:ext cx="0" cy="161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00" y="16594"/>
                            <a:ext cx="1037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5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432" y="15098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332D6" w:rsidRPr="00585672" w:rsidRDefault="004332D6" w:rsidP="00244A1C">
                            <w:pPr>
                              <w:pStyle w:val="24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Инв.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№ под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л</w:t>
                            </w: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16" name="Line 27"/>
                      <wps:cNvCnPr>
                        <a:cxnSpLocks noChangeShapeType="1"/>
                      </wps:cNvCnPr>
                      <wps:spPr bwMode="auto">
                        <a:xfrm>
                          <a:off x="419" y="8285"/>
                          <a:ext cx="59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452" y="10269"/>
                          <a:ext cx="563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431" y="11687"/>
                          <a:ext cx="58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441" y="13104"/>
                          <a:ext cx="57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432" y="15089"/>
                          <a:ext cx="574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 flipH="1" flipV="1">
                          <a:off x="423" y="8275"/>
                          <a:ext cx="9" cy="82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 flipH="1" flipV="1">
                          <a:off x="715" y="8317"/>
                          <a:ext cx="1" cy="8166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432" y="16506"/>
                          <a:ext cx="670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432" y="13117"/>
                          <a:ext cx="279" cy="19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332D6" w:rsidRPr="00585672" w:rsidRDefault="004332D6" w:rsidP="00244A1C">
                            <w:pPr>
                              <w:pStyle w:val="24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Подп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5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432" y="11696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332D6" w:rsidRPr="00585672" w:rsidRDefault="004332D6" w:rsidP="00244A1C">
                            <w:pPr>
                              <w:pStyle w:val="24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Взам.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инв.№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6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32" y="10278"/>
                          <a:ext cx="279" cy="14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332D6" w:rsidRPr="00585672" w:rsidRDefault="004332D6" w:rsidP="00244A1C">
                            <w:pPr>
                              <w:pStyle w:val="24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</w:pP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Инв.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85672"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</w:rPr>
                              <w:t>№ дубл.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  <wps:wsp>
                      <wps:cNvPr id="27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432" y="8296"/>
                          <a:ext cx="279" cy="19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332D6" w:rsidRPr="00585672" w:rsidRDefault="004332D6" w:rsidP="00244A1C">
                            <w:pPr>
                              <w:pStyle w:val="24"/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</w:pPr>
                            <w:r w:rsidRPr="00585672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  <w:r w:rsidRPr="00585672">
                              <w:rPr>
                                <w:rFonts w:ascii="GOST type A" w:hAnsi="GOST type A"/>
                                <w:i/>
                                <w:sz w:val="22"/>
                                <w:szCs w:val="22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36000" rIns="0" bIns="360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9" style="position:absolute;margin-left:-44.65pt;margin-top:-21.6pt;width:551.5pt;height:809.85pt;z-index:251659264" coordorigin="419,314" coordsize="11157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">
              <v:group id="Group 20" o:spid="_x0000_s1030" style="position:absolute;left:1021;top:314;width:10555;height:16192" coordorigin="900,757" coordsize="10374,15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21" o:spid="_x0000_s1031" style="position:absolute;flip:y;visibility:visible;mso-wrap-style:square" from="900,757" to="11273,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  <v:group id="Group 22" o:spid="_x0000_s1032" style="position:absolute;left:900;top:757;width:10374;height:15835" coordorigin="1134,284" coordsize="10376,16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Line 23" o:spid="_x0000_s1033" style="position:absolute;flip:x;visibility:visible;mso-wrap-style:square" from="1134,284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slmMAAAADb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Tn8/ZIO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7JZjAAAAA2wAAAA8AAAAAAAAAAAAAAAAA&#10;oQIAAGRycy9kb3ducmV2LnhtbFBLBQYAAAAABAAEAPkAAACOAwAAAAA=&#10;" strokeweight="1.5pt"/>
                  <v:line id="Line 24" o:spid="_x0000_s1034" style="position:absolute;flip:x;visibility:visible;mso-wrap-style:square" from="11510,284" to="11510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eAA8AAAADbAAAADwAAAGRycy9kb3ducmV2LnhtbERPS4vCMBC+C/sfwizsTdNVE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3gAPAAAAA2wAAAA8AAAAAAAAAAAAAAAAA&#10;oQIAAGRycy9kb3ducmV2LnhtbFBLBQYAAAAABAAEAPkAAACOAwAAAAA=&#10;" strokeweight="1.5pt"/>
                </v:group>
                <v:line id="Line 25" o:spid="_x0000_s1035" style="position:absolute;visibility:visible;mso-wrap-style:square" from="900,16594" to="11273,16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6" type="#_x0000_t202" style="position:absolute;left:432;top:15098;width:279;height:1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FKcEA&#10;AADbAAAADwAAAGRycy9kb3ducmV2LnhtbERP3WrCMBS+H/gO4QjezVTBIdUoRVAEEVm3Bzg2x6bY&#10;nJQmttWnXwaD3Z2P7/est4OtRUetrxwrmE0TEMSF0xWXCr6/9u9LED4ga6wdk4InedhuRm9rTLXr&#10;+ZO6PJQihrBPUYEJoUml9IUhi37qGuLI3VxrMUTYllK32MdwW8t5knxIixXHBoMN7QwV9/xhFcxp&#10;mZ26RX822eXyOuxyd732R6Um4yFbgQg0hH/xn/uo4/wF/P4SD5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CRSnBAAAA2wAAAA8AAAAAAAAAAAAAAAAAmAIAAGRycy9kb3du&#10;cmV2LnhtbFBLBQYAAAAABAAEAPUAAACGAwAAAAA=&#10;" filled="f" strokeweight=".25pt">
                <v:textbox style="layout-flow:vertical;mso-layout-flow-alt:bottom-to-top" inset="0,1mm,0,1mm">
                  <w:txbxContent>
                    <w:p w:rsidR="004332D6" w:rsidRPr="00585672" w:rsidRDefault="004332D6" w:rsidP="00244A1C">
                      <w:pPr>
                        <w:pStyle w:val="24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Инв.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№ под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л</w:t>
                      </w: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line id="Line 27" o:spid="_x0000_s1037" style="position:absolute;visibility:visible;mso-wrap-style:square" from="419,8285" to="1015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28" o:spid="_x0000_s1038" style="position:absolute;visibility:visible;mso-wrap-style:square" from="452,10269" to="1015,10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29" o:spid="_x0000_s1039" style="position:absolute;visibility:visible;mso-wrap-style:square" from="431,11687" to="1015,1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30" o:spid="_x0000_s1040" style="position:absolute;flip:y;visibility:visible;mso-wrap-style:square" from="441,13104" to="1015,1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36cAAAADbAAAADwAAAGRycy9kb3ducmV2LnhtbERPS4vCMBC+L/gfwgh7W1M9iFajiCAo&#10;uwdf4HVopk2xmZQk2vrvzcLC3ubje85y3dtGPMmH2rGC8SgDQVw4XXOl4HrZfc1AhIissXFMCl4U&#10;YL0afCwx167jEz3PsRIphEOOCkyMbS5lKAxZDCPXEieudN5iTNBXUnvsUrht5CTLptJizanBYEtb&#10;Q8X9/LAK5OG7O/rd5FpW5b51t4P5mXa9Up/DfrMAEamP/+I/916n+XP4/SU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ft+nAAAAA2wAAAA8AAAAAAAAAAAAAAAAA&#10;oQIAAGRycy9kb3ducmV2LnhtbFBLBQYAAAAABAAEAPkAAACOAwAAAAA=&#10;" strokeweight="1.5pt"/>
              <v:line id="Line 31" o:spid="_x0000_s1041" style="position:absolute;visibility:visible;mso-wrap-style:square" from="432,15089" to="1006,1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<v:line id="Line 32" o:spid="_x0000_s1042" style="position:absolute;flip:x y;visibility:visible;mso-wrap-style:square" from="423,8275" to="432,1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+PcIAAADbAAAADwAAAGRycy9kb3ducmV2LnhtbESPT4vCMBTE74LfITzBm6Ytskg1llVZ&#10;8Oo/1Nvb5m3btXkpTVa7394IgsdhZn7DzLPO1OJGrassK4jHEQji3OqKCwWH/ddoCsJ5ZI21ZVLw&#10;Tw6yRb83x1TbO2/ptvOFCBB2KSoovW9SKV1ekkE3tg1x8H5sa9AH2RZSt3gPcFPLJIo+pMGKw0KJ&#10;Da1Kyq+7P6OgYTdJLt+n5aUuEr+ZHNdyev5VajjoPmcgPHX+HX61N1pBEsP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x+PcIAAADbAAAADwAAAAAAAAAAAAAA&#10;AAChAgAAZHJzL2Rvd25yZXYueG1sUEsFBgAAAAAEAAQA+QAAAJADAAAAAA==&#10;" strokeweight="1.5pt"/>
              <v:line id="Line 33" o:spid="_x0000_s1043" style="position:absolute;flip:x y;visibility:visible;mso-wrap-style:square" from="715,8317" to="716,1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2DEsUAAADbAAAADwAAAGRycy9kb3ducmV2LnhtbESPQWvCQBSE70L/w/IKvYhuGrDWNBsp&#10;LZGeBK2K3h7Z1yQ0+zZkVxP/fVcoeBxm5hsmXQ6mERfqXG1ZwfM0AkFcWF1zqWD3nU9eQTiPrLGx&#10;TAqu5GCZPYxSTLTteUOXrS9FgLBLUEHlfZtI6YqKDLqpbYmD92M7gz7IrpS6wz7ATSPjKHqRBmsO&#10;CxW29FFR8bs9GwX5ahgvyt38uI4s9fok94fPWa7U0+Pw/gbC0+Dv4f/2l1YQx3D7En6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2DEsUAAADbAAAADwAAAAAAAAAA&#10;AAAAAAChAgAAZHJzL2Rvd25yZXYueG1sUEsFBgAAAAAEAAQA+QAAAJMDAAAAAA==&#10;" strokeweight=".25pt"/>
              <v:line id="Line 34" o:spid="_x0000_s1044" style="position:absolute;visibility:visible;mso-wrap-style:square" from="432,16506" to="1102,1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shape id="Text Box 35" o:spid="_x0000_s1045" type="#_x0000_t202" style="position:absolute;left:432;top:13117;width:279;height: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qD8MA&#10;AADbAAAADwAAAGRycy9kb3ducmV2LnhtbESP0WrCQBRE3wv+w3KFvtWNokWiqwRBEUqRRj/gmr1m&#10;g9m7Ibsmab++KxT6OMycGWa9HWwtOmp95VjBdJKAIC6crrhUcDnv35YgfEDWWDsmBd/kYbsZvawx&#10;1a7nL+ryUIpYwj5FBSaEJpXSF4Ys+olriKN3c63FEGVbSt1iH8ttLWdJ8i4tVhwXDDa0M1Tc84dV&#10;MKNl9tEt+k+TnU4/h13urtf+qNTreMhWIAIN4T/8Rx915Obw/B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IqD8MAAADbAAAADwAAAAAAAAAAAAAAAACYAgAAZHJzL2Rv&#10;d25yZXYueG1sUEsFBgAAAAAEAAQA9QAAAIgDAAAAAA==&#10;" filled="f" strokeweight=".25pt">
                <v:textbox style="layout-flow:vertical;mso-layout-flow-alt:bottom-to-top" inset="0,1mm,0,1mm">
                  <w:txbxContent>
                    <w:p w:rsidR="004332D6" w:rsidRPr="00585672" w:rsidRDefault="004332D6" w:rsidP="00244A1C">
                      <w:pPr>
                        <w:pStyle w:val="24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Подп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.</w:t>
                      </w: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 и дата</w:t>
                      </w:r>
                    </w:p>
                  </w:txbxContent>
                </v:textbox>
              </v:shape>
              <v:shape id="Text Box 36" o:spid="_x0000_s1046" type="#_x0000_t202" style="position:absolute;left:432;top:11696;width:279;height:1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6PlMMA&#10;AADbAAAADwAAAGRycy9kb3ducmV2LnhtbESP0WrCQBRE3wv+w3IF3+pGwSLRVYKgCCLStB9wzV6z&#10;wezdkF2T6Nd3C4U+DjNnhllvB1uLjlpfOVYwmyYgiAunKy4VfH/t35cgfEDWWDsmBU/ysN2M3taY&#10;atfzJ3V5KEUsYZ+iAhNCk0rpC0MW/dQ1xNG7udZiiLItpW6xj+W2lvMk+ZAWK44LBhvaGSru+cMq&#10;mNMyO3WL/myyy+V12OXueu2PSk3GQ7YCEWgI/+E/+qgjt4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6PlMMAAADbAAAADwAAAAAAAAAAAAAAAACYAgAAZHJzL2Rv&#10;d25yZXYueG1sUEsFBgAAAAAEAAQA9QAAAIgDAAAAAA==&#10;" filled="f" strokeweight=".25pt">
                <v:textbox style="layout-flow:vertical;mso-layout-flow-alt:bottom-to-top" inset="0,1mm,0,1mm">
                  <w:txbxContent>
                    <w:p w:rsidR="004332D6" w:rsidRPr="00585672" w:rsidRDefault="004332D6" w:rsidP="00244A1C">
                      <w:pPr>
                        <w:pStyle w:val="24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инв.№</w:t>
                      </w:r>
                    </w:p>
                  </w:txbxContent>
                </v:textbox>
              </v:shape>
              <v:shape id="Text Box 37" o:spid="_x0000_s1047" type="#_x0000_t202" style="position:absolute;left:432;top:10278;width:279;height:1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R48MA&#10;AADbAAAADwAAAGRycy9kb3ducmV2LnhtbESP0WrCQBRE3wv+w3IF3+pGQZHoKkFQhFLEtB9wzV6z&#10;wezdkN0m0a/vFgo+DjNnhtnsBluLjlpfOVYwmyYgiAunKy4VfH8d3lcgfEDWWDsmBQ/ysNuO3jaY&#10;atfzhbo8lCKWsE9RgQmhSaX0hSGLfuoa4ujdXGsxRNmWUrfYx3Jby3mSLKXFiuOCwYb2hop7/mMV&#10;zGmVfXSL/tNk5/PzuM/d9dqflJqMh2wNItAQXuF/+qQjt4S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wR48MAAADbAAAADwAAAAAAAAAAAAAAAACYAgAAZHJzL2Rv&#10;d25yZXYueG1sUEsFBgAAAAAEAAQA9QAAAIgDAAAAAA==&#10;" filled="f" strokeweight=".25pt">
                <v:textbox style="layout-flow:vertical;mso-layout-flow-alt:bottom-to-top" inset="0,1mm,0,1mm">
                  <w:txbxContent>
                    <w:p w:rsidR="004332D6" w:rsidRPr="00585672" w:rsidRDefault="004332D6" w:rsidP="00244A1C">
                      <w:pPr>
                        <w:pStyle w:val="24"/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</w:pP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Инв.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дубл</w:t>
                      </w:r>
                      <w:proofErr w:type="spellEnd"/>
                      <w:r w:rsidRPr="00585672">
                        <w:rPr>
                          <w:rFonts w:ascii="GOST type A" w:hAnsi="GOST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38" o:spid="_x0000_s1048" type="#_x0000_t202" style="position:absolute;left:432;top:8296;width:279;height: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0eMMA&#10;AADbAAAADwAAAGRycy9kb3ducmV2LnhtbESP0WrCQBRE3wv+w3KFvtWNglaiqwRBEUqRRj/gmr1m&#10;g9m7Ibsmab++KxT6OMycGWa9HWwtOmp95VjBdJKAIC6crrhUcDnv35YgfEDWWDsmBd/kYbsZvawx&#10;1a7nL+ryUIpYwj5FBSaEJpXSF4Ys+olriKN3c63FEGVbSt1iH8ttLWdJspAWK44LBhvaGSru+cMq&#10;mNEy++jm/afJTqefwy5312t/VOp1PGQrEIGG8B/+o486cu/w/B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C0eMMAAADbAAAADwAAAAAAAAAAAAAAAACYAgAAZHJzL2Rv&#10;d25yZXYueG1sUEsFBgAAAAAEAAQA9QAAAIgDAAAAAA==&#10;" filled="f" strokeweight=".25pt">
                <v:textbox style="layout-flow:vertical;mso-layout-flow-alt:bottom-to-top" inset="0,1mm,0,1mm">
                  <w:txbxContent>
                    <w:p w:rsidR="004332D6" w:rsidRPr="00585672" w:rsidRDefault="004332D6" w:rsidP="00244A1C">
                      <w:pPr>
                        <w:pStyle w:val="24"/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</w:pPr>
                      <w:r w:rsidRPr="00585672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>.</w:t>
                      </w:r>
                      <w:r w:rsidRPr="00585672">
                        <w:rPr>
                          <w:rFonts w:ascii="GOST type A" w:hAnsi="GOST type A"/>
                          <w:i/>
                          <w:sz w:val="22"/>
                          <w:szCs w:val="22"/>
                        </w:rPr>
                        <w:t xml:space="preserve">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D6" w:rsidRDefault="004332D6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3DEDF11" wp14:editId="08205131">
              <wp:simplePos x="0" y="0"/>
              <wp:positionH relativeFrom="page">
                <wp:posOffset>123190</wp:posOffset>
              </wp:positionH>
              <wp:positionV relativeFrom="page">
                <wp:posOffset>219075</wp:posOffset>
              </wp:positionV>
              <wp:extent cx="7286625" cy="10407650"/>
              <wp:effectExtent l="0" t="0" r="9525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6625" cy="1040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20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79"/>
                            <w:gridCol w:w="321"/>
                            <w:gridCol w:w="389"/>
                            <w:gridCol w:w="566"/>
                            <w:gridCol w:w="1413"/>
                            <w:gridCol w:w="707"/>
                            <w:gridCol w:w="559"/>
                            <w:gridCol w:w="3981"/>
                            <w:gridCol w:w="279"/>
                            <w:gridCol w:w="279"/>
                            <w:gridCol w:w="279"/>
                            <w:gridCol w:w="768"/>
                            <w:gridCol w:w="1318"/>
                          </w:tblGrid>
                          <w:tr w:rsidR="004332D6" w:rsidTr="005A7D85">
                            <w:trPr>
                              <w:cantSplit/>
                              <w:trHeight w:hRule="exact" w:val="8473"/>
                            </w:trPr>
                            <w:tc>
                              <w:tcPr>
                                <w:tcW w:w="60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10538" w:type="dxa"/>
                                <w:gridSpan w:val="11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4332D6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686"/>
                            </w:trPr>
                            <w:tc>
                              <w:tcPr>
                                <w:tcW w:w="2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21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3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05"/>
                            </w:trPr>
                            <w:tc>
                              <w:tcPr>
                                <w:tcW w:w="279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32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3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05"/>
                            </w:trPr>
                            <w:tc>
                              <w:tcPr>
                                <w:tcW w:w="279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21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3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 w:rsidTr="007D1668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801"/>
                            </w:trPr>
                            <w:tc>
                              <w:tcPr>
                                <w:tcW w:w="279" w:type="dxa"/>
                                <w:vMerge w:val="restart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21" w:type="dxa"/>
                                <w:vMerge w:val="restart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 w:rsidP="00A306BC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38" w:type="dxa"/>
                                <w:gridSpan w:val="11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 w:rsidRPr="00585672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03" w:type="dxa"/>
                                <w:gridSpan w:val="6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BA343C" w:rsidRDefault="00A160BE" w:rsidP="00BA343C">
                                <w:pPr>
                                  <w:pStyle w:val="7"/>
                                  <w:rPr>
                                    <w:rFonts w:ascii="GOST type A" w:hAnsi="GOST type A"/>
                                    <w:b w:val="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b w:val="0"/>
                                    <w:iCs/>
                                    <w:color w:val="000000"/>
                                    <w:sz w:val="48"/>
                                    <w:szCs w:val="48"/>
                                    <w:lang w:val="en-US"/>
                                  </w:rPr>
                                  <w:t xml:space="preserve">XXX </w:t>
                                </w:r>
                                <w:r w:rsidR="004332D6" w:rsidRPr="009720E7">
                                  <w:rPr>
                                    <w:rFonts w:ascii="GOST type A" w:hAnsi="GOST type A" w:cs="GOST type A"/>
                                    <w:b w:val="0"/>
                                    <w:iCs/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4332D6" w:rsidRPr="00074FC8">
                                  <w:rPr>
                                    <w:rFonts w:ascii="GOST type A" w:hAnsi="GOST type A" w:cs="Arial"/>
                                    <w:b w:val="0"/>
                                    <w:sz w:val="48"/>
                                    <w:szCs w:val="48"/>
                                  </w:rPr>
                                  <w:t>РР</w:t>
                                </w:r>
                                <w:r w:rsidR="00BA343C">
                                  <w:rPr>
                                    <w:rFonts w:ascii="GOST type A" w:hAnsi="GOST type A" w:cs="Arial"/>
                                    <w:b w:val="0"/>
                                    <w:sz w:val="48"/>
                                    <w:szCs w:val="48"/>
                                    <w:lang w:val="en-US"/>
                                  </w:rPr>
                                  <w:t>10</w:t>
                                </w:r>
                              </w:p>
                            </w:tc>
                          </w:tr>
                          <w:tr w:rsidR="004332D6" w:rsidRPr="00585672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5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Default="004332D6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03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Pr="00585672" w:rsidRDefault="004332D6">
                                <w:pPr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</w:tc>
                          </w:tr>
                          <w:tr w:rsidR="004332D6" w:rsidRPr="00585672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2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E1722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E1722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E1722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E1722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E1722C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903" w:type="dxa"/>
                                <w:gridSpan w:val="6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Pr="00585672" w:rsidRDefault="004332D6">
                                <w:pPr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</w:pPr>
                              </w:p>
                            </w:tc>
                          </w:tr>
                          <w:tr w:rsidR="004332D6" w:rsidTr="00CF330B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7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21" w:type="dxa"/>
                                <w:vMerge w:val="restart"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5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Разраб.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6E448E" w:rsidRDefault="004332D6" w:rsidP="003C71E9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Pr="00585672" w:rsidRDefault="004332D6" w:rsidP="00CF330B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12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074FC8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074FC8" w:rsidRDefault="004332D6" w:rsidP="00A160BE">
                                <w:pPr>
                                  <w:spacing w:line="216" w:lineRule="auto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0804FF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 xml:space="preserve">Вагон-цистерна для </w:t>
                                </w:r>
                                <w:r w:rsidR="0028321C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 xml:space="preserve">перевозки </w:t>
                                </w:r>
                                <w:r w:rsidR="00BA343C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28321C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>нефтепродуктов</w:t>
                                </w:r>
                                <w:r w:rsidR="00BA343C" w:rsidRPr="00BA343C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Pr="000804FF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 xml:space="preserve">Модель </w:t>
                                </w:r>
                                <w:r w:rsidR="00A160BE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XXX</w:t>
                                </w:r>
                                <w:r w:rsidRPr="000804FF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br/>
                                  <w:t xml:space="preserve">Расчет </w:t>
                                </w:r>
                                <w:r w:rsidR="000404CB">
                                  <w:rPr>
                                    <w:rFonts w:ascii="GOST type A" w:hAnsi="GOST type A" w:cs="Arial"/>
                                    <w:i/>
                                    <w:sz w:val="28"/>
                                    <w:szCs w:val="28"/>
                                  </w:rPr>
                                  <w:t>пропускной способности       предохранительного клапана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7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1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332D6" w:rsidTr="00A160B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97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5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6E448E" w:rsidRDefault="004332D6" w:rsidP="006E448E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074FC8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1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Pr="00074FC8" w:rsidRDefault="004332D6">
                                <w:pP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CF330B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312" w:rsidRDefault="00585312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О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31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9910D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332D6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955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6E448E" w:rsidRDefault="004332D6" w:rsidP="00346FCF">
                                <w:pPr>
                                  <w:pStyle w:val="6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top w:val="single" w:sz="4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1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22" w:type="dxa"/>
                                <w:gridSpan w:val="5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A160BE" w:rsidRDefault="00A160BE" w:rsidP="002E32AE">
                                <w:pPr>
                                  <w:pStyle w:val="7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40"/>
                                    <w:szCs w:val="40"/>
                                    <w:lang w:val="en-US"/>
                                  </w:rPr>
                                  <w:t>XXX</w:t>
                                </w:r>
                              </w:p>
                            </w:tc>
                          </w:tr>
                          <w:tr w:rsidR="004332D6" w:rsidTr="005A7D85"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955" w:type="dxa"/>
                                <w:gridSpan w:val="2"/>
                                <w:tcBorders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4332D6" w:rsidRPr="00585672" w:rsidRDefault="004332D6" w:rsidP="00A62E3A">
                                <w:pP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Н.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к</w:t>
                                </w: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онтр.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6E448E" w:rsidRDefault="004332D6" w:rsidP="00346FCF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1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2922" w:type="dxa"/>
                                <w:gridSpan w:val="5"/>
                                <w:vMerge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Style w:val="a7"/>
                                    <w:rFonts w:ascii="Arial" w:hAnsi="Arial"/>
                                    <w:i/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4332D6" w:rsidTr="005A7D85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1"/>
                            </w:trPr>
                            <w:tc>
                              <w:tcPr>
                                <w:tcW w:w="279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321" w:type="dxa"/>
                                <w:vMerge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955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6E448E" w:rsidRDefault="004332D6" w:rsidP="00346FCF">
                                <w:pPr>
                                  <w:pStyle w:val="6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7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585672" w:rsidRDefault="004332D6" w:rsidP="0050469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2922" w:type="dxa"/>
                                <w:gridSpan w:val="5"/>
                                <w:vMerge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jc w:val="center"/>
                                  <w:rPr>
                                    <w:rStyle w:val="a7"/>
                                    <w:rFonts w:ascii="Arial" w:hAnsi="Arial"/>
                                    <w:i/>
                                    <w:sz w:val="28"/>
                                  </w:rPr>
                                </w:pPr>
                              </w:p>
                            </w:tc>
                          </w:tr>
                        </w:tbl>
                        <w:p w:rsidR="004332D6" w:rsidRPr="003210EC" w:rsidRDefault="004332D6">
                          <w:pPr>
                            <w:tabs>
                              <w:tab w:val="left" w:pos="7655"/>
                            </w:tabs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tab/>
                          </w: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  <w:r w:rsidRPr="003210EC"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3210EC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EDF1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0" type="#_x0000_t202" style="position:absolute;margin-left:9.7pt;margin-top:17.25pt;width:573.75pt;height:81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" o:allowincell="f" stroked="f">
              <v:textbox inset="0,0,0,0">
                <w:txbxContent>
                  <w:tbl>
                    <w:tblPr>
                      <w:tblW w:w="0" w:type="auto"/>
                      <w:tblInd w:w="20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79"/>
                      <w:gridCol w:w="321"/>
                      <w:gridCol w:w="389"/>
                      <w:gridCol w:w="566"/>
                      <w:gridCol w:w="1413"/>
                      <w:gridCol w:w="707"/>
                      <w:gridCol w:w="559"/>
                      <w:gridCol w:w="3981"/>
                      <w:gridCol w:w="279"/>
                      <w:gridCol w:w="279"/>
                      <w:gridCol w:w="279"/>
                      <w:gridCol w:w="768"/>
                      <w:gridCol w:w="1318"/>
                    </w:tblGrid>
                    <w:tr w:rsidR="004332D6" w:rsidTr="005A7D85">
                      <w:trPr>
                        <w:cantSplit/>
                        <w:trHeight w:hRule="exact" w:val="8473"/>
                      </w:trPr>
                      <w:tc>
                        <w:tcPr>
                          <w:tcW w:w="60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10538" w:type="dxa"/>
                          <w:gridSpan w:val="11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4332D6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686"/>
                      </w:trPr>
                      <w:tc>
                        <w:tcPr>
                          <w:tcW w:w="27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21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53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05"/>
                      </w:trPr>
                      <w:tc>
                        <w:tcPr>
                          <w:tcW w:w="279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321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53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05"/>
                      </w:trPr>
                      <w:tc>
                        <w:tcPr>
                          <w:tcW w:w="279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21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53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 w:rsidTr="007D1668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801"/>
                      </w:trPr>
                      <w:tc>
                        <w:tcPr>
                          <w:tcW w:w="279" w:type="dxa"/>
                          <w:vMerge w:val="restart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21" w:type="dxa"/>
                          <w:vMerge w:val="restart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 w:rsidP="00A306BC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538" w:type="dxa"/>
                          <w:gridSpan w:val="11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 w:rsidRPr="00585672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1"/>
                      </w:trPr>
                      <w:tc>
                        <w:tcPr>
                          <w:tcW w:w="279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2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903" w:type="dxa"/>
                          <w:gridSpan w:val="6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BA343C" w:rsidRDefault="00A160BE" w:rsidP="00BA343C">
                          <w:pPr>
                            <w:pStyle w:val="7"/>
                            <w:rPr>
                              <w:rFonts w:ascii="GOST type A" w:hAnsi="GOST type A"/>
                              <w:b w:val="0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b w:val="0"/>
                              <w:iCs/>
                              <w:color w:val="000000"/>
                              <w:sz w:val="48"/>
                              <w:szCs w:val="48"/>
                              <w:lang w:val="en-US"/>
                            </w:rPr>
                            <w:t xml:space="preserve">XXX </w:t>
                          </w:r>
                          <w:r w:rsidR="004332D6" w:rsidRPr="009720E7">
                            <w:rPr>
                              <w:rFonts w:ascii="GOST type A" w:hAnsi="GOST type A" w:cs="GOST type A"/>
                              <w:b w:val="0"/>
                              <w:iCs/>
                              <w:color w:val="000000"/>
                              <w:sz w:val="48"/>
                              <w:szCs w:val="48"/>
                            </w:rPr>
                            <w:t xml:space="preserve"> </w:t>
                          </w:r>
                          <w:r w:rsidR="004332D6" w:rsidRPr="00074FC8">
                            <w:rPr>
                              <w:rFonts w:ascii="GOST type A" w:hAnsi="GOST type A" w:cs="Arial"/>
                              <w:b w:val="0"/>
                              <w:sz w:val="48"/>
                              <w:szCs w:val="48"/>
                            </w:rPr>
                            <w:t>РР</w:t>
                          </w:r>
                          <w:r w:rsidR="00BA343C">
                            <w:rPr>
                              <w:rFonts w:ascii="GOST type A" w:hAnsi="GOST type A" w:cs="Arial"/>
                              <w:b w:val="0"/>
                              <w:sz w:val="48"/>
                              <w:szCs w:val="48"/>
                              <w:lang w:val="en-US"/>
                            </w:rPr>
                            <w:t>10</w:t>
                          </w:r>
                        </w:p>
                      </w:tc>
                    </w:tr>
                    <w:tr w:rsidR="004332D6" w:rsidRPr="00585672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1"/>
                      </w:trPr>
                      <w:tc>
                        <w:tcPr>
                          <w:tcW w:w="279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2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5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413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Default="004332D6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903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Pr="00585672" w:rsidRDefault="004332D6">
                          <w:pPr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</w:pPr>
                        </w:p>
                      </w:tc>
                    </w:tr>
                    <w:tr w:rsidR="004332D6" w:rsidRPr="00585672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2"/>
                      </w:trPr>
                      <w:tc>
                        <w:tcPr>
                          <w:tcW w:w="279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2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E172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E172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E172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70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E172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5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E1722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903" w:type="dxa"/>
                          <w:gridSpan w:val="6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Pr="00585672" w:rsidRDefault="004332D6">
                          <w:pPr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</w:pPr>
                        </w:p>
                      </w:tc>
                    </w:tr>
                    <w:tr w:rsidR="004332D6" w:rsidTr="00CF330B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1"/>
                      </w:trPr>
                      <w:tc>
                        <w:tcPr>
                          <w:tcW w:w="27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21" w:type="dxa"/>
                          <w:vMerge w:val="restart"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55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6E448E" w:rsidRDefault="004332D6" w:rsidP="003C71E9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4332D6" w:rsidRPr="00585672" w:rsidRDefault="004332D6" w:rsidP="00CF330B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074FC8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8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074FC8" w:rsidRDefault="004332D6" w:rsidP="00A160BE">
                          <w:pPr>
                            <w:spacing w:line="216" w:lineRule="auto"/>
                            <w:jc w:val="center"/>
                            <w:rPr>
                              <w:rFonts w:ascii="GOST type A" w:hAnsi="GOST type A" w:cs="Arial"/>
                              <w:i/>
                              <w:sz w:val="32"/>
                              <w:szCs w:val="32"/>
                            </w:rPr>
                          </w:pPr>
                          <w:r w:rsidRPr="000804FF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 xml:space="preserve">Вагон-цистерна для </w:t>
                          </w:r>
                          <w:r w:rsidR="0028321C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 xml:space="preserve">перевозки </w:t>
                          </w:r>
                          <w:r w:rsidR="00BA343C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br/>
                          </w:r>
                          <w:r w:rsidR="0028321C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>нефтепродуктов</w:t>
                          </w:r>
                          <w:r w:rsidR="00BA343C" w:rsidRPr="00BA343C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 xml:space="preserve">. </w:t>
                          </w:r>
                          <w:r w:rsidRPr="000804FF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 xml:space="preserve">Модель </w:t>
                          </w:r>
                          <w:r w:rsidR="00A160BE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  <w:lang w:val="en-US"/>
                            </w:rPr>
                            <w:t>XXX</w:t>
                          </w:r>
                          <w:r w:rsidRPr="000804FF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br/>
                            <w:t xml:space="preserve">Расчет </w:t>
                          </w:r>
                          <w:r w:rsidR="000404CB">
                            <w:rPr>
                              <w:rFonts w:ascii="GOST type A" w:hAnsi="GOST type A" w:cs="Arial"/>
                              <w:i/>
                              <w:sz w:val="28"/>
                              <w:szCs w:val="28"/>
                            </w:rPr>
                            <w:t>пропускной способности       предохранительного клапана</w:t>
                          </w:r>
                        </w:p>
                      </w:tc>
                      <w:tc>
                        <w:tcPr>
                          <w:tcW w:w="837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7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1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c>
                    </w:tr>
                    <w:tr w:rsidR="004332D6" w:rsidTr="00A160B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97"/>
                      </w:trPr>
                      <w:tc>
                        <w:tcPr>
                          <w:tcW w:w="27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21" w:type="dxa"/>
                          <w:vMerge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55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6E448E" w:rsidRDefault="004332D6" w:rsidP="006E448E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074FC8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81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Pr="00074FC8" w:rsidRDefault="004332D6">
                          <w:pP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27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CF330B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27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312" w:rsidRDefault="00585312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О</w:t>
                          </w: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27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7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31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9910D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8</w:t>
                          </w:r>
                        </w:p>
                      </w:tc>
                    </w:tr>
                    <w:tr w:rsidR="004332D6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1"/>
                      </w:trPr>
                      <w:tc>
                        <w:tcPr>
                          <w:tcW w:w="279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</w:pPr>
                        </w:p>
                      </w:tc>
                      <w:tc>
                        <w:tcPr>
                          <w:tcW w:w="32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955" w:type="dxa"/>
                          <w:gridSpan w:val="2"/>
                          <w:tcBorders>
                            <w:top w:val="single" w:sz="4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6E448E" w:rsidRDefault="004332D6" w:rsidP="00346FCF">
                          <w:pPr>
                            <w:pStyle w:val="6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top w:val="single" w:sz="4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81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2922" w:type="dxa"/>
                          <w:gridSpan w:val="5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A160BE" w:rsidRDefault="00A160BE" w:rsidP="002E32AE">
                          <w:pPr>
                            <w:pStyle w:val="7"/>
                            <w:rPr>
                              <w:rFonts w:ascii="GOST type A" w:hAnsi="GOST type A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40"/>
                              <w:szCs w:val="40"/>
                              <w:lang w:val="en-US"/>
                            </w:rPr>
                            <w:t>XXX</w:t>
                          </w:r>
                        </w:p>
                      </w:tc>
                    </w:tr>
                    <w:tr w:rsidR="004332D6" w:rsidTr="005A7D85">
                      <w:trPr>
                        <w:cantSplit/>
                        <w:trHeight w:hRule="exact" w:val="281"/>
                      </w:trPr>
                      <w:tc>
                        <w:tcPr>
                          <w:tcW w:w="279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321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955" w:type="dxa"/>
                          <w:gridSpan w:val="2"/>
                          <w:tcBorders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:rsidR="004332D6" w:rsidRPr="00585672" w:rsidRDefault="004332D6" w:rsidP="00A62E3A">
                          <w:pP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Н.</w:t>
                          </w:r>
                          <w:r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к</w:t>
                          </w: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онтр.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6E448E" w:rsidRDefault="004332D6" w:rsidP="00346FCF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81" w:type="dxa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2922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>
                          <w:pPr>
                            <w:jc w:val="center"/>
                            <w:rPr>
                              <w:rStyle w:val="a7"/>
                              <w:rFonts w:ascii="Arial" w:hAnsi="Arial"/>
                              <w:i/>
                              <w:sz w:val="28"/>
                            </w:rPr>
                          </w:pPr>
                        </w:p>
                      </w:tc>
                    </w:tr>
                    <w:tr w:rsidR="004332D6" w:rsidTr="005A7D85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1"/>
                      </w:trPr>
                      <w:tc>
                        <w:tcPr>
                          <w:tcW w:w="279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</w:tcPr>
                        <w:p w:rsidR="004332D6" w:rsidRDefault="004332D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321" w:type="dxa"/>
                          <w:vMerge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955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4332D6" w:rsidRPr="00585672" w:rsidRDefault="004332D6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6E448E" w:rsidRDefault="004332D6" w:rsidP="00346FCF">
                          <w:pPr>
                            <w:pStyle w:val="6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07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59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585672" w:rsidRDefault="004332D6" w:rsidP="00504699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398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2922" w:type="dxa"/>
                          <w:gridSpan w:val="5"/>
                          <w:vMerge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>
                          <w:pPr>
                            <w:jc w:val="center"/>
                            <w:rPr>
                              <w:rStyle w:val="a7"/>
                              <w:rFonts w:ascii="Arial" w:hAnsi="Arial"/>
                              <w:i/>
                              <w:sz w:val="28"/>
                            </w:rPr>
                          </w:pPr>
                        </w:p>
                      </w:tc>
                    </w:tr>
                  </w:tbl>
                  <w:p w:rsidR="004332D6" w:rsidRPr="003210EC" w:rsidRDefault="004332D6">
                    <w:pPr>
                      <w:tabs>
                        <w:tab w:val="left" w:pos="7655"/>
                      </w:tabs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</w:pPr>
                    <w:r>
                      <w:tab/>
                    </w: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 xml:space="preserve">                       </w:t>
                    </w:r>
                    <w:r w:rsidRPr="003210EC">
                      <w:rPr>
                        <w:rFonts w:ascii="GOST type A" w:hAnsi="GOST type A"/>
                        <w:sz w:val="24"/>
                        <w:szCs w:val="24"/>
                      </w:rPr>
                      <w:t xml:space="preserve">  </w:t>
                    </w:r>
                    <w:r w:rsidRPr="003210EC"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  <w:t>Формат А4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D6" w:rsidRDefault="004332D6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B8EBDB5" wp14:editId="0E10BCF9">
              <wp:simplePos x="0" y="0"/>
              <wp:positionH relativeFrom="page">
                <wp:posOffset>287020</wp:posOffset>
              </wp:positionH>
              <wp:positionV relativeFrom="page">
                <wp:posOffset>180340</wp:posOffset>
              </wp:positionV>
              <wp:extent cx="7127240" cy="1030478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7240" cy="10304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3"/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242"/>
                            <w:gridCol w:w="501"/>
                          </w:tblGrid>
                          <w:tr w:rsidR="004332D6">
                            <w:trPr>
                              <w:cantSplit/>
                              <w:trHeight w:hRule="exact" w:val="7825"/>
                              <w:jc w:val="center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10429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Pr="003665C0" w:rsidRDefault="004332D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2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2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2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542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 w:rsidP="00502E13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2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842"/>
                              <w:jc w:val="center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Pr="00585672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85672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2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62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BA343C" w:rsidRDefault="00A160BE" w:rsidP="00BA343C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bCs/>
                                    <w:snapToGrid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b w:val="0"/>
                                    <w:iCs/>
                                    <w:color w:val="000000"/>
                                    <w:sz w:val="48"/>
                                    <w:szCs w:val="48"/>
                                    <w:lang w:val="en-US"/>
                                  </w:rPr>
                                  <w:t>XXX</w:t>
                                </w:r>
                                <w:r w:rsidR="004332D6">
                                  <w:rPr>
                                    <w:rFonts w:ascii="GOST type A" w:hAnsi="GOST type A" w:cs="GOST type A"/>
                                    <w:i w:val="0"/>
                                    <w:iCs/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4332D6" w:rsidRPr="00585672">
                                  <w:rPr>
                                    <w:rFonts w:ascii="GOST type A" w:hAnsi="GOST type A" w:cs="Arial"/>
                                    <w:b w:val="0"/>
                                    <w:bCs/>
                                    <w:snapToGrid/>
                                    <w:sz w:val="48"/>
                                    <w:szCs w:val="48"/>
                                  </w:rPr>
                                  <w:t>РР</w:t>
                                </w:r>
                                <w:r w:rsidR="00BA343C">
                                  <w:rPr>
                                    <w:rFonts w:ascii="GOST type A" w:hAnsi="GOST type A" w:cs="Arial"/>
                                    <w:b w:val="0"/>
                                    <w:bCs/>
                                    <w:snapToGrid/>
                                    <w:sz w:val="48"/>
                                    <w:szCs w:val="48"/>
                                    <w:lang w:val="en-US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50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6C6CF6" w:rsidRDefault="004332D6" w:rsidP="00C72052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</w:rPr>
                                </w:pPr>
                                <w:r w:rsidRPr="006C6CF6">
                                  <w:rPr>
                                    <w:rFonts w:ascii="GOST type A" w:hAnsi="GOST type A" w:cs="Arial"/>
                                    <w:i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50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3210EC" w:rsidRDefault="004332D6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3210EC">
                                  <w:rPr>
                                    <w:rStyle w:val="a7"/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3210EC">
                                  <w:rPr>
                                    <w:rStyle w:val="a7"/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3210EC">
                                  <w:rPr>
                                    <w:rStyle w:val="a7"/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A160BE">
                                  <w:rPr>
                                    <w:rStyle w:val="a7"/>
                                    <w:rFonts w:ascii="GOST type A" w:hAnsi="GOST type A" w:cs="Arial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3210EC">
                                  <w:rPr>
                                    <w:rStyle w:val="a7"/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332D6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4332D6" w:rsidRDefault="004332D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C72052" w:rsidRDefault="004332D6" w:rsidP="00C7205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72052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C72052" w:rsidRDefault="004332D6" w:rsidP="00C7205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72052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C72052" w:rsidRDefault="004332D6" w:rsidP="00C7205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72052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C72052" w:rsidRDefault="004332D6" w:rsidP="00C7205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72052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4332D6" w:rsidRPr="00C72052" w:rsidRDefault="004332D6" w:rsidP="00C72052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C72052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  <w:tc>
                              <w:tcPr>
                                <w:tcW w:w="50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4332D6" w:rsidRDefault="004332D6"/>
                            </w:tc>
                          </w:tr>
                        </w:tbl>
                        <w:p w:rsidR="004332D6" w:rsidRDefault="004332D6"/>
                        <w:tbl>
                          <w:tblPr>
                            <w:tblW w:w="0" w:type="auto"/>
                            <w:tblInd w:w="11008" w:type="dxa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432"/>
                          </w:tblGrid>
                          <w:tr w:rsidR="004332D6">
                            <w:trPr>
                              <w:trHeight w:val="876"/>
                            </w:trPr>
                            <w:tc>
                              <w:tcPr>
                                <w:tcW w:w="432" w:type="dxa"/>
                              </w:tcPr>
                              <w:p w:rsidR="004332D6" w:rsidRDefault="004332D6"/>
                            </w:tc>
                          </w:tr>
                        </w:tbl>
                        <w:p w:rsidR="004332D6" w:rsidRDefault="004332D6"/>
                        <w:tbl>
                          <w:tblPr>
                            <w:tblW w:w="0" w:type="auto"/>
                            <w:tblInd w:w="11056" w:type="dxa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360"/>
                          </w:tblGrid>
                          <w:tr w:rsidR="004332D6">
                            <w:trPr>
                              <w:trHeight w:val="876"/>
                            </w:trPr>
                            <w:tc>
                              <w:tcPr>
                                <w:tcW w:w="360" w:type="dxa"/>
                              </w:tcPr>
                              <w:p w:rsidR="004332D6" w:rsidRDefault="004332D6"/>
                            </w:tc>
                          </w:tr>
                        </w:tbl>
                        <w:p w:rsidR="004332D6" w:rsidRDefault="004332D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EBDB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1" type="#_x0000_t202" style="position:absolute;margin-left:22.6pt;margin-top:14.2pt;width:561.2pt;height:811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" o:allowincell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3"/>
                      <w:gridCol w:w="397"/>
                      <w:gridCol w:w="567"/>
                      <w:gridCol w:w="1304"/>
                      <w:gridCol w:w="851"/>
                      <w:gridCol w:w="567"/>
                      <w:gridCol w:w="6242"/>
                      <w:gridCol w:w="501"/>
                    </w:tblGrid>
                    <w:tr w:rsidR="004332D6">
                      <w:trPr>
                        <w:cantSplit/>
                        <w:trHeight w:hRule="exact" w:val="7825"/>
                        <w:jc w:val="center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10429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Pr="003665C0" w:rsidRDefault="004332D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b/>
                            </w:rPr>
                          </w:pPr>
                        </w:p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2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2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2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542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 w:rsidP="00502E13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2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842"/>
                        <w:jc w:val="center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332D6" w:rsidRPr="00585672" w:rsidRDefault="004332D6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585672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single" w:sz="12" w:space="0" w:color="auto"/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2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13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62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BA343C" w:rsidRDefault="00A160BE" w:rsidP="00BA343C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bCs/>
                              <w:snapToGrid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b w:val="0"/>
                              <w:iCs/>
                              <w:color w:val="000000"/>
                              <w:sz w:val="48"/>
                              <w:szCs w:val="48"/>
                              <w:lang w:val="en-US"/>
                            </w:rPr>
                            <w:t>XXX</w:t>
                          </w:r>
                          <w:r w:rsidR="004332D6">
                            <w:rPr>
                              <w:rFonts w:ascii="GOST type A" w:hAnsi="GOST type A" w:cs="GOST type A"/>
                              <w:i w:val="0"/>
                              <w:iCs/>
                              <w:color w:val="000000"/>
                              <w:sz w:val="48"/>
                              <w:szCs w:val="48"/>
                            </w:rPr>
                            <w:t xml:space="preserve"> </w:t>
                          </w:r>
                          <w:r w:rsidR="004332D6" w:rsidRPr="00585672">
                            <w:rPr>
                              <w:rFonts w:ascii="GOST type A" w:hAnsi="GOST type A" w:cs="Arial"/>
                              <w:b w:val="0"/>
                              <w:bCs/>
                              <w:snapToGrid/>
                              <w:sz w:val="48"/>
                              <w:szCs w:val="48"/>
                            </w:rPr>
                            <w:t>РР</w:t>
                          </w:r>
                          <w:r w:rsidR="00BA343C">
                            <w:rPr>
                              <w:rFonts w:ascii="GOST type A" w:hAnsi="GOST type A" w:cs="Arial"/>
                              <w:b w:val="0"/>
                              <w:bCs/>
                              <w:snapToGrid/>
                              <w:sz w:val="48"/>
                              <w:szCs w:val="48"/>
                              <w:lang w:val="en-US"/>
                            </w:rPr>
                            <w:t>10</w:t>
                          </w:r>
                        </w:p>
                      </w:tc>
                      <w:tc>
                        <w:tcPr>
                          <w:tcW w:w="50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6C6CF6" w:rsidRDefault="004332D6" w:rsidP="00C72052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</w:rPr>
                          </w:pPr>
                          <w:r w:rsidRPr="006C6CF6">
                            <w:rPr>
                              <w:rFonts w:ascii="GOST type A" w:hAnsi="GOST type A" w:cs="Arial"/>
                              <w:i/>
                            </w:rPr>
                            <w:t>Лист</w:t>
                          </w:r>
                        </w:p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624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50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3210EC" w:rsidRDefault="004332D6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3210EC">
                            <w:rPr>
                              <w:rStyle w:val="a7"/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210EC">
                            <w:rPr>
                              <w:rStyle w:val="a7"/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3210EC">
                            <w:rPr>
                              <w:rStyle w:val="a7"/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160BE">
                            <w:rPr>
                              <w:rStyle w:val="a7"/>
                              <w:rFonts w:ascii="GOST type A" w:hAnsi="GOST type A" w:cs="Arial"/>
                              <w:i/>
                              <w:noProof/>
                              <w:sz w:val="24"/>
                              <w:szCs w:val="24"/>
                            </w:rPr>
                            <w:t>8</w:t>
                          </w:r>
                          <w:r w:rsidRPr="003210EC">
                            <w:rPr>
                              <w:rStyle w:val="a7"/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4332D6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4332D6" w:rsidRDefault="004332D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C72052" w:rsidRDefault="004332D6" w:rsidP="00C720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C72052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C72052" w:rsidRDefault="004332D6" w:rsidP="00C720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C72052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C72052" w:rsidRDefault="004332D6" w:rsidP="00C720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C72052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C72052" w:rsidRDefault="004332D6" w:rsidP="00C720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C72052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4332D6" w:rsidRPr="00C72052" w:rsidRDefault="004332D6" w:rsidP="00C720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C72052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4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  <w:tc>
                        <w:tcPr>
                          <w:tcW w:w="50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4332D6" w:rsidRDefault="004332D6"/>
                      </w:tc>
                    </w:tr>
                  </w:tbl>
                  <w:p w:rsidR="004332D6" w:rsidRDefault="004332D6"/>
                  <w:tbl>
                    <w:tblPr>
                      <w:tblW w:w="0" w:type="auto"/>
                      <w:tblInd w:w="11008" w:type="dxa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32"/>
                    </w:tblGrid>
                    <w:tr w:rsidR="004332D6">
                      <w:trPr>
                        <w:trHeight w:val="876"/>
                      </w:trPr>
                      <w:tc>
                        <w:tcPr>
                          <w:tcW w:w="432" w:type="dxa"/>
                        </w:tcPr>
                        <w:p w:rsidR="004332D6" w:rsidRDefault="004332D6"/>
                      </w:tc>
                    </w:tr>
                  </w:tbl>
                  <w:p w:rsidR="004332D6" w:rsidRDefault="004332D6"/>
                  <w:tbl>
                    <w:tblPr>
                      <w:tblW w:w="0" w:type="auto"/>
                      <w:tblInd w:w="11056" w:type="dxa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360"/>
                    </w:tblGrid>
                    <w:tr w:rsidR="004332D6">
                      <w:trPr>
                        <w:trHeight w:val="876"/>
                      </w:trPr>
                      <w:tc>
                        <w:tcPr>
                          <w:tcW w:w="360" w:type="dxa"/>
                        </w:tcPr>
                        <w:p w:rsidR="004332D6" w:rsidRDefault="004332D6"/>
                      </w:tc>
                    </w:tr>
                  </w:tbl>
                  <w:p w:rsidR="004332D6" w:rsidRDefault="004332D6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B9C"/>
    <w:multiLevelType w:val="multilevel"/>
    <w:tmpl w:val="50CC25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C5149D"/>
    <w:multiLevelType w:val="multilevel"/>
    <w:tmpl w:val="B560A83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AEA31CB"/>
    <w:multiLevelType w:val="hybridMultilevel"/>
    <w:tmpl w:val="081C9EEA"/>
    <w:lvl w:ilvl="0" w:tplc="9756649A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B009FB"/>
    <w:multiLevelType w:val="singleLevel"/>
    <w:tmpl w:val="D2AA5B6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2BC61CC"/>
    <w:multiLevelType w:val="multilevel"/>
    <w:tmpl w:val="8CDA0CCE"/>
    <w:lvl w:ilvl="0">
      <w:start w:val="5"/>
      <w:numFmt w:val="decimal"/>
      <w:lvlText w:val="%1"/>
      <w:lvlJc w:val="left"/>
      <w:pPr>
        <w:ind w:left="108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7A6358B"/>
    <w:multiLevelType w:val="multilevel"/>
    <w:tmpl w:val="CCE4DF9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384" w:hanging="6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auto"/>
      </w:rPr>
    </w:lvl>
  </w:abstractNum>
  <w:abstractNum w:abstractNumId="6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79E6466F"/>
    <w:multiLevelType w:val="multilevel"/>
    <w:tmpl w:val="C6589A30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7B0D6B25"/>
    <w:multiLevelType w:val="multilevel"/>
    <w:tmpl w:val="B560A83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CFC24FD"/>
    <w:multiLevelType w:val="multilevel"/>
    <w:tmpl w:val="642076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7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6"/>
  <w:drawingGridVerticalSpacing w:val="6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7F"/>
    <w:rsid w:val="00001B03"/>
    <w:rsid w:val="000070B7"/>
    <w:rsid w:val="00010AF4"/>
    <w:rsid w:val="00012F2A"/>
    <w:rsid w:val="0001736E"/>
    <w:rsid w:val="0001784E"/>
    <w:rsid w:val="0002070F"/>
    <w:rsid w:val="0002185A"/>
    <w:rsid w:val="0002188A"/>
    <w:rsid w:val="00022CE7"/>
    <w:rsid w:val="00024C34"/>
    <w:rsid w:val="00026932"/>
    <w:rsid w:val="000355A2"/>
    <w:rsid w:val="000369FA"/>
    <w:rsid w:val="00036C63"/>
    <w:rsid w:val="000371EF"/>
    <w:rsid w:val="000404CB"/>
    <w:rsid w:val="00042BB8"/>
    <w:rsid w:val="00043DAE"/>
    <w:rsid w:val="00044AF8"/>
    <w:rsid w:val="000464B3"/>
    <w:rsid w:val="00047537"/>
    <w:rsid w:val="00050453"/>
    <w:rsid w:val="000520A0"/>
    <w:rsid w:val="00061B0B"/>
    <w:rsid w:val="00062201"/>
    <w:rsid w:val="00074FC8"/>
    <w:rsid w:val="0007528E"/>
    <w:rsid w:val="00075BF7"/>
    <w:rsid w:val="0007613B"/>
    <w:rsid w:val="000766F5"/>
    <w:rsid w:val="00076B24"/>
    <w:rsid w:val="000773C8"/>
    <w:rsid w:val="000777CC"/>
    <w:rsid w:val="000804FF"/>
    <w:rsid w:val="00082C81"/>
    <w:rsid w:val="00084436"/>
    <w:rsid w:val="0008476D"/>
    <w:rsid w:val="00084B3E"/>
    <w:rsid w:val="00087870"/>
    <w:rsid w:val="000A39D3"/>
    <w:rsid w:val="000A602F"/>
    <w:rsid w:val="000C23B1"/>
    <w:rsid w:val="000C42CB"/>
    <w:rsid w:val="000C4346"/>
    <w:rsid w:val="000D0980"/>
    <w:rsid w:val="000D19D2"/>
    <w:rsid w:val="000D1C0D"/>
    <w:rsid w:val="000D64BE"/>
    <w:rsid w:val="000D7503"/>
    <w:rsid w:val="000D7C84"/>
    <w:rsid w:val="000E1CAA"/>
    <w:rsid w:val="000E2883"/>
    <w:rsid w:val="000E43BF"/>
    <w:rsid w:val="000E6511"/>
    <w:rsid w:val="000F0F96"/>
    <w:rsid w:val="000F448A"/>
    <w:rsid w:val="000F6820"/>
    <w:rsid w:val="00102FD8"/>
    <w:rsid w:val="00103D63"/>
    <w:rsid w:val="00105044"/>
    <w:rsid w:val="001064FB"/>
    <w:rsid w:val="00110D4E"/>
    <w:rsid w:val="0011217E"/>
    <w:rsid w:val="00112788"/>
    <w:rsid w:val="00121C6B"/>
    <w:rsid w:val="00124313"/>
    <w:rsid w:val="00125153"/>
    <w:rsid w:val="001315DD"/>
    <w:rsid w:val="00131C32"/>
    <w:rsid w:val="001326C3"/>
    <w:rsid w:val="00132F50"/>
    <w:rsid w:val="00136AA5"/>
    <w:rsid w:val="00137DD7"/>
    <w:rsid w:val="00141F39"/>
    <w:rsid w:val="00152E71"/>
    <w:rsid w:val="00154968"/>
    <w:rsid w:val="0015625F"/>
    <w:rsid w:val="00157156"/>
    <w:rsid w:val="001651F9"/>
    <w:rsid w:val="0016525D"/>
    <w:rsid w:val="00165F52"/>
    <w:rsid w:val="00173287"/>
    <w:rsid w:val="00175103"/>
    <w:rsid w:val="0018092F"/>
    <w:rsid w:val="001815BF"/>
    <w:rsid w:val="0018373F"/>
    <w:rsid w:val="0018688B"/>
    <w:rsid w:val="001869EC"/>
    <w:rsid w:val="00186FE6"/>
    <w:rsid w:val="001903FD"/>
    <w:rsid w:val="001A0086"/>
    <w:rsid w:val="001A48B9"/>
    <w:rsid w:val="001A573B"/>
    <w:rsid w:val="001A79C0"/>
    <w:rsid w:val="001B581F"/>
    <w:rsid w:val="001B5F5D"/>
    <w:rsid w:val="001C0F29"/>
    <w:rsid w:val="001C2CE6"/>
    <w:rsid w:val="001C6FDD"/>
    <w:rsid w:val="001D0864"/>
    <w:rsid w:val="001D3FDB"/>
    <w:rsid w:val="001D6A44"/>
    <w:rsid w:val="001E1F74"/>
    <w:rsid w:val="001E32D1"/>
    <w:rsid w:val="001E5C26"/>
    <w:rsid w:val="001E5CB1"/>
    <w:rsid w:val="001E6DFF"/>
    <w:rsid w:val="001F187C"/>
    <w:rsid w:val="0020041A"/>
    <w:rsid w:val="00203CE0"/>
    <w:rsid w:val="002063C8"/>
    <w:rsid w:val="002100DE"/>
    <w:rsid w:val="002127D8"/>
    <w:rsid w:val="00214939"/>
    <w:rsid w:val="002163FA"/>
    <w:rsid w:val="002171B6"/>
    <w:rsid w:val="002212FE"/>
    <w:rsid w:val="002233CF"/>
    <w:rsid w:val="00223653"/>
    <w:rsid w:val="00223BA1"/>
    <w:rsid w:val="0022476F"/>
    <w:rsid w:val="00230CB7"/>
    <w:rsid w:val="00230E53"/>
    <w:rsid w:val="002317D8"/>
    <w:rsid w:val="002327B7"/>
    <w:rsid w:val="00232FDB"/>
    <w:rsid w:val="002332B5"/>
    <w:rsid w:val="00240169"/>
    <w:rsid w:val="00243961"/>
    <w:rsid w:val="00243D6E"/>
    <w:rsid w:val="00244A1C"/>
    <w:rsid w:val="00244CFC"/>
    <w:rsid w:val="00253113"/>
    <w:rsid w:val="00254F20"/>
    <w:rsid w:val="002551BF"/>
    <w:rsid w:val="00256F11"/>
    <w:rsid w:val="002621F4"/>
    <w:rsid w:val="00264453"/>
    <w:rsid w:val="0026484E"/>
    <w:rsid w:val="002656CD"/>
    <w:rsid w:val="00265FEC"/>
    <w:rsid w:val="00266B31"/>
    <w:rsid w:val="0027191E"/>
    <w:rsid w:val="00271A0D"/>
    <w:rsid w:val="00272A3B"/>
    <w:rsid w:val="00272BEF"/>
    <w:rsid w:val="002741B6"/>
    <w:rsid w:val="002775F1"/>
    <w:rsid w:val="002803B8"/>
    <w:rsid w:val="00280B5C"/>
    <w:rsid w:val="0028321C"/>
    <w:rsid w:val="00285FC5"/>
    <w:rsid w:val="002867F7"/>
    <w:rsid w:val="002A0840"/>
    <w:rsid w:val="002A0DD7"/>
    <w:rsid w:val="002A2540"/>
    <w:rsid w:val="002A4CA4"/>
    <w:rsid w:val="002A4E78"/>
    <w:rsid w:val="002A609F"/>
    <w:rsid w:val="002B2C48"/>
    <w:rsid w:val="002B30AB"/>
    <w:rsid w:val="002B511E"/>
    <w:rsid w:val="002B691B"/>
    <w:rsid w:val="002C1BC5"/>
    <w:rsid w:val="002C318F"/>
    <w:rsid w:val="002C3C2B"/>
    <w:rsid w:val="002C44F6"/>
    <w:rsid w:val="002C63F1"/>
    <w:rsid w:val="002D0270"/>
    <w:rsid w:val="002D21E9"/>
    <w:rsid w:val="002D6807"/>
    <w:rsid w:val="002E0020"/>
    <w:rsid w:val="002E2707"/>
    <w:rsid w:val="002E32AE"/>
    <w:rsid w:val="002E514A"/>
    <w:rsid w:val="002E5332"/>
    <w:rsid w:val="002E5433"/>
    <w:rsid w:val="002F2331"/>
    <w:rsid w:val="002F2818"/>
    <w:rsid w:val="002F4502"/>
    <w:rsid w:val="002F4E20"/>
    <w:rsid w:val="002F5EE2"/>
    <w:rsid w:val="002F7492"/>
    <w:rsid w:val="00305C43"/>
    <w:rsid w:val="0030612F"/>
    <w:rsid w:val="0031085A"/>
    <w:rsid w:val="00315333"/>
    <w:rsid w:val="003210EC"/>
    <w:rsid w:val="0032174F"/>
    <w:rsid w:val="003220CF"/>
    <w:rsid w:val="00324E9E"/>
    <w:rsid w:val="00325F33"/>
    <w:rsid w:val="003275CC"/>
    <w:rsid w:val="00330316"/>
    <w:rsid w:val="00330A5F"/>
    <w:rsid w:val="00330AA4"/>
    <w:rsid w:val="00330DBC"/>
    <w:rsid w:val="00331AF9"/>
    <w:rsid w:val="00332C44"/>
    <w:rsid w:val="003453D5"/>
    <w:rsid w:val="00346FCF"/>
    <w:rsid w:val="00355D19"/>
    <w:rsid w:val="00361509"/>
    <w:rsid w:val="00361EEB"/>
    <w:rsid w:val="00362801"/>
    <w:rsid w:val="00362974"/>
    <w:rsid w:val="00364288"/>
    <w:rsid w:val="003649A0"/>
    <w:rsid w:val="003665C0"/>
    <w:rsid w:val="0037151A"/>
    <w:rsid w:val="003750C1"/>
    <w:rsid w:val="00380CBE"/>
    <w:rsid w:val="00381902"/>
    <w:rsid w:val="003825AD"/>
    <w:rsid w:val="003826CF"/>
    <w:rsid w:val="003835E6"/>
    <w:rsid w:val="00390C15"/>
    <w:rsid w:val="0039200B"/>
    <w:rsid w:val="003929ED"/>
    <w:rsid w:val="00392D53"/>
    <w:rsid w:val="0039361B"/>
    <w:rsid w:val="0039481C"/>
    <w:rsid w:val="003A392F"/>
    <w:rsid w:val="003A607C"/>
    <w:rsid w:val="003A61EA"/>
    <w:rsid w:val="003A6C1D"/>
    <w:rsid w:val="003A7F16"/>
    <w:rsid w:val="003B1D09"/>
    <w:rsid w:val="003C0BC5"/>
    <w:rsid w:val="003C273A"/>
    <w:rsid w:val="003C31C3"/>
    <w:rsid w:val="003C38CE"/>
    <w:rsid w:val="003C71E9"/>
    <w:rsid w:val="003D0270"/>
    <w:rsid w:val="003D1AB4"/>
    <w:rsid w:val="003D1D3A"/>
    <w:rsid w:val="003D3F6A"/>
    <w:rsid w:val="003E0078"/>
    <w:rsid w:val="003E3656"/>
    <w:rsid w:val="003E4135"/>
    <w:rsid w:val="003E4848"/>
    <w:rsid w:val="003E51C2"/>
    <w:rsid w:val="003E7B85"/>
    <w:rsid w:val="003E7CB4"/>
    <w:rsid w:val="003F0FE5"/>
    <w:rsid w:val="003F45D5"/>
    <w:rsid w:val="003F47B6"/>
    <w:rsid w:val="00402D97"/>
    <w:rsid w:val="004049A9"/>
    <w:rsid w:val="00410732"/>
    <w:rsid w:val="00411530"/>
    <w:rsid w:val="00413B0D"/>
    <w:rsid w:val="00414767"/>
    <w:rsid w:val="004160F8"/>
    <w:rsid w:val="00416806"/>
    <w:rsid w:val="0042719A"/>
    <w:rsid w:val="004332D6"/>
    <w:rsid w:val="00433815"/>
    <w:rsid w:val="0043651E"/>
    <w:rsid w:val="0043719B"/>
    <w:rsid w:val="00437853"/>
    <w:rsid w:val="00440E26"/>
    <w:rsid w:val="0044266A"/>
    <w:rsid w:val="00442CD3"/>
    <w:rsid w:val="00442DDF"/>
    <w:rsid w:val="004468A6"/>
    <w:rsid w:val="00446BB1"/>
    <w:rsid w:val="004561B2"/>
    <w:rsid w:val="00465053"/>
    <w:rsid w:val="00465465"/>
    <w:rsid w:val="00466E73"/>
    <w:rsid w:val="00470451"/>
    <w:rsid w:val="00472062"/>
    <w:rsid w:val="004723F7"/>
    <w:rsid w:val="0047429A"/>
    <w:rsid w:val="0048372C"/>
    <w:rsid w:val="0049537C"/>
    <w:rsid w:val="004A0E87"/>
    <w:rsid w:val="004A1395"/>
    <w:rsid w:val="004B0C48"/>
    <w:rsid w:val="004B0EA2"/>
    <w:rsid w:val="004B196B"/>
    <w:rsid w:val="004B2AE5"/>
    <w:rsid w:val="004B4AD1"/>
    <w:rsid w:val="004D0BA6"/>
    <w:rsid w:val="004D5F7C"/>
    <w:rsid w:val="004D648A"/>
    <w:rsid w:val="004E0E0A"/>
    <w:rsid w:val="004E0FB5"/>
    <w:rsid w:val="004F4AA1"/>
    <w:rsid w:val="004F5EAF"/>
    <w:rsid w:val="004F698A"/>
    <w:rsid w:val="004F6A60"/>
    <w:rsid w:val="004F704B"/>
    <w:rsid w:val="004F796E"/>
    <w:rsid w:val="00502E13"/>
    <w:rsid w:val="00503500"/>
    <w:rsid w:val="00504699"/>
    <w:rsid w:val="00505852"/>
    <w:rsid w:val="00513E02"/>
    <w:rsid w:val="005144AB"/>
    <w:rsid w:val="00514605"/>
    <w:rsid w:val="00516BE4"/>
    <w:rsid w:val="0051759F"/>
    <w:rsid w:val="00520BFA"/>
    <w:rsid w:val="00522577"/>
    <w:rsid w:val="0052630C"/>
    <w:rsid w:val="00531225"/>
    <w:rsid w:val="00532BB0"/>
    <w:rsid w:val="00532E76"/>
    <w:rsid w:val="005341A1"/>
    <w:rsid w:val="005361E6"/>
    <w:rsid w:val="00536B65"/>
    <w:rsid w:val="005404CD"/>
    <w:rsid w:val="00542747"/>
    <w:rsid w:val="00543F43"/>
    <w:rsid w:val="00544B99"/>
    <w:rsid w:val="005519C5"/>
    <w:rsid w:val="005534C9"/>
    <w:rsid w:val="00560BA0"/>
    <w:rsid w:val="00561B2A"/>
    <w:rsid w:val="0056251A"/>
    <w:rsid w:val="00563FF8"/>
    <w:rsid w:val="00570480"/>
    <w:rsid w:val="005729A3"/>
    <w:rsid w:val="00572BDE"/>
    <w:rsid w:val="00573671"/>
    <w:rsid w:val="005749C9"/>
    <w:rsid w:val="00574CE6"/>
    <w:rsid w:val="00585312"/>
    <w:rsid w:val="00585672"/>
    <w:rsid w:val="00586E4F"/>
    <w:rsid w:val="00586F97"/>
    <w:rsid w:val="00587AA9"/>
    <w:rsid w:val="00591260"/>
    <w:rsid w:val="0059319A"/>
    <w:rsid w:val="005A18F6"/>
    <w:rsid w:val="005A1D07"/>
    <w:rsid w:val="005A28DA"/>
    <w:rsid w:val="005A3345"/>
    <w:rsid w:val="005A5243"/>
    <w:rsid w:val="005A5D8E"/>
    <w:rsid w:val="005A7D85"/>
    <w:rsid w:val="005B0541"/>
    <w:rsid w:val="005B23BF"/>
    <w:rsid w:val="005B50F9"/>
    <w:rsid w:val="005B6776"/>
    <w:rsid w:val="005C1ACE"/>
    <w:rsid w:val="005C3C3F"/>
    <w:rsid w:val="005C5927"/>
    <w:rsid w:val="005D1D92"/>
    <w:rsid w:val="005D1FD3"/>
    <w:rsid w:val="005D3187"/>
    <w:rsid w:val="005E0C8E"/>
    <w:rsid w:val="005F10AC"/>
    <w:rsid w:val="005F325F"/>
    <w:rsid w:val="005F43E4"/>
    <w:rsid w:val="00601AE2"/>
    <w:rsid w:val="00602F78"/>
    <w:rsid w:val="006033B3"/>
    <w:rsid w:val="00603987"/>
    <w:rsid w:val="00605F82"/>
    <w:rsid w:val="00607498"/>
    <w:rsid w:val="00610047"/>
    <w:rsid w:val="006105DC"/>
    <w:rsid w:val="0061413E"/>
    <w:rsid w:val="00615C1E"/>
    <w:rsid w:val="0062463E"/>
    <w:rsid w:val="00625365"/>
    <w:rsid w:val="00625B88"/>
    <w:rsid w:val="00627047"/>
    <w:rsid w:val="0063171F"/>
    <w:rsid w:val="0063263C"/>
    <w:rsid w:val="006349C5"/>
    <w:rsid w:val="006357B7"/>
    <w:rsid w:val="00636A82"/>
    <w:rsid w:val="00643EA0"/>
    <w:rsid w:val="00643EE7"/>
    <w:rsid w:val="006441C3"/>
    <w:rsid w:val="0065196C"/>
    <w:rsid w:val="00653C91"/>
    <w:rsid w:val="00661F58"/>
    <w:rsid w:val="00662F62"/>
    <w:rsid w:val="00664416"/>
    <w:rsid w:val="00671B8D"/>
    <w:rsid w:val="00672088"/>
    <w:rsid w:val="006728F9"/>
    <w:rsid w:val="0067336D"/>
    <w:rsid w:val="00675AD8"/>
    <w:rsid w:val="00676234"/>
    <w:rsid w:val="0067659E"/>
    <w:rsid w:val="006768C9"/>
    <w:rsid w:val="00677628"/>
    <w:rsid w:val="00686A8A"/>
    <w:rsid w:val="00687E4E"/>
    <w:rsid w:val="00687EAA"/>
    <w:rsid w:val="0069219E"/>
    <w:rsid w:val="00694E1F"/>
    <w:rsid w:val="00695EEA"/>
    <w:rsid w:val="006A0911"/>
    <w:rsid w:val="006A777E"/>
    <w:rsid w:val="006B0BE2"/>
    <w:rsid w:val="006B10CE"/>
    <w:rsid w:val="006B5B55"/>
    <w:rsid w:val="006C25AA"/>
    <w:rsid w:val="006C56E5"/>
    <w:rsid w:val="006C572D"/>
    <w:rsid w:val="006C6CF6"/>
    <w:rsid w:val="006C6E85"/>
    <w:rsid w:val="006D1AC1"/>
    <w:rsid w:val="006D33F8"/>
    <w:rsid w:val="006D3AFC"/>
    <w:rsid w:val="006D48F2"/>
    <w:rsid w:val="006D5C95"/>
    <w:rsid w:val="006E448E"/>
    <w:rsid w:val="006E47AD"/>
    <w:rsid w:val="006E5D9E"/>
    <w:rsid w:val="006E71FF"/>
    <w:rsid w:val="006F18DC"/>
    <w:rsid w:val="006F3232"/>
    <w:rsid w:val="006F333E"/>
    <w:rsid w:val="006F3923"/>
    <w:rsid w:val="006F4371"/>
    <w:rsid w:val="006F48C2"/>
    <w:rsid w:val="006F5B3E"/>
    <w:rsid w:val="00700351"/>
    <w:rsid w:val="00700B77"/>
    <w:rsid w:val="007021D3"/>
    <w:rsid w:val="0070449F"/>
    <w:rsid w:val="00705FED"/>
    <w:rsid w:val="00706861"/>
    <w:rsid w:val="0070741D"/>
    <w:rsid w:val="00707AB1"/>
    <w:rsid w:val="00710A3D"/>
    <w:rsid w:val="007163C8"/>
    <w:rsid w:val="007175E2"/>
    <w:rsid w:val="00720042"/>
    <w:rsid w:val="00720EC2"/>
    <w:rsid w:val="00723DEA"/>
    <w:rsid w:val="00726AF2"/>
    <w:rsid w:val="00727D4F"/>
    <w:rsid w:val="00727FB8"/>
    <w:rsid w:val="007300BC"/>
    <w:rsid w:val="00736E22"/>
    <w:rsid w:val="00743D23"/>
    <w:rsid w:val="007459FB"/>
    <w:rsid w:val="00750DC9"/>
    <w:rsid w:val="00753278"/>
    <w:rsid w:val="007549EF"/>
    <w:rsid w:val="007569E4"/>
    <w:rsid w:val="00761FCF"/>
    <w:rsid w:val="0076291E"/>
    <w:rsid w:val="00764945"/>
    <w:rsid w:val="0076502E"/>
    <w:rsid w:val="007701C9"/>
    <w:rsid w:val="0077043B"/>
    <w:rsid w:val="00770F51"/>
    <w:rsid w:val="007721FF"/>
    <w:rsid w:val="00772DC8"/>
    <w:rsid w:val="00782ACB"/>
    <w:rsid w:val="00782C51"/>
    <w:rsid w:val="00782FF4"/>
    <w:rsid w:val="007833C3"/>
    <w:rsid w:val="00783B67"/>
    <w:rsid w:val="007870F1"/>
    <w:rsid w:val="007907E9"/>
    <w:rsid w:val="00793B38"/>
    <w:rsid w:val="007A1D37"/>
    <w:rsid w:val="007A498B"/>
    <w:rsid w:val="007B41D8"/>
    <w:rsid w:val="007B5CE0"/>
    <w:rsid w:val="007C380B"/>
    <w:rsid w:val="007D1668"/>
    <w:rsid w:val="007D33A4"/>
    <w:rsid w:val="007D589D"/>
    <w:rsid w:val="007D64DC"/>
    <w:rsid w:val="007E0E94"/>
    <w:rsid w:val="007E27B3"/>
    <w:rsid w:val="007E3946"/>
    <w:rsid w:val="007E57B8"/>
    <w:rsid w:val="007E5B67"/>
    <w:rsid w:val="007E6BB7"/>
    <w:rsid w:val="007F38F4"/>
    <w:rsid w:val="007F6D00"/>
    <w:rsid w:val="008012A4"/>
    <w:rsid w:val="00801DBE"/>
    <w:rsid w:val="00802835"/>
    <w:rsid w:val="00804937"/>
    <w:rsid w:val="00805F16"/>
    <w:rsid w:val="00812554"/>
    <w:rsid w:val="00812904"/>
    <w:rsid w:val="00814730"/>
    <w:rsid w:val="0081543D"/>
    <w:rsid w:val="0082323D"/>
    <w:rsid w:val="00823716"/>
    <w:rsid w:val="00824B0A"/>
    <w:rsid w:val="00825A44"/>
    <w:rsid w:val="008306FB"/>
    <w:rsid w:val="008310BB"/>
    <w:rsid w:val="008317F2"/>
    <w:rsid w:val="00835C86"/>
    <w:rsid w:val="00841AF7"/>
    <w:rsid w:val="00841BD7"/>
    <w:rsid w:val="00841D6A"/>
    <w:rsid w:val="0084269B"/>
    <w:rsid w:val="008454A6"/>
    <w:rsid w:val="008455B9"/>
    <w:rsid w:val="00845632"/>
    <w:rsid w:val="0084746C"/>
    <w:rsid w:val="00847EE4"/>
    <w:rsid w:val="0085006F"/>
    <w:rsid w:val="008522F9"/>
    <w:rsid w:val="008610A7"/>
    <w:rsid w:val="008629C0"/>
    <w:rsid w:val="008629F7"/>
    <w:rsid w:val="008643C2"/>
    <w:rsid w:val="00864EBB"/>
    <w:rsid w:val="00865365"/>
    <w:rsid w:val="008703C2"/>
    <w:rsid w:val="0087363A"/>
    <w:rsid w:val="00873F46"/>
    <w:rsid w:val="00880A44"/>
    <w:rsid w:val="00881753"/>
    <w:rsid w:val="008842F1"/>
    <w:rsid w:val="00886F8D"/>
    <w:rsid w:val="0089044E"/>
    <w:rsid w:val="00891180"/>
    <w:rsid w:val="008914F1"/>
    <w:rsid w:val="00893F50"/>
    <w:rsid w:val="008963E5"/>
    <w:rsid w:val="008974F9"/>
    <w:rsid w:val="008A0B48"/>
    <w:rsid w:val="008A0B72"/>
    <w:rsid w:val="008A109E"/>
    <w:rsid w:val="008A1D93"/>
    <w:rsid w:val="008A29D1"/>
    <w:rsid w:val="008A4EF3"/>
    <w:rsid w:val="008A5BAD"/>
    <w:rsid w:val="008A7790"/>
    <w:rsid w:val="008B1723"/>
    <w:rsid w:val="008B3EA3"/>
    <w:rsid w:val="008B4A83"/>
    <w:rsid w:val="008C02ED"/>
    <w:rsid w:val="008C72B7"/>
    <w:rsid w:val="008D4231"/>
    <w:rsid w:val="008D4268"/>
    <w:rsid w:val="008D4D49"/>
    <w:rsid w:val="008D6E41"/>
    <w:rsid w:val="008E1B21"/>
    <w:rsid w:val="008E2E99"/>
    <w:rsid w:val="008E31EA"/>
    <w:rsid w:val="008E542A"/>
    <w:rsid w:val="008E711C"/>
    <w:rsid w:val="008F62F6"/>
    <w:rsid w:val="008F69B0"/>
    <w:rsid w:val="008F7FC3"/>
    <w:rsid w:val="0091183D"/>
    <w:rsid w:val="0091245F"/>
    <w:rsid w:val="0091764B"/>
    <w:rsid w:val="0092499E"/>
    <w:rsid w:val="0092686F"/>
    <w:rsid w:val="00930E9A"/>
    <w:rsid w:val="00930EBA"/>
    <w:rsid w:val="009336F9"/>
    <w:rsid w:val="00934F9C"/>
    <w:rsid w:val="00936BFB"/>
    <w:rsid w:val="0094594D"/>
    <w:rsid w:val="00952CBB"/>
    <w:rsid w:val="00952E0E"/>
    <w:rsid w:val="00957E73"/>
    <w:rsid w:val="00962FEC"/>
    <w:rsid w:val="0096564D"/>
    <w:rsid w:val="00965D91"/>
    <w:rsid w:val="00966893"/>
    <w:rsid w:val="00970BA3"/>
    <w:rsid w:val="00971208"/>
    <w:rsid w:val="009720E7"/>
    <w:rsid w:val="009732A3"/>
    <w:rsid w:val="0097394B"/>
    <w:rsid w:val="009759C8"/>
    <w:rsid w:val="00976BE9"/>
    <w:rsid w:val="009773B2"/>
    <w:rsid w:val="00980A15"/>
    <w:rsid w:val="0098359C"/>
    <w:rsid w:val="0098500A"/>
    <w:rsid w:val="009910D5"/>
    <w:rsid w:val="009919C9"/>
    <w:rsid w:val="00993AB2"/>
    <w:rsid w:val="009969CE"/>
    <w:rsid w:val="0099721D"/>
    <w:rsid w:val="00997505"/>
    <w:rsid w:val="009A0B6A"/>
    <w:rsid w:val="009A1304"/>
    <w:rsid w:val="009A16A6"/>
    <w:rsid w:val="009A79C6"/>
    <w:rsid w:val="009B047C"/>
    <w:rsid w:val="009B08CE"/>
    <w:rsid w:val="009B1E60"/>
    <w:rsid w:val="009B1EF1"/>
    <w:rsid w:val="009B5F2B"/>
    <w:rsid w:val="009C35BE"/>
    <w:rsid w:val="009C4447"/>
    <w:rsid w:val="009D0410"/>
    <w:rsid w:val="009D063D"/>
    <w:rsid w:val="009D16C8"/>
    <w:rsid w:val="009D2165"/>
    <w:rsid w:val="009D5302"/>
    <w:rsid w:val="009D5D51"/>
    <w:rsid w:val="009D7334"/>
    <w:rsid w:val="009D785C"/>
    <w:rsid w:val="009D795D"/>
    <w:rsid w:val="009D7ADD"/>
    <w:rsid w:val="009E0A80"/>
    <w:rsid w:val="009E0B0D"/>
    <w:rsid w:val="009E16F6"/>
    <w:rsid w:val="009E2D36"/>
    <w:rsid w:val="009E3844"/>
    <w:rsid w:val="009E4270"/>
    <w:rsid w:val="009E64B1"/>
    <w:rsid w:val="009F4B1F"/>
    <w:rsid w:val="009F510F"/>
    <w:rsid w:val="009F7A78"/>
    <w:rsid w:val="00A00C93"/>
    <w:rsid w:val="00A046E0"/>
    <w:rsid w:val="00A0664C"/>
    <w:rsid w:val="00A10195"/>
    <w:rsid w:val="00A10C1E"/>
    <w:rsid w:val="00A12C66"/>
    <w:rsid w:val="00A1395D"/>
    <w:rsid w:val="00A13EA8"/>
    <w:rsid w:val="00A14E82"/>
    <w:rsid w:val="00A15686"/>
    <w:rsid w:val="00A15914"/>
    <w:rsid w:val="00A160BE"/>
    <w:rsid w:val="00A23E07"/>
    <w:rsid w:val="00A26189"/>
    <w:rsid w:val="00A306BC"/>
    <w:rsid w:val="00A30A96"/>
    <w:rsid w:val="00A327AE"/>
    <w:rsid w:val="00A4127D"/>
    <w:rsid w:val="00A43DF9"/>
    <w:rsid w:val="00A4440E"/>
    <w:rsid w:val="00A45295"/>
    <w:rsid w:val="00A457C3"/>
    <w:rsid w:val="00A46D63"/>
    <w:rsid w:val="00A542BF"/>
    <w:rsid w:val="00A55E61"/>
    <w:rsid w:val="00A62210"/>
    <w:rsid w:val="00A62E3A"/>
    <w:rsid w:val="00A663CA"/>
    <w:rsid w:val="00A700B3"/>
    <w:rsid w:val="00A714F5"/>
    <w:rsid w:val="00A74996"/>
    <w:rsid w:val="00A75159"/>
    <w:rsid w:val="00A7537F"/>
    <w:rsid w:val="00A75CF1"/>
    <w:rsid w:val="00A765A7"/>
    <w:rsid w:val="00A8027A"/>
    <w:rsid w:val="00A87466"/>
    <w:rsid w:val="00A904B0"/>
    <w:rsid w:val="00A96A19"/>
    <w:rsid w:val="00AA2B32"/>
    <w:rsid w:val="00AA306D"/>
    <w:rsid w:val="00AA3955"/>
    <w:rsid w:val="00AA3DB2"/>
    <w:rsid w:val="00AA3EFF"/>
    <w:rsid w:val="00AA45E3"/>
    <w:rsid w:val="00AB0D99"/>
    <w:rsid w:val="00AB31A4"/>
    <w:rsid w:val="00AB333B"/>
    <w:rsid w:val="00AB3F23"/>
    <w:rsid w:val="00AB737C"/>
    <w:rsid w:val="00AB7393"/>
    <w:rsid w:val="00AC4048"/>
    <w:rsid w:val="00AC5F99"/>
    <w:rsid w:val="00AC6FBA"/>
    <w:rsid w:val="00AD012A"/>
    <w:rsid w:val="00AD0937"/>
    <w:rsid w:val="00AD2586"/>
    <w:rsid w:val="00AD2E27"/>
    <w:rsid w:val="00AD5EFF"/>
    <w:rsid w:val="00AE124B"/>
    <w:rsid w:val="00AE1824"/>
    <w:rsid w:val="00AE3617"/>
    <w:rsid w:val="00AE5F29"/>
    <w:rsid w:val="00AF026C"/>
    <w:rsid w:val="00AF22DA"/>
    <w:rsid w:val="00AF5FB1"/>
    <w:rsid w:val="00B019B1"/>
    <w:rsid w:val="00B01CA3"/>
    <w:rsid w:val="00B07C5C"/>
    <w:rsid w:val="00B158C6"/>
    <w:rsid w:val="00B1595B"/>
    <w:rsid w:val="00B15D21"/>
    <w:rsid w:val="00B16199"/>
    <w:rsid w:val="00B161C8"/>
    <w:rsid w:val="00B23325"/>
    <w:rsid w:val="00B23F9E"/>
    <w:rsid w:val="00B269B4"/>
    <w:rsid w:val="00B27B38"/>
    <w:rsid w:val="00B31072"/>
    <w:rsid w:val="00B32AAF"/>
    <w:rsid w:val="00B33970"/>
    <w:rsid w:val="00B33A82"/>
    <w:rsid w:val="00B33A9D"/>
    <w:rsid w:val="00B34D9E"/>
    <w:rsid w:val="00B352E7"/>
    <w:rsid w:val="00B36286"/>
    <w:rsid w:val="00B3688D"/>
    <w:rsid w:val="00B409FD"/>
    <w:rsid w:val="00B42A6B"/>
    <w:rsid w:val="00B43EA8"/>
    <w:rsid w:val="00B45F76"/>
    <w:rsid w:val="00B501F0"/>
    <w:rsid w:val="00B5049D"/>
    <w:rsid w:val="00B512F2"/>
    <w:rsid w:val="00B51421"/>
    <w:rsid w:val="00B52DFA"/>
    <w:rsid w:val="00B533A4"/>
    <w:rsid w:val="00B53C42"/>
    <w:rsid w:val="00B549EE"/>
    <w:rsid w:val="00B55C3A"/>
    <w:rsid w:val="00B567CE"/>
    <w:rsid w:val="00B7088B"/>
    <w:rsid w:val="00B715D7"/>
    <w:rsid w:val="00B72063"/>
    <w:rsid w:val="00B75321"/>
    <w:rsid w:val="00B75938"/>
    <w:rsid w:val="00B8100B"/>
    <w:rsid w:val="00B843DC"/>
    <w:rsid w:val="00B85476"/>
    <w:rsid w:val="00B86DEE"/>
    <w:rsid w:val="00B9223F"/>
    <w:rsid w:val="00B94D97"/>
    <w:rsid w:val="00B94FDE"/>
    <w:rsid w:val="00BA0521"/>
    <w:rsid w:val="00BA290E"/>
    <w:rsid w:val="00BA2F19"/>
    <w:rsid w:val="00BA343C"/>
    <w:rsid w:val="00BA577F"/>
    <w:rsid w:val="00BA641E"/>
    <w:rsid w:val="00BA7C05"/>
    <w:rsid w:val="00BA7F51"/>
    <w:rsid w:val="00BB1802"/>
    <w:rsid w:val="00BB56AB"/>
    <w:rsid w:val="00BB7646"/>
    <w:rsid w:val="00BC326D"/>
    <w:rsid w:val="00BC3C29"/>
    <w:rsid w:val="00BC3DA2"/>
    <w:rsid w:val="00BC5828"/>
    <w:rsid w:val="00BD056D"/>
    <w:rsid w:val="00BD08AC"/>
    <w:rsid w:val="00BE182E"/>
    <w:rsid w:val="00BE2F4F"/>
    <w:rsid w:val="00BE5AEA"/>
    <w:rsid w:val="00BF0572"/>
    <w:rsid w:val="00BF10AF"/>
    <w:rsid w:val="00BF11E5"/>
    <w:rsid w:val="00BF146C"/>
    <w:rsid w:val="00BF4131"/>
    <w:rsid w:val="00BF550E"/>
    <w:rsid w:val="00BF5895"/>
    <w:rsid w:val="00BF5DB4"/>
    <w:rsid w:val="00BF6686"/>
    <w:rsid w:val="00C00F7E"/>
    <w:rsid w:val="00C01098"/>
    <w:rsid w:val="00C04334"/>
    <w:rsid w:val="00C04418"/>
    <w:rsid w:val="00C05C59"/>
    <w:rsid w:val="00C07A49"/>
    <w:rsid w:val="00C115B2"/>
    <w:rsid w:val="00C12695"/>
    <w:rsid w:val="00C131CA"/>
    <w:rsid w:val="00C203C5"/>
    <w:rsid w:val="00C204DA"/>
    <w:rsid w:val="00C22BEC"/>
    <w:rsid w:val="00C234A2"/>
    <w:rsid w:val="00C252C4"/>
    <w:rsid w:val="00C306C2"/>
    <w:rsid w:val="00C33269"/>
    <w:rsid w:val="00C36966"/>
    <w:rsid w:val="00C3794B"/>
    <w:rsid w:val="00C42557"/>
    <w:rsid w:val="00C42843"/>
    <w:rsid w:val="00C42F34"/>
    <w:rsid w:val="00C43DC1"/>
    <w:rsid w:val="00C45BCD"/>
    <w:rsid w:val="00C47D7E"/>
    <w:rsid w:val="00C50C84"/>
    <w:rsid w:val="00C56F58"/>
    <w:rsid w:val="00C604AE"/>
    <w:rsid w:val="00C6057A"/>
    <w:rsid w:val="00C60624"/>
    <w:rsid w:val="00C634E6"/>
    <w:rsid w:val="00C649AD"/>
    <w:rsid w:val="00C6660C"/>
    <w:rsid w:val="00C714FD"/>
    <w:rsid w:val="00C7172C"/>
    <w:rsid w:val="00C72052"/>
    <w:rsid w:val="00C72C86"/>
    <w:rsid w:val="00C730B0"/>
    <w:rsid w:val="00C7319F"/>
    <w:rsid w:val="00C74650"/>
    <w:rsid w:val="00C7784B"/>
    <w:rsid w:val="00C8135E"/>
    <w:rsid w:val="00C81920"/>
    <w:rsid w:val="00C84CB7"/>
    <w:rsid w:val="00C84EBF"/>
    <w:rsid w:val="00C86966"/>
    <w:rsid w:val="00C91A52"/>
    <w:rsid w:val="00C91F38"/>
    <w:rsid w:val="00C95D59"/>
    <w:rsid w:val="00C961DC"/>
    <w:rsid w:val="00CA04D8"/>
    <w:rsid w:val="00CA0688"/>
    <w:rsid w:val="00CA08FF"/>
    <w:rsid w:val="00CA0CF8"/>
    <w:rsid w:val="00CB2D51"/>
    <w:rsid w:val="00CB7B6A"/>
    <w:rsid w:val="00CC1C3C"/>
    <w:rsid w:val="00CC21F9"/>
    <w:rsid w:val="00CC4D2C"/>
    <w:rsid w:val="00CE396F"/>
    <w:rsid w:val="00CE7DD6"/>
    <w:rsid w:val="00CF2CEF"/>
    <w:rsid w:val="00CF330B"/>
    <w:rsid w:val="00CF515B"/>
    <w:rsid w:val="00CF7EF8"/>
    <w:rsid w:val="00D0210C"/>
    <w:rsid w:val="00D028B1"/>
    <w:rsid w:val="00D03AFF"/>
    <w:rsid w:val="00D04B73"/>
    <w:rsid w:val="00D0573D"/>
    <w:rsid w:val="00D0681D"/>
    <w:rsid w:val="00D10798"/>
    <w:rsid w:val="00D10799"/>
    <w:rsid w:val="00D12F33"/>
    <w:rsid w:val="00D138A3"/>
    <w:rsid w:val="00D146BC"/>
    <w:rsid w:val="00D14B38"/>
    <w:rsid w:val="00D41C41"/>
    <w:rsid w:val="00D4306A"/>
    <w:rsid w:val="00D44049"/>
    <w:rsid w:val="00D44F16"/>
    <w:rsid w:val="00D45DD5"/>
    <w:rsid w:val="00D46E37"/>
    <w:rsid w:val="00D52A1A"/>
    <w:rsid w:val="00D54211"/>
    <w:rsid w:val="00D54442"/>
    <w:rsid w:val="00D60EB2"/>
    <w:rsid w:val="00D62F1C"/>
    <w:rsid w:val="00D660F0"/>
    <w:rsid w:val="00D71521"/>
    <w:rsid w:val="00D7194A"/>
    <w:rsid w:val="00D7747F"/>
    <w:rsid w:val="00D776E5"/>
    <w:rsid w:val="00D84292"/>
    <w:rsid w:val="00D86411"/>
    <w:rsid w:val="00D87389"/>
    <w:rsid w:val="00D9176B"/>
    <w:rsid w:val="00D92365"/>
    <w:rsid w:val="00D935B4"/>
    <w:rsid w:val="00D93D5C"/>
    <w:rsid w:val="00D94FB6"/>
    <w:rsid w:val="00D95F26"/>
    <w:rsid w:val="00D96B04"/>
    <w:rsid w:val="00DA29CD"/>
    <w:rsid w:val="00DA5D6C"/>
    <w:rsid w:val="00DB68B5"/>
    <w:rsid w:val="00DC0132"/>
    <w:rsid w:val="00DC0186"/>
    <w:rsid w:val="00DC0E25"/>
    <w:rsid w:val="00DC3DB9"/>
    <w:rsid w:val="00DC5181"/>
    <w:rsid w:val="00DC6005"/>
    <w:rsid w:val="00DD0C11"/>
    <w:rsid w:val="00DD196E"/>
    <w:rsid w:val="00DD2522"/>
    <w:rsid w:val="00DD5FFF"/>
    <w:rsid w:val="00DD79C4"/>
    <w:rsid w:val="00DE0628"/>
    <w:rsid w:val="00DE1262"/>
    <w:rsid w:val="00DE379C"/>
    <w:rsid w:val="00DF0F82"/>
    <w:rsid w:val="00E00CE1"/>
    <w:rsid w:val="00E01266"/>
    <w:rsid w:val="00E025A1"/>
    <w:rsid w:val="00E11C36"/>
    <w:rsid w:val="00E12005"/>
    <w:rsid w:val="00E1722C"/>
    <w:rsid w:val="00E20CA8"/>
    <w:rsid w:val="00E215E9"/>
    <w:rsid w:val="00E25E7D"/>
    <w:rsid w:val="00E2793D"/>
    <w:rsid w:val="00E42289"/>
    <w:rsid w:val="00E42811"/>
    <w:rsid w:val="00E44A02"/>
    <w:rsid w:val="00E461DB"/>
    <w:rsid w:val="00E47EC7"/>
    <w:rsid w:val="00E5132F"/>
    <w:rsid w:val="00E53A8C"/>
    <w:rsid w:val="00E545AA"/>
    <w:rsid w:val="00E54D4B"/>
    <w:rsid w:val="00E560B3"/>
    <w:rsid w:val="00E62B69"/>
    <w:rsid w:val="00E6434A"/>
    <w:rsid w:val="00E648CA"/>
    <w:rsid w:val="00E65235"/>
    <w:rsid w:val="00E65EA3"/>
    <w:rsid w:val="00E665F3"/>
    <w:rsid w:val="00E7060F"/>
    <w:rsid w:val="00E70EC4"/>
    <w:rsid w:val="00E80019"/>
    <w:rsid w:val="00E8060C"/>
    <w:rsid w:val="00E8184D"/>
    <w:rsid w:val="00E83E88"/>
    <w:rsid w:val="00E841BE"/>
    <w:rsid w:val="00E84278"/>
    <w:rsid w:val="00E84E27"/>
    <w:rsid w:val="00E91FEB"/>
    <w:rsid w:val="00E926BE"/>
    <w:rsid w:val="00E92956"/>
    <w:rsid w:val="00E92EA7"/>
    <w:rsid w:val="00E93F93"/>
    <w:rsid w:val="00E956B9"/>
    <w:rsid w:val="00E96324"/>
    <w:rsid w:val="00E96D63"/>
    <w:rsid w:val="00EA1F03"/>
    <w:rsid w:val="00EA445A"/>
    <w:rsid w:val="00EB59D4"/>
    <w:rsid w:val="00EB643C"/>
    <w:rsid w:val="00EC30FC"/>
    <w:rsid w:val="00EC426D"/>
    <w:rsid w:val="00EC5311"/>
    <w:rsid w:val="00ED1538"/>
    <w:rsid w:val="00ED2D61"/>
    <w:rsid w:val="00ED59D9"/>
    <w:rsid w:val="00ED5C63"/>
    <w:rsid w:val="00EE34F8"/>
    <w:rsid w:val="00EE3D2E"/>
    <w:rsid w:val="00EE43A0"/>
    <w:rsid w:val="00EE771D"/>
    <w:rsid w:val="00EF1834"/>
    <w:rsid w:val="00F00415"/>
    <w:rsid w:val="00F00DD0"/>
    <w:rsid w:val="00F0237F"/>
    <w:rsid w:val="00F03E5F"/>
    <w:rsid w:val="00F10BC6"/>
    <w:rsid w:val="00F14497"/>
    <w:rsid w:val="00F1588E"/>
    <w:rsid w:val="00F16423"/>
    <w:rsid w:val="00F210EB"/>
    <w:rsid w:val="00F21492"/>
    <w:rsid w:val="00F23D2E"/>
    <w:rsid w:val="00F243B2"/>
    <w:rsid w:val="00F25754"/>
    <w:rsid w:val="00F267E1"/>
    <w:rsid w:val="00F2777B"/>
    <w:rsid w:val="00F3267F"/>
    <w:rsid w:val="00F34673"/>
    <w:rsid w:val="00F34CFF"/>
    <w:rsid w:val="00F35FD5"/>
    <w:rsid w:val="00F3719C"/>
    <w:rsid w:val="00F373D3"/>
    <w:rsid w:val="00F37E08"/>
    <w:rsid w:val="00F409C5"/>
    <w:rsid w:val="00F4125B"/>
    <w:rsid w:val="00F43136"/>
    <w:rsid w:val="00F45E53"/>
    <w:rsid w:val="00F4683A"/>
    <w:rsid w:val="00F478A9"/>
    <w:rsid w:val="00F5241D"/>
    <w:rsid w:val="00F52DE9"/>
    <w:rsid w:val="00F52E28"/>
    <w:rsid w:val="00F53DC8"/>
    <w:rsid w:val="00F55F80"/>
    <w:rsid w:val="00F57DC4"/>
    <w:rsid w:val="00F66A83"/>
    <w:rsid w:val="00F66FBD"/>
    <w:rsid w:val="00F70DB9"/>
    <w:rsid w:val="00F7145A"/>
    <w:rsid w:val="00F72499"/>
    <w:rsid w:val="00F724F1"/>
    <w:rsid w:val="00F744CF"/>
    <w:rsid w:val="00F75EC7"/>
    <w:rsid w:val="00F8081C"/>
    <w:rsid w:val="00F8295E"/>
    <w:rsid w:val="00F84785"/>
    <w:rsid w:val="00F86B60"/>
    <w:rsid w:val="00F917D4"/>
    <w:rsid w:val="00F94350"/>
    <w:rsid w:val="00F96902"/>
    <w:rsid w:val="00F96FB0"/>
    <w:rsid w:val="00F97956"/>
    <w:rsid w:val="00FA3D32"/>
    <w:rsid w:val="00FA401D"/>
    <w:rsid w:val="00FA5562"/>
    <w:rsid w:val="00FA6450"/>
    <w:rsid w:val="00FB50B1"/>
    <w:rsid w:val="00FB69EC"/>
    <w:rsid w:val="00FC13AA"/>
    <w:rsid w:val="00FC22B8"/>
    <w:rsid w:val="00FC3AD7"/>
    <w:rsid w:val="00FC5868"/>
    <w:rsid w:val="00FC70B7"/>
    <w:rsid w:val="00FD0227"/>
    <w:rsid w:val="00FD08D7"/>
    <w:rsid w:val="00FD5CB1"/>
    <w:rsid w:val="00FD732E"/>
    <w:rsid w:val="00FE063B"/>
    <w:rsid w:val="00FE10F8"/>
    <w:rsid w:val="00FE39EE"/>
    <w:rsid w:val="00FE68DA"/>
    <w:rsid w:val="00FF0673"/>
    <w:rsid w:val="00FF282C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64ADB0A"/>
  <w15:chartTrackingRefBased/>
  <w15:docId w15:val="{0EB75325-9CE2-4DAD-B126-37301221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napToGrid w:val="0"/>
    </w:rPr>
  </w:style>
  <w:style w:type="paragraph" w:styleId="1">
    <w:name w:val="heading 1"/>
    <w:aliases w:val="Заголовок 1 (Огл.)"/>
    <w:basedOn w:val="a1"/>
    <w:next w:val="a1"/>
    <w:qFormat/>
    <w:pPr>
      <w:keepNext/>
      <w:numPr>
        <w:numId w:val="2"/>
      </w:numPr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aliases w:val="Заголовок 1.1 (Огл.)"/>
    <w:basedOn w:val="a1"/>
    <w:next w:val="a1"/>
    <w:link w:val="20"/>
    <w:qFormat/>
    <w:pPr>
      <w:keepNext/>
      <w:numPr>
        <w:ilvl w:val="1"/>
        <w:numId w:val="2"/>
      </w:numPr>
      <w:spacing w:before="120"/>
      <w:jc w:val="both"/>
      <w:outlineLvl w:val="1"/>
    </w:pPr>
    <w:rPr>
      <w:sz w:val="28"/>
    </w:rPr>
  </w:style>
  <w:style w:type="paragraph" w:styleId="3">
    <w:name w:val="heading 3"/>
    <w:aliases w:val="Заголовок 1.1.1 (Огл.)"/>
    <w:basedOn w:val="a1"/>
    <w:next w:val="a1"/>
    <w:qFormat/>
    <w:pPr>
      <w:numPr>
        <w:ilvl w:val="2"/>
        <w:numId w:val="2"/>
      </w:numPr>
      <w:jc w:val="both"/>
      <w:outlineLvl w:val="2"/>
    </w:pPr>
    <w:rPr>
      <w:sz w:val="28"/>
    </w:rPr>
  </w:style>
  <w:style w:type="paragraph" w:styleId="4">
    <w:name w:val="heading 4"/>
    <w:aliases w:val="Заголовок 1.1.1.1 (Огл.)"/>
    <w:basedOn w:val="a1"/>
    <w:next w:val="a1"/>
    <w:qFormat/>
    <w:pPr>
      <w:numPr>
        <w:ilvl w:val="3"/>
        <w:numId w:val="2"/>
      </w:numPr>
      <w:outlineLvl w:val="3"/>
    </w:pPr>
    <w:rPr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rFonts w:ascii="Arial" w:hAnsi="Arial"/>
      <w:i/>
      <w:sz w:val="16"/>
    </w:rPr>
  </w:style>
  <w:style w:type="paragraph" w:styleId="6">
    <w:name w:val="heading 6"/>
    <w:basedOn w:val="a1"/>
    <w:next w:val="a1"/>
    <w:link w:val="60"/>
    <w:qFormat/>
    <w:pPr>
      <w:keepNext/>
      <w:ind w:left="57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b/>
      <w:i/>
      <w:sz w:val="32"/>
    </w:rPr>
  </w:style>
  <w:style w:type="paragraph" w:styleId="8">
    <w:name w:val="heading 8"/>
    <w:basedOn w:val="a1"/>
    <w:next w:val="a1"/>
    <w:qFormat/>
    <w:pPr>
      <w:keepNext/>
      <w:jc w:val="right"/>
      <w:outlineLvl w:val="7"/>
    </w:pPr>
    <w:rPr>
      <w:sz w:val="24"/>
    </w:rPr>
  </w:style>
  <w:style w:type="paragraph" w:styleId="9">
    <w:name w:val="heading 9"/>
    <w:basedOn w:val="a1"/>
    <w:next w:val="a1"/>
    <w:qFormat/>
    <w:pPr>
      <w:keepNext/>
      <w:jc w:val="right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character" w:styleId="a7">
    <w:name w:val="page number"/>
    <w:basedOn w:val="a2"/>
  </w:style>
  <w:style w:type="character" w:customStyle="1" w:styleId="a8">
    <w:name w:val="Основной шрифт"/>
  </w:style>
  <w:style w:type="paragraph" w:customStyle="1" w:styleId="10">
    <w:name w:val="оглавление 1"/>
    <w:basedOn w:val="a1"/>
    <w:next w:val="a1"/>
    <w:autoRedefine/>
    <w:rPr>
      <w:snapToGrid/>
    </w:rPr>
  </w:style>
  <w:style w:type="paragraph" w:customStyle="1" w:styleId="21">
    <w:name w:val="оглавление 2"/>
    <w:basedOn w:val="a1"/>
    <w:next w:val="a1"/>
    <w:autoRedefine/>
    <w:pPr>
      <w:ind w:left="200"/>
    </w:pPr>
    <w:rPr>
      <w:snapToGrid/>
    </w:rPr>
  </w:style>
  <w:style w:type="paragraph" w:customStyle="1" w:styleId="30">
    <w:name w:val="оглавление 3"/>
    <w:basedOn w:val="a1"/>
    <w:next w:val="a1"/>
    <w:autoRedefine/>
    <w:pPr>
      <w:ind w:left="400"/>
    </w:pPr>
    <w:rPr>
      <w:snapToGrid/>
    </w:rPr>
  </w:style>
  <w:style w:type="paragraph" w:customStyle="1" w:styleId="40">
    <w:name w:val="оглавление 4"/>
    <w:basedOn w:val="a1"/>
    <w:next w:val="a1"/>
    <w:autoRedefine/>
    <w:pPr>
      <w:ind w:left="600"/>
    </w:pPr>
    <w:rPr>
      <w:snapToGrid/>
    </w:rPr>
  </w:style>
  <w:style w:type="paragraph" w:customStyle="1" w:styleId="50">
    <w:name w:val="оглавление 5"/>
    <w:basedOn w:val="a1"/>
    <w:next w:val="a1"/>
    <w:autoRedefine/>
    <w:pPr>
      <w:ind w:left="800"/>
    </w:pPr>
    <w:rPr>
      <w:snapToGrid/>
    </w:rPr>
  </w:style>
  <w:style w:type="paragraph" w:customStyle="1" w:styleId="61">
    <w:name w:val="оглавление 6"/>
    <w:basedOn w:val="a1"/>
    <w:next w:val="a1"/>
    <w:autoRedefine/>
    <w:pPr>
      <w:ind w:left="1000"/>
    </w:pPr>
    <w:rPr>
      <w:snapToGrid/>
    </w:rPr>
  </w:style>
  <w:style w:type="paragraph" w:customStyle="1" w:styleId="70">
    <w:name w:val="оглавление 7"/>
    <w:basedOn w:val="a1"/>
    <w:next w:val="a1"/>
    <w:autoRedefine/>
    <w:pPr>
      <w:ind w:left="1200"/>
    </w:pPr>
    <w:rPr>
      <w:snapToGrid/>
    </w:rPr>
  </w:style>
  <w:style w:type="paragraph" w:customStyle="1" w:styleId="80">
    <w:name w:val="оглавление 8"/>
    <w:basedOn w:val="a1"/>
    <w:next w:val="a1"/>
    <w:autoRedefine/>
    <w:pPr>
      <w:ind w:left="1400"/>
    </w:pPr>
    <w:rPr>
      <w:snapToGrid/>
    </w:rPr>
  </w:style>
  <w:style w:type="paragraph" w:customStyle="1" w:styleId="90">
    <w:name w:val="оглавление 9"/>
    <w:basedOn w:val="a1"/>
    <w:next w:val="a1"/>
    <w:autoRedefine/>
    <w:pPr>
      <w:ind w:left="1600"/>
    </w:pPr>
    <w:rPr>
      <w:snapToGrid/>
    </w:rPr>
  </w:style>
  <w:style w:type="paragraph" w:customStyle="1" w:styleId="a9">
    <w:name w:val="Содержание"/>
    <w:basedOn w:val="1"/>
    <w:pPr>
      <w:numPr>
        <w:numId w:val="0"/>
      </w:numPr>
    </w:pPr>
    <w:rPr>
      <w:lang w:val="en-US"/>
    </w:rPr>
  </w:style>
  <w:style w:type="paragraph" w:customStyle="1" w:styleId="aa">
    <w:name w:val="Введение"/>
    <w:basedOn w:val="1"/>
    <w:pPr>
      <w:numPr>
        <w:numId w:val="0"/>
      </w:numPr>
    </w:pPr>
    <w:rPr>
      <w:caps w:val="0"/>
    </w:rPr>
  </w:style>
  <w:style w:type="paragraph" w:styleId="ab">
    <w:name w:val="Plain Text"/>
    <w:basedOn w:val="a1"/>
    <w:pPr>
      <w:ind w:firstLine="720"/>
      <w:jc w:val="both"/>
    </w:pPr>
    <w:rPr>
      <w:sz w:val="28"/>
    </w:rPr>
  </w:style>
  <w:style w:type="paragraph" w:customStyle="1" w:styleId="a0">
    <w:name w:val="Нумерованый текст"/>
    <w:basedOn w:val="a1"/>
    <w:pPr>
      <w:numPr>
        <w:ilvl w:val="2"/>
        <w:numId w:val="1"/>
      </w:numPr>
      <w:jc w:val="both"/>
      <w:outlineLvl w:val="1"/>
    </w:pPr>
    <w:rPr>
      <w:sz w:val="28"/>
    </w:rPr>
  </w:style>
  <w:style w:type="paragraph" w:customStyle="1" w:styleId="a">
    <w:name w:val="Маркированый список"/>
    <w:basedOn w:val="a0"/>
    <w:pPr>
      <w:numPr>
        <w:ilvl w:val="0"/>
        <w:numId w:val="3"/>
      </w:numPr>
    </w:pPr>
  </w:style>
  <w:style w:type="paragraph" w:customStyle="1" w:styleId="ac">
    <w:name w:val="Название таблицы"/>
    <w:basedOn w:val="a1"/>
    <w:pPr>
      <w:suppressAutoHyphens/>
      <w:spacing w:before="240"/>
      <w:ind w:right="91"/>
    </w:pPr>
    <w:rPr>
      <w:i/>
      <w:sz w:val="28"/>
    </w:rPr>
  </w:style>
  <w:style w:type="paragraph" w:customStyle="1" w:styleId="ad">
    <w:name w:val="Таблица"/>
    <w:basedOn w:val="a1"/>
    <w:pPr>
      <w:suppressAutoHyphens/>
      <w:jc w:val="center"/>
    </w:pPr>
    <w:rPr>
      <w:sz w:val="28"/>
    </w:rPr>
  </w:style>
  <w:style w:type="paragraph" w:customStyle="1" w:styleId="ae">
    <w:name w:val="Приложение"/>
    <w:basedOn w:val="2"/>
    <w:pPr>
      <w:numPr>
        <w:ilvl w:val="0"/>
        <w:numId w:val="0"/>
      </w:numPr>
      <w:jc w:val="right"/>
    </w:pPr>
    <w:rPr>
      <w:b/>
      <w:i/>
    </w:rPr>
  </w:style>
  <w:style w:type="paragraph" w:customStyle="1" w:styleId="af">
    <w:name w:val="Заголовок приложения"/>
    <w:basedOn w:val="a1"/>
    <w:pPr>
      <w:keepNext/>
      <w:spacing w:before="240" w:after="60"/>
      <w:jc w:val="center"/>
    </w:pPr>
    <w:rPr>
      <w:rFonts w:ascii="Arial" w:hAnsi="Arial"/>
      <w:b/>
      <w:caps/>
      <w:snapToGrid/>
      <w:kern w:val="28"/>
      <w:sz w:val="28"/>
    </w:rPr>
  </w:style>
  <w:style w:type="paragraph" w:customStyle="1" w:styleId="af0">
    <w:name w:val="Лист регистрации изменений"/>
    <w:basedOn w:val="a1"/>
    <w:pPr>
      <w:keepNext/>
      <w:spacing w:before="240" w:after="60"/>
      <w:jc w:val="center"/>
      <w:outlineLvl w:val="0"/>
    </w:pPr>
    <w:rPr>
      <w:rFonts w:ascii="Arial" w:hAnsi="Arial"/>
      <w:b/>
      <w:caps/>
      <w:snapToGrid/>
      <w:kern w:val="28"/>
      <w:sz w:val="28"/>
    </w:rPr>
  </w:style>
  <w:style w:type="paragraph" w:styleId="22">
    <w:name w:val="toc 2"/>
    <w:basedOn w:val="a1"/>
    <w:next w:val="a1"/>
    <w:autoRedefine/>
    <w:semiHidden/>
    <w:pPr>
      <w:spacing w:before="240"/>
    </w:pPr>
    <w:rPr>
      <w:b/>
    </w:rPr>
  </w:style>
  <w:style w:type="paragraph" w:styleId="11">
    <w:name w:val="toc 1"/>
    <w:basedOn w:val="a1"/>
    <w:next w:val="a1"/>
    <w:autoRedefine/>
    <w:uiPriority w:val="39"/>
    <w:rsid w:val="00E84E27"/>
    <w:pPr>
      <w:spacing w:line="360" w:lineRule="auto"/>
    </w:pPr>
    <w:rPr>
      <w:sz w:val="28"/>
    </w:rPr>
  </w:style>
  <w:style w:type="paragraph" w:styleId="31">
    <w:name w:val="toc 3"/>
    <w:basedOn w:val="a1"/>
    <w:next w:val="a1"/>
    <w:autoRedefine/>
    <w:semiHidden/>
    <w:pPr>
      <w:ind w:left="200"/>
    </w:pPr>
  </w:style>
  <w:style w:type="paragraph" w:styleId="41">
    <w:name w:val="toc 4"/>
    <w:basedOn w:val="a1"/>
    <w:next w:val="a1"/>
    <w:autoRedefine/>
    <w:semiHidden/>
    <w:pPr>
      <w:ind w:left="400"/>
    </w:pPr>
  </w:style>
  <w:style w:type="paragraph" w:styleId="51">
    <w:name w:val="toc 5"/>
    <w:basedOn w:val="a1"/>
    <w:next w:val="a1"/>
    <w:autoRedefine/>
    <w:semiHidden/>
    <w:pPr>
      <w:ind w:left="600"/>
    </w:pPr>
  </w:style>
  <w:style w:type="paragraph" w:styleId="62">
    <w:name w:val="toc 6"/>
    <w:basedOn w:val="a1"/>
    <w:next w:val="a1"/>
    <w:autoRedefine/>
    <w:semiHidden/>
    <w:pPr>
      <w:ind w:left="800"/>
    </w:pPr>
  </w:style>
  <w:style w:type="paragraph" w:styleId="71">
    <w:name w:val="toc 7"/>
    <w:basedOn w:val="a1"/>
    <w:next w:val="a1"/>
    <w:autoRedefine/>
    <w:semiHidden/>
    <w:pPr>
      <w:ind w:left="1000"/>
    </w:pPr>
  </w:style>
  <w:style w:type="paragraph" w:styleId="81">
    <w:name w:val="toc 8"/>
    <w:basedOn w:val="a1"/>
    <w:next w:val="a1"/>
    <w:autoRedefine/>
    <w:semiHidden/>
    <w:pPr>
      <w:ind w:left="1200"/>
    </w:pPr>
  </w:style>
  <w:style w:type="paragraph" w:styleId="91">
    <w:name w:val="toc 9"/>
    <w:basedOn w:val="a1"/>
    <w:next w:val="a1"/>
    <w:autoRedefine/>
    <w:semiHidden/>
    <w:pPr>
      <w:ind w:left="1400"/>
    </w:pPr>
  </w:style>
  <w:style w:type="paragraph" w:styleId="af1">
    <w:name w:val="Body Text Indent"/>
    <w:basedOn w:val="a1"/>
    <w:pPr>
      <w:ind w:firstLine="851"/>
      <w:jc w:val="both"/>
    </w:pPr>
    <w:rPr>
      <w:snapToGrid/>
      <w:sz w:val="28"/>
    </w:rPr>
  </w:style>
  <w:style w:type="paragraph" w:styleId="af2">
    <w:name w:val="Body Text"/>
    <w:aliases w:val="eTextkörper"/>
    <w:basedOn w:val="a1"/>
    <w:link w:val="af3"/>
    <w:pPr>
      <w:jc w:val="both"/>
    </w:pPr>
    <w:rPr>
      <w:snapToGrid/>
      <w:sz w:val="28"/>
    </w:rPr>
  </w:style>
  <w:style w:type="paragraph" w:styleId="23">
    <w:name w:val="Body Text Indent 2"/>
    <w:basedOn w:val="a1"/>
    <w:pPr>
      <w:ind w:firstLine="851"/>
      <w:jc w:val="center"/>
    </w:pPr>
    <w:rPr>
      <w:sz w:val="28"/>
    </w:rPr>
  </w:style>
  <w:style w:type="paragraph" w:styleId="24">
    <w:name w:val="Body Text 2"/>
    <w:basedOn w:val="a1"/>
    <w:link w:val="25"/>
    <w:rPr>
      <w:sz w:val="28"/>
    </w:rPr>
  </w:style>
  <w:style w:type="paragraph" w:styleId="af4">
    <w:name w:val="Title"/>
    <w:basedOn w:val="a1"/>
    <w:qFormat/>
    <w:pPr>
      <w:jc w:val="center"/>
    </w:pPr>
    <w:rPr>
      <w:sz w:val="24"/>
    </w:rPr>
  </w:style>
  <w:style w:type="paragraph" w:styleId="32">
    <w:name w:val="Body Text 3"/>
    <w:basedOn w:val="a1"/>
    <w:rPr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before="120" w:line="300" w:lineRule="auto"/>
      <w:jc w:val="center"/>
    </w:pPr>
    <w:rPr>
      <w:snapToGrid/>
      <w:sz w:val="24"/>
    </w:rPr>
  </w:style>
  <w:style w:type="paragraph" w:customStyle="1" w:styleId="12">
    <w:name w:val="Обычный1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paragraph" w:customStyle="1" w:styleId="af5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paragraph" w:styleId="34">
    <w:name w:val="Body Text Indent 3"/>
    <w:basedOn w:val="a1"/>
    <w:pPr>
      <w:spacing w:line="360" w:lineRule="auto"/>
      <w:ind w:firstLine="720"/>
      <w:jc w:val="both"/>
    </w:pPr>
    <w:rPr>
      <w:sz w:val="28"/>
    </w:rPr>
  </w:style>
  <w:style w:type="paragraph" w:styleId="af6">
    <w:name w:val="caption"/>
    <w:basedOn w:val="a1"/>
    <w:next w:val="a1"/>
    <w:qFormat/>
    <w:pPr>
      <w:spacing w:line="360" w:lineRule="auto"/>
      <w:ind w:firstLine="720"/>
      <w:jc w:val="center"/>
    </w:pPr>
    <w:rPr>
      <w:sz w:val="28"/>
    </w:rPr>
  </w:style>
  <w:style w:type="paragraph" w:styleId="af7">
    <w:name w:val="Block Text"/>
    <w:basedOn w:val="a1"/>
    <w:pPr>
      <w:suppressAutoHyphens/>
      <w:spacing w:before="222" w:after="222"/>
      <w:ind w:left="1540" w:right="88"/>
    </w:pPr>
    <w:rPr>
      <w:sz w:val="28"/>
    </w:rPr>
  </w:style>
  <w:style w:type="paragraph" w:customStyle="1" w:styleId="font5">
    <w:name w:val="font5"/>
    <w:basedOn w:val="a1"/>
    <w:pPr>
      <w:spacing w:before="100" w:beforeAutospacing="1" w:after="100" w:afterAutospacing="1"/>
    </w:pPr>
    <w:rPr>
      <w:rFonts w:ascii="Arial" w:hAnsi="Arial" w:cs="Arial"/>
      <w:snapToGrid/>
    </w:rPr>
  </w:style>
  <w:style w:type="paragraph" w:customStyle="1" w:styleId="xl24">
    <w:name w:val="xl24"/>
    <w:basedOn w:val="a1"/>
    <w:pPr>
      <w:spacing w:before="100" w:beforeAutospacing="1" w:after="100" w:afterAutospacing="1"/>
      <w:jc w:val="center"/>
    </w:pPr>
    <w:rPr>
      <w:rFonts w:ascii="Arial" w:hAnsi="Arial" w:cs="Arial"/>
      <w:snapToGrid/>
      <w:sz w:val="28"/>
      <w:szCs w:val="28"/>
    </w:rPr>
  </w:style>
  <w:style w:type="paragraph" w:customStyle="1" w:styleId="xl25">
    <w:name w:val="xl25"/>
    <w:basedOn w:val="a1"/>
    <w:pPr>
      <w:spacing w:before="100" w:beforeAutospacing="1" w:after="100" w:afterAutospacing="1"/>
    </w:pPr>
    <w:rPr>
      <w:rFonts w:ascii="Arial" w:hAnsi="Arial" w:cs="Arial"/>
      <w:snapToGrid/>
      <w:sz w:val="28"/>
      <w:szCs w:val="28"/>
    </w:rPr>
  </w:style>
  <w:style w:type="paragraph" w:customStyle="1" w:styleId="xl26">
    <w:name w:val="xl26"/>
    <w:basedOn w:val="a1"/>
    <w:pPr>
      <w:spacing w:before="100" w:beforeAutospacing="1" w:after="100" w:afterAutospacing="1"/>
    </w:pPr>
    <w:rPr>
      <w:rFonts w:ascii="Arial" w:hAnsi="Arial" w:cs="Arial"/>
      <w:snapToGrid/>
      <w:sz w:val="28"/>
      <w:szCs w:val="28"/>
    </w:rPr>
  </w:style>
  <w:style w:type="character" w:customStyle="1" w:styleId="25">
    <w:name w:val="Основной текст 2 Знак"/>
    <w:link w:val="24"/>
    <w:rsid w:val="00244A1C"/>
    <w:rPr>
      <w:snapToGrid w:val="0"/>
      <w:sz w:val="28"/>
    </w:rPr>
  </w:style>
  <w:style w:type="character" w:customStyle="1" w:styleId="20">
    <w:name w:val="Заголовок 2 Знак"/>
    <w:aliases w:val="Заголовок 1.1 (Огл.) Знак"/>
    <w:link w:val="2"/>
    <w:rsid w:val="00C72C86"/>
    <w:rPr>
      <w:snapToGrid w:val="0"/>
      <w:sz w:val="28"/>
    </w:rPr>
  </w:style>
  <w:style w:type="paragraph" w:styleId="af8">
    <w:name w:val="Balloon Text"/>
    <w:basedOn w:val="a1"/>
    <w:link w:val="af9"/>
    <w:rsid w:val="005729A3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rsid w:val="005729A3"/>
    <w:rPr>
      <w:rFonts w:ascii="Tahoma" w:hAnsi="Tahoma" w:cs="Tahoma"/>
      <w:snapToGrid w:val="0"/>
      <w:sz w:val="16"/>
      <w:szCs w:val="16"/>
    </w:rPr>
  </w:style>
  <w:style w:type="paragraph" w:styleId="afa">
    <w:name w:val="Document Map"/>
    <w:basedOn w:val="a1"/>
    <w:semiHidden/>
    <w:rsid w:val="00C72052"/>
    <w:pPr>
      <w:shd w:val="clear" w:color="auto" w:fill="000080"/>
    </w:pPr>
    <w:rPr>
      <w:rFonts w:ascii="Tahoma" w:hAnsi="Tahoma" w:cs="Tahoma"/>
    </w:rPr>
  </w:style>
  <w:style w:type="character" w:customStyle="1" w:styleId="af3">
    <w:name w:val="Основной текст Знак"/>
    <w:aliases w:val="eTextkörper Знак"/>
    <w:link w:val="af2"/>
    <w:rsid w:val="002741B6"/>
    <w:rPr>
      <w:sz w:val="28"/>
      <w:lang w:val="ru-RU" w:eastAsia="ru-RU" w:bidi="ar-SA"/>
    </w:rPr>
  </w:style>
  <w:style w:type="table" w:styleId="afb">
    <w:name w:val="Table Grid"/>
    <w:basedOn w:val="a3"/>
    <w:rsid w:val="00782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mphasis"/>
    <w:qFormat/>
    <w:rsid w:val="00380CBE"/>
    <w:rPr>
      <w:i/>
      <w:iCs/>
    </w:rPr>
  </w:style>
  <w:style w:type="character" w:customStyle="1" w:styleId="afd">
    <w:name w:val="Абзац Знак Знак Знак"/>
    <w:rsid w:val="00BD056D"/>
    <w:rPr>
      <w:sz w:val="28"/>
      <w:lang w:val="ru-RU" w:eastAsia="ru-RU" w:bidi="ar-SA"/>
    </w:rPr>
  </w:style>
  <w:style w:type="character" w:customStyle="1" w:styleId="60">
    <w:name w:val="Заголовок 6 Знак"/>
    <w:link w:val="6"/>
    <w:rsid w:val="00346FCF"/>
    <w:rPr>
      <w:rFonts w:ascii="Arial" w:hAnsi="Arial"/>
      <w:i/>
      <w:snapToGrid w:val="0"/>
      <w:sz w:val="16"/>
    </w:rPr>
  </w:style>
  <w:style w:type="paragraph" w:styleId="afe">
    <w:name w:val="List Paragraph"/>
    <w:basedOn w:val="a1"/>
    <w:uiPriority w:val="34"/>
    <w:qFormat/>
    <w:rsid w:val="00203CE0"/>
    <w:pPr>
      <w:spacing w:line="360" w:lineRule="auto"/>
      <w:ind w:left="720"/>
      <w:contextualSpacing/>
    </w:pPr>
    <w:rPr>
      <w:snapToGrid/>
      <w:sz w:val="28"/>
    </w:rPr>
  </w:style>
  <w:style w:type="character" w:styleId="aff">
    <w:name w:val="Placeholder Text"/>
    <w:basedOn w:val="a2"/>
    <w:uiPriority w:val="99"/>
    <w:semiHidden/>
    <w:rsid w:val="00C25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10" Type="http://schemas.openxmlformats.org/officeDocument/2006/relationships/header" Target="header2.xml"/><Relationship Id="rId19" Type="http://schemas.openxmlformats.org/officeDocument/2006/relationships/image" Target="media/image5.w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1.tiff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D7C76-6070-4303-BB7B-2AC4ED90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Elcom Ltd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Alexandre Katalov</dc:creator>
  <cp:keywords/>
  <cp:lastModifiedBy>Тохчукова Малика Рашидовна</cp:lastModifiedBy>
  <cp:revision>10</cp:revision>
  <cp:lastPrinted>2016-01-14T13:36:00Z</cp:lastPrinted>
  <dcterms:created xsi:type="dcterms:W3CDTF">2020-09-28T12:23:00Z</dcterms:created>
  <dcterms:modified xsi:type="dcterms:W3CDTF">2023-06-20T12:26:00Z</dcterms:modified>
</cp:coreProperties>
</file>