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9D80" w14:textId="77777777" w:rsidR="0042358E" w:rsidRDefault="00EF5636">
      <w:pPr>
        <w:pStyle w:val="Tytu"/>
        <w:spacing w:before="2100" w:after="440"/>
        <w:jc w:val="center"/>
        <w:rPr>
          <w:rFonts w:hint="eastAsia"/>
        </w:rPr>
      </w:pPr>
      <w:r>
        <w:t>System śledzenia obiektów</w:t>
      </w:r>
      <w:r>
        <w:br/>
        <w:t>w czasie rzeczywistym</w:t>
      </w:r>
    </w:p>
    <w:p w14:paraId="68B91DC6" w14:textId="77777777" w:rsidR="0042358E" w:rsidRDefault="00EF5636">
      <w:pPr>
        <w:pStyle w:val="Textbody"/>
        <w:spacing w:after="840"/>
        <w:jc w:val="center"/>
        <w:rPr>
          <w:rFonts w:hint="eastAsia"/>
        </w:rPr>
      </w:pPr>
      <w:r>
        <w:rPr>
          <w:b/>
          <w:color w:val="315D7C"/>
          <w:sz w:val="32"/>
        </w:rPr>
        <w:t>Raport z projektu</w:t>
      </w:r>
    </w:p>
    <w:p w14:paraId="20B832D0" w14:textId="77777777" w:rsidR="0042358E" w:rsidRDefault="00EF5636">
      <w:pPr>
        <w:pStyle w:val="Textbody"/>
        <w:spacing w:after="160"/>
        <w:jc w:val="center"/>
        <w:rPr>
          <w:rFonts w:hint="eastAsia"/>
        </w:rPr>
      </w:pPr>
      <w:r>
        <w:rPr>
          <w:b/>
          <w:sz w:val="26"/>
        </w:rPr>
        <w:t>Autorzy: Maciej Nowak (MN), Mikołaj Twaróg (MT)</w:t>
      </w:r>
    </w:p>
    <w:p w14:paraId="55820F08" w14:textId="77777777" w:rsidR="0042358E" w:rsidRDefault="00EF5636">
      <w:pPr>
        <w:pStyle w:val="Textbody"/>
        <w:jc w:val="center"/>
        <w:rPr>
          <w:rFonts w:hint="eastAsia"/>
        </w:rPr>
      </w:pPr>
      <w:r>
        <w:rPr>
          <w:sz w:val="22"/>
        </w:rPr>
        <w:t>Platforma: dwie płytki Digilent Basys 3 • język SystemVerilog</w:t>
      </w:r>
    </w:p>
    <w:p w14:paraId="79878BF5" w14:textId="77777777" w:rsidR="0042358E" w:rsidRDefault="00EF5636">
      <w:pPr>
        <w:pStyle w:val="Textbody"/>
        <w:spacing w:before="1300"/>
        <w:jc w:val="center"/>
        <w:rPr>
          <w:rFonts w:hint="eastAsia"/>
        </w:rPr>
      </w:pPr>
      <w:r>
        <w:rPr>
          <w:color w:val="555555"/>
        </w:rPr>
        <w:t>Ostatnia modyfikacja: 01.09.2026</w:t>
      </w:r>
    </w:p>
    <w:p w14:paraId="60111EFA" w14:textId="77777777" w:rsidR="0042358E" w:rsidRDefault="00EF5636">
      <w:pPr>
        <w:rPr>
          <w:rFonts w:hint="eastAsia"/>
        </w:rPr>
      </w:pPr>
      <w:r>
        <w:br w:type="page"/>
      </w:r>
    </w:p>
    <w:p w14:paraId="0BDE4918" w14:textId="77777777" w:rsidR="0042358E" w:rsidRDefault="00EF5636">
      <w:pPr>
        <w:pStyle w:val="ContentsHeading"/>
        <w:rPr>
          <w:rFonts w:hint="eastAsia"/>
        </w:rPr>
      </w:pPr>
      <w:r>
        <w:lastRenderedPageBreak/>
        <w:t>Spis treści</w:t>
      </w:r>
    </w:p>
    <w:p w14:paraId="1596454D" w14:textId="26B952FF" w:rsidR="00541D12" w:rsidRDefault="00EF5636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80926" w:history="1">
        <w:r w:rsidR="00541D12" w:rsidRPr="00B06FAB">
          <w:rPr>
            <w:rStyle w:val="Hipercze"/>
            <w:noProof/>
          </w:rPr>
          <w:t>1.</w:t>
        </w:r>
        <w:r w:rsidR="00541D12"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="00541D12" w:rsidRPr="00B06FAB">
          <w:rPr>
            <w:rStyle w:val="Hipercze"/>
            <w:noProof/>
          </w:rPr>
          <w:t>Repozytorium git</w:t>
        </w:r>
        <w:r w:rsidR="00541D12">
          <w:rPr>
            <w:noProof/>
            <w:webHidden/>
          </w:rPr>
          <w:tab/>
        </w:r>
        <w:r w:rsidR="00541D12">
          <w:rPr>
            <w:noProof/>
            <w:webHidden/>
          </w:rPr>
          <w:fldChar w:fldCharType="begin"/>
        </w:r>
        <w:r w:rsidR="00541D12">
          <w:rPr>
            <w:noProof/>
            <w:webHidden/>
          </w:rPr>
          <w:instrText xml:space="preserve"> PAGEREF _Toc239180926 \h </w:instrText>
        </w:r>
        <w:r w:rsidR="00541D12">
          <w:rPr>
            <w:noProof/>
            <w:webHidden/>
          </w:rPr>
        </w:r>
        <w:r w:rsidR="00541D12">
          <w:rPr>
            <w:noProof/>
            <w:webHidden/>
          </w:rPr>
          <w:fldChar w:fldCharType="separate"/>
        </w:r>
        <w:r w:rsidR="00541D12">
          <w:rPr>
            <w:rFonts w:hint="eastAsia"/>
            <w:noProof/>
            <w:webHidden/>
          </w:rPr>
          <w:t>3</w:t>
        </w:r>
        <w:r w:rsidR="00541D12">
          <w:rPr>
            <w:noProof/>
            <w:webHidden/>
          </w:rPr>
          <w:fldChar w:fldCharType="end"/>
        </w:r>
      </w:hyperlink>
    </w:p>
    <w:p w14:paraId="40ED5B90" w14:textId="76AD1C49" w:rsidR="00541D12" w:rsidRDefault="00541D12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27" w:history="1">
        <w:r w:rsidRPr="00B06FAB">
          <w:rPr>
            <w:rStyle w:val="Hipercz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Wstęp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DE6CD1" w14:textId="5D545682" w:rsidR="00541D12" w:rsidRDefault="00541D12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28" w:history="1">
        <w:r w:rsidRPr="00B06FAB">
          <w:rPr>
            <w:rStyle w:val="Hipercz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Specyfikacja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016F09" w14:textId="79524BA0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29" w:history="1">
        <w:r w:rsidRPr="00B06FAB">
          <w:rPr>
            <w:rStyle w:val="Hipercze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Opis ogólny algorytmu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0D6F54" w14:textId="6CDC7A78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0" w:history="1">
        <w:r w:rsidRPr="00B06FAB">
          <w:rPr>
            <w:rStyle w:val="Hipercze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Tabela zdarzeń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74D928" w14:textId="52528EA6" w:rsidR="00541D12" w:rsidRDefault="00541D12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1" w:history="1">
        <w:r w:rsidRPr="00B06FAB">
          <w:rPr>
            <w:rStyle w:val="Hipercz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Architektura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BBC619" w14:textId="196F0897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2" w:history="1">
        <w:r w:rsidRPr="00B06FAB">
          <w:rPr>
            <w:rStyle w:val="Hipercze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Moduł top_camera_basys3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AB7C94" w14:textId="1FCCAB6C" w:rsidR="00541D12" w:rsidRDefault="00541D12">
      <w:pPr>
        <w:pStyle w:val="Spistreci3"/>
        <w:tabs>
          <w:tab w:val="left" w:pos="144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3" w:history="1">
        <w:r w:rsidRPr="00B06FAB">
          <w:rPr>
            <w:rStyle w:val="Hipercze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Schemat blokowy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D72F40" w14:textId="678D78FB" w:rsidR="00541D12" w:rsidRDefault="00541D12">
      <w:pPr>
        <w:pStyle w:val="Spistreci3"/>
        <w:tabs>
          <w:tab w:val="left" w:pos="144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4" w:history="1">
        <w:r w:rsidRPr="00B06FAB">
          <w:rPr>
            <w:rStyle w:val="Hipercze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Porty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3CA342" w14:textId="46D9CFC0" w:rsidR="00541D12" w:rsidRDefault="00541D12">
      <w:pPr>
        <w:pStyle w:val="Spistreci3"/>
        <w:tabs>
          <w:tab w:val="left" w:pos="144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5" w:history="1">
        <w:r w:rsidRPr="00B06FAB">
          <w:rPr>
            <w:rStyle w:val="Hipercze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Interfejsy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50023B" w14:textId="061A6363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6" w:history="1">
        <w:r w:rsidRPr="00B06FAB">
          <w:rPr>
            <w:rStyle w:val="Hipercze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Moduł top_servo_basys3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725072" w14:textId="2B6EB5CE" w:rsidR="00541D12" w:rsidRDefault="00541D12">
      <w:pPr>
        <w:pStyle w:val="Spistreci3"/>
        <w:tabs>
          <w:tab w:val="left" w:pos="144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7" w:history="1">
        <w:r w:rsidRPr="00B06FAB">
          <w:rPr>
            <w:rStyle w:val="Hipercze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Schemat blokowy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851C66" w14:textId="5502F4C1" w:rsidR="00541D12" w:rsidRDefault="00541D12">
      <w:pPr>
        <w:pStyle w:val="Spistreci3"/>
        <w:tabs>
          <w:tab w:val="left" w:pos="144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8" w:history="1">
        <w:r w:rsidRPr="00B06FAB">
          <w:rPr>
            <w:rStyle w:val="Hipercze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Porty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9F5FFA" w14:textId="297E3FDF" w:rsidR="00541D12" w:rsidRDefault="00541D12">
      <w:pPr>
        <w:pStyle w:val="Spistreci3"/>
        <w:tabs>
          <w:tab w:val="left" w:pos="144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39" w:history="1">
        <w:r w:rsidRPr="00B06FAB">
          <w:rPr>
            <w:rStyle w:val="Hipercze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Interfejsy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31DB61" w14:textId="1E445B15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0" w:history="1">
        <w:r w:rsidRPr="00B06FAB">
          <w:rPr>
            <w:rStyle w:val="Hipercze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Protokół komunikacji między płytkami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B9DEBF" w14:textId="6CF1024D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1" w:history="1">
        <w:r w:rsidRPr="00B06FAB">
          <w:rPr>
            <w:rStyle w:val="Hipercze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Rozprowadzenie sygnałów zegarowych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A31C4D" w14:textId="0BDB135C" w:rsidR="00541D12" w:rsidRDefault="00541D12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2" w:history="1">
        <w:r w:rsidRPr="00B06FAB">
          <w:rPr>
            <w:rStyle w:val="Hipercze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81AAC8" w14:textId="1A5F0A51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3" w:history="1">
        <w:r w:rsidRPr="00B06FAB">
          <w:rPr>
            <w:rStyle w:val="Hipercze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Lista zignorowanych ostrzeżeń Vivado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81C1C1" w14:textId="7A166F46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4" w:history="1">
        <w:r w:rsidRPr="00B06FAB">
          <w:rPr>
            <w:rStyle w:val="Hipercze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Wykorzystanie zasobów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F2CFC6" w14:textId="2A9AF64F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5" w:history="1">
        <w:r w:rsidRPr="00B06FAB">
          <w:rPr>
            <w:rStyle w:val="Hipercze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Marginesy czasowe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199D6C" w14:textId="7FF61328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6" w:history="1">
        <w:r w:rsidRPr="00B06FAB">
          <w:rPr>
            <w:rStyle w:val="Hipercze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Wyniki generowania bitstreamów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B8FE71" w14:textId="1624366C" w:rsidR="00541D12" w:rsidRDefault="00541D12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7" w:history="1">
        <w:r w:rsidRPr="00B06FAB">
          <w:rPr>
            <w:rStyle w:val="Hipercze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Konfiguracja sprzętu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061675" w14:textId="258A42C9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8" w:history="1">
        <w:r w:rsidRPr="00B06FAB">
          <w:rPr>
            <w:rStyle w:val="Hipercze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Wykorzystane elementy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986570" w14:textId="1FD14DEC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49" w:history="1">
        <w:r w:rsidRPr="00B06FAB">
          <w:rPr>
            <w:rStyle w:val="Hipercze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Połączenie dwóch płytek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7858DA" w14:textId="14C08E74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50" w:history="1">
        <w:r w:rsidRPr="00B06FAB">
          <w:rPr>
            <w:rStyle w:val="Hipercze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Podłączenie urządzeń peryferyjnych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F54A88" w14:textId="52667BDF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51" w:history="1">
        <w:r w:rsidRPr="00B06FAB">
          <w:rPr>
            <w:rStyle w:val="Hipercze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Przełączniki i diagnostyka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392B1C" w14:textId="7A485921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52" w:history="1">
        <w:r w:rsidRPr="00B06FAB">
          <w:rPr>
            <w:rStyle w:val="Hipercze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Kalibracja położenia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7AAA2" w14:textId="6E724FAF" w:rsidR="00541D12" w:rsidRDefault="00541D12">
      <w:pPr>
        <w:pStyle w:val="Spistreci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53" w:history="1">
        <w:r w:rsidRPr="00B06FAB">
          <w:rPr>
            <w:rStyle w:val="Hipercze"/>
            <w:noProof/>
          </w:rPr>
          <w:t>6.6.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Programowanie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9A0469" w14:textId="58077F35" w:rsidR="00541D12" w:rsidRDefault="00541D12">
      <w:pPr>
        <w:pStyle w:val="Spistreci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val="pl-PL" w:eastAsia="pl-PL" w:bidi="ar-SA"/>
          <w14:ligatures w14:val="standardContextual"/>
        </w:rPr>
      </w:pPr>
      <w:hyperlink w:anchor="_Toc239180954" w:history="1">
        <w:r w:rsidRPr="00B06FAB">
          <w:rPr>
            <w:rStyle w:val="Hipercze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pl-PL" w:eastAsia="pl-PL" w:bidi="ar-SA"/>
            <w14:ligatures w14:val="standardContextual"/>
          </w:rPr>
          <w:tab/>
        </w:r>
        <w:r w:rsidRPr="00B06FAB">
          <w:rPr>
            <w:rStyle w:val="Hipercze"/>
            <w:noProof/>
          </w:rPr>
          <w:t>Film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_Toc239180954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774E86" w14:textId="63A7F7D9" w:rsidR="0042358E" w:rsidRDefault="00EF5636">
      <w:pPr>
        <w:rPr>
          <w:rFonts w:hint="eastAsia"/>
        </w:rPr>
      </w:pPr>
      <w:r>
        <w:fldChar w:fldCharType="end"/>
      </w:r>
    </w:p>
    <w:p w14:paraId="470C3EE6" w14:textId="77777777" w:rsidR="0042358E" w:rsidRDefault="00EF5636">
      <w:pPr>
        <w:rPr>
          <w:rFonts w:hint="eastAsia"/>
        </w:rPr>
      </w:pPr>
      <w:r>
        <w:br w:type="page"/>
      </w:r>
    </w:p>
    <w:p w14:paraId="3BD5DDB0" w14:textId="77777777" w:rsidR="0042358E" w:rsidRDefault="00EF5636">
      <w:pPr>
        <w:pStyle w:val="Nagwek1"/>
        <w:rPr>
          <w:rFonts w:hint="eastAsia"/>
        </w:rPr>
      </w:pPr>
      <w:bookmarkStart w:id="0" w:name="_Toc239180926"/>
      <w:r>
        <w:lastRenderedPageBreak/>
        <w:t>Repozytorium git</w:t>
      </w:r>
      <w:bookmarkEnd w:id="0"/>
    </w:p>
    <w:p w14:paraId="16A68481" w14:textId="77777777" w:rsidR="0042358E" w:rsidRDefault="00EF5636">
      <w:pPr>
        <w:pStyle w:val="Textbody"/>
        <w:rPr>
          <w:rFonts w:hint="eastAsia"/>
        </w:rPr>
      </w:pPr>
      <w:r>
        <w:t>Kod źródłowy, pliki ograniczeń oraz skrypty budowania znajdują się w repozytorium:</w:t>
      </w:r>
    </w:p>
    <w:p w14:paraId="0D35FAFE" w14:textId="77777777" w:rsidR="0042358E" w:rsidRDefault="00EF5636">
      <w:pPr>
        <w:pStyle w:val="Textbody"/>
        <w:keepLines/>
        <w:rPr>
          <w:rFonts w:hint="eastAsia"/>
        </w:rPr>
      </w:pPr>
      <w:hyperlink r:id="rId7">
        <w:r>
          <w:rPr>
            <w:color w:val="315D7C"/>
            <w:u w:val="single"/>
          </w:rPr>
          <w:t>https://github.com/MTwarog04/realtime_color_tracking_systemverilog</w:t>
        </w:r>
      </w:hyperlink>
    </w:p>
    <w:p w14:paraId="6AEAA99A" w14:textId="77777777" w:rsidR="0042358E" w:rsidRDefault="00EF5636">
      <w:pPr>
        <w:pStyle w:val="Textbody"/>
        <w:rPr>
          <w:rFonts w:hint="eastAsia"/>
        </w:rPr>
      </w:pPr>
      <w:r>
        <w:t>Raport opisuje stan gałęzi MT zweryfikowany 01.09.2026. W chwili generowania danych implementacyjnych katalog roboczy Git był czysty.</w:t>
      </w:r>
    </w:p>
    <w:p w14:paraId="47797626" w14:textId="77777777" w:rsidR="0042358E" w:rsidRDefault="00EF5636">
      <w:pPr>
        <w:pStyle w:val="Nagwek1"/>
        <w:rPr>
          <w:rFonts w:hint="eastAsia"/>
        </w:rPr>
      </w:pPr>
      <w:bookmarkStart w:id="1" w:name="_Toc239180927"/>
      <w:r>
        <w:t>Wstęp</w:t>
      </w:r>
      <w:bookmarkEnd w:id="1"/>
    </w:p>
    <w:p w14:paraId="19B67DBA" w14:textId="77777777" w:rsidR="0042358E" w:rsidRDefault="00EF5636">
      <w:pPr>
        <w:pStyle w:val="Textbody"/>
        <w:rPr>
          <w:rFonts w:hint="eastAsia"/>
        </w:rPr>
      </w:pPr>
      <w:r>
        <w:t>Celem projektu jest sprzętowa realizacja systemu śledzenia niebieskiego obiektu w czasie rzeczywistym. Obraz z kamery OV7670 jest analizowany bezpośrednio w układzie FPGA, a wykryta pozycja obiektu steruje dwuosiowym mechanizmem złożonym z dwóch serwomechanizmów MG90S i modułu laserowego.</w:t>
      </w:r>
    </w:p>
    <w:p w14:paraId="09020DF5" w14:textId="77777777" w:rsidR="0042358E" w:rsidRDefault="00EF5636">
      <w:pPr>
        <w:pStyle w:val="Textbody"/>
        <w:rPr>
          <w:rFonts w:hint="eastAsia"/>
        </w:rPr>
      </w:pPr>
      <w:r>
        <w:t>System wykorzystuje dwie płytki Digilent Basys 3. Pierwsza odpowiada za konfigurację kamery, przetwarzanie obrazu, prezentację podglądu VGA i wysyłanie współrzędnych. Druga odbiera dane, sprawdza ich poprawność i generuje dwa przebiegi PWM sterujące osiami PAN oraz TILT. Podział ogranicza liczbę przewodów między płytkami do sygnału UART i wspólnej masy; obraz nie jest przesyłany między układami.</w:t>
      </w:r>
    </w:p>
    <w:p w14:paraId="2EDE2B20" w14:textId="77777777" w:rsidR="0042358E" w:rsidRDefault="00EF5636">
      <w:pPr>
        <w:pStyle w:val="Textbody"/>
        <w:rPr>
          <w:rFonts w:hint="eastAsia"/>
        </w:rPr>
      </w:pPr>
      <w:r>
        <w:t>Na monitorze wyświetlany jest obraz XGA 1024×768 przy 60 Hz. Czerwony znacznik wskazuje środek obiektu, a położenie wiązki lasera jest korygowane wraz z jego ruchem. Przełączniki na płytce kamery umożliwiają uruchomienie trybu diagnostycznego i obserwację wybranych składowych obrazu.</w:t>
      </w:r>
    </w:p>
    <w:p w14:paraId="1C292A2B" w14:textId="77777777" w:rsidR="0042358E" w:rsidRDefault="00EF5636">
      <w:pPr>
        <w:pStyle w:val="Nagwek1"/>
        <w:rPr>
          <w:rFonts w:hint="eastAsia"/>
        </w:rPr>
      </w:pPr>
      <w:bookmarkStart w:id="2" w:name="_Toc239180928"/>
      <w:r>
        <w:t>Specyfikacja</w:t>
      </w:r>
      <w:bookmarkEnd w:id="2"/>
    </w:p>
    <w:p w14:paraId="7243684B" w14:textId="77777777" w:rsidR="0042358E" w:rsidRDefault="00EF5636">
      <w:pPr>
        <w:pStyle w:val="Nagwek2"/>
        <w:rPr>
          <w:rFonts w:hint="eastAsia"/>
        </w:rPr>
      </w:pPr>
      <w:bookmarkStart w:id="3" w:name="_Toc239180929"/>
      <w:r>
        <w:t>Opis ogólny algorytmu</w:t>
      </w:r>
      <w:bookmarkEnd w:id="3"/>
    </w:p>
    <w:p w14:paraId="1F04F9B0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1.  Po resecie płytka kamery generuje zegary robocze i konfiguruje rejestry OV7670 przez interfejs SCCB.</w:t>
      </w:r>
    </w:p>
    <w:p w14:paraId="1CEB92E8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2.  Strumień 640×480 jest próbkowany w domenie PCLK i redukowany do obrazu roboczego 320×240.</w:t>
      </w:r>
    </w:p>
    <w:p w14:paraId="146F8A14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3.  Piksele są rozdzielane na składowe Y, Cb i Cr. Klasyfikator tworzy maskę pikseli odpowiadających barwie niebieskiej.</w:t>
      </w:r>
    </w:p>
    <w:p w14:paraId="1610D2CC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4.  Filtr sąsiedztwa 3×3 ogranicza pojedyncze zakłócenia. Analiza obszarów ocenia rozmiar, proporcje, stopień wypełnienia i podobieństwo do koła, dzięki czemu odrzucane są drobne oraz niepożądane niebieskie fragmenty.</w:t>
      </w:r>
    </w:p>
    <w:p w14:paraId="1E73920F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5.  Spośród maksymalnie 16 obszarów wybierany jest cel, a jego środek jest wygładzany w kolejnych ramkach.</w:t>
      </w:r>
    </w:p>
    <w:p w14:paraId="52B71AE5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6.  Pozycja X/Y i flaga ważności są raz na ramkę przesyłane pakietem UART do drugiej płytki. Równocześnie obraz i czerwony znacznik trafiają do toru VGA.</w:t>
      </w:r>
    </w:p>
    <w:p w14:paraId="558FAE0A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7.  Płytka serwa akceptuje wyłącznie kompletny pakiet z poprawnym CRC. Sterownik uwzględnia strefę martwą, ograniczenie kroku, zakres ruchu i ofset wynikający z montażu kamery oraz lasera.</w:t>
      </w:r>
    </w:p>
    <w:p w14:paraId="0414903A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8.  Dwa generatory PWM wytwarzają sygnały 50 Hz o impulsie 1–2 ms dla osi PAN i TILT.</w:t>
      </w:r>
    </w:p>
    <w:p w14:paraId="23EDA556" w14:textId="77777777" w:rsidR="0042358E" w:rsidRDefault="00EF5636">
      <w:pPr>
        <w:pStyle w:val="Textbody"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E0875B" wp14:editId="6DB56162">
            <wp:extent cx="5903999" cy="2136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ktura_system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AAC8" w14:textId="77777777" w:rsidR="0042358E" w:rsidRDefault="00EF5636">
      <w:pPr>
        <w:pStyle w:val="Legenda"/>
        <w:keepLines/>
        <w:jc w:val="center"/>
        <w:rPr>
          <w:rFonts w:hint="eastAsia"/>
        </w:rPr>
      </w:pPr>
      <w:r>
        <w:rPr>
          <w:color w:val="4A4A4A"/>
          <w:sz w:val="18"/>
          <w:lang w:val="pl-PL"/>
        </w:rPr>
        <w:lastRenderedPageBreak/>
        <w:t>Rysunek 1. Uproszczony przepływ danych w systemie dwupłytkowym.</w:t>
      </w:r>
    </w:p>
    <w:p w14:paraId="0860B2FF" w14:textId="77777777" w:rsidR="0042358E" w:rsidRDefault="00EF5636">
      <w:pPr>
        <w:pStyle w:val="Nagwek2"/>
        <w:rPr>
          <w:rFonts w:hint="eastAsia"/>
        </w:rPr>
      </w:pPr>
      <w:bookmarkStart w:id="4" w:name="_Toc239180930"/>
      <w:r>
        <w:t>Tabela zdarzeń</w:t>
      </w:r>
      <w:bookmarkEnd w:id="4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5"/>
        <w:gridCol w:w="5159"/>
      </w:tblGrid>
      <w:tr w:rsidR="0042358E" w14:paraId="1A9BB66F" w14:textId="77777777">
        <w:trPr>
          <w:cantSplit/>
          <w:tblHeader/>
          <w:jc w:val="center"/>
        </w:trPr>
        <w:tc>
          <w:tcPr>
            <w:tcW w:w="1276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F8954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Kategoria</w:t>
            </w:r>
          </w:p>
        </w:tc>
        <w:tc>
          <w:tcPr>
            <w:tcW w:w="2835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400D4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Zdarzenie / warunek</w:t>
            </w:r>
          </w:p>
        </w:tc>
        <w:tc>
          <w:tcPr>
            <w:tcW w:w="5159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0B063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Działanie układu</w:t>
            </w:r>
          </w:p>
        </w:tc>
      </w:tr>
      <w:tr w:rsidR="0042358E" w14:paraId="792BB976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28C7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Uruchomienie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3069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Włączenie zasilania lub naciśnięcie BTNC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0E7D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Reset logiki, stabilizacja MMCM, inicjalizacja pozycji serw i rozpoczęcie konfiguracji OV7670.</w:t>
            </w:r>
          </w:p>
        </w:tc>
      </w:tr>
      <w:tr w:rsidR="0042358E" w14:paraId="20C3AE98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6DC3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Kamera</w:t>
            </w:r>
          </w:p>
        </w:tc>
        <w:tc>
          <w:tcPr>
            <w:tcW w:w="2835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A85F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Zakończenie konfiguracji OV7670</w:t>
            </w:r>
          </w:p>
        </w:tc>
        <w:tc>
          <w:tcPr>
            <w:tcW w:w="515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13A3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Uaktywnienie poprawnego podglądu; LED0 płytki kamery sygnalizuje gotowość.</w:t>
            </w:r>
          </w:p>
        </w:tc>
      </w:tr>
      <w:tr w:rsidR="0042358E" w14:paraId="1A0FB302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DC9C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Obraz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3630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Odebranie ważnego piksela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A440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Aktualizacja maski, analizy obszarów i pamięci obrazu.</w:t>
            </w:r>
          </w:p>
        </w:tc>
      </w:tr>
      <w:tr w:rsidR="0042358E" w14:paraId="4F19E33F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302A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Ramka</w:t>
            </w:r>
          </w:p>
        </w:tc>
        <w:tc>
          <w:tcPr>
            <w:tcW w:w="2835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8CF7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Początek nowej ramki</w:t>
            </w:r>
          </w:p>
        </w:tc>
        <w:tc>
          <w:tcPr>
            <w:tcW w:w="515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B5D5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Ustalenie wyniku śledzenia i zainicjowanie wysłania jednego pakietu pozycji.</w:t>
            </w:r>
          </w:p>
        </w:tc>
      </w:tr>
      <w:tr w:rsidR="0042358E" w14:paraId="7E3C9C5C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FCAA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Detekcja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DDED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Obiekt spełnia kryteria koloru i kształtu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B32E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Ustawienie target_valid oraz aktualizacja wygładzonych współrzędnych środka.</w:t>
            </w:r>
          </w:p>
        </w:tc>
      </w:tr>
      <w:tr w:rsidR="0042358E" w14:paraId="5D7C8D2A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76A7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UART</w:t>
            </w:r>
          </w:p>
        </w:tc>
        <w:tc>
          <w:tcPr>
            <w:tcW w:w="2835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C003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Poprawny pakiet z CRC</w:t>
            </w:r>
          </w:p>
        </w:tc>
        <w:tc>
          <w:tcPr>
            <w:tcW w:w="515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1259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Aktualizacja współrzędnych po stronie serwa i wykonanie kroku regulatora.</w:t>
            </w:r>
          </w:p>
        </w:tc>
      </w:tr>
      <w:tr w:rsidR="0042358E" w14:paraId="19895135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066A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UART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E680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Niepoprawny pakiet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90B0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Dane nie sterują serwami; błąd zostaje zapamiętany na LED1 płytki serwa.</w:t>
            </w:r>
          </w:p>
        </w:tc>
      </w:tr>
      <w:tr w:rsidR="0042358E" w14:paraId="5CBC9DB0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D182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UART</w:t>
            </w:r>
          </w:p>
        </w:tc>
        <w:tc>
          <w:tcPr>
            <w:tcW w:w="2835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5397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Brak poprawnego pakietu przez 0,5 s</w:t>
            </w:r>
          </w:p>
        </w:tc>
        <w:tc>
          <w:tcPr>
            <w:tcW w:w="515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B1A4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Wyzerowanie flagi celu i oznaczenie łącza jako nieaktywnego.</w:t>
            </w:r>
          </w:p>
        </w:tc>
      </w:tr>
      <w:tr w:rsidR="0042358E" w14:paraId="14880E8B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A5F4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Diagnostyka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4ECD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SW15 = 1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E149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Wyświetlenie wybranego kanału diagnostycznego zamiast standardowego obrazu.</w:t>
            </w:r>
          </w:p>
        </w:tc>
      </w:tr>
    </w:tbl>
    <w:p w14:paraId="42A2AB62" w14:textId="77777777" w:rsidR="0042358E" w:rsidRDefault="0042358E">
      <w:pPr>
        <w:pStyle w:val="Textbody"/>
        <w:spacing w:after="20"/>
        <w:rPr>
          <w:rFonts w:hint="eastAsia"/>
        </w:rPr>
      </w:pPr>
    </w:p>
    <w:p w14:paraId="7595B3FA" w14:textId="77777777" w:rsidR="0042358E" w:rsidRDefault="00EF5636">
      <w:pPr>
        <w:pStyle w:val="Nagwek1"/>
        <w:pageBreakBefore/>
        <w:rPr>
          <w:rFonts w:hint="eastAsia"/>
        </w:rPr>
      </w:pPr>
      <w:bookmarkStart w:id="5" w:name="_Toc239180931"/>
      <w:r>
        <w:lastRenderedPageBreak/>
        <w:t>Architektura</w:t>
      </w:r>
      <w:bookmarkEnd w:id="5"/>
    </w:p>
    <w:p w14:paraId="0B2674CF" w14:textId="77777777" w:rsidR="0042358E" w:rsidRDefault="00EF5636">
      <w:pPr>
        <w:pStyle w:val="Textbody"/>
        <w:rPr>
          <w:rFonts w:hint="eastAsia"/>
        </w:rPr>
      </w:pPr>
      <w:r>
        <w:t>Projekt składa się z dwóch niezależnych modułów najwyższego poziomu i dlatego wymaga dwóch bitstreamów: top_camera_basys3.bit oraz top_servo_basys3.bit. Wspólny format pakietu UART jest zdefiniowany w pakiecie tracking_uart_pkg.</w:t>
      </w:r>
    </w:p>
    <w:p w14:paraId="5D5BEDC2" w14:textId="77777777" w:rsidR="0042358E" w:rsidRDefault="00EF5636">
      <w:pPr>
        <w:pStyle w:val="Nagwek2"/>
        <w:rPr>
          <w:rFonts w:hint="eastAsia"/>
        </w:rPr>
      </w:pPr>
      <w:bookmarkStart w:id="6" w:name="_Toc239180932"/>
      <w:r>
        <w:t>Moduł top_camera_basys3</w:t>
      </w:r>
      <w:bookmarkEnd w:id="6"/>
    </w:p>
    <w:p w14:paraId="2ABD0D09" w14:textId="77777777" w:rsidR="0042358E" w:rsidRDefault="00EF5636">
      <w:pPr>
        <w:pStyle w:val="Textbody"/>
        <w:rPr>
          <w:rFonts w:hint="eastAsia"/>
        </w:rPr>
      </w:pPr>
      <w:r>
        <w:rPr>
          <w:b/>
        </w:rPr>
        <w:t>Osoby odpowiedzialne:</w:t>
      </w:r>
      <w:r>
        <w:t xml:space="preserve"> MN, MT</w:t>
      </w:r>
    </w:p>
    <w:p w14:paraId="31A9D8C7" w14:textId="77777777" w:rsidR="0042358E" w:rsidRDefault="00EF5636">
      <w:pPr>
        <w:pStyle w:val="Nagwek3"/>
        <w:rPr>
          <w:rFonts w:hint="eastAsia"/>
        </w:rPr>
      </w:pPr>
      <w:bookmarkStart w:id="7" w:name="_Toc239180933"/>
      <w:r>
        <w:t>Schemat blokowy</w:t>
      </w:r>
      <w:bookmarkEnd w:id="7"/>
    </w:p>
    <w:p w14:paraId="5BEE2135" w14:textId="77777777" w:rsidR="0042358E" w:rsidRDefault="00EF5636">
      <w:pPr>
        <w:pStyle w:val="Textbody"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65D6B3" wp14:editId="77EA72A8">
            <wp:extent cx="5903999" cy="2120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r_kam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E311" w14:textId="77777777" w:rsidR="0042358E" w:rsidRDefault="00EF5636">
      <w:pPr>
        <w:pStyle w:val="Legenda"/>
        <w:keepLines/>
        <w:jc w:val="center"/>
        <w:rPr>
          <w:rFonts w:hint="eastAsia"/>
        </w:rPr>
      </w:pPr>
      <w:r>
        <w:rPr>
          <w:color w:val="4A4A4A"/>
          <w:sz w:val="18"/>
          <w:lang w:val="pl-PL"/>
        </w:rPr>
        <w:t>Rysunek 2. Główne moduły i interfejsy w torze kamery.</w:t>
      </w:r>
    </w:p>
    <w:p w14:paraId="271FE3D6" w14:textId="77777777" w:rsidR="0042358E" w:rsidRDefault="00EF5636">
      <w:pPr>
        <w:pStyle w:val="Nagwek3"/>
        <w:rPr>
          <w:rFonts w:hint="eastAsia"/>
        </w:rPr>
      </w:pPr>
      <w:bookmarkStart w:id="8" w:name="_Toc239180934"/>
      <w:r>
        <w:t>Porty</w:t>
      </w:r>
      <w:bookmarkEnd w:id="8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247"/>
        <w:gridCol w:w="1191"/>
        <w:gridCol w:w="4337"/>
      </w:tblGrid>
      <w:tr w:rsidR="0042358E" w14:paraId="753C4A31" w14:textId="77777777">
        <w:trPr>
          <w:cantSplit/>
          <w:tblHeader/>
          <w:jc w:val="center"/>
        </w:trPr>
        <w:tc>
          <w:tcPr>
            <w:tcW w:w="249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4485C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Port / grupa</w:t>
            </w:r>
          </w:p>
        </w:tc>
        <w:tc>
          <w:tcPr>
            <w:tcW w:w="1247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8AD11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Kierunek</w:t>
            </w:r>
          </w:p>
        </w:tc>
        <w:tc>
          <w:tcPr>
            <w:tcW w:w="119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42F22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Szerokość</w:t>
            </w:r>
          </w:p>
        </w:tc>
        <w:tc>
          <w:tcPr>
            <w:tcW w:w="4337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0E98B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Znaczenie</w:t>
            </w:r>
          </w:p>
        </w:tc>
      </w:tr>
      <w:tr w:rsidR="0042358E" w14:paraId="2D20610A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72BB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clk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402B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9D38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54EE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Zegar płytki Basys 3, 100 MHz.</w:t>
            </w:r>
          </w:p>
        </w:tc>
      </w:tr>
      <w:tr w:rsidR="0042358E" w14:paraId="7C13B05B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778C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btnC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224D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C3A2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0A3A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Reset użytkownika; aktywny stan wysoki.</w:t>
            </w:r>
          </w:p>
        </w:tc>
      </w:tr>
      <w:tr w:rsidR="0042358E" w14:paraId="3225F9FA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1A01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sw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6CD0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51E8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16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0DA5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Nastawy klasyfikacji i wybór trybu diagnostycznego.</w:t>
            </w:r>
          </w:p>
        </w:tc>
      </w:tr>
      <w:tr w:rsidR="0042358E" w14:paraId="0B8C1215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3BDA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led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F23E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1415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16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47A1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Gotowość kamery, diagnostyka, ważność celu i liczność maski.</w:t>
            </w:r>
          </w:p>
        </w:tc>
      </w:tr>
      <w:tr w:rsidR="0042358E" w14:paraId="2FB6664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E67A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ov7670_data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C2C9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7876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8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25F7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Magistrala danych pikselowych kamery.</w:t>
            </w:r>
          </w:p>
        </w:tc>
      </w:tr>
      <w:tr w:rsidR="0042358E" w14:paraId="661859CE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D7A4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ov7670_vsync, href, pclk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96F4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FD7E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3 × 1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BA22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Synchronizacja strumienia obrazu.</w:t>
            </w:r>
          </w:p>
        </w:tc>
      </w:tr>
      <w:tr w:rsidR="0042358E" w14:paraId="1F40DDEA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A111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ov7670_sioc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FB19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C09A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C114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Zegar interfejsu konfiguracyjnego SCCB.</w:t>
            </w:r>
          </w:p>
        </w:tc>
      </w:tr>
      <w:tr w:rsidR="0042358E" w14:paraId="76E5B44B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E282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ov7670_siod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771A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inout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0F04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FE73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Dane interfejsu konfiguracyjnego SCCB.</w:t>
            </w:r>
          </w:p>
        </w:tc>
      </w:tr>
      <w:tr w:rsidR="0042358E" w14:paraId="3B1183E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28B7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ov7670_xclk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E507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2C4F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A433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Zegar referencyjny 10 MHz dla OV7670.</w:t>
            </w:r>
          </w:p>
        </w:tc>
      </w:tr>
      <w:tr w:rsidR="0042358E" w14:paraId="76DD3620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CFB9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vgaRed, vgaGreen, vgaBlue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DD50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27EA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3 × 4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2ACD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Składowe RGB podglądu VGA.</w:t>
            </w:r>
          </w:p>
        </w:tc>
      </w:tr>
      <w:tr w:rsidR="0042358E" w14:paraId="1BA07F1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2662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Hsync, Vsync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5E22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2A36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 × 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4669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Synchronizacja XGA 1024×768 @ 60 Hz.</w:t>
            </w:r>
          </w:p>
        </w:tc>
      </w:tr>
      <w:tr w:rsidR="0042358E" w14:paraId="2B7E2FA9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8F6E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uart_tx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458A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8DD3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AB6A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Asynchroniczna transmisja pozycji do płytki serwa.</w:t>
            </w:r>
          </w:p>
        </w:tc>
      </w:tr>
    </w:tbl>
    <w:p w14:paraId="22F73E10" w14:textId="77777777" w:rsidR="0042358E" w:rsidRDefault="0042358E">
      <w:pPr>
        <w:pStyle w:val="Textbody"/>
        <w:spacing w:after="20"/>
        <w:rPr>
          <w:rFonts w:hint="eastAsia"/>
        </w:rPr>
      </w:pPr>
    </w:p>
    <w:p w14:paraId="0214B339" w14:textId="77777777" w:rsidR="0042358E" w:rsidRDefault="00EF5636">
      <w:pPr>
        <w:pStyle w:val="Nagwek3"/>
        <w:rPr>
          <w:rFonts w:hint="eastAsia"/>
        </w:rPr>
      </w:pPr>
      <w:bookmarkStart w:id="9" w:name="_Toc239180935"/>
      <w:r>
        <w:t>Interfejsy</w:t>
      </w:r>
      <w:bookmarkEnd w:id="9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2494"/>
        <w:gridCol w:w="2976"/>
      </w:tblGrid>
      <w:tr w:rsidR="0042358E" w14:paraId="766C460E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4927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Interfejs</w:t>
            </w:r>
          </w:p>
        </w:tc>
        <w:tc>
          <w:tcPr>
            <w:tcW w:w="2098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F46E6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Źródło</w:t>
            </w:r>
          </w:p>
        </w:tc>
        <w:tc>
          <w:tcPr>
            <w:tcW w:w="249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F94FC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Cel</w:t>
            </w:r>
          </w:p>
        </w:tc>
        <w:tc>
          <w:tcPr>
            <w:tcW w:w="2976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36091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Przenoszone informacje</w:t>
            </w:r>
          </w:p>
        </w:tc>
      </w:tr>
      <w:tr w:rsidR="0042358E" w14:paraId="09FB59A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88DC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cam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5087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2243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capture / configurator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3C57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Piksele, PCLK, HREF, VSYNC oraz SCCB.</w:t>
            </w:r>
          </w:p>
        </w:tc>
      </w:tr>
      <w:tr w:rsidR="0042358E" w14:paraId="2C769CC4" w14:textId="77777777">
        <w:trPr>
          <w:cantSplit/>
          <w:jc w:val="center"/>
        </w:trPr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9F81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pixel</w:t>
            </w:r>
          </w:p>
        </w:tc>
        <w:tc>
          <w:tcPr>
            <w:tcW w:w="209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031B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capture</w:t>
            </w:r>
          </w:p>
        </w:tc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0611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classifier, filtr, centroid, framebuffer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9BC3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Y/Cb/Cr, współrzędne i sygnał ważności piksela.</w:t>
            </w:r>
          </w:p>
        </w:tc>
      </w:tr>
      <w:tr w:rsidR="0042358E" w14:paraId="19380EA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8DEB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track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6338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centroid / smooth_tracker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3C2B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VGA, UART TX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0FBC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Współrzędne środka i flaga poprawnego celu.</w:t>
            </w:r>
          </w:p>
        </w:tc>
      </w:tr>
      <w:tr w:rsidR="0042358E" w14:paraId="60EE9B1C" w14:textId="77777777">
        <w:trPr>
          <w:cantSplit/>
          <w:jc w:val="center"/>
        </w:trPr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8200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lastRenderedPageBreak/>
              <w:t>vga</w:t>
            </w:r>
          </w:p>
        </w:tc>
        <w:tc>
          <w:tcPr>
            <w:tcW w:w="209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2495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top_vga</w:t>
            </w:r>
          </w:p>
        </w:tc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49EC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Złącze VGA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BB15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RGB 4:4:4, HSYNC i VSYNC.</w:t>
            </w:r>
          </w:p>
        </w:tc>
      </w:tr>
      <w:tr w:rsidR="0042358E" w14:paraId="7DBCA60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178D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tracking_uart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5604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tracking_uart_tx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BD9B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Płytka serwa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C0B5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Siedmiobajtowy pakiet pozycji.</w:t>
            </w:r>
          </w:p>
        </w:tc>
      </w:tr>
    </w:tbl>
    <w:p w14:paraId="49396F8C" w14:textId="77777777" w:rsidR="0042358E" w:rsidRDefault="0042358E">
      <w:pPr>
        <w:pStyle w:val="Textbody"/>
        <w:spacing w:after="20"/>
        <w:rPr>
          <w:rFonts w:hint="eastAsia"/>
        </w:rPr>
      </w:pPr>
    </w:p>
    <w:p w14:paraId="3B791903" w14:textId="77777777" w:rsidR="0042358E" w:rsidRDefault="00EF5636">
      <w:pPr>
        <w:pStyle w:val="Nagwek2"/>
        <w:rPr>
          <w:rFonts w:hint="eastAsia"/>
        </w:rPr>
      </w:pPr>
      <w:bookmarkStart w:id="10" w:name="_Toc239180936"/>
      <w:r>
        <w:t>Moduł top_servo_basys3</w:t>
      </w:r>
      <w:bookmarkEnd w:id="10"/>
    </w:p>
    <w:p w14:paraId="2FC1690C" w14:textId="77777777" w:rsidR="0042358E" w:rsidRDefault="00EF5636">
      <w:pPr>
        <w:pStyle w:val="Textbody"/>
        <w:rPr>
          <w:rFonts w:hint="eastAsia"/>
        </w:rPr>
      </w:pPr>
      <w:r>
        <w:rPr>
          <w:b/>
        </w:rPr>
        <w:t>Osoba odpowiedzialna:</w:t>
      </w:r>
      <w:r>
        <w:t xml:space="preserve"> MN</w:t>
      </w:r>
    </w:p>
    <w:p w14:paraId="29E7CCD9" w14:textId="77777777" w:rsidR="0042358E" w:rsidRDefault="00EF5636">
      <w:pPr>
        <w:pStyle w:val="Nagwek3"/>
        <w:rPr>
          <w:rFonts w:hint="eastAsia"/>
        </w:rPr>
      </w:pPr>
      <w:bookmarkStart w:id="11" w:name="_Toc239180937"/>
      <w:r>
        <w:t>Schemat blokowy</w:t>
      </w:r>
      <w:bookmarkEnd w:id="11"/>
    </w:p>
    <w:p w14:paraId="3CAA725B" w14:textId="77777777" w:rsidR="0042358E" w:rsidRDefault="00EF5636">
      <w:pPr>
        <w:pStyle w:val="Textbody"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3D8ADE" wp14:editId="6C055FF4">
            <wp:extent cx="5832000" cy="19951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r_serw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9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D882" w14:textId="77777777" w:rsidR="0042358E" w:rsidRDefault="00EF5636">
      <w:pPr>
        <w:pStyle w:val="Legenda"/>
        <w:keepLines/>
        <w:jc w:val="center"/>
        <w:rPr>
          <w:rFonts w:hint="eastAsia"/>
        </w:rPr>
      </w:pPr>
      <w:r>
        <w:rPr>
          <w:color w:val="4A4A4A"/>
          <w:sz w:val="18"/>
          <w:lang w:val="pl-PL"/>
        </w:rPr>
        <w:t>Rysunek 3. Główne moduły i interfejsy w torze serwomechanizmów.</w:t>
      </w:r>
    </w:p>
    <w:p w14:paraId="660BF00E" w14:textId="77777777" w:rsidR="0042358E" w:rsidRDefault="00EF5636">
      <w:pPr>
        <w:pStyle w:val="Nagwek3"/>
        <w:rPr>
          <w:rFonts w:hint="eastAsia"/>
        </w:rPr>
      </w:pPr>
      <w:bookmarkStart w:id="12" w:name="_Toc239180938"/>
      <w:r>
        <w:t>Porty</w:t>
      </w:r>
      <w:bookmarkEnd w:id="12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247"/>
        <w:gridCol w:w="1191"/>
        <w:gridCol w:w="4337"/>
      </w:tblGrid>
      <w:tr w:rsidR="0042358E" w14:paraId="2FC9D992" w14:textId="77777777">
        <w:trPr>
          <w:cantSplit/>
          <w:tblHeader/>
          <w:jc w:val="center"/>
        </w:trPr>
        <w:tc>
          <w:tcPr>
            <w:tcW w:w="249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53A9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Port / grupa</w:t>
            </w:r>
          </w:p>
        </w:tc>
        <w:tc>
          <w:tcPr>
            <w:tcW w:w="1247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606E7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Kierunek</w:t>
            </w:r>
          </w:p>
        </w:tc>
        <w:tc>
          <w:tcPr>
            <w:tcW w:w="119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3A78E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Szerokość</w:t>
            </w:r>
          </w:p>
        </w:tc>
        <w:tc>
          <w:tcPr>
            <w:tcW w:w="4337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FD20C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Znaczenie</w:t>
            </w:r>
          </w:p>
        </w:tc>
      </w:tr>
      <w:tr w:rsidR="0042358E" w14:paraId="2302445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C8D4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clk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3E0F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9277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ABBC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Zegar płytki Basys 3, 100 MHz.</w:t>
            </w:r>
          </w:p>
        </w:tc>
      </w:tr>
      <w:tr w:rsidR="0042358E" w14:paraId="381E2C1B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5A5C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btnC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5EF7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104E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59C6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Reset użytkownika; aktywny stan wysoki.</w:t>
            </w:r>
          </w:p>
        </w:tc>
      </w:tr>
      <w:tr w:rsidR="0042358E" w14:paraId="38BE3484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ED7F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uart_rx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09FA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input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9EA6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1C98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Wejście pozycji z JA1; rezystor podciągający utrzymuje stan spoczynkowy.</w:t>
            </w:r>
          </w:p>
        </w:tc>
      </w:tr>
      <w:tr w:rsidR="0042358E" w14:paraId="72AEFCC1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173F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led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A6D3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C064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4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9E05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Stan łącza, błąd pakietu, ważność celu i poziom RX.</w:t>
            </w:r>
          </w:p>
        </w:tc>
      </w:tr>
      <w:tr w:rsidR="0042358E" w14:paraId="3E88FD9C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371F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servo_pan_pwm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7383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5688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70FE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PWM osi poziomej, JXADC XA1_P / pin J3.</w:t>
            </w:r>
          </w:p>
        </w:tc>
      </w:tr>
      <w:tr w:rsidR="0042358E" w14:paraId="52454275" w14:textId="77777777">
        <w:trPr>
          <w:cantSplit/>
          <w:jc w:val="center"/>
        </w:trPr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61F9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servo_tilt_pwm</w:t>
            </w:r>
          </w:p>
        </w:tc>
        <w:tc>
          <w:tcPr>
            <w:tcW w:w="124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7B0F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output</w:t>
            </w:r>
          </w:p>
        </w:tc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DA36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</w:t>
            </w:r>
          </w:p>
        </w:tc>
        <w:tc>
          <w:tcPr>
            <w:tcW w:w="433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2FA9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PWM osi pionowej, JXADC XA2_P / pin L3.</w:t>
            </w:r>
          </w:p>
        </w:tc>
      </w:tr>
    </w:tbl>
    <w:p w14:paraId="46137226" w14:textId="77777777" w:rsidR="0042358E" w:rsidRDefault="0042358E">
      <w:pPr>
        <w:pStyle w:val="Textbody"/>
        <w:spacing w:after="20"/>
        <w:rPr>
          <w:rFonts w:hint="eastAsia"/>
        </w:rPr>
      </w:pPr>
    </w:p>
    <w:p w14:paraId="730EE801" w14:textId="77777777" w:rsidR="0042358E" w:rsidRDefault="00EF5636">
      <w:pPr>
        <w:pStyle w:val="Nagwek3"/>
        <w:rPr>
          <w:rFonts w:hint="eastAsia"/>
        </w:rPr>
      </w:pPr>
      <w:bookmarkStart w:id="13" w:name="_Toc239180939"/>
      <w:r>
        <w:t>Interfejsy</w:t>
      </w:r>
      <w:bookmarkEnd w:id="13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2494"/>
        <w:gridCol w:w="2976"/>
      </w:tblGrid>
      <w:tr w:rsidR="0042358E" w14:paraId="410CF9C9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76427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Interfejs</w:t>
            </w:r>
          </w:p>
        </w:tc>
        <w:tc>
          <w:tcPr>
            <w:tcW w:w="2098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9F453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Źródło</w:t>
            </w:r>
          </w:p>
        </w:tc>
        <w:tc>
          <w:tcPr>
            <w:tcW w:w="249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EEAEC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Cel</w:t>
            </w:r>
          </w:p>
        </w:tc>
        <w:tc>
          <w:tcPr>
            <w:tcW w:w="2976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7203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Przenoszone informacje</w:t>
            </w:r>
          </w:p>
        </w:tc>
      </w:tr>
      <w:tr w:rsidR="0042358E" w14:paraId="2F68636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7794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tracking_uart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34EF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Płytka kamery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819F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tracking_uart_rx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9DFB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Pakiet pozycji i flaga celu.</w:t>
            </w:r>
          </w:p>
        </w:tc>
      </w:tr>
      <w:tr w:rsidR="0042358E" w14:paraId="697F016F" w14:textId="77777777">
        <w:trPr>
          <w:cantSplit/>
          <w:jc w:val="center"/>
        </w:trPr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F37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target</w:t>
            </w:r>
          </w:p>
        </w:tc>
        <w:tc>
          <w:tcPr>
            <w:tcW w:w="209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D9A3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tracking_uart_rx</w:t>
            </w:r>
          </w:p>
        </w:tc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1C0C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servo_controller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CED0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X[8:0], Y[7:0], valid i impuls packet_strobe.</w:t>
            </w:r>
          </w:p>
        </w:tc>
      </w:tr>
      <w:tr w:rsidR="0042358E" w14:paraId="04E5748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6E6E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servo_cmd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3FA4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servo_controller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4C2D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 × pwm_generator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39E8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Podpisane pozycje PAN i TILT zakodowane na 8 bitach.</w:t>
            </w:r>
          </w:p>
        </w:tc>
      </w:tr>
      <w:tr w:rsidR="0042358E" w14:paraId="3382FBB4" w14:textId="77777777">
        <w:trPr>
          <w:cantSplit/>
          <w:jc w:val="center"/>
        </w:trPr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3ACE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servo_pwm</w:t>
            </w:r>
          </w:p>
        </w:tc>
        <w:tc>
          <w:tcPr>
            <w:tcW w:w="209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D795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pwm_generator</w:t>
            </w:r>
          </w:p>
        </w:tc>
        <w:tc>
          <w:tcPr>
            <w:tcW w:w="249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564B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MG90S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56CF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Impulsy sterujące 50 Hz, 1–2 ms.</w:t>
            </w:r>
          </w:p>
        </w:tc>
      </w:tr>
    </w:tbl>
    <w:p w14:paraId="42FF0168" w14:textId="77777777" w:rsidR="0042358E" w:rsidRDefault="0042358E">
      <w:pPr>
        <w:pStyle w:val="Textbody"/>
        <w:spacing w:after="20"/>
        <w:rPr>
          <w:rFonts w:hint="eastAsia"/>
        </w:rPr>
      </w:pPr>
    </w:p>
    <w:p w14:paraId="4BE5C487" w14:textId="77777777" w:rsidR="0042358E" w:rsidRDefault="00EF5636">
      <w:pPr>
        <w:pStyle w:val="Nagwek2"/>
        <w:rPr>
          <w:rFonts w:hint="eastAsia"/>
        </w:rPr>
      </w:pPr>
      <w:bookmarkStart w:id="14" w:name="_Toc239180940"/>
      <w:r>
        <w:t>Protokół komunikacji między płytkami</w:t>
      </w:r>
      <w:bookmarkEnd w:id="14"/>
    </w:p>
    <w:p w14:paraId="48B14F67" w14:textId="77777777" w:rsidR="0042358E" w:rsidRDefault="00EF5636">
      <w:pPr>
        <w:pStyle w:val="Textbody"/>
        <w:rPr>
          <w:rFonts w:hint="eastAsia"/>
        </w:rPr>
      </w:pPr>
      <w:r>
        <w:t>Łącze pracuje z szybkością 100 000 bodów w formacie 8-N-1. Jeden pakiet zajmuje siedem bajtów, czyli 70 bitów wraz z bitami startu i stopu; czas transmisji wynosi około 700 µs. CRC-8/ATM używa wielomianu 0x07, wartości początkowej 0x00, bez odbicia bitów i bez końcowego XOR.</w:t>
      </w:r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701"/>
        <w:gridCol w:w="6038"/>
      </w:tblGrid>
      <w:tr w:rsidR="0042358E" w14:paraId="4B4CEE4F" w14:textId="77777777">
        <w:trPr>
          <w:cantSplit/>
          <w:tblHeader/>
          <w:jc w:val="center"/>
        </w:trPr>
        <w:tc>
          <w:tcPr>
            <w:tcW w:w="96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FEC85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lastRenderedPageBreak/>
              <w:t>Bajt</w:t>
            </w:r>
          </w:p>
        </w:tc>
        <w:tc>
          <w:tcPr>
            <w:tcW w:w="170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19CC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Nazwa</w:t>
            </w:r>
          </w:p>
        </w:tc>
        <w:tc>
          <w:tcPr>
            <w:tcW w:w="6038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979A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Znaczenie</w:t>
            </w:r>
          </w:p>
        </w:tc>
      </w:tr>
      <w:tr w:rsidR="0042358E" w14:paraId="372C62F8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F231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213C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A5</w:t>
            </w:r>
          </w:p>
        </w:tc>
        <w:tc>
          <w:tcPr>
            <w:tcW w:w="60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CAA4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Pierwszy bajt synchronizacyjny.</w:t>
            </w:r>
          </w:p>
        </w:tc>
      </w:tr>
      <w:tr w:rsidR="0042358E" w14:paraId="15D1DA44" w14:textId="77777777">
        <w:trPr>
          <w:cantSplit/>
          <w:jc w:val="center"/>
        </w:trPr>
        <w:tc>
          <w:tcPr>
            <w:tcW w:w="96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D986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</w:t>
            </w:r>
          </w:p>
        </w:tc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BF51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5A</w:t>
            </w:r>
          </w:p>
        </w:tc>
        <w:tc>
          <w:tcPr>
            <w:tcW w:w="603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5649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Drugi bajt synchronizacyjny.</w:t>
            </w:r>
          </w:p>
        </w:tc>
      </w:tr>
      <w:tr w:rsidR="0042358E" w14:paraId="47D2E6B4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F268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5583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SEQ</w:t>
            </w:r>
          </w:p>
        </w:tc>
        <w:tc>
          <w:tcPr>
            <w:tcW w:w="60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5192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Numer sekwencyjny pakietu.</w:t>
            </w:r>
          </w:p>
        </w:tc>
      </w:tr>
      <w:tr w:rsidR="0042358E" w14:paraId="167E7DEC" w14:textId="77777777">
        <w:trPr>
          <w:cantSplit/>
          <w:jc w:val="center"/>
        </w:trPr>
        <w:tc>
          <w:tcPr>
            <w:tcW w:w="96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952B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3</w:t>
            </w:r>
          </w:p>
        </w:tc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63F3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X_LO</w:t>
            </w:r>
          </w:p>
        </w:tc>
        <w:tc>
          <w:tcPr>
            <w:tcW w:w="603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3346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Młodsze osiem bitów współrzędnej X.</w:t>
            </w:r>
          </w:p>
        </w:tc>
      </w:tr>
      <w:tr w:rsidR="0042358E" w14:paraId="5BCC9C7B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1737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786E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FLAGS</w:t>
            </w:r>
          </w:p>
        </w:tc>
        <w:tc>
          <w:tcPr>
            <w:tcW w:w="60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0251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Bit 0: X[8]; bit 1: target_valid; bity 7:2 = 0.</w:t>
            </w:r>
          </w:p>
        </w:tc>
      </w:tr>
      <w:tr w:rsidR="0042358E" w14:paraId="2253EA21" w14:textId="77777777">
        <w:trPr>
          <w:cantSplit/>
          <w:jc w:val="center"/>
        </w:trPr>
        <w:tc>
          <w:tcPr>
            <w:tcW w:w="96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BF77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5</w:t>
            </w:r>
          </w:p>
        </w:tc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0A54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Y</w:t>
            </w:r>
          </w:p>
        </w:tc>
        <w:tc>
          <w:tcPr>
            <w:tcW w:w="603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299D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Ośmiobitowa współrzędna Y.</w:t>
            </w:r>
          </w:p>
        </w:tc>
      </w:tr>
      <w:tr w:rsidR="0042358E" w14:paraId="01E03E9B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9A99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ACE4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CRC8</w:t>
            </w:r>
          </w:p>
        </w:tc>
        <w:tc>
          <w:tcPr>
            <w:tcW w:w="60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8794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CRC obliczone z sześciu poprzednich bajtów.</w:t>
            </w:r>
          </w:p>
        </w:tc>
      </w:tr>
    </w:tbl>
    <w:p w14:paraId="12CE762F" w14:textId="77777777" w:rsidR="0042358E" w:rsidRDefault="0042358E">
      <w:pPr>
        <w:pStyle w:val="Textbody"/>
        <w:spacing w:after="20"/>
        <w:rPr>
          <w:rFonts w:hint="eastAsia"/>
        </w:rPr>
      </w:pPr>
    </w:p>
    <w:p w14:paraId="1598B38F" w14:textId="77777777" w:rsidR="0042358E" w:rsidRDefault="00EF5636">
      <w:pPr>
        <w:pStyle w:val="Nagwek2"/>
        <w:rPr>
          <w:rFonts w:hint="eastAsia"/>
        </w:rPr>
      </w:pPr>
      <w:bookmarkStart w:id="15" w:name="_Toc239180941"/>
      <w:r>
        <w:t>Rozprowadzenie sygnałów zegarowych</w:t>
      </w:r>
      <w:bookmarkEnd w:id="15"/>
    </w:p>
    <w:p w14:paraId="1E2D2E32" w14:textId="77777777" w:rsidR="0042358E" w:rsidRDefault="00EF5636">
      <w:pPr>
        <w:pStyle w:val="Textbody"/>
        <w:rPr>
          <w:rFonts w:hint="eastAsia"/>
        </w:rPr>
      </w:pPr>
      <w:r>
        <w:t>Na obu płytkach źródłem jest generator 100 MHz. W wariancie kamery MMCM wytwarza 65 MHz dla toru VGA, logiki systemowej i UART oraz 40 MHz jako zegar referencyjny kamery. Dzielnik w top_camera generuje z 40 MHz sygnał XCLK = 10 MHz. Kamera, zgodnie z konfiguracją CLKRC, zwraca PCLK = 5 MHz. PCLK jest traktowany jako asynchroniczny względem zegarów MMCM; przejścia domen wykorzystują synchronizację i dwuzegarową pamięć ramki.</w:t>
      </w:r>
    </w:p>
    <w:p w14:paraId="46520550" w14:textId="77777777" w:rsidR="0042358E" w:rsidRDefault="00EF5636">
      <w:pPr>
        <w:pStyle w:val="Textbody"/>
        <w:rPr>
          <w:rFonts w:hint="eastAsia"/>
        </w:rPr>
      </w:pPr>
      <w:r>
        <w:t>W wariancie serwa MMCM wytwarza 40 MHz. Zegar jest podawany na globalny bufor dopiero po stabilizacji bloku MMCM, co gwarantuje bezpieczne zastosowanie pozycji początkowej po włączeniu zasilania.</w:t>
      </w:r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1701"/>
        <w:gridCol w:w="4450"/>
      </w:tblGrid>
      <w:tr w:rsidR="0042358E" w14:paraId="30F356C9" w14:textId="77777777">
        <w:trPr>
          <w:cantSplit/>
          <w:tblHeader/>
          <w:jc w:val="center"/>
        </w:trPr>
        <w:tc>
          <w:tcPr>
            <w:tcW w:w="1276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29D0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Wariant</w:t>
            </w:r>
          </w:p>
        </w:tc>
        <w:tc>
          <w:tcPr>
            <w:tcW w:w="1843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F4D58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Zegar</w:t>
            </w:r>
          </w:p>
        </w:tc>
        <w:tc>
          <w:tcPr>
            <w:tcW w:w="170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6F21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Częstotliwość</w:t>
            </w:r>
          </w:p>
        </w:tc>
        <w:tc>
          <w:tcPr>
            <w:tcW w:w="4450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28DB5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Zastosowanie</w:t>
            </w:r>
          </w:p>
        </w:tc>
      </w:tr>
      <w:tr w:rsidR="0042358E" w14:paraId="5F5C1FD4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5246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3476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clk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74A8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100 MHz</w:t>
            </w:r>
          </w:p>
        </w:tc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2330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Wejście oscylatora Basys 3.</w:t>
            </w:r>
          </w:p>
        </w:tc>
      </w:tr>
      <w:tr w:rsidR="0042358E" w14:paraId="67F98458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E002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184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7ABF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clk_65mhz</w:t>
            </w:r>
          </w:p>
        </w:tc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DACC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65 MHz</w:t>
            </w:r>
          </w:p>
        </w:tc>
        <w:tc>
          <w:tcPr>
            <w:tcW w:w="445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B0E8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VGA XGA, logika systemowa, UART TX.</w:t>
            </w:r>
          </w:p>
        </w:tc>
      </w:tr>
      <w:tr w:rsidR="0042358E" w14:paraId="55B785E4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7176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AD3A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clk_40mhz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61E0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40 MHz</w:t>
            </w:r>
          </w:p>
        </w:tc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A0DF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Zegar referencyjny i konfigurator OV7670.</w:t>
            </w:r>
          </w:p>
        </w:tc>
      </w:tr>
      <w:tr w:rsidR="0042358E" w14:paraId="715C9F19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853A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184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DB64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ov7670_xclk</w:t>
            </w:r>
          </w:p>
        </w:tc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6E42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10 MHz</w:t>
            </w:r>
          </w:p>
        </w:tc>
        <w:tc>
          <w:tcPr>
            <w:tcW w:w="445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BEA6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Zegar dostarczany do czujnika.</w:t>
            </w:r>
          </w:p>
        </w:tc>
      </w:tr>
      <w:tr w:rsidR="0042358E" w14:paraId="7A38DD9D" w14:textId="77777777">
        <w:trPr>
          <w:cantSplit/>
          <w:jc w:val="center"/>
        </w:trPr>
        <w:tc>
          <w:tcPr>
            <w:tcW w:w="12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083F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396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ov7670_pclk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1B6A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5 MHz</w:t>
            </w:r>
          </w:p>
        </w:tc>
        <w:tc>
          <w:tcPr>
            <w:tcW w:w="4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91D6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Asynchroniczne próbkowanie danych obrazu.</w:t>
            </w:r>
          </w:p>
        </w:tc>
      </w:tr>
      <w:tr w:rsidR="0042358E" w14:paraId="44C12B69" w14:textId="77777777">
        <w:trPr>
          <w:cantSplit/>
          <w:jc w:val="center"/>
        </w:trPr>
        <w:tc>
          <w:tcPr>
            <w:tcW w:w="12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AC60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Serwo</w:t>
            </w:r>
          </w:p>
        </w:tc>
        <w:tc>
          <w:tcPr>
            <w:tcW w:w="184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C977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clk_40mhz</w:t>
            </w:r>
          </w:p>
        </w:tc>
        <w:tc>
          <w:tcPr>
            <w:tcW w:w="170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CB49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40 MHz</w:t>
            </w:r>
          </w:p>
        </w:tc>
        <w:tc>
          <w:tcPr>
            <w:tcW w:w="445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8A2F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UART RX, sterownik położenia i generatory PWM.</w:t>
            </w:r>
          </w:p>
        </w:tc>
      </w:tr>
    </w:tbl>
    <w:p w14:paraId="41AB25C6" w14:textId="77777777" w:rsidR="0042358E" w:rsidRDefault="0042358E">
      <w:pPr>
        <w:pStyle w:val="Textbody"/>
        <w:spacing w:after="20"/>
        <w:rPr>
          <w:rFonts w:hint="eastAsia"/>
        </w:rPr>
      </w:pPr>
    </w:p>
    <w:p w14:paraId="5DD4F378" w14:textId="77777777" w:rsidR="0042358E" w:rsidRDefault="00EF5636">
      <w:pPr>
        <w:pStyle w:val="Nagwek1"/>
        <w:pageBreakBefore/>
        <w:rPr>
          <w:rFonts w:hint="eastAsia"/>
        </w:rPr>
      </w:pPr>
      <w:bookmarkStart w:id="16" w:name="_Toc239180942"/>
      <w:r>
        <w:lastRenderedPageBreak/>
        <w:t>Implementacja</w:t>
      </w:r>
      <w:bookmarkEnd w:id="16"/>
    </w:p>
    <w:p w14:paraId="4D8D3AEE" w14:textId="77777777" w:rsidR="0042358E" w:rsidRDefault="00EF5636">
      <w:pPr>
        <w:pStyle w:val="Textbody"/>
        <w:rPr>
          <w:rFonts w:hint="eastAsia"/>
        </w:rPr>
      </w:pPr>
      <w:r>
        <w:t>Poniższe dane wygenerowano w Vivado 2024.2 dla układu xc7a35tcpg236-1. Dla obu modułów wykonano syntezę, implementację, pełny DRC, analizę czasową po trasowaniu oraz write_bitstream. Wszystkie etapy zakończyły się bez błędów i bez ostrzeżeń krytycznych.</w:t>
      </w:r>
    </w:p>
    <w:p w14:paraId="3E1A8B5C" w14:textId="77777777" w:rsidR="0042358E" w:rsidRDefault="00EF5636">
      <w:pPr>
        <w:pStyle w:val="Nagwek2"/>
        <w:rPr>
          <w:rFonts w:hint="eastAsia"/>
        </w:rPr>
      </w:pPr>
      <w:bookmarkStart w:id="17" w:name="_Toc239180943"/>
      <w:r>
        <w:t>Lista zignorowanych ostrzeżeń Vivado</w:t>
      </w:r>
      <w:bookmarkEnd w:id="17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409"/>
        <w:gridCol w:w="709"/>
        <w:gridCol w:w="4961"/>
      </w:tblGrid>
      <w:tr w:rsidR="0042358E" w14:paraId="4D633DC4" w14:textId="77777777">
        <w:trPr>
          <w:cantSplit/>
          <w:tblHeader/>
          <w:jc w:val="center"/>
        </w:trPr>
        <w:tc>
          <w:tcPr>
            <w:tcW w:w="119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12C87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5"/>
                <w:lang w:val="pl-PL"/>
              </w:rPr>
              <w:t>Wariant</w:t>
            </w:r>
          </w:p>
        </w:tc>
        <w:tc>
          <w:tcPr>
            <w:tcW w:w="2409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6044A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5"/>
                <w:lang w:val="pl-PL"/>
              </w:rPr>
              <w:t>Etap i identyfikator</w:t>
            </w:r>
          </w:p>
        </w:tc>
        <w:tc>
          <w:tcPr>
            <w:tcW w:w="709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F957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5"/>
                <w:lang w:val="pl-PL"/>
              </w:rPr>
              <w:t>Liczba</w:t>
            </w:r>
          </w:p>
        </w:tc>
        <w:tc>
          <w:tcPr>
            <w:tcW w:w="496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72AD6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5"/>
                <w:lang w:val="pl-PL"/>
              </w:rPr>
              <w:t>Uzasadnienie</w:t>
            </w:r>
          </w:p>
        </w:tc>
      </w:tr>
      <w:tr w:rsidR="0042358E" w14:paraId="2C7B71A1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562D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Kamera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EB03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Synteza — Synth 8-3332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C336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26</w:t>
            </w:r>
          </w:p>
        </w:tc>
        <w:tc>
          <w:tcPr>
            <w:tcW w:w="49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C0FE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Nieużywane elementy sekwencyjne multipleksera pamięci ramki zostały automatycznie usunięte. Optymalizacja nie zmienia obserwowalnego działania; implementacja i DRC zakończyły się poprawnie.</w:t>
            </w:r>
          </w:p>
        </w:tc>
      </w:tr>
      <w:tr w:rsidR="0042358E" w14:paraId="30703234" w14:textId="77777777">
        <w:trPr>
          <w:cantSplit/>
          <w:jc w:val="center"/>
        </w:trPr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2FD5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Kamera</w:t>
            </w:r>
          </w:p>
        </w:tc>
        <w:tc>
          <w:tcPr>
            <w:tcW w:w="240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EA46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Synteza — Synth 8-7080</w:t>
            </w:r>
          </w:p>
        </w:tc>
        <w:tc>
          <w:tcPr>
            <w:tcW w:w="70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54E5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1</w:t>
            </w:r>
          </w:p>
        </w:tc>
        <w:tc>
          <w:tcPr>
            <w:tcW w:w="496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C554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Projekt nie spełnia kryterium równoległej syntezy. Komunikat dotyczy jedynie sposobu wykorzystania wątków przez narzędzie.</w:t>
            </w:r>
          </w:p>
        </w:tc>
      </w:tr>
      <w:tr w:rsidR="0042358E" w14:paraId="6CFFD3BE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2C23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Kamera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A33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Implementacja — Power 33-332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ED8F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1</w:t>
            </w:r>
          </w:p>
        </w:tc>
        <w:tc>
          <w:tcPr>
            <w:tcW w:w="49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60B6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Domyślna analiza mocy wykryła założoną wysoką aktywność sieci resetu. Ostrzeżenie wpływa na dokładność estymacji mocy, nie na DRC ani timing.</w:t>
            </w:r>
          </w:p>
        </w:tc>
      </w:tr>
      <w:tr w:rsidR="0042358E" w14:paraId="18B4FA8A" w14:textId="77777777">
        <w:trPr>
          <w:cantSplit/>
          <w:jc w:val="center"/>
        </w:trPr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B06C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Serwo</w:t>
            </w:r>
          </w:p>
        </w:tc>
        <w:tc>
          <w:tcPr>
            <w:tcW w:w="240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ECEC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Synteza — Synth 8-7080</w:t>
            </w:r>
          </w:p>
        </w:tc>
        <w:tc>
          <w:tcPr>
            <w:tcW w:w="70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FE97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1</w:t>
            </w:r>
          </w:p>
        </w:tc>
        <w:tc>
          <w:tcPr>
            <w:tcW w:w="496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C11D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Projekt jest mały i nie spełnia kryterium równoległej syntezy; brak wpływu funkcjonalnego.</w:t>
            </w:r>
          </w:p>
        </w:tc>
      </w:tr>
      <w:tr w:rsidR="0042358E" w14:paraId="5D2B3555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C31A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Serwo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9FCB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Implementacja — Power 33-332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07D3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1</w:t>
            </w:r>
          </w:p>
        </w:tc>
        <w:tc>
          <w:tcPr>
            <w:tcW w:w="49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FF87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5"/>
                <w:lang w:val="pl-PL"/>
              </w:rPr>
              <w:t>Jak w wariancie kamery: ostrzeżenie dotyczy wyłącznie wektorowej estymacji aktywności dla raportu mocy.</w:t>
            </w:r>
          </w:p>
        </w:tc>
      </w:tr>
    </w:tbl>
    <w:p w14:paraId="5DA9EAC0" w14:textId="77777777" w:rsidR="0042358E" w:rsidRDefault="0042358E">
      <w:pPr>
        <w:pStyle w:val="Textbody"/>
        <w:spacing w:after="20"/>
        <w:rPr>
          <w:rFonts w:hint="eastAsia"/>
        </w:rPr>
      </w:pPr>
    </w:p>
    <w:p w14:paraId="5A9F9EAA" w14:textId="77777777" w:rsidR="0042358E" w:rsidRDefault="00EF5636">
      <w:pPr>
        <w:pStyle w:val="Textbody"/>
        <w:rPr>
          <w:rFonts w:hint="eastAsia"/>
        </w:rPr>
      </w:pPr>
      <w:r>
        <w:t>Podsumowanie: kamera — 27 ostrzeżeń syntezy i 1 ostrzeżenie implementacji; serwo — 1 ostrzeżenie syntezy i 1 ostrzeżenie implementacji. W obu przypadkach: 0 błędów, 0 ostrzeżeń krytycznych, DRC przed generowaniem bitstreamu bez błędów.</w:t>
      </w:r>
    </w:p>
    <w:p w14:paraId="3896D492" w14:textId="77777777" w:rsidR="0042358E" w:rsidRDefault="00EF5636">
      <w:pPr>
        <w:pStyle w:val="Nagwek2"/>
        <w:rPr>
          <w:rFonts w:hint="eastAsia"/>
        </w:rPr>
      </w:pPr>
      <w:bookmarkStart w:id="18" w:name="_Toc239180944"/>
      <w:r>
        <w:t>Wykorzystanie zasobów</w:t>
      </w:r>
      <w:bookmarkEnd w:id="18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353"/>
        <w:gridCol w:w="1134"/>
        <w:gridCol w:w="2353"/>
        <w:gridCol w:w="1134"/>
      </w:tblGrid>
      <w:tr w:rsidR="0042358E" w14:paraId="17058FAA" w14:textId="77777777">
        <w:trPr>
          <w:cantSplit/>
          <w:tblHeader/>
          <w:jc w:val="center"/>
        </w:trPr>
        <w:tc>
          <w:tcPr>
            <w:tcW w:w="1843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5C5B3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Zasób</w:t>
            </w:r>
          </w:p>
        </w:tc>
        <w:tc>
          <w:tcPr>
            <w:tcW w:w="2353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E23A5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Kamera: użyte / dostępne</w:t>
            </w:r>
          </w:p>
        </w:tc>
        <w:tc>
          <w:tcPr>
            <w:tcW w:w="113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A2C95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Kamera</w:t>
            </w:r>
          </w:p>
        </w:tc>
        <w:tc>
          <w:tcPr>
            <w:tcW w:w="2353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D4073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Serwo: użyte / dostępne</w:t>
            </w:r>
          </w:p>
        </w:tc>
        <w:tc>
          <w:tcPr>
            <w:tcW w:w="113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E3A0B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Serwo</w:t>
            </w:r>
          </w:p>
        </w:tc>
      </w:tr>
      <w:tr w:rsidR="0042358E" w14:paraId="4CB62168" w14:textId="77777777">
        <w:trPr>
          <w:cantSplit/>
          <w:jc w:val="center"/>
        </w:trPr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342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Slice LUT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F0D1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7101 / 20800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52EE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34,14%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512B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443 / 20800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B8BF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2,13%</w:t>
            </w:r>
          </w:p>
        </w:tc>
      </w:tr>
      <w:tr w:rsidR="0042358E" w14:paraId="38FA9BB3" w14:textId="77777777">
        <w:trPr>
          <w:cantSplit/>
          <w:jc w:val="center"/>
        </w:trPr>
        <w:tc>
          <w:tcPr>
            <w:tcW w:w="184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C6AF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Slice Registers</w:t>
            </w:r>
          </w:p>
        </w:tc>
        <w:tc>
          <w:tcPr>
            <w:tcW w:w="235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0A44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2884 / 41600</w:t>
            </w:r>
          </w:p>
        </w:tc>
        <w:tc>
          <w:tcPr>
            <w:tcW w:w="113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B1F2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6,93%</w:t>
            </w:r>
          </w:p>
        </w:tc>
        <w:tc>
          <w:tcPr>
            <w:tcW w:w="235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5C53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220 / 41600</w:t>
            </w:r>
          </w:p>
        </w:tc>
        <w:tc>
          <w:tcPr>
            <w:tcW w:w="113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CEBB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0,53%</w:t>
            </w:r>
          </w:p>
        </w:tc>
      </w:tr>
      <w:tr w:rsidR="0042358E" w14:paraId="66F738FF" w14:textId="77777777">
        <w:trPr>
          <w:cantSplit/>
          <w:jc w:val="center"/>
        </w:trPr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3F6E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Block RAM Tile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4A4D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16 / 50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55FB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32,00%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4F17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0 / 50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FB53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0,00%</w:t>
            </w:r>
          </w:p>
        </w:tc>
      </w:tr>
      <w:tr w:rsidR="0042358E" w14:paraId="098782C2" w14:textId="77777777">
        <w:trPr>
          <w:cantSplit/>
          <w:jc w:val="center"/>
        </w:trPr>
        <w:tc>
          <w:tcPr>
            <w:tcW w:w="184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275D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DSP</w:t>
            </w:r>
          </w:p>
        </w:tc>
        <w:tc>
          <w:tcPr>
            <w:tcW w:w="235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E967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6 / 90</w:t>
            </w:r>
          </w:p>
        </w:tc>
        <w:tc>
          <w:tcPr>
            <w:tcW w:w="113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E136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6,67%</w:t>
            </w:r>
          </w:p>
        </w:tc>
        <w:tc>
          <w:tcPr>
            <w:tcW w:w="235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BA35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5 / 90</w:t>
            </w:r>
          </w:p>
        </w:tc>
        <w:tc>
          <w:tcPr>
            <w:tcW w:w="113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65F0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5,56%</w:t>
            </w:r>
          </w:p>
        </w:tc>
      </w:tr>
      <w:tr w:rsidR="0042358E" w14:paraId="6C309765" w14:textId="77777777">
        <w:trPr>
          <w:cantSplit/>
          <w:jc w:val="center"/>
        </w:trPr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FF45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Bonded IOB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D795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63 / 106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58A6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59,43%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B4BF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9 / 106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D0AB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8,49%</w:t>
            </w:r>
          </w:p>
        </w:tc>
      </w:tr>
      <w:tr w:rsidR="0042358E" w14:paraId="51AD602D" w14:textId="77777777">
        <w:trPr>
          <w:cantSplit/>
          <w:jc w:val="center"/>
        </w:trPr>
        <w:tc>
          <w:tcPr>
            <w:tcW w:w="184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CEF2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BUFG / BUFGCTRL</w:t>
            </w:r>
          </w:p>
        </w:tc>
        <w:tc>
          <w:tcPr>
            <w:tcW w:w="235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EC57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5 / 32</w:t>
            </w:r>
          </w:p>
        </w:tc>
        <w:tc>
          <w:tcPr>
            <w:tcW w:w="113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B39F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15,63%</w:t>
            </w:r>
          </w:p>
        </w:tc>
        <w:tc>
          <w:tcPr>
            <w:tcW w:w="235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B34E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 / 32</w:t>
            </w:r>
          </w:p>
        </w:tc>
        <w:tc>
          <w:tcPr>
            <w:tcW w:w="113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99E5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3,13%</w:t>
            </w:r>
          </w:p>
        </w:tc>
      </w:tr>
      <w:tr w:rsidR="0042358E" w14:paraId="65860F64" w14:textId="77777777">
        <w:trPr>
          <w:cantSplit/>
          <w:jc w:val="center"/>
        </w:trPr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F8AF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MMCM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41AA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 / 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F2D1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20,00%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2CE7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1 / 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65FC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20,00%</w:t>
            </w:r>
          </w:p>
        </w:tc>
      </w:tr>
    </w:tbl>
    <w:p w14:paraId="630959F3" w14:textId="77777777" w:rsidR="0042358E" w:rsidRDefault="0042358E">
      <w:pPr>
        <w:pStyle w:val="Textbody"/>
        <w:spacing w:after="20"/>
        <w:rPr>
          <w:rFonts w:hint="eastAsia"/>
        </w:rPr>
      </w:pPr>
    </w:p>
    <w:p w14:paraId="78CCAB52" w14:textId="77777777" w:rsidR="0042358E" w:rsidRDefault="00EF5636">
      <w:pPr>
        <w:pStyle w:val="Textbody"/>
        <w:rPr>
          <w:rFonts w:hint="eastAsia"/>
        </w:rPr>
      </w:pPr>
      <w:r>
        <w:t>Największym konsumentem zasobów w części kamery jest tor obrazu, szczególnie bufor ramki zajmujący 16 bloków BRAM. Wariant serwa jest znacznie mniejszy i nie używa pamięci blokowej.</w:t>
      </w:r>
    </w:p>
    <w:p w14:paraId="5ED56624" w14:textId="77777777" w:rsidR="0042358E" w:rsidRDefault="00EF5636">
      <w:pPr>
        <w:pStyle w:val="Nagwek2"/>
        <w:rPr>
          <w:rFonts w:hint="eastAsia"/>
        </w:rPr>
      </w:pPr>
      <w:bookmarkStart w:id="19" w:name="_Toc239180945"/>
      <w:r>
        <w:t>Marginesy czasowe</w:t>
      </w:r>
      <w:bookmarkEnd w:id="19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1219"/>
        <w:gridCol w:w="1162"/>
        <w:gridCol w:w="1162"/>
        <w:gridCol w:w="1162"/>
        <w:gridCol w:w="1304"/>
        <w:gridCol w:w="1757"/>
      </w:tblGrid>
      <w:tr w:rsidR="0042358E" w14:paraId="126BACC6" w14:textId="77777777">
        <w:trPr>
          <w:cantSplit/>
          <w:tblHeader/>
          <w:jc w:val="center"/>
        </w:trPr>
        <w:tc>
          <w:tcPr>
            <w:tcW w:w="1191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C6EE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Wariant</w:t>
            </w:r>
          </w:p>
        </w:tc>
        <w:tc>
          <w:tcPr>
            <w:tcW w:w="1219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8AA54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WNS setup</w:t>
            </w:r>
          </w:p>
        </w:tc>
        <w:tc>
          <w:tcPr>
            <w:tcW w:w="1162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B3AB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TNS setup</w:t>
            </w:r>
          </w:p>
        </w:tc>
        <w:tc>
          <w:tcPr>
            <w:tcW w:w="1162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9903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WHS hold</w:t>
            </w:r>
          </w:p>
        </w:tc>
        <w:tc>
          <w:tcPr>
            <w:tcW w:w="1162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F9915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THS hold</w:t>
            </w:r>
          </w:p>
        </w:tc>
        <w:tc>
          <w:tcPr>
            <w:tcW w:w="130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06616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Punkty końcowe</w:t>
            </w:r>
          </w:p>
        </w:tc>
        <w:tc>
          <w:tcPr>
            <w:tcW w:w="1757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94153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Wynik</w:t>
            </w:r>
          </w:p>
        </w:tc>
      </w:tr>
      <w:tr w:rsidR="0042358E" w14:paraId="55E6D761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FF46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12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116C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2,813 ns</w:t>
            </w:r>
          </w:p>
        </w:tc>
        <w:tc>
          <w:tcPr>
            <w:tcW w:w="11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2FD1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0,000 ns</w:t>
            </w:r>
          </w:p>
        </w:tc>
        <w:tc>
          <w:tcPr>
            <w:tcW w:w="11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576A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0,127 ns</w:t>
            </w:r>
          </w:p>
        </w:tc>
        <w:tc>
          <w:tcPr>
            <w:tcW w:w="11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5260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0,000 ns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0BA1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5370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5B8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spełnione</w:t>
            </w:r>
          </w:p>
        </w:tc>
      </w:tr>
      <w:tr w:rsidR="0042358E" w14:paraId="1606EFDE" w14:textId="77777777">
        <w:trPr>
          <w:cantSplit/>
          <w:jc w:val="center"/>
        </w:trPr>
        <w:tc>
          <w:tcPr>
            <w:tcW w:w="1191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18AD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Serwo</w:t>
            </w:r>
          </w:p>
        </w:tc>
        <w:tc>
          <w:tcPr>
            <w:tcW w:w="1219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740F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4,134 ns</w:t>
            </w:r>
          </w:p>
        </w:tc>
        <w:tc>
          <w:tcPr>
            <w:tcW w:w="116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39FF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0,000 ns</w:t>
            </w:r>
          </w:p>
        </w:tc>
        <w:tc>
          <w:tcPr>
            <w:tcW w:w="116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D947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0,131 ns</w:t>
            </w:r>
          </w:p>
        </w:tc>
        <w:tc>
          <w:tcPr>
            <w:tcW w:w="116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54DC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0,000 ns</w:t>
            </w:r>
          </w:p>
        </w:tc>
        <w:tc>
          <w:tcPr>
            <w:tcW w:w="130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4CBB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352</w:t>
            </w:r>
          </w:p>
        </w:tc>
        <w:tc>
          <w:tcPr>
            <w:tcW w:w="175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7125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spełnione</w:t>
            </w:r>
          </w:p>
        </w:tc>
      </w:tr>
    </w:tbl>
    <w:p w14:paraId="232CD8EA" w14:textId="77777777" w:rsidR="0042358E" w:rsidRDefault="0042358E">
      <w:pPr>
        <w:pStyle w:val="Textbody"/>
        <w:spacing w:after="20"/>
        <w:rPr>
          <w:rFonts w:hint="eastAsia"/>
        </w:rPr>
      </w:pPr>
    </w:p>
    <w:p w14:paraId="0A8A4481" w14:textId="77777777" w:rsidR="0042358E" w:rsidRDefault="00EF5636">
      <w:pPr>
        <w:pStyle w:val="Textbody"/>
        <w:rPr>
          <w:rFonts w:hint="eastAsia"/>
        </w:rPr>
      </w:pPr>
      <w:r>
        <w:t>Vivado podało komunikat „All user specified timing constraints are met” dla obu implementacji. TNS i THS są równe zeru, nie występują więc ścieżki naruszające wymagania setup ani hold. Raport nie wykazał ścieżek nieograniczonych.</w:t>
      </w:r>
    </w:p>
    <w:p w14:paraId="7572C4E1" w14:textId="77777777" w:rsidR="0042358E" w:rsidRDefault="00EF5636">
      <w:pPr>
        <w:pStyle w:val="Nagwek2"/>
        <w:rPr>
          <w:rFonts w:hint="eastAsia"/>
        </w:rPr>
      </w:pPr>
      <w:bookmarkStart w:id="20" w:name="_Toc239180946"/>
      <w:r>
        <w:lastRenderedPageBreak/>
        <w:t>Wyniki generowania bitstreamów</w:t>
      </w:r>
      <w:bookmarkEnd w:id="20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4054"/>
      </w:tblGrid>
      <w:tr w:rsidR="0042358E" w14:paraId="7EC6FACA" w14:textId="77777777">
        <w:trPr>
          <w:cantSplit/>
          <w:tblHeader/>
          <w:jc w:val="center"/>
        </w:trPr>
        <w:tc>
          <w:tcPr>
            <w:tcW w:w="181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7D88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Płytka</w:t>
            </w:r>
          </w:p>
        </w:tc>
        <w:tc>
          <w:tcPr>
            <w:tcW w:w="3402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ACFB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Moduł najwyższego poziomu</w:t>
            </w:r>
          </w:p>
        </w:tc>
        <w:tc>
          <w:tcPr>
            <w:tcW w:w="4054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F986B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Plik wynikowy</w:t>
            </w:r>
          </w:p>
        </w:tc>
      </w:tr>
      <w:tr w:rsidR="0042358E" w14:paraId="76B9F41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000E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EAE5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top_camera_basys3</w:t>
            </w:r>
          </w:p>
        </w:tc>
        <w:tc>
          <w:tcPr>
            <w:tcW w:w="40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37AC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results/top_camera_basys3.bit</w:t>
            </w:r>
          </w:p>
        </w:tc>
      </w:tr>
      <w:tr w:rsidR="0042358E" w14:paraId="620E751A" w14:textId="77777777">
        <w:trPr>
          <w:cantSplit/>
          <w:jc w:val="center"/>
        </w:trPr>
        <w:tc>
          <w:tcPr>
            <w:tcW w:w="181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6016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Serwo</w:t>
            </w:r>
          </w:p>
        </w:tc>
        <w:tc>
          <w:tcPr>
            <w:tcW w:w="34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1A22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top_servo_basys3</w:t>
            </w:r>
          </w:p>
        </w:tc>
        <w:tc>
          <w:tcPr>
            <w:tcW w:w="4054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710D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results/top_servo_basys3.bit</w:t>
            </w:r>
          </w:p>
        </w:tc>
      </w:tr>
    </w:tbl>
    <w:p w14:paraId="5FAF5497" w14:textId="77777777" w:rsidR="0042358E" w:rsidRDefault="0042358E">
      <w:pPr>
        <w:pStyle w:val="Textbody"/>
        <w:spacing w:after="20"/>
        <w:rPr>
          <w:rFonts w:hint="eastAsia"/>
        </w:rPr>
      </w:pPr>
    </w:p>
    <w:p w14:paraId="644CFF24" w14:textId="77777777" w:rsidR="0042358E" w:rsidRDefault="00EF5636">
      <w:pPr>
        <w:pStyle w:val="Nagwek1"/>
        <w:rPr>
          <w:rFonts w:hint="eastAsia"/>
        </w:rPr>
      </w:pPr>
      <w:bookmarkStart w:id="21" w:name="_Toc239180947"/>
      <w:r>
        <w:t>Konfiguracja sprzętu</w:t>
      </w:r>
      <w:bookmarkEnd w:id="21"/>
    </w:p>
    <w:p w14:paraId="78E5038F" w14:textId="77777777" w:rsidR="0042358E" w:rsidRDefault="00EF5636">
      <w:pPr>
        <w:pStyle w:val="Nagwek2"/>
        <w:rPr>
          <w:rFonts w:hint="eastAsia"/>
        </w:rPr>
      </w:pPr>
      <w:bookmarkStart w:id="22" w:name="_Toc239180948"/>
      <w:r>
        <w:t>Wykorzystane elementy</w:t>
      </w:r>
      <w:bookmarkEnd w:id="22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850"/>
        <w:gridCol w:w="5017"/>
      </w:tblGrid>
      <w:tr w:rsidR="0042358E" w14:paraId="33567320" w14:textId="77777777">
        <w:trPr>
          <w:cantSplit/>
          <w:tblHeader/>
          <w:jc w:val="center"/>
        </w:trPr>
        <w:tc>
          <w:tcPr>
            <w:tcW w:w="3402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66BFB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Element</w:t>
            </w:r>
          </w:p>
        </w:tc>
        <w:tc>
          <w:tcPr>
            <w:tcW w:w="850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9265E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Liczba</w:t>
            </w:r>
          </w:p>
        </w:tc>
        <w:tc>
          <w:tcPr>
            <w:tcW w:w="5017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1C81B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Rola</w:t>
            </w:r>
          </w:p>
        </w:tc>
      </w:tr>
      <w:tr w:rsidR="0042358E" w14:paraId="4A51ECBF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B58C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Digilent Basys 3 (Artix-7 XC7A35T)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8E4E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2</w:t>
            </w:r>
          </w:p>
        </w:tc>
        <w:tc>
          <w:tcPr>
            <w:tcW w:w="50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2C81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Oddzielna płytka kamery i płytka serwa.</w:t>
            </w:r>
          </w:p>
        </w:tc>
      </w:tr>
      <w:tr w:rsidR="0042358E" w14:paraId="77CC2454" w14:textId="77777777">
        <w:trPr>
          <w:cantSplit/>
          <w:jc w:val="center"/>
        </w:trPr>
        <w:tc>
          <w:tcPr>
            <w:tcW w:w="34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43A9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 OV7670</w:t>
            </w:r>
          </w:p>
        </w:tc>
        <w:tc>
          <w:tcPr>
            <w:tcW w:w="85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9BA6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</w:t>
            </w:r>
          </w:p>
        </w:tc>
        <w:tc>
          <w:tcPr>
            <w:tcW w:w="501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1F18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Źródło obrazu i zegara PCLK.</w:t>
            </w:r>
          </w:p>
        </w:tc>
      </w:tr>
      <w:tr w:rsidR="0042358E" w14:paraId="3B175D64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AAB9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Serwomechanizm MG90S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6A50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2</w:t>
            </w:r>
          </w:p>
        </w:tc>
        <w:tc>
          <w:tcPr>
            <w:tcW w:w="50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645F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Osie PAN i TILT mechanizmu laserowego.</w:t>
            </w:r>
          </w:p>
        </w:tc>
      </w:tr>
      <w:tr w:rsidR="0042358E" w14:paraId="2E8614A4" w14:textId="77777777">
        <w:trPr>
          <w:cantSplit/>
          <w:jc w:val="center"/>
        </w:trPr>
        <w:tc>
          <w:tcPr>
            <w:tcW w:w="34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6897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Moduł laserowy</w:t>
            </w:r>
          </w:p>
        </w:tc>
        <w:tc>
          <w:tcPr>
            <w:tcW w:w="85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36BC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</w:t>
            </w:r>
          </w:p>
        </w:tc>
        <w:tc>
          <w:tcPr>
            <w:tcW w:w="501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B505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Wskazanie wykrytego obiektu; dokładny model nie jest opisany w repozytorium.</w:t>
            </w:r>
          </w:p>
        </w:tc>
      </w:tr>
      <w:tr w:rsidR="0042358E" w14:paraId="56D03DB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294F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Monitor VGA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8D8A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</w:t>
            </w:r>
          </w:p>
        </w:tc>
        <w:tc>
          <w:tcPr>
            <w:tcW w:w="50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DAA6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Podgląd obrazu i wyniku śledzenia.</w:t>
            </w:r>
          </w:p>
        </w:tc>
      </w:tr>
      <w:tr w:rsidR="0042358E" w14:paraId="6F2138F9" w14:textId="77777777">
        <w:trPr>
          <w:cantSplit/>
          <w:jc w:val="center"/>
        </w:trPr>
        <w:tc>
          <w:tcPr>
            <w:tcW w:w="34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C63C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Zasilacz 5 V dla serw</w:t>
            </w:r>
          </w:p>
        </w:tc>
        <w:tc>
          <w:tcPr>
            <w:tcW w:w="85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CC26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1</w:t>
            </w:r>
          </w:p>
        </w:tc>
        <w:tc>
          <w:tcPr>
            <w:tcW w:w="5017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9CB1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Stabilne zasilanie napędów ze wspólną masą z płytką serwa.</w:t>
            </w:r>
          </w:p>
        </w:tc>
      </w:tr>
    </w:tbl>
    <w:p w14:paraId="68939FD1" w14:textId="77777777" w:rsidR="0042358E" w:rsidRDefault="0042358E">
      <w:pPr>
        <w:pStyle w:val="Textbody"/>
        <w:spacing w:after="20"/>
        <w:rPr>
          <w:rFonts w:hint="eastAsia"/>
        </w:rPr>
      </w:pPr>
    </w:p>
    <w:p w14:paraId="0266FC68" w14:textId="77777777" w:rsidR="0042358E" w:rsidRDefault="00EF5636">
      <w:pPr>
        <w:pStyle w:val="Nagwek2"/>
        <w:rPr>
          <w:rFonts w:hint="eastAsia"/>
        </w:rPr>
      </w:pPr>
      <w:bookmarkStart w:id="23" w:name="_Toc239180949"/>
      <w:r>
        <w:t>Połączenie dwóch płytek</w:t>
      </w:r>
      <w:bookmarkEnd w:id="23"/>
    </w:p>
    <w:p w14:paraId="43EDCF56" w14:textId="77777777" w:rsidR="0042358E" w:rsidRDefault="00EF5636">
      <w:pPr>
        <w:pStyle w:val="Textbody"/>
        <w:rPr>
          <w:rFonts w:hint="eastAsia"/>
        </w:rPr>
      </w:pPr>
      <w:r>
        <w:t>Do komunikacji pomiędzy płytkami potrzebne są dwa przewody: sygnał danych i masa. Należy połączyć JA1 płytki kamery z JA1 płytki serwa oraz dowolny pin GND złącza Pmod jednej płytki z pinem GND drugiej. Pinów 3,3 V / VCC płytek nie wolno ze sobą łączyć.</w:t>
      </w:r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2920"/>
        <w:gridCol w:w="2920"/>
        <w:gridCol w:w="3430"/>
      </w:tblGrid>
      <w:tr w:rsidR="0042358E" w14:paraId="725B7DDC" w14:textId="77777777">
        <w:trPr>
          <w:cantSplit/>
          <w:tblHeader/>
          <w:jc w:val="center"/>
        </w:trPr>
        <w:tc>
          <w:tcPr>
            <w:tcW w:w="2920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800DF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Źródło</w:t>
            </w:r>
          </w:p>
        </w:tc>
        <w:tc>
          <w:tcPr>
            <w:tcW w:w="2920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62156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Cel</w:t>
            </w:r>
          </w:p>
        </w:tc>
        <w:tc>
          <w:tcPr>
            <w:tcW w:w="3430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9AE2B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Funkcja</w:t>
            </w:r>
          </w:p>
        </w:tc>
      </w:tr>
      <w:tr w:rsidR="0042358E" w14:paraId="6643EC1A" w14:textId="77777777">
        <w:trPr>
          <w:cantSplit/>
          <w:jc w:val="center"/>
        </w:trPr>
        <w:tc>
          <w:tcPr>
            <w:tcW w:w="2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863B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Kamera: JA1 / J1</w:t>
            </w:r>
          </w:p>
        </w:tc>
        <w:tc>
          <w:tcPr>
            <w:tcW w:w="2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775E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Serwo: JA1 / J1</w:t>
            </w:r>
          </w:p>
        </w:tc>
        <w:tc>
          <w:tcPr>
            <w:tcW w:w="34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3A8E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UART TX → UART RX, LVCMOS 3,3 V.</w:t>
            </w:r>
          </w:p>
        </w:tc>
      </w:tr>
      <w:tr w:rsidR="0042358E" w14:paraId="3F9729CC" w14:textId="77777777">
        <w:trPr>
          <w:cantSplit/>
          <w:jc w:val="center"/>
        </w:trPr>
        <w:tc>
          <w:tcPr>
            <w:tcW w:w="292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58C2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Kamera: Pmod GND</w:t>
            </w:r>
          </w:p>
        </w:tc>
        <w:tc>
          <w:tcPr>
            <w:tcW w:w="292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E3417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Serwo: Pmod GND</w:t>
            </w:r>
          </w:p>
        </w:tc>
        <w:tc>
          <w:tcPr>
            <w:tcW w:w="343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14F9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Wspólna masa odniesienia dla UART.</w:t>
            </w:r>
          </w:p>
        </w:tc>
      </w:tr>
    </w:tbl>
    <w:p w14:paraId="252B5E10" w14:textId="77777777" w:rsidR="0042358E" w:rsidRDefault="0042358E">
      <w:pPr>
        <w:pStyle w:val="Textbody"/>
        <w:spacing w:after="20"/>
        <w:rPr>
          <w:rFonts w:hint="eastAsia"/>
        </w:rPr>
      </w:pPr>
    </w:p>
    <w:p w14:paraId="0BC45552" w14:textId="77777777" w:rsidR="0042358E" w:rsidRDefault="00EF5636">
      <w:pPr>
        <w:pStyle w:val="Nagwek2"/>
        <w:rPr>
          <w:rFonts w:hint="eastAsia"/>
        </w:rPr>
      </w:pPr>
      <w:bookmarkStart w:id="24" w:name="_Toc239180950"/>
      <w:r>
        <w:t>Podłączenie urządzeń peryferyjnych</w:t>
      </w:r>
      <w:bookmarkEnd w:id="24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3033"/>
        <w:gridCol w:w="2976"/>
        <w:gridCol w:w="3260"/>
      </w:tblGrid>
      <w:tr w:rsidR="0042358E" w14:paraId="4BFA1699" w14:textId="77777777">
        <w:trPr>
          <w:cantSplit/>
          <w:tblHeader/>
          <w:jc w:val="center"/>
        </w:trPr>
        <w:tc>
          <w:tcPr>
            <w:tcW w:w="3033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9E58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Urządzenie / sygnał</w:t>
            </w:r>
          </w:p>
        </w:tc>
        <w:tc>
          <w:tcPr>
            <w:tcW w:w="2976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77BD5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Płytka i złącze</w:t>
            </w:r>
          </w:p>
        </w:tc>
        <w:tc>
          <w:tcPr>
            <w:tcW w:w="3260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663A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6"/>
                <w:lang w:val="pl-PL"/>
              </w:rPr>
              <w:t>Uwagi</w:t>
            </w:r>
          </w:p>
        </w:tc>
      </w:tr>
      <w:tr w:rsidR="0042358E" w14:paraId="5B46EAAC" w14:textId="77777777">
        <w:trPr>
          <w:cantSplit/>
          <w:jc w:val="center"/>
        </w:trPr>
        <w:tc>
          <w:tcPr>
            <w:tcW w:w="3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1BB0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 D[7:0]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003E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Kamera — JB</w:t>
            </w:r>
          </w:p>
        </w:tc>
        <w:tc>
          <w:tcPr>
            <w:tcW w:w="3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1CBDF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Ośmiobitowa magistrala danych.</w:t>
            </w:r>
          </w:p>
        </w:tc>
      </w:tr>
      <w:tr w:rsidR="0042358E" w14:paraId="5D007DB1" w14:textId="77777777">
        <w:trPr>
          <w:cantSplit/>
          <w:jc w:val="center"/>
        </w:trPr>
        <w:tc>
          <w:tcPr>
            <w:tcW w:w="303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BF5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OV7670 SIOC/SIOD/VSYNC/HREF/PCLK/XCLK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989C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Kamera — JC</w:t>
            </w:r>
          </w:p>
        </w:tc>
        <w:tc>
          <w:tcPr>
            <w:tcW w:w="326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75ABB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Sterowanie, synchronizacja i zegary czujnika.</w:t>
            </w:r>
          </w:p>
        </w:tc>
      </w:tr>
      <w:tr w:rsidR="0042358E" w14:paraId="03D36468" w14:textId="77777777">
        <w:trPr>
          <w:cantSplit/>
          <w:jc w:val="center"/>
        </w:trPr>
        <w:tc>
          <w:tcPr>
            <w:tcW w:w="3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2CD4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VGA RGB/HSYNC/VSYNC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954A2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Kamera — złącze VGA</w:t>
            </w:r>
          </w:p>
        </w:tc>
        <w:tc>
          <w:tcPr>
            <w:tcW w:w="3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0CE3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Tryb 1024×768 @ 60 Hz.</w:t>
            </w:r>
          </w:p>
        </w:tc>
      </w:tr>
      <w:tr w:rsidR="0042358E" w14:paraId="5C020A67" w14:textId="77777777">
        <w:trPr>
          <w:cantSplit/>
          <w:jc w:val="center"/>
        </w:trPr>
        <w:tc>
          <w:tcPr>
            <w:tcW w:w="303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F902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MG90S PAN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9B548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Serwo — JXADC XA1_P, J3</w:t>
            </w:r>
          </w:p>
        </w:tc>
        <w:tc>
          <w:tcPr>
            <w:tcW w:w="326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C5CD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Wyłącznie sygnał PWM z FPGA.</w:t>
            </w:r>
          </w:p>
        </w:tc>
      </w:tr>
      <w:tr w:rsidR="0042358E" w14:paraId="39783C47" w14:textId="77777777">
        <w:trPr>
          <w:cantSplit/>
          <w:jc w:val="center"/>
        </w:trPr>
        <w:tc>
          <w:tcPr>
            <w:tcW w:w="3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6060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MG90S TILT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1467A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Serwo — JXADC XA2_P, L3</w:t>
            </w:r>
          </w:p>
        </w:tc>
        <w:tc>
          <w:tcPr>
            <w:tcW w:w="3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9A8A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Wyłącznie sygnał PWM z FPGA.</w:t>
            </w:r>
          </w:p>
        </w:tc>
      </w:tr>
      <w:tr w:rsidR="0042358E" w14:paraId="3D71FD5E" w14:textId="77777777">
        <w:trPr>
          <w:cantSplit/>
          <w:jc w:val="center"/>
        </w:trPr>
        <w:tc>
          <w:tcPr>
            <w:tcW w:w="3033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D445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Zasilanie serw</w:t>
            </w:r>
          </w:p>
        </w:tc>
        <w:tc>
          <w:tcPr>
            <w:tcW w:w="2976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286B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Zewnętrzne 5 V</w:t>
            </w:r>
          </w:p>
        </w:tc>
        <w:tc>
          <w:tcPr>
            <w:tcW w:w="3260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698D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6"/>
                <w:lang w:val="pl-PL"/>
              </w:rPr>
              <w:t>Masa zasilacza musi być połączona z masą płytki serwa.</w:t>
            </w:r>
          </w:p>
        </w:tc>
      </w:tr>
    </w:tbl>
    <w:p w14:paraId="5911DEC1" w14:textId="77777777" w:rsidR="0042358E" w:rsidRDefault="0042358E">
      <w:pPr>
        <w:pStyle w:val="Textbody"/>
        <w:spacing w:after="20"/>
        <w:rPr>
          <w:rFonts w:hint="eastAsia"/>
        </w:rPr>
      </w:pPr>
    </w:p>
    <w:p w14:paraId="1D9B89A0" w14:textId="77777777" w:rsidR="0042358E" w:rsidRDefault="00EF5636">
      <w:pPr>
        <w:pStyle w:val="Nagwek2"/>
        <w:rPr>
          <w:rFonts w:hint="eastAsia"/>
        </w:rPr>
      </w:pPr>
      <w:bookmarkStart w:id="25" w:name="_Toc239180951"/>
      <w:r>
        <w:t>Przełączniki i diagnostyka</w:t>
      </w:r>
      <w:bookmarkEnd w:id="25"/>
    </w:p>
    <w:tbl>
      <w:tblPr>
        <w:tblW w:w="0" w:type="auto"/>
        <w:jc w:val="center"/>
        <w:tblBorders>
          <w:top w:val="single" w:sz="5" w:space="0" w:color="A8B0B7"/>
          <w:left w:val="single" w:sz="5" w:space="0" w:color="A8B0B7"/>
          <w:bottom w:val="single" w:sz="5" w:space="0" w:color="A8B0B7"/>
          <w:right w:val="single" w:sz="5" w:space="0" w:color="A8B0B7"/>
          <w:insideH w:val="single" w:sz="5" w:space="0" w:color="A8B0B7"/>
          <w:insideV w:val="single" w:sz="5" w:space="0" w:color="A8B0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02"/>
      </w:tblGrid>
      <w:tr w:rsidR="0042358E" w14:paraId="5AB507BC" w14:textId="77777777">
        <w:trPr>
          <w:cantSplit/>
          <w:tblHeader/>
          <w:jc w:val="center"/>
        </w:trPr>
        <w:tc>
          <w:tcPr>
            <w:tcW w:w="2268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B8E19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Element</w:t>
            </w:r>
          </w:p>
        </w:tc>
        <w:tc>
          <w:tcPr>
            <w:tcW w:w="7002" w:type="dxa"/>
            <w:shd w:val="clear" w:color="auto" w:fill="315D7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74028" w14:textId="77777777" w:rsidR="0042358E" w:rsidRDefault="00EF5636">
            <w:pPr>
              <w:keepLines/>
              <w:jc w:val="center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  <w:lang w:val="pl-PL"/>
              </w:rPr>
              <w:t>Działanie</w:t>
            </w:r>
          </w:p>
        </w:tc>
      </w:tr>
      <w:tr w:rsidR="0042358E" w14:paraId="44E0608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6A2E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BTNC</w:t>
            </w:r>
          </w:p>
        </w:tc>
        <w:tc>
          <w:tcPr>
            <w:tcW w:w="70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3FEB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Reset odpowiedniej płytki.</w:t>
            </w:r>
          </w:p>
        </w:tc>
      </w:tr>
      <w:tr w:rsidR="0042358E" w14:paraId="4FF84783" w14:textId="77777777">
        <w:trPr>
          <w:cantSplit/>
          <w:jc w:val="center"/>
        </w:trPr>
        <w:tc>
          <w:tcPr>
            <w:tcW w:w="226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38935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SW15</w:t>
            </w:r>
          </w:p>
        </w:tc>
        <w:tc>
          <w:tcPr>
            <w:tcW w:w="70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3AD9E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Włączenie trybu diagnostycznego na płytce kamery.</w:t>
            </w:r>
          </w:p>
        </w:tc>
      </w:tr>
      <w:tr w:rsidR="0042358E" w14:paraId="5F1E61E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C4083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lastRenderedPageBreak/>
              <w:t>SW14:SW13</w:t>
            </w:r>
          </w:p>
        </w:tc>
        <w:tc>
          <w:tcPr>
            <w:tcW w:w="70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3A5D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 trybie diagnostycznym wybór: Y, Cb, Cr lub moduł chrominancji.</w:t>
            </w:r>
          </w:p>
        </w:tc>
      </w:tr>
      <w:tr w:rsidR="0042358E" w14:paraId="7AA847A9" w14:textId="77777777">
        <w:trPr>
          <w:cantSplit/>
          <w:jc w:val="center"/>
        </w:trPr>
        <w:tc>
          <w:tcPr>
            <w:tcW w:w="226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DE2B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SW12</w:t>
            </w:r>
          </w:p>
        </w:tc>
        <w:tc>
          <w:tcPr>
            <w:tcW w:w="70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012A6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Wybór kolejności składowych chrominancji dla formatu danych OV7670.</w:t>
            </w:r>
          </w:p>
        </w:tc>
      </w:tr>
      <w:tr w:rsidR="0042358E" w14:paraId="323811B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22B09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SW4:SW0</w:t>
            </w:r>
          </w:p>
        </w:tc>
        <w:tc>
          <w:tcPr>
            <w:tcW w:w="70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9CFDD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Korekta progu składowej Cb klasyfikatora.</w:t>
            </w:r>
          </w:p>
        </w:tc>
      </w:tr>
      <w:tr w:rsidR="0042358E" w14:paraId="6048DE7C" w14:textId="77777777">
        <w:trPr>
          <w:cantSplit/>
          <w:jc w:val="center"/>
        </w:trPr>
        <w:tc>
          <w:tcPr>
            <w:tcW w:w="2268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CC824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SW14:SW10</w:t>
            </w:r>
          </w:p>
        </w:tc>
        <w:tc>
          <w:tcPr>
            <w:tcW w:w="7002" w:type="dxa"/>
            <w:shd w:val="clear" w:color="auto" w:fill="F1F3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6D011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W trybie normalnym korekta progu luminancji klasyfikatora.</w:t>
            </w:r>
          </w:p>
        </w:tc>
      </w:tr>
      <w:tr w:rsidR="0042358E" w14:paraId="2336963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C31BC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SW9:SW5</w:t>
            </w:r>
          </w:p>
        </w:tc>
        <w:tc>
          <w:tcPr>
            <w:tcW w:w="70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CD3D0" w14:textId="77777777" w:rsidR="0042358E" w:rsidRDefault="00EF5636">
            <w:pPr>
              <w:keepLines/>
              <w:rPr>
                <w:rFonts w:hint="eastAsia"/>
              </w:rPr>
            </w:pPr>
            <w:r>
              <w:rPr>
                <w:rFonts w:ascii="Arial" w:eastAsia="Arial" w:hAnsi="Arial"/>
                <w:sz w:val="17"/>
                <w:lang w:val="pl-PL"/>
              </w:rPr>
              <w:t>Nastawa minimalnej liczby pikseli obiektu; SW7:SW5 wpływają także na wygładzanie śledzenia.</w:t>
            </w:r>
          </w:p>
        </w:tc>
      </w:tr>
    </w:tbl>
    <w:p w14:paraId="002DE360" w14:textId="77777777" w:rsidR="0042358E" w:rsidRDefault="0042358E">
      <w:pPr>
        <w:pStyle w:val="Textbody"/>
        <w:spacing w:after="20"/>
        <w:rPr>
          <w:rFonts w:hint="eastAsia"/>
        </w:rPr>
      </w:pPr>
    </w:p>
    <w:p w14:paraId="7B78851B" w14:textId="77777777" w:rsidR="0042358E" w:rsidRDefault="00EF5636">
      <w:pPr>
        <w:pStyle w:val="Nagwek2"/>
        <w:rPr>
          <w:rFonts w:hint="eastAsia"/>
        </w:rPr>
      </w:pPr>
      <w:bookmarkStart w:id="26" w:name="_Toc239180952"/>
      <w:r>
        <w:t>Kalibracja położenia</w:t>
      </w:r>
      <w:bookmarkEnd w:id="26"/>
    </w:p>
    <w:p w14:paraId="59975598" w14:textId="77777777" w:rsidR="0042358E" w:rsidRDefault="00EF5636">
      <w:pPr>
        <w:pStyle w:val="Textbody"/>
        <w:rPr>
          <w:rFonts w:hint="eastAsia"/>
        </w:rPr>
      </w:pPr>
      <w:r>
        <w:t>Środek kamery i oś lasera są odsunięte o około 9 cm. Aktualna konfiguracja sterownika zakłada kalibrację dla odległości około 1 m i używa PAN_HOME_OFFSET = −7. Pozycja początkowa drugiej osi wynosi TILT_STARTUP_POSITION = −60. Są to parametry montażowe, które mogą wymagać ponownego strojenia po zmianie geometrii uchwytu, odległości celu lub kierunku zamocowania serw.</w:t>
      </w:r>
    </w:p>
    <w:p w14:paraId="1DBB88F4" w14:textId="77777777" w:rsidR="0042358E" w:rsidRDefault="00EF5636">
      <w:pPr>
        <w:pStyle w:val="Nagwek2"/>
        <w:rPr>
          <w:rFonts w:hint="eastAsia"/>
        </w:rPr>
      </w:pPr>
      <w:bookmarkStart w:id="27" w:name="_Toc239180953"/>
      <w:r>
        <w:t>Programowanie</w:t>
      </w:r>
      <w:bookmarkEnd w:id="27"/>
    </w:p>
    <w:p w14:paraId="3E81BF39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1.  Wygenerować oba bitstreamy poleceniem ./tools/generate_bitstream.sh albo osobno w dwóch projektach Vivado GUI.</w:t>
      </w:r>
    </w:p>
    <w:p w14:paraId="1291CB98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2.  Wgrać top_camera_basys3.bit do płytki połączonej z kamerą i monitorem VGA.</w:t>
      </w:r>
    </w:p>
    <w:p w14:paraId="7E3C508B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3.  Wgrać top_servo_basys3.bit do płytki połączonej z serwami.</w:t>
      </w:r>
    </w:p>
    <w:p w14:paraId="6AEAEBE4" w14:textId="77777777" w:rsidR="0042358E" w:rsidRDefault="00EF5636">
      <w:pPr>
        <w:pStyle w:val="Textbody"/>
        <w:spacing w:after="80"/>
        <w:ind w:left="425" w:hanging="312"/>
        <w:rPr>
          <w:rFonts w:hint="eastAsia"/>
        </w:rPr>
      </w:pPr>
      <w:r>
        <w:t>4.  Połączyć JA1, wspólną masę oraz zewnętrzne zasilanie 5 V serw, a następnie zresetować obie płytki.</w:t>
      </w:r>
    </w:p>
    <w:p w14:paraId="51686C5C" w14:textId="77777777" w:rsidR="0042358E" w:rsidRDefault="00EF5636">
      <w:pPr>
        <w:pStyle w:val="Nagwek1"/>
        <w:rPr>
          <w:rFonts w:hint="eastAsia"/>
        </w:rPr>
      </w:pPr>
      <w:bookmarkStart w:id="28" w:name="_Toc239180954"/>
      <w:r>
        <w:t>Film</w:t>
      </w:r>
      <w:bookmarkEnd w:id="28"/>
    </w:p>
    <w:p w14:paraId="2E11D9DE" w14:textId="77777777" w:rsidR="0042358E" w:rsidRDefault="00EF5636">
      <w:pPr>
        <w:pStyle w:val="Textbody"/>
        <w:rPr>
          <w:rFonts w:hint="eastAsia"/>
        </w:rPr>
      </w:pPr>
      <w:r>
        <w:t>Link do filmu prezentującego działanie systemu: do uzupełnienia.</w:t>
      </w:r>
    </w:p>
    <w:p w14:paraId="7DDFE852" w14:textId="77777777" w:rsidR="0042358E" w:rsidRDefault="00EF5636">
      <w:pPr>
        <w:pStyle w:val="Textbody"/>
        <w:rPr>
          <w:rFonts w:hint="eastAsia"/>
        </w:rPr>
      </w:pPr>
      <w:r>
        <w:t>Nagranie powinno pokazywać wykrywanie niebieskiego obiektu, czerwony znacznik jego środka, działanie dwóch serwomechanizmów i lasera oraz możliwość włączenia trybu diagnostycznego przełącznikami na płytce kamery.</w:t>
      </w:r>
    </w:p>
    <w:sectPr w:rsidR="0042358E">
      <w:headerReference w:type="default" r:id="rId11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8530" w14:textId="77777777" w:rsidR="00EF5636" w:rsidRDefault="00EF5636">
      <w:pPr>
        <w:rPr>
          <w:rFonts w:hint="eastAsia"/>
        </w:rPr>
      </w:pPr>
      <w:r>
        <w:separator/>
      </w:r>
    </w:p>
  </w:endnote>
  <w:endnote w:type="continuationSeparator" w:id="0">
    <w:p w14:paraId="2E0E3679" w14:textId="77777777" w:rsidR="00EF5636" w:rsidRDefault="00EF56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BABE" w14:textId="77777777" w:rsidR="00EF5636" w:rsidRDefault="00EF563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875BCA8" w14:textId="77777777" w:rsidR="00EF5636" w:rsidRDefault="00EF563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4BFF" w14:textId="77777777" w:rsidR="003B0B3C" w:rsidRDefault="00EF5636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541D12">
      <w:rPr>
        <w:rFonts w:hint="eastAsia"/>
        <w:noProof/>
      </w:rPr>
      <w:t>01.09.2026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96CC1"/>
    <w:rsid w:val="00106AF1"/>
    <w:rsid w:val="001D07AA"/>
    <w:rsid w:val="001F6497"/>
    <w:rsid w:val="003610DB"/>
    <w:rsid w:val="003B0B3C"/>
    <w:rsid w:val="00410E38"/>
    <w:rsid w:val="0042358E"/>
    <w:rsid w:val="00541D12"/>
    <w:rsid w:val="00554FD1"/>
    <w:rsid w:val="00623B9D"/>
    <w:rsid w:val="009B0BF1"/>
    <w:rsid w:val="009E17EA"/>
    <w:rsid w:val="00A33EE6"/>
    <w:rsid w:val="00AA1A8B"/>
    <w:rsid w:val="00B45A96"/>
    <w:rsid w:val="00EF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DE48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paragraph" w:styleId="Spistreci1">
    <w:name w:val="toc 1"/>
    <w:basedOn w:val="Normalny"/>
    <w:next w:val="Normalny"/>
    <w:autoRedefine/>
    <w:uiPriority w:val="39"/>
    <w:unhideWhenUsed/>
    <w:rsid w:val="00541D12"/>
    <w:pPr>
      <w:spacing w:after="100"/>
    </w:pPr>
    <w:rPr>
      <w:szCs w:val="21"/>
    </w:rPr>
  </w:style>
  <w:style w:type="paragraph" w:styleId="Spistreci2">
    <w:name w:val="toc 2"/>
    <w:basedOn w:val="Normalny"/>
    <w:next w:val="Normalny"/>
    <w:autoRedefine/>
    <w:uiPriority w:val="39"/>
    <w:unhideWhenUsed/>
    <w:rsid w:val="00541D12"/>
    <w:pPr>
      <w:spacing w:after="100"/>
      <w:ind w:left="240"/>
    </w:pPr>
    <w:rPr>
      <w:szCs w:val="21"/>
    </w:rPr>
  </w:style>
  <w:style w:type="paragraph" w:styleId="Spistreci3">
    <w:name w:val="toc 3"/>
    <w:basedOn w:val="Normalny"/>
    <w:next w:val="Normalny"/>
    <w:autoRedefine/>
    <w:uiPriority w:val="39"/>
    <w:unhideWhenUsed/>
    <w:rsid w:val="00541D12"/>
    <w:pPr>
      <w:spacing w:after="100"/>
      <w:ind w:left="480"/>
    </w:pPr>
    <w:rPr>
      <w:szCs w:val="21"/>
    </w:rPr>
  </w:style>
  <w:style w:type="character" w:styleId="Hipercze">
    <w:name w:val="Hyperlink"/>
    <w:basedOn w:val="Domylnaczcionkaakapitu"/>
    <w:uiPriority w:val="99"/>
    <w:unhideWhenUsed/>
    <w:rsid w:val="00541D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Twarog04/realtime_color_tracking_systemverilo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2332</Words>
  <Characters>13998</Characters>
  <Application>Microsoft Office Word</Application>
  <DocSecurity>0</DocSecurity>
  <Lines>116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śledzenia obiektów w czasie rzeczywistym</dc:title>
  <dc:subject>Raport z projektu FPGA wykorzystującego dwie płytki Basys 3</dc:subject>
  <dc:creator>Maciej Nowak; Mikołaj Twaróg</dc:creator>
  <cp:keywords>FPGA, Basys 3, OV7670, SystemVerilog, śledzenie obiektów, serwo</cp:keywords>
  <cp:lastModifiedBy>Maciej Nowak</cp:lastModifiedBy>
  <cp:revision>7</cp:revision>
  <dcterms:created xsi:type="dcterms:W3CDTF">2025-04-14T16:37:00Z</dcterms:created>
  <dcterms:modified xsi:type="dcterms:W3CDTF">2026-09-01T16:48:00Z</dcterms:modified>
</cp:coreProperties>
</file>