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F103E" w14:textId="57E73A31" w:rsidR="009303D9" w:rsidRPr="00A10F37" w:rsidRDefault="00C341FC" w:rsidP="008B6524">
      <w:pPr>
        <w:pStyle w:val="papertitle"/>
        <w:spacing w:before="100" w:beforeAutospacing="1" w:after="100" w:afterAutospacing="1"/>
        <w:rPr>
          <w:noProof w:val="0"/>
          <w:kern w:val="48"/>
          <w:lang w:val="en-GB"/>
        </w:rPr>
      </w:pPr>
      <w:r>
        <w:rPr>
          <w:noProof w:val="0"/>
          <w:kern w:val="48"/>
          <w:lang w:val="en-GB"/>
        </w:rPr>
        <w:t>Teaching Model-Based Systems Engineering</w:t>
      </w:r>
      <w:r w:rsidR="006627F9">
        <w:rPr>
          <w:noProof w:val="0"/>
          <w:kern w:val="48"/>
          <w:lang w:val="en-GB"/>
        </w:rPr>
        <w:t xml:space="preserve"> with MATLAB &amp; Simulink</w:t>
      </w:r>
    </w:p>
    <w:p w14:paraId="5B07D964" w14:textId="77777777" w:rsidR="00D7522C" w:rsidRPr="00A10F37" w:rsidRDefault="00D7522C" w:rsidP="003B4E04">
      <w:pPr>
        <w:pStyle w:val="Author"/>
        <w:spacing w:before="100" w:beforeAutospacing="1" w:after="100" w:afterAutospacing="1" w:line="120" w:lineRule="auto"/>
        <w:rPr>
          <w:noProof w:val="0"/>
          <w:sz w:val="16"/>
          <w:szCs w:val="16"/>
          <w:lang w:val="en-GB"/>
        </w:rPr>
      </w:pPr>
    </w:p>
    <w:p w14:paraId="572BB6DB" w14:textId="77777777" w:rsidR="00D7522C" w:rsidRPr="00A10F37" w:rsidRDefault="00D7522C" w:rsidP="00CA4392">
      <w:pPr>
        <w:pStyle w:val="Author"/>
        <w:spacing w:before="100" w:beforeAutospacing="1" w:after="100" w:afterAutospacing="1" w:line="120" w:lineRule="auto"/>
        <w:rPr>
          <w:noProof w:val="0"/>
          <w:sz w:val="16"/>
          <w:szCs w:val="16"/>
          <w:lang w:val="en-GB"/>
        </w:rPr>
        <w:sectPr w:rsidR="00D7522C" w:rsidRPr="00A10F37" w:rsidSect="003B4E04">
          <w:footerReference w:type="first" r:id="rId8"/>
          <w:pgSz w:w="11906" w:h="16838" w:code="9"/>
          <w:pgMar w:top="540" w:right="893" w:bottom="1440" w:left="893" w:header="720" w:footer="720" w:gutter="0"/>
          <w:cols w:space="720"/>
          <w:titlePg/>
          <w:docGrid w:linePitch="360"/>
        </w:sectPr>
      </w:pPr>
    </w:p>
    <w:p w14:paraId="3064DCF1" w14:textId="450689B7" w:rsidR="004D72B5" w:rsidRPr="00A10F37" w:rsidRDefault="009303D9" w:rsidP="00972203">
      <w:pPr>
        <w:pStyle w:val="Abstract"/>
        <w:rPr>
          <w:i/>
          <w:iCs/>
          <w:lang w:val="en-GB"/>
        </w:rPr>
      </w:pPr>
      <w:r w:rsidRPr="00A10F37">
        <w:rPr>
          <w:i/>
          <w:iCs/>
          <w:lang w:val="en-GB"/>
        </w:rPr>
        <w:t>Abstract</w:t>
      </w:r>
      <w:r w:rsidRPr="00A10F37">
        <w:rPr>
          <w:lang w:val="en-GB"/>
        </w:rPr>
        <w:t>—</w:t>
      </w:r>
      <w:r w:rsidR="00A736F4">
        <w:rPr>
          <w:lang w:val="en-GB"/>
        </w:rPr>
        <w:t xml:space="preserve"> </w:t>
      </w:r>
      <w:r w:rsidR="00E95040" w:rsidRPr="00E95040">
        <w:rPr>
          <w:lang w:val="en-GB"/>
        </w:rPr>
        <w:t xml:space="preserve">The development of complex </w:t>
      </w:r>
      <w:r w:rsidR="000A2316">
        <w:rPr>
          <w:lang w:val="en-GB"/>
        </w:rPr>
        <w:t xml:space="preserve">and smart </w:t>
      </w:r>
      <w:r w:rsidR="00E95040">
        <w:rPr>
          <w:lang w:val="en-GB"/>
        </w:rPr>
        <w:t>energy</w:t>
      </w:r>
      <w:r w:rsidR="00E95040" w:rsidRPr="00E95040">
        <w:rPr>
          <w:lang w:val="en-GB"/>
        </w:rPr>
        <w:t xml:space="preserve"> systems is a challenge for today's industry. </w:t>
      </w:r>
      <w:r w:rsidR="00710EAD">
        <w:rPr>
          <w:lang w:val="en-GB"/>
        </w:rPr>
        <w:t>This kind of s</w:t>
      </w:r>
      <w:r w:rsidR="00E95040" w:rsidRPr="00E95040">
        <w:rPr>
          <w:lang w:val="en-GB"/>
        </w:rPr>
        <w:t xml:space="preserve">ystems are </w:t>
      </w:r>
      <w:r w:rsidR="00710EAD">
        <w:rPr>
          <w:lang w:val="en-GB"/>
        </w:rPr>
        <w:t>composed of</w:t>
      </w:r>
      <w:r w:rsidR="00E95040" w:rsidRPr="00E95040">
        <w:rPr>
          <w:lang w:val="en-GB"/>
        </w:rPr>
        <w:t xml:space="preserve"> power hardware, control and communication hardware</w:t>
      </w:r>
      <w:r w:rsidR="00710EAD">
        <w:rPr>
          <w:lang w:val="en-GB"/>
        </w:rPr>
        <w:t xml:space="preserve"> and</w:t>
      </w:r>
      <w:r w:rsidR="00E95040" w:rsidRPr="00E95040">
        <w:rPr>
          <w:lang w:val="en-GB"/>
        </w:rPr>
        <w:t xml:space="preserve"> software</w:t>
      </w:r>
      <w:r w:rsidR="00710EAD">
        <w:rPr>
          <w:lang w:val="en-GB"/>
        </w:rPr>
        <w:t xml:space="preserve"> </w:t>
      </w:r>
      <w:r w:rsidR="00E95040" w:rsidRPr="00E95040">
        <w:rPr>
          <w:lang w:val="en-GB"/>
        </w:rPr>
        <w:t xml:space="preserve">with </w:t>
      </w:r>
      <w:r w:rsidR="00710EAD">
        <w:rPr>
          <w:lang w:val="en-GB"/>
        </w:rPr>
        <w:t>increasing</w:t>
      </w:r>
      <w:r w:rsidR="00E95040" w:rsidRPr="00E95040">
        <w:rPr>
          <w:lang w:val="en-GB"/>
        </w:rPr>
        <w:t xml:space="preserve"> connectivity.</w:t>
      </w:r>
      <w:r w:rsidR="00E95040">
        <w:rPr>
          <w:lang w:val="en-GB"/>
        </w:rPr>
        <w:t xml:space="preserve"> </w:t>
      </w:r>
      <w:r w:rsidR="00E95040" w:rsidRPr="00E95040">
        <w:rPr>
          <w:lang w:val="en-GB"/>
        </w:rPr>
        <w:t xml:space="preserve">Typically, engineering students at Master's level specialise in technologies to later </w:t>
      </w:r>
      <w:r w:rsidR="00710EAD">
        <w:rPr>
          <w:lang w:val="en-GB"/>
        </w:rPr>
        <w:t>use</w:t>
      </w:r>
      <w:r w:rsidR="00E95040" w:rsidRPr="00E95040">
        <w:rPr>
          <w:lang w:val="en-GB"/>
        </w:rPr>
        <w:t xml:space="preserve"> them </w:t>
      </w:r>
      <w:r w:rsidR="00E95040">
        <w:rPr>
          <w:lang w:val="en-GB"/>
        </w:rPr>
        <w:t xml:space="preserve">during their </w:t>
      </w:r>
      <w:r w:rsidR="00710EAD">
        <w:rPr>
          <w:lang w:val="en-GB"/>
        </w:rPr>
        <w:t xml:space="preserve">professional </w:t>
      </w:r>
      <w:r w:rsidR="00E95040">
        <w:rPr>
          <w:lang w:val="en-GB"/>
        </w:rPr>
        <w:t>career</w:t>
      </w:r>
      <w:r w:rsidR="00E95040" w:rsidRPr="00E95040">
        <w:rPr>
          <w:lang w:val="en-GB"/>
        </w:rPr>
        <w:t xml:space="preserve">. However, in terms of organisation and </w:t>
      </w:r>
      <w:r w:rsidR="00710EAD">
        <w:rPr>
          <w:lang w:val="en-GB"/>
        </w:rPr>
        <w:t xml:space="preserve">development </w:t>
      </w:r>
      <w:r w:rsidR="00E95040" w:rsidRPr="00E95040">
        <w:rPr>
          <w:lang w:val="en-GB"/>
        </w:rPr>
        <w:t>processes, a company is far from what students see in class.</w:t>
      </w:r>
      <w:r w:rsidR="00E95040">
        <w:rPr>
          <w:lang w:val="en-GB"/>
        </w:rPr>
        <w:t xml:space="preserve"> The development of a product implies several phases, from customer requirements definition to systematic verification and validation. Mondragon Unibertsitatea has identified the need to work with students on the whole life cycle of a product, not only in the design process as usual. This paper presents the development of a curriculum to work on Model-Based Systems Engineering with </w:t>
      </w:r>
      <w:r w:rsidR="000A2316">
        <w:rPr>
          <w:lang w:val="en-GB"/>
        </w:rPr>
        <w:t>MATLAB</w:t>
      </w:r>
      <w:r w:rsidR="00E95040">
        <w:rPr>
          <w:lang w:val="en-GB"/>
        </w:rPr>
        <w:t xml:space="preserve"> &amp; Simulink. The main objective was to generate </w:t>
      </w:r>
      <w:r w:rsidR="009D4A62">
        <w:rPr>
          <w:lang w:val="en-GB"/>
        </w:rPr>
        <w:t xml:space="preserve">educational </w:t>
      </w:r>
      <w:r w:rsidR="00E95040">
        <w:rPr>
          <w:lang w:val="en-GB"/>
        </w:rPr>
        <w:t>resource</w:t>
      </w:r>
      <w:r w:rsidR="009D4A62">
        <w:rPr>
          <w:lang w:val="en-GB"/>
        </w:rPr>
        <w:t>s</w:t>
      </w:r>
      <w:r w:rsidR="00E95040">
        <w:rPr>
          <w:lang w:val="en-GB"/>
        </w:rPr>
        <w:t xml:space="preserve"> so students can focus on different phases of the life cycle</w:t>
      </w:r>
      <w:r w:rsidR="009D4A62">
        <w:rPr>
          <w:lang w:val="en-GB"/>
        </w:rPr>
        <w:t>, such as requirements definition, architecture design</w:t>
      </w:r>
      <w:r w:rsidR="00710EAD">
        <w:rPr>
          <w:lang w:val="en-GB"/>
        </w:rPr>
        <w:t xml:space="preserve"> </w:t>
      </w:r>
      <w:r w:rsidR="009D4A62">
        <w:rPr>
          <w:lang w:val="en-GB"/>
        </w:rPr>
        <w:t>and continuous verification and testing.</w:t>
      </w:r>
      <w:r w:rsidR="00E95040">
        <w:rPr>
          <w:lang w:val="en-GB"/>
        </w:rPr>
        <w:t xml:space="preserve"> </w:t>
      </w:r>
      <w:r w:rsidR="009D4A62">
        <w:rPr>
          <w:lang w:val="en-GB"/>
        </w:rPr>
        <w:t>In this way they are trained on</w:t>
      </w:r>
      <w:r w:rsidR="00E95040">
        <w:rPr>
          <w:lang w:val="en-GB"/>
        </w:rPr>
        <w:t xml:space="preserve"> tasks they will find during their professional career as </w:t>
      </w:r>
      <w:r w:rsidR="009D4A62">
        <w:rPr>
          <w:lang w:val="en-GB"/>
        </w:rPr>
        <w:t xml:space="preserve">validation, sales or post-sales engineers. </w:t>
      </w:r>
    </w:p>
    <w:p w14:paraId="287CD1EF" w14:textId="2CDD1F38" w:rsidR="009303D9" w:rsidRPr="00A10F37" w:rsidRDefault="004D72B5" w:rsidP="00972203">
      <w:pPr>
        <w:pStyle w:val="Keywords"/>
        <w:rPr>
          <w:lang w:val="en-GB"/>
        </w:rPr>
      </w:pPr>
      <w:r w:rsidRPr="00A10F37">
        <w:rPr>
          <w:lang w:val="en-GB"/>
        </w:rPr>
        <w:t>Keywords—</w:t>
      </w:r>
      <w:r w:rsidR="00A736F4">
        <w:rPr>
          <w:lang w:val="en-GB"/>
        </w:rPr>
        <w:t xml:space="preserve"> Model-Based Systems Engineering, energy systems, requirements, architecture, validation, verification, testing, v-model, life cycle management</w:t>
      </w:r>
      <w:r w:rsidR="000A2316">
        <w:rPr>
          <w:lang w:val="en-GB"/>
        </w:rPr>
        <w:t>, smart energy systems</w:t>
      </w:r>
    </w:p>
    <w:p w14:paraId="578E8322" w14:textId="77777777" w:rsidR="009303D9" w:rsidRPr="00A10F37" w:rsidRDefault="009303D9" w:rsidP="006B6B66">
      <w:pPr>
        <w:pStyle w:val="Ttulo1"/>
        <w:rPr>
          <w:noProof w:val="0"/>
          <w:lang w:val="en-GB"/>
        </w:rPr>
      </w:pPr>
      <w:r w:rsidRPr="00A10F37">
        <w:rPr>
          <w:noProof w:val="0"/>
          <w:lang w:val="en-GB"/>
        </w:rPr>
        <w:t xml:space="preserve">Introduction </w:t>
      </w:r>
    </w:p>
    <w:p w14:paraId="6CDB0434" w14:textId="77777777" w:rsidR="002D1ED9" w:rsidRDefault="00F2247B" w:rsidP="002D1ED9">
      <w:pPr>
        <w:pStyle w:val="Textoindependiente"/>
        <w:rPr>
          <w:lang w:val="en-GB"/>
        </w:rPr>
      </w:pPr>
      <w:r w:rsidRPr="00A10F37">
        <w:rPr>
          <w:lang w:val="en-GB"/>
        </w:rPr>
        <w:t>Nowadays, the development and manufactur</w:t>
      </w:r>
      <w:r w:rsidR="004E6CE0">
        <w:rPr>
          <w:lang w:val="en-GB"/>
        </w:rPr>
        <w:t>ing</w:t>
      </w:r>
      <w:r w:rsidRPr="00A10F37">
        <w:rPr>
          <w:lang w:val="en-GB"/>
        </w:rPr>
        <w:t xml:space="preserve"> of a product has several phases. In the field of energy systems, complex products consisting of many subsystems, which can be both hardware and software, are often commercialized. In addition, today the connectivity brought by Industry 4.0 makes today's systems cyber-physical systems. A set of mechanisms is controlled by computer-based algorithms.</w:t>
      </w:r>
    </w:p>
    <w:p w14:paraId="1DFD505D" w14:textId="76C99E89" w:rsidR="003E4BCD" w:rsidRDefault="00A10F37" w:rsidP="002D1ED9">
      <w:pPr>
        <w:pStyle w:val="Textoindependiente"/>
        <w:rPr>
          <w:lang w:val="en-GB"/>
        </w:rPr>
      </w:pPr>
      <w:r w:rsidRPr="00A10F37">
        <w:rPr>
          <w:lang w:val="en-GB"/>
        </w:rPr>
        <w:t>In this context, it is necessary to establish a methodology that enables the development taking into account the principles of RAMS (Reliability, Availability, Maintainability and Safety). Today, one standard process in this regard is the so-called V-model</w:t>
      </w:r>
      <w:r w:rsidR="003E4BCD">
        <w:rPr>
          <w:lang w:val="en-GB"/>
        </w:rPr>
        <w:t xml:space="preserve"> (</w:t>
      </w:r>
      <w:r w:rsidR="003E4BCD">
        <w:rPr>
          <w:lang w:val="en-GB"/>
        </w:rPr>
        <w:fldChar w:fldCharType="begin"/>
      </w:r>
      <w:r w:rsidR="003E4BCD">
        <w:rPr>
          <w:lang w:val="en-GB"/>
        </w:rPr>
        <w:instrText xml:space="preserve"> REF _Ref124763218 \h </w:instrText>
      </w:r>
      <w:r w:rsidR="003E4BCD">
        <w:rPr>
          <w:lang w:val="en-GB"/>
        </w:rPr>
      </w:r>
      <w:r w:rsidR="003E4BCD">
        <w:rPr>
          <w:lang w:val="en-GB"/>
        </w:rPr>
        <w:fldChar w:fldCharType="separate"/>
      </w:r>
      <w:r w:rsidR="00082277" w:rsidRPr="00A10F37">
        <w:rPr>
          <w:lang w:val="en-GB"/>
        </w:rPr>
        <w:t xml:space="preserve">Figure </w:t>
      </w:r>
      <w:r w:rsidR="00082277">
        <w:rPr>
          <w:noProof/>
          <w:lang w:val="en-GB"/>
        </w:rPr>
        <w:t>1</w:t>
      </w:r>
      <w:r w:rsidR="003E4BCD">
        <w:rPr>
          <w:lang w:val="en-GB"/>
        </w:rPr>
        <w:fldChar w:fldCharType="end"/>
      </w:r>
      <w:r w:rsidR="003E4BCD">
        <w:rPr>
          <w:lang w:val="en-GB"/>
        </w:rPr>
        <w:t>)</w:t>
      </w:r>
      <w:r w:rsidRPr="00A10F37">
        <w:rPr>
          <w:lang w:val="en-GB"/>
        </w:rPr>
        <w:t>.</w:t>
      </w:r>
    </w:p>
    <w:p w14:paraId="289B0493" w14:textId="4BE8B193" w:rsidR="0084052A" w:rsidRPr="00A10F37" w:rsidRDefault="0084052A" w:rsidP="0084052A">
      <w:pPr>
        <w:pStyle w:val="Textoindependiente"/>
        <w:rPr>
          <w:lang w:val="en-GB"/>
        </w:rPr>
      </w:pPr>
      <w:r w:rsidRPr="00A10F37">
        <w:rPr>
          <w:lang w:val="en-GB"/>
        </w:rPr>
        <w:t xml:space="preserve">Although originally intended for software development, it is now being extended to </w:t>
      </w:r>
      <w:r w:rsidR="002C3E3C">
        <w:rPr>
          <w:lang w:val="en-GB"/>
        </w:rPr>
        <w:t>S</w:t>
      </w:r>
      <w:r w:rsidR="002C3E3C" w:rsidRPr="00A10F37">
        <w:rPr>
          <w:lang w:val="en-GB"/>
        </w:rPr>
        <w:t xml:space="preserve">ystems </w:t>
      </w:r>
      <w:r w:rsidR="002C3E3C">
        <w:rPr>
          <w:lang w:val="en-GB"/>
        </w:rPr>
        <w:t>E</w:t>
      </w:r>
      <w:r w:rsidR="002C3E3C" w:rsidRPr="00A10F37">
        <w:rPr>
          <w:lang w:val="en-GB"/>
        </w:rPr>
        <w:t>ngineering</w:t>
      </w:r>
      <w:r w:rsidRPr="00A10F37">
        <w:rPr>
          <w:lang w:val="en-GB"/>
        </w:rPr>
        <w:t xml:space="preserve">. Today it has been adopted by governments such as the German </w:t>
      </w:r>
      <w:sdt>
        <w:sdtPr>
          <w:rPr>
            <w:color w:val="000000"/>
            <w:lang w:val="en-GB"/>
          </w:rPr>
          <w:tag w:val="MENDELEY_CITATION_v3_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"/>
          <w:id w:val="-315727484"/>
          <w:placeholder>
            <w:docPart w:val="55A488BD6C3D407A84F617E2C50079BB"/>
          </w:placeholder>
        </w:sdtPr>
        <w:sdtContent>
          <w:r w:rsidR="000B7DC9" w:rsidRPr="000B7DC9">
            <w:rPr>
              <w:color w:val="000000"/>
              <w:lang w:val="en-GB"/>
            </w:rPr>
            <w:t>[1]</w:t>
          </w:r>
        </w:sdtContent>
      </w:sdt>
      <w:r w:rsidRPr="00A10F37">
        <w:rPr>
          <w:lang w:val="en-GB"/>
        </w:rPr>
        <w:t xml:space="preserve"> or the United States for the development of transportation systems </w:t>
      </w:r>
      <w:sdt>
        <w:sdtPr>
          <w:rPr>
            <w:color w:val="000000"/>
            <w:lang w:val="en-GB"/>
          </w:rPr>
          <w:tag w:val="MENDELEY_CITATION_v3_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"/>
          <w:id w:val="1680475528"/>
          <w:placeholder>
            <w:docPart w:val="55A488BD6C3D407A84F617E2C50079BB"/>
          </w:placeholder>
        </w:sdtPr>
        <w:sdtContent>
          <w:r w:rsidR="000B7DC9" w:rsidRPr="000B7DC9">
            <w:rPr>
              <w:color w:val="000000"/>
              <w:lang w:val="en-GB"/>
            </w:rPr>
            <w:t>[2]</w:t>
          </w:r>
        </w:sdtContent>
      </w:sdt>
      <w:r w:rsidRPr="00A10F37">
        <w:rPr>
          <w:lang w:val="en-GB"/>
        </w:rPr>
        <w:t>. It has also been standardized by IEC 62278 for the railway industry and ISO 26262 for the automotive industry.</w:t>
      </w:r>
    </w:p>
    <w:p w14:paraId="644AE75F" w14:textId="374A4C69" w:rsidR="0084052A" w:rsidRDefault="0046440B" w:rsidP="002D1ED9">
      <w:pPr>
        <w:pStyle w:val="Textoindependiente"/>
        <w:rPr>
          <w:lang w:val="en-GB"/>
        </w:rPr>
      </w:pPr>
      <w:r w:rsidRPr="00A10F37">
        <w:rPr>
          <w:lang w:val="en-GB"/>
        </w:rPr>
        <w:t>Moreover until a few years ago, the development process of cyber physical systems was a document-centric methodology. The information generated in the process was collected and transmitted by means of documents.</w:t>
      </w:r>
    </w:p>
    <w:tbl>
      <w:tblPr>
        <w:tblStyle w:val="Tablaconcuadrcula"/>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3E4BCD" w:rsidRPr="00A10F37" w14:paraId="3C58E4EB" w14:textId="77777777" w:rsidTr="00475B5A">
        <w:tc>
          <w:tcPr>
            <w:tcW w:w="4866" w:type="dxa"/>
          </w:tcPr>
          <w:p w14:paraId="57389CBC" w14:textId="4E47B251" w:rsidR="003E4BCD" w:rsidRDefault="003E4BCD" w:rsidP="00475B5A">
            <w:pPr>
              <w:pStyle w:val="Descripcin"/>
              <w:keepNext/>
              <w:rPr>
                <w:lang w:val="en-GB"/>
              </w:rPr>
            </w:pPr>
            <w:r w:rsidRPr="003E4BCD">
              <w:rPr>
                <w:noProof/>
                <w:lang w:val="en-GB"/>
              </w:rPr>
              <w:drawing>
                <wp:inline distT="0" distB="0" distL="0" distR="0" wp14:anchorId="4650A0A3" wp14:editId="36798636">
                  <wp:extent cx="2934118" cy="1122792"/>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7417" cy="1124055"/>
                          </a:xfrm>
                          <a:prstGeom prst="rect">
                            <a:avLst/>
                          </a:prstGeom>
                          <a:noFill/>
                          <a:ln>
                            <a:noFill/>
                          </a:ln>
                        </pic:spPr>
                      </pic:pic>
                    </a:graphicData>
                  </a:graphic>
                </wp:inline>
              </w:drawing>
            </w:r>
          </w:p>
          <w:p w14:paraId="31E1BE93" w14:textId="6066135C" w:rsidR="003E4BCD" w:rsidRPr="00A10F37" w:rsidRDefault="003E4BCD" w:rsidP="00475B5A">
            <w:pPr>
              <w:pStyle w:val="Descripcin"/>
              <w:rPr>
                <w:lang w:val="en-GB"/>
              </w:rPr>
            </w:pPr>
            <w:bookmarkStart w:id="0" w:name="_Ref124763218"/>
            <w:r w:rsidRPr="00A10F37">
              <w:rPr>
                <w:lang w:val="en-GB"/>
              </w:rPr>
              <w:t xml:space="preserve">Figure </w:t>
            </w:r>
            <w:r w:rsidRPr="00A10F37">
              <w:rPr>
                <w:lang w:val="en-GB"/>
              </w:rPr>
              <w:fldChar w:fldCharType="begin"/>
            </w:r>
            <w:r w:rsidRPr="00A10F37">
              <w:rPr>
                <w:lang w:val="en-GB"/>
              </w:rPr>
              <w:instrText xml:space="preserve"> SEQ Figure \* ARABIC </w:instrText>
            </w:r>
            <w:r w:rsidRPr="00A10F37">
              <w:rPr>
                <w:lang w:val="en-GB"/>
              </w:rPr>
              <w:fldChar w:fldCharType="separate"/>
            </w:r>
            <w:r w:rsidR="00082277">
              <w:rPr>
                <w:noProof/>
                <w:lang w:val="en-GB"/>
              </w:rPr>
              <w:t>1</w:t>
            </w:r>
            <w:r w:rsidRPr="00A10F37">
              <w:rPr>
                <w:lang w:val="en-GB"/>
              </w:rPr>
              <w:fldChar w:fldCharType="end"/>
            </w:r>
            <w:bookmarkEnd w:id="0"/>
            <w:r w:rsidRPr="00A10F37">
              <w:rPr>
                <w:lang w:val="en-GB"/>
              </w:rPr>
              <w:t xml:space="preserve"> Electric scooter component architecture diagram</w:t>
            </w:r>
          </w:p>
        </w:tc>
      </w:tr>
    </w:tbl>
    <w:p w14:paraId="0A627976" w14:textId="710065B2" w:rsidR="00A10F37" w:rsidRDefault="00A10F37" w:rsidP="003E4BCD">
      <w:pPr>
        <w:pStyle w:val="Textoindependiente"/>
        <w:rPr>
          <w:lang w:val="en-GB"/>
        </w:rPr>
      </w:pPr>
      <w:r w:rsidRPr="00A10F37">
        <w:rPr>
          <w:lang w:val="en-GB"/>
        </w:rPr>
        <w:t>This way of working has become increasingly difficult to manage, given the complexity of today's systems. It is difficult to represent all the viewpoints from which a system can be looked at through documents and to keep them updated as the design and the life cycle progresses</w:t>
      </w:r>
      <w:r>
        <w:rPr>
          <w:lang w:val="en-GB"/>
        </w:rPr>
        <w:t xml:space="preserve">. </w:t>
      </w:r>
      <w:r w:rsidRPr="00A10F37">
        <w:rPr>
          <w:lang w:val="en-GB"/>
        </w:rPr>
        <w:t xml:space="preserve">In response to these difficulties, companies have adopted a new way of working called Model-Based Systems Engineering (MBSE). In the MBSE philosophy, a single </w:t>
      </w:r>
      <w:r>
        <w:rPr>
          <w:lang w:val="en-GB"/>
        </w:rPr>
        <w:t xml:space="preserve">virtual </w:t>
      </w:r>
      <w:r w:rsidRPr="00A10F37">
        <w:rPr>
          <w:lang w:val="en-GB"/>
        </w:rPr>
        <w:t xml:space="preserve">model represents the requirements, architecture and behaviour of a system. </w:t>
      </w:r>
      <w:r>
        <w:rPr>
          <w:lang w:val="en-GB"/>
        </w:rPr>
        <w:t>In the field of energy systems, MATLAB &amp; Simulink are the main tools to model and simulate products under development.</w:t>
      </w:r>
      <w:r w:rsidR="00CA3E78">
        <w:rPr>
          <w:lang w:val="en-GB"/>
        </w:rPr>
        <w:t xml:space="preserve"> </w:t>
      </w:r>
      <w:r w:rsidR="00CA3E78" w:rsidRPr="00CA3E78">
        <w:rPr>
          <w:lang w:val="en-GB"/>
        </w:rPr>
        <w:t xml:space="preserve">Apart from being used for </w:t>
      </w:r>
      <w:r w:rsidR="002C3E3C">
        <w:rPr>
          <w:lang w:val="en-GB"/>
        </w:rPr>
        <w:t>Model</w:t>
      </w:r>
      <w:r w:rsidR="00F10C52">
        <w:rPr>
          <w:lang w:val="en-GB"/>
        </w:rPr>
        <w:t>-</w:t>
      </w:r>
      <w:r w:rsidR="002C3E3C">
        <w:rPr>
          <w:lang w:val="en-GB"/>
        </w:rPr>
        <w:t xml:space="preserve">Based </w:t>
      </w:r>
      <w:r w:rsidR="00CA3E78" w:rsidRPr="00CA3E78">
        <w:rPr>
          <w:lang w:val="en-GB"/>
        </w:rPr>
        <w:t>design and simulation</w:t>
      </w:r>
      <w:r w:rsidR="00CA3E78">
        <w:rPr>
          <w:lang w:val="en-GB"/>
        </w:rPr>
        <w:t>, i</w:t>
      </w:r>
      <w:r w:rsidR="00CA3E78" w:rsidRPr="00CA3E78">
        <w:rPr>
          <w:lang w:val="en-GB"/>
        </w:rPr>
        <w:t xml:space="preserve">n recent years, </w:t>
      </w:r>
      <w:r w:rsidR="000E1F1B">
        <w:rPr>
          <w:lang w:val="en-GB"/>
        </w:rPr>
        <w:t>this</w:t>
      </w:r>
      <w:r w:rsidR="00CA3E78" w:rsidRPr="00CA3E78">
        <w:rPr>
          <w:lang w:val="en-GB"/>
        </w:rPr>
        <w:t xml:space="preserve"> </w:t>
      </w:r>
      <w:r w:rsidR="000E1F1B">
        <w:rPr>
          <w:lang w:val="en-GB"/>
        </w:rPr>
        <w:t>software</w:t>
      </w:r>
      <w:r w:rsidR="00CA3E78" w:rsidRPr="00CA3E78">
        <w:rPr>
          <w:lang w:val="en-GB"/>
        </w:rPr>
        <w:t xml:space="preserve"> </w:t>
      </w:r>
      <w:r w:rsidR="000E1F1B">
        <w:rPr>
          <w:lang w:val="en-GB"/>
        </w:rPr>
        <w:t>has</w:t>
      </w:r>
      <w:r w:rsidR="00CA3E78" w:rsidRPr="00CA3E78">
        <w:rPr>
          <w:lang w:val="en-GB"/>
        </w:rPr>
        <w:t xml:space="preserve"> </w:t>
      </w:r>
      <w:r w:rsidR="000E1F1B">
        <w:rPr>
          <w:lang w:val="en-GB"/>
        </w:rPr>
        <w:t>incorporated</w:t>
      </w:r>
      <w:r w:rsidR="00CA3E78" w:rsidRPr="00CA3E78">
        <w:rPr>
          <w:lang w:val="en-GB"/>
        </w:rPr>
        <w:t xml:space="preserve"> functionalities related to systems engineering, such as requirements management</w:t>
      </w:r>
      <w:r w:rsidR="00CA3E78">
        <w:rPr>
          <w:lang w:val="en-GB"/>
        </w:rPr>
        <w:t xml:space="preserve"> (Requirements Toolbox)</w:t>
      </w:r>
      <w:r w:rsidR="00CA3E78" w:rsidRPr="00CA3E78">
        <w:rPr>
          <w:lang w:val="en-GB"/>
        </w:rPr>
        <w:t>, architecture management</w:t>
      </w:r>
      <w:r w:rsidR="00CA3E78">
        <w:rPr>
          <w:lang w:val="en-GB"/>
        </w:rPr>
        <w:t xml:space="preserve"> (System Composer)</w:t>
      </w:r>
      <w:r w:rsidR="00CA3E78" w:rsidRPr="00CA3E78">
        <w:rPr>
          <w:lang w:val="en-GB"/>
        </w:rPr>
        <w:t xml:space="preserve"> or systematic testing</w:t>
      </w:r>
      <w:r w:rsidR="00CA3E78">
        <w:rPr>
          <w:lang w:val="en-GB"/>
        </w:rPr>
        <w:t xml:space="preserve"> (Simulink Test)</w:t>
      </w:r>
      <w:r w:rsidR="00CA3E78" w:rsidRPr="00CA3E78">
        <w:rPr>
          <w:lang w:val="en-GB"/>
        </w:rPr>
        <w:t>.</w:t>
      </w:r>
    </w:p>
    <w:p w14:paraId="0126E45A" w14:textId="676C8265" w:rsidR="002D1ED9" w:rsidRPr="00460F56" w:rsidRDefault="00DC459C" w:rsidP="00C341FC">
      <w:pPr>
        <w:pStyle w:val="Textoindependiente"/>
        <w:rPr>
          <w:lang w:val="en-GB"/>
        </w:rPr>
      </w:pPr>
      <w:r w:rsidRPr="00DC459C">
        <w:rPr>
          <w:lang w:val="en-GB"/>
        </w:rPr>
        <w:t xml:space="preserve">In this context, this article presents a curriculum development project that aims to bring MBSE into </w:t>
      </w:r>
      <w:r>
        <w:rPr>
          <w:lang w:val="en-GB"/>
        </w:rPr>
        <w:t>an</w:t>
      </w:r>
      <w:r w:rsidRPr="00DC459C">
        <w:rPr>
          <w:lang w:val="en-GB"/>
        </w:rPr>
        <w:t xml:space="preserve"> engineering classroom. Specifically, it presents the design of different activities carried out for the Master's Degree in </w:t>
      </w:r>
      <w:r>
        <w:rPr>
          <w:lang w:val="en-GB"/>
        </w:rPr>
        <w:t>Smart</w:t>
      </w:r>
      <w:r w:rsidRPr="00DC459C">
        <w:rPr>
          <w:lang w:val="en-GB"/>
        </w:rPr>
        <w:t xml:space="preserve"> Energy Systems at </w:t>
      </w:r>
      <w:r>
        <w:rPr>
          <w:lang w:val="en-GB"/>
        </w:rPr>
        <w:t>Faculty Engineering</w:t>
      </w:r>
      <w:r w:rsidRPr="00DC459C">
        <w:rPr>
          <w:lang w:val="en-GB"/>
        </w:rPr>
        <w:t xml:space="preserve"> of Mondragon </w:t>
      </w:r>
      <w:r>
        <w:rPr>
          <w:lang w:val="en-GB"/>
        </w:rPr>
        <w:t>Unibertsitatea</w:t>
      </w:r>
      <w:r w:rsidRPr="00DC459C">
        <w:rPr>
          <w:lang w:val="en-GB"/>
        </w:rPr>
        <w:t>.</w:t>
      </w:r>
      <w:r w:rsidR="00B74F14">
        <w:rPr>
          <w:lang w:val="en-GB"/>
        </w:rPr>
        <w:t xml:space="preserve"> </w:t>
      </w:r>
      <w:r w:rsidR="00B74F14" w:rsidRPr="00B74F14">
        <w:rPr>
          <w:lang w:val="en-GB"/>
        </w:rPr>
        <w:t>Through this curriculum, the student is introduced to the application of the V-model processes using Math</w:t>
      </w:r>
      <w:r w:rsidR="00885B46">
        <w:rPr>
          <w:lang w:val="en-GB"/>
        </w:rPr>
        <w:t>W</w:t>
      </w:r>
      <w:r w:rsidR="00B74F14" w:rsidRPr="00B74F14">
        <w:rPr>
          <w:lang w:val="en-GB"/>
        </w:rPr>
        <w:t>orks tools.</w:t>
      </w:r>
      <w:r w:rsidR="00B74F14">
        <w:rPr>
          <w:lang w:val="en-GB"/>
        </w:rPr>
        <w:t xml:space="preserve"> </w:t>
      </w:r>
      <w:r w:rsidR="00B74F14" w:rsidRPr="00B74F14">
        <w:rPr>
          <w:lang w:val="en-GB"/>
        </w:rPr>
        <w:t>T</w:t>
      </w:r>
      <w:r w:rsidR="00F10C52" w:rsidRPr="00B74F14">
        <w:rPr>
          <w:lang w:val="en-GB"/>
        </w:rPr>
        <w:t xml:space="preserve">he work focuses on three phases of the V-model. First, </w:t>
      </w:r>
      <w:r w:rsidR="00B74F14" w:rsidRPr="00B74F14">
        <w:rPr>
          <w:lang w:val="en-GB"/>
        </w:rPr>
        <w:t xml:space="preserve">on </w:t>
      </w:r>
      <w:r w:rsidR="00F10C52" w:rsidRPr="00B74F14">
        <w:rPr>
          <w:lang w:val="en-GB"/>
        </w:rPr>
        <w:t>how to perform the requirements management</w:t>
      </w:r>
      <w:r w:rsidR="003E4BCD" w:rsidRPr="00B74F14">
        <w:rPr>
          <w:lang w:val="en-GB"/>
        </w:rPr>
        <w:t xml:space="preserve"> (Phase 3)</w:t>
      </w:r>
      <w:r w:rsidR="00F10C52" w:rsidRPr="00B74F14">
        <w:rPr>
          <w:lang w:val="en-GB"/>
        </w:rPr>
        <w:t xml:space="preserve"> with the Requirements Editor. Second, </w:t>
      </w:r>
      <w:r w:rsidR="00B74F14" w:rsidRPr="00B74F14">
        <w:rPr>
          <w:lang w:val="en-GB"/>
        </w:rPr>
        <w:t xml:space="preserve">on </w:t>
      </w:r>
      <w:r w:rsidR="00F10C52" w:rsidRPr="00B74F14">
        <w:rPr>
          <w:lang w:val="en-GB"/>
        </w:rPr>
        <w:t>the functional and formal decomposition</w:t>
      </w:r>
      <w:r w:rsidR="003E4BCD" w:rsidRPr="00B74F14">
        <w:rPr>
          <w:lang w:val="en-GB"/>
        </w:rPr>
        <w:t xml:space="preserve"> (Phase 4)</w:t>
      </w:r>
      <w:r w:rsidR="00F10C52" w:rsidRPr="00B74F14">
        <w:rPr>
          <w:lang w:val="en-GB"/>
        </w:rPr>
        <w:t xml:space="preserve"> using System Composer. Finally, </w:t>
      </w:r>
      <w:r w:rsidR="00B74F14" w:rsidRPr="00B74F14">
        <w:rPr>
          <w:lang w:val="en-GB"/>
        </w:rPr>
        <w:t xml:space="preserve">on </w:t>
      </w:r>
      <w:r w:rsidR="00F10C52" w:rsidRPr="00B74F14">
        <w:rPr>
          <w:lang w:val="en-GB"/>
        </w:rPr>
        <w:t xml:space="preserve">the </w:t>
      </w:r>
      <w:r w:rsidR="00B74F14" w:rsidRPr="00B74F14">
        <w:rPr>
          <w:lang w:val="en-GB"/>
        </w:rPr>
        <w:t>validation</w:t>
      </w:r>
      <w:r w:rsidR="00F10C52" w:rsidRPr="00B74F14">
        <w:rPr>
          <w:lang w:val="en-GB"/>
        </w:rPr>
        <w:t xml:space="preserve"> against the requirements using Simulink Test</w:t>
      </w:r>
      <w:r w:rsidR="003E4BCD" w:rsidRPr="00B74F14">
        <w:rPr>
          <w:lang w:val="en-GB"/>
        </w:rPr>
        <w:t xml:space="preserve"> (Phases 7 </w:t>
      </w:r>
      <w:r w:rsidR="00460F56">
        <w:rPr>
          <w:lang w:val="en-GB"/>
        </w:rPr>
        <w:t>–</w:t>
      </w:r>
      <w:r w:rsidR="003E4BCD" w:rsidRPr="00B74F14">
        <w:rPr>
          <w:lang w:val="en-GB"/>
        </w:rPr>
        <w:t xml:space="preserve"> 8</w:t>
      </w:r>
      <w:r w:rsidR="00460F56">
        <w:rPr>
          <w:lang w:val="en-GB"/>
        </w:rPr>
        <w:t>).</w:t>
      </w:r>
      <w:r w:rsidR="002D1ED9" w:rsidRPr="00460F56">
        <w:rPr>
          <w:lang w:val="en-GB"/>
        </w:rPr>
        <w:t xml:space="preserve"> </w:t>
      </w:r>
    </w:p>
    <w:p w14:paraId="28F9B738" w14:textId="6FE9FDF5" w:rsidR="426D1D0D" w:rsidRPr="00460F56" w:rsidRDefault="426D1D0D" w:rsidP="426D1D0D">
      <w:pPr>
        <w:pStyle w:val="Textoindependiente"/>
        <w:rPr>
          <w:lang w:val="en-GB"/>
        </w:rPr>
      </w:pPr>
      <w:r w:rsidRPr="00460F56">
        <w:rPr>
          <w:lang w:val="en-GB"/>
        </w:rPr>
        <w:t>The learning outcomes of this curriculum are:</w:t>
      </w:r>
    </w:p>
    <w:p w14:paraId="66442EF5" w14:textId="6211B26C" w:rsidR="426D1D0D" w:rsidRPr="00460F56" w:rsidRDefault="00D95BE9" w:rsidP="426D1D0D">
      <w:pPr>
        <w:pStyle w:val="Textoindependiente"/>
        <w:numPr>
          <w:ilvl w:val="0"/>
          <w:numId w:val="1"/>
        </w:numPr>
        <w:rPr>
          <w:lang w:val="en-GB"/>
        </w:rPr>
      </w:pPr>
      <w:r w:rsidRPr="00460F56">
        <w:rPr>
          <w:lang w:val="en-GB"/>
        </w:rPr>
        <w:t>Manage</w:t>
      </w:r>
      <w:r w:rsidR="426D1D0D" w:rsidRPr="00460F56">
        <w:rPr>
          <w:lang w:val="en-GB"/>
        </w:rPr>
        <w:t xml:space="preserve"> the life cycle of energy systems with</w:t>
      </w:r>
      <w:r w:rsidRPr="00460F56">
        <w:rPr>
          <w:lang w:val="en-GB"/>
        </w:rPr>
        <w:t xml:space="preserve"> the V-model and</w:t>
      </w:r>
      <w:r w:rsidR="426D1D0D" w:rsidRPr="00460F56">
        <w:rPr>
          <w:lang w:val="en-GB"/>
        </w:rPr>
        <w:t xml:space="preserve"> </w:t>
      </w:r>
      <w:r w:rsidR="002C3E3C">
        <w:rPr>
          <w:lang w:val="en-GB"/>
        </w:rPr>
        <w:t>M</w:t>
      </w:r>
      <w:r w:rsidR="002C3E3C" w:rsidRPr="00460F56">
        <w:rPr>
          <w:lang w:val="en-GB"/>
        </w:rPr>
        <w:t>odel</w:t>
      </w:r>
      <w:r w:rsidR="426D1D0D" w:rsidRPr="00460F56">
        <w:rPr>
          <w:lang w:val="en-GB"/>
        </w:rPr>
        <w:t>-</w:t>
      </w:r>
      <w:r w:rsidR="002C3E3C">
        <w:rPr>
          <w:lang w:val="en-GB"/>
        </w:rPr>
        <w:t>B</w:t>
      </w:r>
      <w:r w:rsidR="426D1D0D" w:rsidRPr="00460F56">
        <w:rPr>
          <w:lang w:val="en-GB"/>
        </w:rPr>
        <w:t>ased techniques.</w:t>
      </w:r>
    </w:p>
    <w:p w14:paraId="24020897" w14:textId="36D63157" w:rsidR="426D1D0D" w:rsidRDefault="00D95BE9" w:rsidP="426D1D0D">
      <w:pPr>
        <w:pStyle w:val="Textoindependiente"/>
        <w:numPr>
          <w:ilvl w:val="0"/>
          <w:numId w:val="1"/>
        </w:numPr>
        <w:rPr>
          <w:lang w:val="en-GB"/>
        </w:rPr>
      </w:pPr>
      <w:r w:rsidRPr="00460F56">
        <w:rPr>
          <w:lang w:val="en-GB"/>
        </w:rPr>
        <w:t>Write and manage requirements</w:t>
      </w:r>
      <w:r w:rsidR="00D02F0B" w:rsidRPr="00460F56">
        <w:rPr>
          <w:lang w:val="en-GB"/>
        </w:rPr>
        <w:t xml:space="preserve"> with</w:t>
      </w:r>
      <w:r w:rsidR="00D02F0B">
        <w:rPr>
          <w:lang w:val="en-GB"/>
        </w:rPr>
        <w:t xml:space="preserve"> </w:t>
      </w:r>
      <w:r w:rsidR="000A2316">
        <w:rPr>
          <w:lang w:val="en-GB"/>
        </w:rPr>
        <w:t>MATLAB</w:t>
      </w:r>
      <w:r w:rsidR="00D02F0B">
        <w:rPr>
          <w:lang w:val="en-GB"/>
        </w:rPr>
        <w:t xml:space="preserve"> Requirements Editor.</w:t>
      </w:r>
    </w:p>
    <w:p w14:paraId="1C7A0EF2" w14:textId="7851C5AB" w:rsidR="00D95BE9" w:rsidRDefault="00D95BE9" w:rsidP="426D1D0D">
      <w:pPr>
        <w:pStyle w:val="Textoindependiente"/>
        <w:numPr>
          <w:ilvl w:val="0"/>
          <w:numId w:val="1"/>
        </w:numPr>
        <w:rPr>
          <w:lang w:val="en-GB"/>
        </w:rPr>
      </w:pPr>
      <w:r>
        <w:rPr>
          <w:lang w:val="en-GB"/>
        </w:rPr>
        <w:t>Compose system architectures and organize system components with System Composer.</w:t>
      </w:r>
    </w:p>
    <w:p w14:paraId="74192196" w14:textId="321FF25F" w:rsidR="00D95BE9" w:rsidRDefault="00D95BE9" w:rsidP="426D1D0D">
      <w:pPr>
        <w:pStyle w:val="Textoindependiente"/>
        <w:numPr>
          <w:ilvl w:val="0"/>
          <w:numId w:val="1"/>
        </w:numPr>
        <w:rPr>
          <w:lang w:val="en-GB"/>
        </w:rPr>
      </w:pPr>
      <w:r>
        <w:rPr>
          <w:lang w:val="en-GB"/>
        </w:rPr>
        <w:t>Arrange verification and validation tests against system requirements with test harnesses and test suites.</w:t>
      </w:r>
    </w:p>
    <w:p w14:paraId="0EA202C0" w14:textId="55A96503" w:rsidR="00D95BE9" w:rsidRDefault="00D95BE9" w:rsidP="426D1D0D">
      <w:pPr>
        <w:pStyle w:val="Textoindependiente"/>
        <w:numPr>
          <w:ilvl w:val="0"/>
          <w:numId w:val="1"/>
        </w:numPr>
        <w:rPr>
          <w:lang w:val="en-GB"/>
        </w:rPr>
      </w:pPr>
      <w:r>
        <w:rPr>
          <w:lang w:val="en-GB"/>
        </w:rPr>
        <w:t>R</w:t>
      </w:r>
      <w:r w:rsidRPr="00D95BE9">
        <w:rPr>
          <w:lang w:val="en-GB"/>
        </w:rPr>
        <w:t>ecogni</w:t>
      </w:r>
      <w:r>
        <w:rPr>
          <w:lang w:val="en-GB"/>
        </w:rPr>
        <w:t>z</w:t>
      </w:r>
      <w:r w:rsidRPr="00D95BE9">
        <w:rPr>
          <w:lang w:val="en-GB"/>
        </w:rPr>
        <w:t>e the ability of MBSE to facilitate traceability between requirements, architectures, designs and verification and test results.</w:t>
      </w:r>
    </w:p>
    <w:p w14:paraId="6F6A2ECF" w14:textId="5ED47F6B" w:rsidR="00460F56" w:rsidRPr="00460F56" w:rsidRDefault="00691E8F" w:rsidP="00C341FC">
      <w:pPr>
        <w:pStyle w:val="Textoindependiente"/>
        <w:rPr>
          <w:lang w:val="en-GB"/>
        </w:rPr>
      </w:pPr>
      <w:r w:rsidRPr="00691E8F">
        <w:rPr>
          <w:lang w:val="en-GB"/>
        </w:rPr>
        <w:lastRenderedPageBreak/>
        <w:t>During the course, an electric scooter will be used as an example of a system</w:t>
      </w:r>
      <w:r w:rsidR="00460F56" w:rsidRPr="00460F56">
        <w:rPr>
          <w:lang w:val="en-GB"/>
        </w:rPr>
        <w:t>. Figure 2 shows a block diagram of an electric scooter.</w:t>
      </w:r>
    </w:p>
    <w:tbl>
      <w:tblPr>
        <w:tblStyle w:val="Tablaconcuadrcula"/>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460F56" w:rsidRPr="00460F56" w14:paraId="0B419D4F" w14:textId="77777777" w:rsidTr="00695B54">
        <w:tc>
          <w:tcPr>
            <w:tcW w:w="4866" w:type="dxa"/>
          </w:tcPr>
          <w:p w14:paraId="74F9CA63" w14:textId="77777777" w:rsidR="00460F56" w:rsidRPr="00460F56" w:rsidRDefault="00460F56" w:rsidP="00695B54">
            <w:pPr>
              <w:pStyle w:val="Descripcin"/>
              <w:keepNext/>
              <w:rPr>
                <w:lang w:val="en-GB"/>
              </w:rPr>
            </w:pPr>
            <w:r w:rsidRPr="00460F56">
              <w:rPr>
                <w:noProof/>
                <w:lang w:val="en-GB"/>
              </w:rPr>
              <w:drawing>
                <wp:inline distT="0" distB="0" distL="0" distR="0" wp14:anchorId="6F3C9C63" wp14:editId="0348871E">
                  <wp:extent cx="2851150" cy="1138113"/>
                  <wp:effectExtent l="0" t="0" r="635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3919" cy="1139218"/>
                          </a:xfrm>
                          <a:prstGeom prst="rect">
                            <a:avLst/>
                          </a:prstGeom>
                          <a:noFill/>
                          <a:ln>
                            <a:noFill/>
                          </a:ln>
                        </pic:spPr>
                      </pic:pic>
                    </a:graphicData>
                  </a:graphic>
                </wp:inline>
              </w:drawing>
            </w:r>
          </w:p>
          <w:p w14:paraId="2DD62476" w14:textId="32B22B84" w:rsidR="00460F56" w:rsidRPr="00460F56" w:rsidRDefault="00460F56" w:rsidP="00695B54">
            <w:pPr>
              <w:pStyle w:val="Descripcin"/>
              <w:rPr>
                <w:lang w:val="en-GB"/>
              </w:rPr>
            </w:pPr>
            <w:bookmarkStart w:id="1" w:name="_Ref124754949"/>
            <w:r w:rsidRPr="00460F56">
              <w:rPr>
                <w:lang w:val="en-GB"/>
              </w:rPr>
              <w:t xml:space="preserve">Figure </w:t>
            </w:r>
            <w:r w:rsidRPr="00460F56">
              <w:rPr>
                <w:lang w:val="en-GB"/>
              </w:rPr>
              <w:fldChar w:fldCharType="begin"/>
            </w:r>
            <w:r w:rsidRPr="00460F56">
              <w:rPr>
                <w:lang w:val="en-GB"/>
              </w:rPr>
              <w:instrText xml:space="preserve"> SEQ Figure \* ARABIC </w:instrText>
            </w:r>
            <w:r w:rsidRPr="00460F56">
              <w:rPr>
                <w:lang w:val="en-GB"/>
              </w:rPr>
              <w:fldChar w:fldCharType="separate"/>
            </w:r>
            <w:r w:rsidR="00082277">
              <w:rPr>
                <w:noProof/>
                <w:lang w:val="en-GB"/>
              </w:rPr>
              <w:t>2</w:t>
            </w:r>
            <w:r w:rsidRPr="00460F56">
              <w:rPr>
                <w:lang w:val="en-GB"/>
              </w:rPr>
              <w:fldChar w:fldCharType="end"/>
            </w:r>
            <w:bookmarkEnd w:id="1"/>
            <w:r w:rsidRPr="00460F56">
              <w:rPr>
                <w:lang w:val="en-GB"/>
              </w:rPr>
              <w:t xml:space="preserve"> Electric scooter component architecture diagram</w:t>
            </w:r>
          </w:p>
        </w:tc>
      </w:tr>
    </w:tbl>
    <w:p w14:paraId="15B73CA6" w14:textId="1D16D064" w:rsidR="00C341FC" w:rsidRPr="00C341FC" w:rsidRDefault="00C341FC" w:rsidP="00C341FC">
      <w:pPr>
        <w:pStyle w:val="Textoindependiente"/>
        <w:rPr>
          <w:lang w:val="en-GB"/>
        </w:rPr>
      </w:pPr>
      <w:r w:rsidRPr="00460F56">
        <w:rPr>
          <w:lang w:val="en-GB"/>
        </w:rPr>
        <w:t xml:space="preserve">The structure of the article is as follows. Section </w:t>
      </w:r>
      <w:r w:rsidRPr="00460F56">
        <w:rPr>
          <w:lang w:val="en-GB"/>
        </w:rPr>
        <w:fldChar w:fldCharType="begin"/>
      </w:r>
      <w:r w:rsidRPr="00460F56">
        <w:rPr>
          <w:lang w:val="en-GB"/>
        </w:rPr>
        <w:instrText xml:space="preserve"> REF _Ref127884217 \r \h </w:instrText>
      </w:r>
      <w:r w:rsidR="00762A97" w:rsidRPr="00460F56">
        <w:rPr>
          <w:lang w:val="en-GB"/>
        </w:rPr>
        <w:instrText xml:space="preserve"> \* MERGEFORMAT </w:instrText>
      </w:r>
      <w:r w:rsidRPr="00460F56">
        <w:rPr>
          <w:lang w:val="en-GB"/>
        </w:rPr>
      </w:r>
      <w:r w:rsidRPr="00460F56">
        <w:rPr>
          <w:lang w:val="en-GB"/>
        </w:rPr>
        <w:fldChar w:fldCharType="separate"/>
      </w:r>
      <w:r w:rsidR="00082277">
        <w:rPr>
          <w:lang w:val="en-GB"/>
        </w:rPr>
        <w:t>II</w:t>
      </w:r>
      <w:r w:rsidRPr="00460F56">
        <w:rPr>
          <w:lang w:val="en-GB"/>
        </w:rPr>
        <w:fldChar w:fldCharType="end"/>
      </w:r>
      <w:r w:rsidRPr="00460F56">
        <w:rPr>
          <w:lang w:val="en-GB"/>
        </w:rPr>
        <w:t xml:space="preserve"> gives a brief introduction about the V-model. Section </w:t>
      </w:r>
      <w:r w:rsidRPr="00460F56">
        <w:rPr>
          <w:lang w:val="en-GB"/>
        </w:rPr>
        <w:fldChar w:fldCharType="begin"/>
      </w:r>
      <w:r w:rsidRPr="00460F56">
        <w:rPr>
          <w:lang w:val="en-GB"/>
        </w:rPr>
        <w:instrText xml:space="preserve"> REF _Ref126589694 \r \h </w:instrText>
      </w:r>
      <w:r w:rsidR="00762A97" w:rsidRPr="00460F56">
        <w:rPr>
          <w:lang w:val="en-GB"/>
        </w:rPr>
        <w:instrText xml:space="preserve"> \* MERGEFORMAT </w:instrText>
      </w:r>
      <w:r w:rsidRPr="00460F56">
        <w:rPr>
          <w:lang w:val="en-GB"/>
        </w:rPr>
      </w:r>
      <w:r w:rsidRPr="00460F56">
        <w:rPr>
          <w:lang w:val="en-GB"/>
        </w:rPr>
        <w:fldChar w:fldCharType="separate"/>
      </w:r>
      <w:r w:rsidR="00082277">
        <w:rPr>
          <w:lang w:val="en-GB"/>
        </w:rPr>
        <w:t>III</w:t>
      </w:r>
      <w:r w:rsidRPr="00460F56">
        <w:rPr>
          <w:lang w:val="en-GB"/>
        </w:rPr>
        <w:fldChar w:fldCharType="end"/>
      </w:r>
      <w:r w:rsidRPr="00460F56">
        <w:rPr>
          <w:lang w:val="en-GB"/>
        </w:rPr>
        <w:t xml:space="preserve"> shows the basics about requirements and their management in Requirements Editor. Section</w:t>
      </w:r>
      <w:r w:rsidR="00691E8F">
        <w:rPr>
          <w:lang w:val="en-GB"/>
        </w:rPr>
        <w:t xml:space="preserve"> </w:t>
      </w:r>
      <w:r w:rsidR="00691E8F">
        <w:rPr>
          <w:lang w:val="en-GB"/>
        </w:rPr>
        <w:fldChar w:fldCharType="begin"/>
      </w:r>
      <w:r w:rsidR="00691E8F">
        <w:rPr>
          <w:lang w:val="en-GB"/>
        </w:rPr>
        <w:instrText xml:space="preserve"> REF _Ref129934521 \r \h </w:instrText>
      </w:r>
      <w:r w:rsidR="00691E8F">
        <w:rPr>
          <w:lang w:val="en-GB"/>
        </w:rPr>
      </w:r>
      <w:r w:rsidR="00691E8F">
        <w:rPr>
          <w:lang w:val="en-GB"/>
        </w:rPr>
        <w:fldChar w:fldCharType="separate"/>
      </w:r>
      <w:r w:rsidR="00082277">
        <w:rPr>
          <w:lang w:val="en-GB"/>
        </w:rPr>
        <w:t>IV</w:t>
      </w:r>
      <w:r w:rsidR="00691E8F">
        <w:rPr>
          <w:lang w:val="en-GB"/>
        </w:rPr>
        <w:fldChar w:fldCharType="end"/>
      </w:r>
      <w:r w:rsidRPr="00460F56">
        <w:rPr>
          <w:lang w:val="en-GB"/>
        </w:rPr>
        <w:t xml:space="preserve"> presents a candidate architecture for the electric scooter and the definition of different components</w:t>
      </w:r>
      <w:r w:rsidR="00460F56" w:rsidRPr="00460F56">
        <w:rPr>
          <w:lang w:val="en-GB"/>
        </w:rPr>
        <w:t xml:space="preserve"> in System Composer</w:t>
      </w:r>
      <w:r w:rsidRPr="00460F56">
        <w:rPr>
          <w:lang w:val="en-GB"/>
        </w:rPr>
        <w:t xml:space="preserve">. In section </w:t>
      </w:r>
      <w:r w:rsidRPr="00460F56">
        <w:rPr>
          <w:lang w:val="en-GB"/>
        </w:rPr>
        <w:fldChar w:fldCharType="begin"/>
      </w:r>
      <w:r w:rsidRPr="00460F56">
        <w:rPr>
          <w:lang w:val="en-GB"/>
        </w:rPr>
        <w:instrText xml:space="preserve"> REF _Ref127884336 \r \h </w:instrText>
      </w:r>
      <w:r w:rsidR="00762A97" w:rsidRPr="00460F56">
        <w:rPr>
          <w:lang w:val="en-GB"/>
        </w:rPr>
        <w:instrText xml:space="preserve"> \* MERGEFORMAT </w:instrText>
      </w:r>
      <w:r w:rsidRPr="00460F56">
        <w:rPr>
          <w:lang w:val="en-GB"/>
        </w:rPr>
      </w:r>
      <w:r w:rsidRPr="00460F56">
        <w:rPr>
          <w:lang w:val="en-GB"/>
        </w:rPr>
        <w:fldChar w:fldCharType="separate"/>
      </w:r>
      <w:r w:rsidR="00082277">
        <w:rPr>
          <w:lang w:val="en-GB"/>
        </w:rPr>
        <w:t>V</w:t>
      </w:r>
      <w:r w:rsidRPr="00460F56">
        <w:rPr>
          <w:lang w:val="en-GB"/>
        </w:rPr>
        <w:fldChar w:fldCharType="end"/>
      </w:r>
      <w:r w:rsidRPr="00460F56">
        <w:rPr>
          <w:lang w:val="en-GB"/>
        </w:rPr>
        <w:t xml:space="preserve"> </w:t>
      </w:r>
      <w:r w:rsidR="00460F56" w:rsidRPr="00460F56">
        <w:rPr>
          <w:lang w:val="en-GB"/>
        </w:rPr>
        <w:t xml:space="preserve">the way to link behavioural models with architecture models is presented. Following the phases of the V-model, section </w:t>
      </w:r>
      <w:r w:rsidR="00460F56" w:rsidRPr="00460F56">
        <w:rPr>
          <w:lang w:val="en-GB"/>
        </w:rPr>
        <w:fldChar w:fldCharType="begin"/>
      </w:r>
      <w:r w:rsidR="00460F56" w:rsidRPr="00460F56">
        <w:rPr>
          <w:lang w:val="en-GB"/>
        </w:rPr>
        <w:instrText xml:space="preserve"> REF _Ref128116803 \r \h </w:instrText>
      </w:r>
      <w:r w:rsidR="00460F56">
        <w:rPr>
          <w:lang w:val="en-GB"/>
        </w:rPr>
        <w:instrText xml:space="preserve"> \* MERGEFORMAT </w:instrText>
      </w:r>
      <w:r w:rsidR="00460F56" w:rsidRPr="00460F56">
        <w:rPr>
          <w:lang w:val="en-GB"/>
        </w:rPr>
      </w:r>
      <w:r w:rsidR="00460F56" w:rsidRPr="00460F56">
        <w:rPr>
          <w:lang w:val="en-GB"/>
        </w:rPr>
        <w:fldChar w:fldCharType="separate"/>
      </w:r>
      <w:r w:rsidR="00082277">
        <w:rPr>
          <w:lang w:val="en-GB"/>
        </w:rPr>
        <w:t>VI</w:t>
      </w:r>
      <w:r w:rsidR="00460F56" w:rsidRPr="00460F56">
        <w:rPr>
          <w:lang w:val="en-GB"/>
        </w:rPr>
        <w:fldChar w:fldCharType="end"/>
      </w:r>
      <w:r w:rsidR="00460F56" w:rsidRPr="00460F56">
        <w:rPr>
          <w:lang w:val="en-GB"/>
        </w:rPr>
        <w:t xml:space="preserve"> explains the use of Test Harnesses and the Test Manager to manage verification, validation and testing. Finally, section </w:t>
      </w:r>
      <w:r w:rsidR="00460F56" w:rsidRPr="00460F56">
        <w:rPr>
          <w:lang w:val="en-GB"/>
        </w:rPr>
        <w:fldChar w:fldCharType="begin"/>
      </w:r>
      <w:r w:rsidR="00460F56" w:rsidRPr="00460F56">
        <w:rPr>
          <w:lang w:val="en-GB"/>
        </w:rPr>
        <w:instrText xml:space="preserve"> REF _Ref128123963 \r \h </w:instrText>
      </w:r>
      <w:r w:rsidR="00460F56">
        <w:rPr>
          <w:lang w:val="en-GB"/>
        </w:rPr>
        <w:instrText xml:space="preserve"> \* MERGEFORMAT </w:instrText>
      </w:r>
      <w:r w:rsidR="00460F56" w:rsidRPr="00460F56">
        <w:rPr>
          <w:lang w:val="en-GB"/>
        </w:rPr>
      </w:r>
      <w:r w:rsidR="00460F56" w:rsidRPr="00460F56">
        <w:rPr>
          <w:lang w:val="en-GB"/>
        </w:rPr>
        <w:fldChar w:fldCharType="separate"/>
      </w:r>
      <w:r w:rsidR="00082277">
        <w:rPr>
          <w:lang w:val="en-GB"/>
        </w:rPr>
        <w:t>VII</w:t>
      </w:r>
      <w:r w:rsidR="00460F56" w:rsidRPr="00460F56">
        <w:rPr>
          <w:lang w:val="en-GB"/>
        </w:rPr>
        <w:fldChar w:fldCharType="end"/>
      </w:r>
      <w:r w:rsidR="00460F56" w:rsidRPr="00460F56">
        <w:rPr>
          <w:lang w:val="en-GB"/>
        </w:rPr>
        <w:t xml:space="preserve"> presents the conclusions.</w:t>
      </w:r>
      <w:r w:rsidR="00460F56">
        <w:rPr>
          <w:lang w:val="en-GB"/>
        </w:rPr>
        <w:t xml:space="preserve"> </w:t>
      </w:r>
    </w:p>
    <w:p w14:paraId="4D3ACD4F" w14:textId="4A9A2FF6" w:rsidR="009303D9" w:rsidRDefault="006627F9" w:rsidP="006B6B66">
      <w:pPr>
        <w:pStyle w:val="Ttulo1"/>
        <w:rPr>
          <w:noProof w:val="0"/>
          <w:lang w:val="en-GB"/>
        </w:rPr>
      </w:pPr>
      <w:bookmarkStart w:id="2" w:name="_Ref127884217"/>
      <w:r>
        <w:rPr>
          <w:noProof w:val="0"/>
          <w:lang w:val="en-GB"/>
        </w:rPr>
        <w:t>V-M</w:t>
      </w:r>
      <w:r w:rsidR="004D64CE">
        <w:rPr>
          <w:noProof w:val="0"/>
          <w:lang w:val="en-GB"/>
        </w:rPr>
        <w:t>odel</w:t>
      </w:r>
      <w:bookmarkEnd w:id="2"/>
    </w:p>
    <w:p w14:paraId="52CA7CF4" w14:textId="48F12BFC" w:rsidR="00E5687B" w:rsidRPr="00E5687B" w:rsidRDefault="006627F9" w:rsidP="00DB58D3">
      <w:pPr>
        <w:pStyle w:val="Textoindependiente"/>
        <w:rPr>
          <w:lang w:val="en-GB"/>
        </w:rPr>
      </w:pPr>
      <w:r>
        <w:rPr>
          <w:lang w:val="en-GB"/>
        </w:rPr>
        <w:t xml:space="preserve">As it was previously mentioned, the V-model is a standard methodology for the management of the life cycle. </w:t>
      </w:r>
      <w:r w:rsidRPr="006627F9">
        <w:rPr>
          <w:lang w:val="en-GB"/>
        </w:rPr>
        <w:t>The model is divided into two branches</w:t>
      </w:r>
      <w:r w:rsidR="00403106">
        <w:rPr>
          <w:lang w:val="en-GB"/>
        </w:rPr>
        <w:t xml:space="preserve"> (</w:t>
      </w:r>
      <w:r w:rsidR="00DB58D3">
        <w:rPr>
          <w:lang w:val="en-GB"/>
        </w:rPr>
        <w:fldChar w:fldCharType="begin"/>
      </w:r>
      <w:r w:rsidR="00DB58D3">
        <w:rPr>
          <w:lang w:val="en-GB"/>
        </w:rPr>
        <w:instrText xml:space="preserve"> REF _Ref124763218 \h </w:instrText>
      </w:r>
      <w:r w:rsidR="00DB58D3">
        <w:rPr>
          <w:lang w:val="en-GB"/>
        </w:rPr>
      </w:r>
      <w:r w:rsidR="00DB58D3">
        <w:rPr>
          <w:lang w:val="en-GB"/>
        </w:rPr>
        <w:fldChar w:fldCharType="separate"/>
      </w:r>
      <w:r w:rsidR="00082277" w:rsidRPr="00A10F37">
        <w:rPr>
          <w:lang w:val="en-GB"/>
        </w:rPr>
        <w:t xml:space="preserve">Figure </w:t>
      </w:r>
      <w:r w:rsidR="00082277">
        <w:rPr>
          <w:noProof/>
          <w:lang w:val="en-GB"/>
        </w:rPr>
        <w:t>1</w:t>
      </w:r>
      <w:r w:rsidR="00DB58D3">
        <w:rPr>
          <w:lang w:val="en-GB"/>
        </w:rPr>
        <w:fldChar w:fldCharType="end"/>
      </w:r>
      <w:r w:rsidR="00403106">
        <w:rPr>
          <w:lang w:val="en-GB"/>
        </w:rPr>
        <w:t>)</w:t>
      </w:r>
      <w:r w:rsidRPr="006627F9">
        <w:rPr>
          <w:lang w:val="en-GB"/>
        </w:rPr>
        <w:t xml:space="preserve">. The left branch contains the processes of conception, requirements definition and design (high-level and detailed). This process leads to product development and manufacturing (hardware and software). In the right branch, the integration, verification and validation processes are performed. In this model the time axis is bended to form a V and put each phase on the left branch in the same level as its counterpart in the right </w:t>
      </w:r>
      <w:r w:rsidRPr="00431F17">
        <w:rPr>
          <w:lang w:val="en-GB"/>
        </w:rPr>
        <w:t>branch</w:t>
      </w:r>
      <w:r w:rsidR="00431F17" w:rsidRPr="00431F17">
        <w:rPr>
          <w:lang w:val="en-GB"/>
        </w:rPr>
        <w:t xml:space="preserve"> </w:t>
      </w:r>
      <w:sdt>
        <w:sdtPr>
          <w:rPr>
            <w:color w:val="000000"/>
            <w:lang w:val="en-GB"/>
          </w:rPr>
          <w:tag w:val="MENDELEY_CITATION_v3_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"/>
          <w:id w:val="1153573408"/>
          <w:placeholder>
            <w:docPart w:val="DefaultPlaceholder_-1854013440"/>
          </w:placeholder>
        </w:sdtPr>
        <w:sdtContent>
          <w:r w:rsidR="000B7DC9" w:rsidRPr="000B7DC9">
            <w:rPr>
              <w:color w:val="000000"/>
              <w:lang w:val="en-GB"/>
            </w:rPr>
            <w:t>[3]</w:t>
          </w:r>
        </w:sdtContent>
      </w:sdt>
    </w:p>
    <w:p w14:paraId="4D7B0BDC" w14:textId="5DE96FEF" w:rsidR="006627F9" w:rsidRDefault="006627F9" w:rsidP="009A5D23">
      <w:pPr>
        <w:pStyle w:val="Textoindependiente"/>
        <w:rPr>
          <w:lang w:val="en-GB"/>
        </w:rPr>
      </w:pPr>
      <w:r w:rsidRPr="006627F9">
        <w:rPr>
          <w:lang w:val="en-GB"/>
        </w:rPr>
        <w:t xml:space="preserve">In </w:t>
      </w:r>
      <w:r w:rsidR="00DB58D3">
        <w:rPr>
          <w:lang w:val="en-GB"/>
        </w:rPr>
        <w:t>the</w:t>
      </w:r>
      <w:r w:rsidRPr="006627F9">
        <w:rPr>
          <w:lang w:val="en-GB"/>
        </w:rPr>
        <w:t xml:space="preserve"> first six phases the system is decomposed starting from the high-level architecture. In the following phases, verification and validation activities are perfo</w:t>
      </w:r>
      <w:r>
        <w:rPr>
          <w:lang w:val="en-GB"/>
        </w:rPr>
        <w:t>r</w:t>
      </w:r>
      <w:r w:rsidRPr="006627F9">
        <w:rPr>
          <w:lang w:val="en-GB"/>
        </w:rPr>
        <w:t>med while integrating all the subsystem</w:t>
      </w:r>
      <w:r w:rsidR="009A5D23">
        <w:rPr>
          <w:lang w:val="en-GB"/>
        </w:rPr>
        <w:t xml:space="preserve">. </w:t>
      </w:r>
      <w:r w:rsidR="00DB58D3">
        <w:rPr>
          <w:lang w:val="en-GB"/>
        </w:rPr>
        <w:t>F</w:t>
      </w:r>
      <w:r w:rsidRPr="006627F9">
        <w:rPr>
          <w:lang w:val="en-GB"/>
        </w:rPr>
        <w:t>or each phase on the left side, the requirements that guide the next phase are written, as well as the validation plan for the equivalent level on the right side. For each phase on the verification and validation side, documentation for user training and validation is created.</w:t>
      </w:r>
    </w:p>
    <w:p w14:paraId="11959BA0" w14:textId="5BF6C8CD" w:rsidR="006627F9" w:rsidRDefault="00E5687B" w:rsidP="004D64CE">
      <w:pPr>
        <w:ind w:firstLine="360"/>
        <w:jc w:val="both"/>
        <w:rPr>
          <w:lang w:val="en-GB"/>
        </w:rPr>
      </w:pPr>
      <w:r>
        <w:rPr>
          <w:lang w:val="en-GB"/>
        </w:rPr>
        <w:t>It is important to state the difference between verification and validation activities. On the one hand, v</w:t>
      </w:r>
      <w:r w:rsidR="006627F9" w:rsidRPr="006627F9">
        <w:rPr>
          <w:lang w:val="en-GB"/>
        </w:rPr>
        <w:t>erification</w:t>
      </w:r>
      <w:r w:rsidR="006627F9">
        <w:rPr>
          <w:lang w:val="en-GB"/>
        </w:rPr>
        <w:t xml:space="preserve"> activities are</w:t>
      </w:r>
      <w:r w:rsidR="006627F9" w:rsidRPr="006627F9">
        <w:rPr>
          <w:lang w:val="en-GB"/>
        </w:rPr>
        <w:t xml:space="preserve"> defined as the assessment that a product or service complies with design standards or specifications. During this process, the following question is answered: </w:t>
      </w:r>
      <w:r w:rsidR="00431F17">
        <w:rPr>
          <w:lang w:val="en-GB"/>
        </w:rPr>
        <w:t>a</w:t>
      </w:r>
      <w:r w:rsidR="006627F9" w:rsidRPr="006627F9">
        <w:rPr>
          <w:lang w:val="en-GB"/>
        </w:rPr>
        <w:t>re we developing the product correctly? In short, it is about ensuring that the system built is well designed, safe and functions correctly. This process evaluates against internal requirements.</w:t>
      </w:r>
      <w:r>
        <w:rPr>
          <w:lang w:val="en-GB"/>
        </w:rPr>
        <w:t xml:space="preserve"> Verification involves only one phase or two consecutive phases.</w:t>
      </w:r>
    </w:p>
    <w:p w14:paraId="4E0ED49E" w14:textId="4B388EC0" w:rsidR="00E5687B" w:rsidRPr="006627F9" w:rsidRDefault="00E5687B" w:rsidP="001A2F86">
      <w:pPr>
        <w:pStyle w:val="Textoindependiente"/>
        <w:rPr>
          <w:lang w:val="en-GB"/>
        </w:rPr>
      </w:pPr>
      <w:r>
        <w:rPr>
          <w:lang w:val="en-GB"/>
        </w:rPr>
        <w:t>On the other hand, v</w:t>
      </w:r>
      <w:r w:rsidRPr="00E5687B">
        <w:rPr>
          <w:lang w:val="en-GB"/>
        </w:rPr>
        <w:t>alidation is defined as the assessment that a product meets the customer's requirements and needs. It usually involves external development stakeholders. During this process the following question is answered: are we developing the right product? Validation is a relatively subjective process that evaluates how well the product solves the customer's problem. That is why system validation is done against system requirements.</w:t>
      </w:r>
    </w:p>
    <w:p w14:paraId="63E32A5C" w14:textId="2DC5B7CF" w:rsidR="009303D9" w:rsidRPr="00A10F37" w:rsidRDefault="004D64CE" w:rsidP="004D64CE">
      <w:pPr>
        <w:pStyle w:val="Ttulo1"/>
        <w:rPr>
          <w:lang w:val="en-GB"/>
        </w:rPr>
      </w:pPr>
      <w:bookmarkStart w:id="3" w:name="_Ref126589694"/>
      <w:r>
        <w:rPr>
          <w:lang w:val="en-GB"/>
        </w:rPr>
        <w:t>System Requirements Specification</w:t>
      </w:r>
      <w:bookmarkEnd w:id="3"/>
    </w:p>
    <w:p w14:paraId="55506B0E" w14:textId="4731DC12" w:rsidR="00903C8C" w:rsidRDefault="001A2F86" w:rsidP="00903C8C">
      <w:pPr>
        <w:pStyle w:val="Textoindependiente"/>
        <w:rPr>
          <w:lang w:val="en-GB"/>
        </w:rPr>
      </w:pPr>
      <w:r>
        <w:rPr>
          <w:lang w:val="en-GB"/>
        </w:rPr>
        <w:t xml:space="preserve">Once customer requirements are received and a concept is proposed, it is time to write system requirements. In </w:t>
      </w:r>
      <w:sdt>
        <w:sdtPr>
          <w:rPr>
            <w:color w:val="000000"/>
            <w:lang w:val="en-GB"/>
          </w:rPr>
          <w:tag w:val="MENDELEY_CITATION_v3_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"/>
          <w:id w:val="1456827865"/>
          <w:placeholder>
            <w:docPart w:val="DefaultPlaceholder_-1854013440"/>
          </w:placeholder>
        </w:sdtPr>
        <w:sdtContent>
          <w:r w:rsidR="000B7DC9" w:rsidRPr="000B7DC9">
            <w:rPr>
              <w:color w:val="000000"/>
              <w:lang w:val="en-GB"/>
            </w:rPr>
            <w:t>[4]</w:t>
          </w:r>
        </w:sdtContent>
      </w:sdt>
      <w:r>
        <w:rPr>
          <w:lang w:val="en-GB"/>
        </w:rPr>
        <w:t xml:space="preserve"> a requirement is defined as </w:t>
      </w:r>
      <w:r w:rsidRPr="001A2F86">
        <w:rPr>
          <w:lang w:val="en-GB"/>
        </w:rPr>
        <w:t>a statement that identifies a product or process operational,</w:t>
      </w:r>
      <w:r>
        <w:rPr>
          <w:lang w:val="en-GB"/>
        </w:rPr>
        <w:t xml:space="preserve"> </w:t>
      </w:r>
      <w:r w:rsidRPr="001A2F86">
        <w:rPr>
          <w:lang w:val="en-GB"/>
        </w:rPr>
        <w:t>functional, or design characteristic or constraint, which is unambiguous,</w:t>
      </w:r>
      <w:r>
        <w:rPr>
          <w:lang w:val="en-GB"/>
        </w:rPr>
        <w:t xml:space="preserve"> </w:t>
      </w:r>
      <w:r w:rsidRPr="001A2F86">
        <w:rPr>
          <w:lang w:val="en-GB"/>
        </w:rPr>
        <w:t>testable or measurable, and necessary for product or process acceptability (by</w:t>
      </w:r>
      <w:r>
        <w:rPr>
          <w:lang w:val="en-GB"/>
        </w:rPr>
        <w:t xml:space="preserve"> </w:t>
      </w:r>
      <w:r w:rsidRPr="001A2F86">
        <w:rPr>
          <w:lang w:val="en-GB"/>
        </w:rPr>
        <w:t>consumers or internal quality assurance guidelines).</w:t>
      </w:r>
      <w:r w:rsidR="00D95BE9">
        <w:rPr>
          <w:lang w:val="en-GB"/>
        </w:rPr>
        <w:t xml:space="preserve"> </w:t>
      </w:r>
    </w:p>
    <w:p w14:paraId="1717F6B0" w14:textId="1BBB18EE" w:rsidR="00D95BE9" w:rsidRDefault="00D95BE9" w:rsidP="00903C8C">
      <w:pPr>
        <w:pStyle w:val="Textoindependiente"/>
        <w:rPr>
          <w:lang w:val="en-GB"/>
        </w:rPr>
      </w:pPr>
      <w:r>
        <w:rPr>
          <w:lang w:val="en-GB"/>
        </w:rPr>
        <w:t xml:space="preserve">With regard to the curriculum, the main objective of the requirements module is </w:t>
      </w:r>
      <w:r w:rsidRPr="00D95BE9">
        <w:rPr>
          <w:lang w:val="en-GB"/>
        </w:rPr>
        <w:t>to convey to students that requirements are a tool for communication between people.</w:t>
      </w:r>
      <w:r>
        <w:rPr>
          <w:lang w:val="en-GB"/>
        </w:rPr>
        <w:t xml:space="preserve"> As stated before, nowadays systems are more and more complex and their design, development and validation should have requirements as reference.</w:t>
      </w:r>
    </w:p>
    <w:p w14:paraId="55B6AC6E" w14:textId="2181DC34" w:rsidR="001A2F86" w:rsidRDefault="001A2F86" w:rsidP="00903C8C">
      <w:pPr>
        <w:pStyle w:val="Textoindependiente"/>
        <w:rPr>
          <w:lang w:val="en-GB"/>
        </w:rPr>
      </w:pPr>
      <w:r>
        <w:rPr>
          <w:lang w:val="en-GB"/>
        </w:rPr>
        <w:t xml:space="preserve">Requirements </w:t>
      </w:r>
      <w:r w:rsidR="00903C8C">
        <w:rPr>
          <w:lang w:val="en-GB"/>
        </w:rPr>
        <w:t xml:space="preserve">should have the characteristics shown in </w:t>
      </w:r>
      <w:r w:rsidR="00903C8C">
        <w:rPr>
          <w:lang w:val="en-GB"/>
        </w:rPr>
        <w:fldChar w:fldCharType="begin"/>
      </w:r>
      <w:r w:rsidR="00903C8C">
        <w:rPr>
          <w:lang w:val="en-GB"/>
        </w:rPr>
        <w:instrText xml:space="preserve"> REF _Ref125734694 \h </w:instrText>
      </w:r>
      <w:r w:rsidR="00903C8C">
        <w:rPr>
          <w:lang w:val="en-GB"/>
        </w:rPr>
      </w:r>
      <w:r w:rsidR="00903C8C">
        <w:rPr>
          <w:lang w:val="en-GB"/>
        </w:rPr>
        <w:fldChar w:fldCharType="separate"/>
      </w:r>
      <w:r w:rsidR="00082277">
        <w:t xml:space="preserve">Table </w:t>
      </w:r>
      <w:r w:rsidR="00082277">
        <w:rPr>
          <w:noProof/>
        </w:rPr>
        <w:t>1</w:t>
      </w:r>
      <w:r w:rsidR="00903C8C">
        <w:rPr>
          <w:lang w:val="en-GB"/>
        </w:rPr>
        <w:fldChar w:fldCharType="end"/>
      </w:r>
      <w:r w:rsidR="00903C8C">
        <w:rPr>
          <w:lang w:val="en-GB"/>
        </w:rPr>
        <w:t>.</w:t>
      </w:r>
    </w:p>
    <w:p w14:paraId="4B84B035" w14:textId="4FED8E86" w:rsidR="00903C8C" w:rsidRDefault="00903C8C" w:rsidP="00903C8C">
      <w:pPr>
        <w:pStyle w:val="Descripcin"/>
        <w:keepNext/>
      </w:pPr>
      <w:bookmarkStart w:id="4" w:name="_Ref125734694"/>
      <w:r>
        <w:t xml:space="preserve">Table </w:t>
      </w:r>
      <w:r>
        <w:fldChar w:fldCharType="begin"/>
      </w:r>
      <w:r>
        <w:instrText>SEQ Table \* ARABIC</w:instrText>
      </w:r>
      <w:r>
        <w:fldChar w:fldCharType="separate"/>
      </w:r>
      <w:r w:rsidR="00082277">
        <w:rPr>
          <w:noProof/>
        </w:rPr>
        <w:t>1</w:t>
      </w:r>
      <w:r>
        <w:fldChar w:fldCharType="end"/>
      </w:r>
      <w:bookmarkEnd w:id="4"/>
      <w:r>
        <w:t xml:space="preserve"> Characteristics of a requirement </w:t>
      </w:r>
      <w:sdt>
        <w:sdtPr>
          <w:rPr>
            <w:i w:val="0"/>
            <w:color w:val="000000"/>
          </w:rPr>
          <w:tag w:val="MENDELEY_CITATION_v3_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"/>
          <w:id w:val="-1284338687"/>
          <w:placeholder>
            <w:docPart w:val="DefaultPlaceholder_-1854013440"/>
          </w:placeholder>
        </w:sdtPr>
        <w:sdtContent>
          <w:r w:rsidR="000B7DC9" w:rsidRPr="000B7DC9">
            <w:rPr>
              <w:i w:val="0"/>
              <w:color w:val="000000"/>
            </w:rPr>
            <w:t>[5], [6]</w:t>
          </w:r>
        </w:sdtContent>
      </w:sdt>
    </w:p>
    <w:tbl>
      <w:tblPr>
        <w:tblStyle w:val="Tablaconcuadrcula"/>
        <w:tblW w:w="0" w:type="dxa"/>
        <w:tblLook w:val="04A0" w:firstRow="1" w:lastRow="0" w:firstColumn="1" w:lastColumn="0" w:noHBand="0" w:noVBand="1"/>
      </w:tblPr>
      <w:tblGrid>
        <w:gridCol w:w="1424"/>
        <w:gridCol w:w="3432"/>
      </w:tblGrid>
      <w:tr w:rsidR="00903C8C" w14:paraId="54B2C014" w14:textId="77777777" w:rsidTr="00903C8C">
        <w:tc>
          <w:tcPr>
            <w:tcW w:w="1347" w:type="dxa"/>
          </w:tcPr>
          <w:p w14:paraId="5CD6DDCC" w14:textId="19B42868" w:rsidR="00903C8C" w:rsidRPr="00903C8C" w:rsidRDefault="00D95BE9" w:rsidP="00780AA3">
            <w:pPr>
              <w:pStyle w:val="Textoindependiente"/>
              <w:spacing w:after="0" w:line="240" w:lineRule="auto"/>
              <w:ind w:firstLine="0"/>
              <w:rPr>
                <w:b/>
                <w:bCs/>
                <w:lang w:val="en-GB"/>
              </w:rPr>
            </w:pPr>
            <w:r w:rsidRPr="00903C8C">
              <w:rPr>
                <w:b/>
                <w:bCs/>
                <w:lang w:val="en-GB"/>
              </w:rPr>
              <w:t>Characteristic</w:t>
            </w:r>
          </w:p>
        </w:tc>
        <w:tc>
          <w:tcPr>
            <w:tcW w:w="3509" w:type="dxa"/>
          </w:tcPr>
          <w:p w14:paraId="3A07B4E0" w14:textId="533D7448" w:rsidR="00903C8C" w:rsidRPr="00903C8C" w:rsidRDefault="00903C8C" w:rsidP="00780AA3">
            <w:pPr>
              <w:pStyle w:val="Textoindependiente"/>
              <w:spacing w:after="0" w:line="240" w:lineRule="auto"/>
              <w:ind w:firstLine="0"/>
              <w:rPr>
                <w:b/>
                <w:bCs/>
                <w:lang w:val="en-GB"/>
              </w:rPr>
            </w:pPr>
            <w:r w:rsidRPr="00903C8C">
              <w:rPr>
                <w:b/>
                <w:bCs/>
                <w:lang w:val="en-GB"/>
              </w:rPr>
              <w:t>Description</w:t>
            </w:r>
          </w:p>
        </w:tc>
      </w:tr>
      <w:tr w:rsidR="00903C8C" w14:paraId="73ABF6B6" w14:textId="77777777" w:rsidTr="00903C8C">
        <w:tc>
          <w:tcPr>
            <w:tcW w:w="1347" w:type="dxa"/>
          </w:tcPr>
          <w:p w14:paraId="687F9CC6" w14:textId="2A2CE33E" w:rsidR="00903C8C" w:rsidRPr="00903C8C" w:rsidRDefault="00903C8C" w:rsidP="00780AA3">
            <w:pPr>
              <w:pStyle w:val="Textoindependiente"/>
              <w:spacing w:after="0" w:line="240" w:lineRule="auto"/>
              <w:ind w:firstLine="0"/>
              <w:rPr>
                <w:b/>
                <w:bCs/>
                <w:lang w:val="en-GB"/>
              </w:rPr>
            </w:pPr>
            <w:r w:rsidRPr="00903C8C">
              <w:rPr>
                <w:b/>
                <w:bCs/>
                <w:lang w:val="en-GB"/>
              </w:rPr>
              <w:t>Feasible</w:t>
            </w:r>
          </w:p>
        </w:tc>
        <w:tc>
          <w:tcPr>
            <w:tcW w:w="3509" w:type="dxa"/>
          </w:tcPr>
          <w:p w14:paraId="02AE4C26" w14:textId="792CC774" w:rsidR="00903C8C" w:rsidRDefault="00903C8C" w:rsidP="00780AA3">
            <w:pPr>
              <w:pStyle w:val="Textoindependiente"/>
              <w:spacing w:after="0" w:line="240" w:lineRule="auto"/>
              <w:ind w:firstLine="0"/>
              <w:rPr>
                <w:lang w:val="en-GB"/>
              </w:rPr>
            </w:pPr>
            <w:r w:rsidRPr="00903C8C">
              <w:rPr>
                <w:lang w:val="en-GB"/>
              </w:rPr>
              <w:t>Technically possible (cost and schedule).</w:t>
            </w:r>
          </w:p>
        </w:tc>
      </w:tr>
      <w:tr w:rsidR="00903C8C" w14:paraId="1A4BCDB7" w14:textId="77777777" w:rsidTr="00903C8C">
        <w:tc>
          <w:tcPr>
            <w:tcW w:w="1347" w:type="dxa"/>
          </w:tcPr>
          <w:p w14:paraId="2724AB11" w14:textId="567B77C7" w:rsidR="00903C8C" w:rsidRPr="00903C8C" w:rsidRDefault="00903C8C" w:rsidP="00780AA3">
            <w:pPr>
              <w:pStyle w:val="Textoindependiente"/>
              <w:spacing w:after="0" w:line="240" w:lineRule="auto"/>
              <w:ind w:firstLine="0"/>
              <w:rPr>
                <w:b/>
                <w:bCs/>
                <w:lang w:val="en-GB"/>
              </w:rPr>
            </w:pPr>
            <w:r w:rsidRPr="00903C8C">
              <w:rPr>
                <w:b/>
                <w:bCs/>
                <w:lang w:val="en-GB"/>
              </w:rPr>
              <w:t>Verifiable</w:t>
            </w:r>
          </w:p>
        </w:tc>
        <w:tc>
          <w:tcPr>
            <w:tcW w:w="3509" w:type="dxa"/>
          </w:tcPr>
          <w:p w14:paraId="44C37AD3" w14:textId="24914BEA" w:rsidR="00903C8C" w:rsidRDefault="00903C8C" w:rsidP="00780AA3">
            <w:pPr>
              <w:pStyle w:val="Textoindependiente"/>
              <w:spacing w:after="0" w:line="240" w:lineRule="auto"/>
              <w:ind w:firstLine="0"/>
              <w:rPr>
                <w:lang w:val="en-GB"/>
              </w:rPr>
            </w:pPr>
            <w:r w:rsidRPr="00903C8C">
              <w:rPr>
                <w:lang w:val="en-GB"/>
              </w:rPr>
              <w:t>Each statement can be tested. There is a feasible procedure to do so.</w:t>
            </w:r>
          </w:p>
        </w:tc>
      </w:tr>
      <w:tr w:rsidR="00903C8C" w14:paraId="6B8618C7" w14:textId="77777777" w:rsidTr="00903C8C">
        <w:tc>
          <w:tcPr>
            <w:tcW w:w="1347" w:type="dxa"/>
          </w:tcPr>
          <w:p w14:paraId="691FAFE2" w14:textId="6BF53EAC" w:rsidR="00903C8C" w:rsidRPr="00903C8C" w:rsidRDefault="00903C8C" w:rsidP="00780AA3">
            <w:pPr>
              <w:pStyle w:val="Textoindependiente"/>
              <w:spacing w:after="0" w:line="240" w:lineRule="auto"/>
              <w:ind w:firstLine="0"/>
              <w:rPr>
                <w:b/>
                <w:bCs/>
                <w:lang w:val="en-GB"/>
              </w:rPr>
            </w:pPr>
            <w:r w:rsidRPr="00903C8C">
              <w:rPr>
                <w:b/>
                <w:bCs/>
                <w:lang w:val="en-GB"/>
              </w:rPr>
              <w:t>Unambiguous</w:t>
            </w:r>
          </w:p>
        </w:tc>
        <w:tc>
          <w:tcPr>
            <w:tcW w:w="3509" w:type="dxa"/>
          </w:tcPr>
          <w:p w14:paraId="7FAB5919" w14:textId="34A9B06A" w:rsidR="00903C8C" w:rsidRDefault="00903C8C" w:rsidP="00780AA3">
            <w:pPr>
              <w:pStyle w:val="Textoindependiente"/>
              <w:spacing w:after="0" w:line="240" w:lineRule="auto"/>
              <w:ind w:firstLine="0"/>
              <w:rPr>
                <w:lang w:val="en-GB"/>
              </w:rPr>
            </w:pPr>
            <w:r w:rsidRPr="00903C8C">
              <w:rPr>
                <w:lang w:val="en-GB"/>
              </w:rPr>
              <w:t>Each statement is precise, there are no ambiguities. There is only one interpretation.</w:t>
            </w:r>
          </w:p>
        </w:tc>
      </w:tr>
      <w:tr w:rsidR="00903C8C" w14:paraId="07FBBEF5" w14:textId="77777777" w:rsidTr="00903C8C">
        <w:tc>
          <w:tcPr>
            <w:tcW w:w="1347" w:type="dxa"/>
          </w:tcPr>
          <w:p w14:paraId="12717E83" w14:textId="77D34BB7" w:rsidR="00903C8C" w:rsidRPr="00903C8C" w:rsidRDefault="00903C8C" w:rsidP="00780AA3">
            <w:pPr>
              <w:pStyle w:val="Textoindependiente"/>
              <w:spacing w:after="0" w:line="240" w:lineRule="auto"/>
              <w:ind w:firstLine="0"/>
              <w:rPr>
                <w:b/>
                <w:bCs/>
                <w:lang w:val="en-GB"/>
              </w:rPr>
            </w:pPr>
            <w:r w:rsidRPr="00903C8C">
              <w:rPr>
                <w:b/>
                <w:bCs/>
                <w:lang w:val="en-GB"/>
              </w:rPr>
              <w:t>Clear</w:t>
            </w:r>
          </w:p>
        </w:tc>
        <w:tc>
          <w:tcPr>
            <w:tcW w:w="3509" w:type="dxa"/>
          </w:tcPr>
          <w:p w14:paraId="270F1094" w14:textId="164E7AC8" w:rsidR="00903C8C" w:rsidRPr="00903C8C" w:rsidRDefault="00903C8C" w:rsidP="00780AA3">
            <w:pPr>
              <w:pStyle w:val="Textoindependiente"/>
              <w:spacing w:after="0" w:line="240" w:lineRule="auto"/>
              <w:ind w:firstLine="0"/>
              <w:rPr>
                <w:lang w:val="es-ES"/>
              </w:rPr>
            </w:pPr>
            <w:r w:rsidRPr="00903C8C">
              <w:rPr>
                <w:lang w:val="en-US"/>
              </w:rPr>
              <w:t>Each statement can be understood. There are not spelling or other kind of mistakes.</w:t>
            </w:r>
          </w:p>
        </w:tc>
      </w:tr>
      <w:tr w:rsidR="00903C8C" w14:paraId="7A3776EA" w14:textId="77777777" w:rsidTr="00903C8C">
        <w:trPr>
          <w:trHeight w:val="467"/>
        </w:trPr>
        <w:tc>
          <w:tcPr>
            <w:tcW w:w="1347" w:type="dxa"/>
          </w:tcPr>
          <w:p w14:paraId="5FD97187" w14:textId="7F535481" w:rsidR="00903C8C" w:rsidRPr="00903C8C" w:rsidRDefault="00903C8C" w:rsidP="00780AA3">
            <w:pPr>
              <w:pStyle w:val="Textoindependiente"/>
              <w:spacing w:after="0" w:line="240" w:lineRule="auto"/>
              <w:ind w:firstLine="0"/>
              <w:rPr>
                <w:b/>
                <w:bCs/>
                <w:lang w:val="en-GB"/>
              </w:rPr>
            </w:pPr>
            <w:r w:rsidRPr="00903C8C">
              <w:rPr>
                <w:b/>
                <w:bCs/>
                <w:lang w:val="en-GB"/>
              </w:rPr>
              <w:t>Atomic</w:t>
            </w:r>
          </w:p>
        </w:tc>
        <w:tc>
          <w:tcPr>
            <w:tcW w:w="3509" w:type="dxa"/>
          </w:tcPr>
          <w:p w14:paraId="33E52E8C" w14:textId="4355765C" w:rsidR="00903C8C" w:rsidRPr="00903C8C" w:rsidRDefault="00903C8C" w:rsidP="00780AA3">
            <w:pPr>
              <w:pStyle w:val="Textoindependiente"/>
              <w:spacing w:after="0" w:line="240" w:lineRule="auto"/>
              <w:ind w:firstLine="0"/>
              <w:rPr>
                <w:lang w:val="es-ES"/>
              </w:rPr>
            </w:pPr>
            <w:r w:rsidRPr="00903C8C">
              <w:rPr>
                <w:lang w:val="en-US"/>
              </w:rPr>
              <w:t>The requirement defines a single traceable element.</w:t>
            </w:r>
          </w:p>
        </w:tc>
      </w:tr>
      <w:tr w:rsidR="00903C8C" w14:paraId="6C7AD34E" w14:textId="77777777" w:rsidTr="00903C8C">
        <w:tc>
          <w:tcPr>
            <w:tcW w:w="1347" w:type="dxa"/>
          </w:tcPr>
          <w:p w14:paraId="3CD9E8D7" w14:textId="0C2698D1" w:rsidR="00903C8C" w:rsidRPr="00903C8C" w:rsidRDefault="00903C8C" w:rsidP="00780AA3">
            <w:pPr>
              <w:pStyle w:val="Textoindependiente"/>
              <w:spacing w:after="0" w:line="240" w:lineRule="auto"/>
              <w:ind w:firstLine="0"/>
              <w:rPr>
                <w:b/>
                <w:bCs/>
                <w:lang w:val="en-GB"/>
              </w:rPr>
            </w:pPr>
            <w:r w:rsidRPr="00903C8C">
              <w:rPr>
                <w:b/>
                <w:bCs/>
                <w:lang w:val="en-GB"/>
              </w:rPr>
              <w:t>Legal</w:t>
            </w:r>
          </w:p>
        </w:tc>
        <w:tc>
          <w:tcPr>
            <w:tcW w:w="3509" w:type="dxa"/>
          </w:tcPr>
          <w:p w14:paraId="0EC6676F" w14:textId="6651CF14" w:rsidR="00903C8C" w:rsidRPr="00903C8C" w:rsidRDefault="00903C8C" w:rsidP="00780AA3">
            <w:pPr>
              <w:pStyle w:val="Textoindependiente"/>
              <w:spacing w:after="0" w:line="240" w:lineRule="auto"/>
              <w:ind w:firstLine="0"/>
              <w:rPr>
                <w:lang w:val="es-ES"/>
              </w:rPr>
            </w:pPr>
            <w:r w:rsidRPr="00903C8C">
              <w:rPr>
                <w:lang w:val="en-US"/>
              </w:rPr>
              <w:t>Does not make you break any law.</w:t>
            </w:r>
          </w:p>
        </w:tc>
      </w:tr>
      <w:tr w:rsidR="00903C8C" w14:paraId="0ECE6990" w14:textId="77777777" w:rsidTr="00903C8C">
        <w:tc>
          <w:tcPr>
            <w:tcW w:w="1347" w:type="dxa"/>
          </w:tcPr>
          <w:p w14:paraId="3F094A34" w14:textId="307D155A" w:rsidR="00903C8C" w:rsidRPr="00903C8C" w:rsidRDefault="00903C8C" w:rsidP="00780AA3">
            <w:pPr>
              <w:pStyle w:val="Textoindependiente"/>
              <w:spacing w:after="0" w:line="240" w:lineRule="auto"/>
              <w:ind w:firstLine="0"/>
              <w:rPr>
                <w:b/>
                <w:bCs/>
                <w:lang w:val="en-GB"/>
              </w:rPr>
            </w:pPr>
            <w:r w:rsidRPr="00903C8C">
              <w:rPr>
                <w:b/>
                <w:bCs/>
                <w:lang w:val="en-GB"/>
              </w:rPr>
              <w:t>Abstract</w:t>
            </w:r>
          </w:p>
        </w:tc>
        <w:tc>
          <w:tcPr>
            <w:tcW w:w="3509" w:type="dxa"/>
          </w:tcPr>
          <w:p w14:paraId="627071E6" w14:textId="14115FB4" w:rsidR="00903C8C" w:rsidRDefault="00903C8C" w:rsidP="00780AA3">
            <w:pPr>
              <w:pStyle w:val="Textoindependiente"/>
              <w:spacing w:after="0" w:line="240" w:lineRule="auto"/>
              <w:ind w:firstLine="0"/>
              <w:rPr>
                <w:lang w:val="en-GB"/>
              </w:rPr>
            </w:pPr>
            <w:r w:rsidRPr="00903C8C">
              <w:rPr>
                <w:lang w:val="en-GB"/>
              </w:rPr>
              <w:t>The requirement does not specify a certain solution. It may be difficult in projects where a solution was already developed.</w:t>
            </w:r>
          </w:p>
        </w:tc>
      </w:tr>
      <w:tr w:rsidR="00903C8C" w14:paraId="0A82F13E" w14:textId="77777777" w:rsidTr="00903C8C">
        <w:trPr>
          <w:trHeight w:val="466"/>
        </w:trPr>
        <w:tc>
          <w:tcPr>
            <w:tcW w:w="1347" w:type="dxa"/>
          </w:tcPr>
          <w:p w14:paraId="58AC16FA" w14:textId="5FEFA0B2" w:rsidR="00903C8C" w:rsidRPr="00903C8C" w:rsidRDefault="00903C8C" w:rsidP="00780AA3">
            <w:pPr>
              <w:pStyle w:val="Textoindependiente"/>
              <w:spacing w:after="0" w:line="240" w:lineRule="auto"/>
              <w:ind w:firstLine="0"/>
              <w:rPr>
                <w:b/>
                <w:bCs/>
                <w:lang w:val="en-GB"/>
              </w:rPr>
            </w:pPr>
            <w:r w:rsidRPr="00903C8C">
              <w:rPr>
                <w:b/>
                <w:bCs/>
                <w:lang w:val="en-GB"/>
              </w:rPr>
              <w:t>Complete</w:t>
            </w:r>
          </w:p>
        </w:tc>
        <w:tc>
          <w:tcPr>
            <w:tcW w:w="3509" w:type="dxa"/>
          </w:tcPr>
          <w:p w14:paraId="5CFA545A" w14:textId="6CFF28E1" w:rsidR="00903C8C" w:rsidRPr="00903C8C" w:rsidRDefault="00903C8C" w:rsidP="00780AA3">
            <w:pPr>
              <w:pStyle w:val="Textoindependiente"/>
              <w:spacing w:after="0" w:line="240" w:lineRule="auto"/>
              <w:ind w:firstLine="0"/>
              <w:rPr>
                <w:lang w:val="es-ES"/>
              </w:rPr>
            </w:pPr>
            <w:r w:rsidRPr="00903C8C">
              <w:rPr>
                <w:lang w:val="en-US"/>
              </w:rPr>
              <w:t>It contains all the information to understand it.</w:t>
            </w:r>
          </w:p>
        </w:tc>
      </w:tr>
    </w:tbl>
    <w:p w14:paraId="42E4BC06" w14:textId="2419F2AA" w:rsidR="000C3EBE" w:rsidRDefault="000C3EBE" w:rsidP="00E7596C">
      <w:pPr>
        <w:pStyle w:val="Textoindependiente"/>
        <w:rPr>
          <w:color w:val="000000"/>
          <w:lang w:val="en-GB"/>
        </w:rPr>
      </w:pPr>
      <w:r>
        <w:rPr>
          <w:lang w:val="en-GB"/>
        </w:rPr>
        <w:t xml:space="preserve">The IEEE Standards Style Manual </w:t>
      </w:r>
      <w:sdt>
        <w:sdtPr>
          <w:rPr>
            <w:color w:val="000000"/>
            <w:lang w:val="en-GB"/>
          </w:rPr>
          <w:tag w:val="MENDELEY_CITATION_v3_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"/>
          <w:id w:val="482589343"/>
          <w:placeholder>
            <w:docPart w:val="DefaultPlaceholder_-1854013440"/>
          </w:placeholder>
        </w:sdtPr>
        <w:sdtContent>
          <w:r w:rsidR="000B7DC9" w:rsidRPr="000B7DC9">
            <w:rPr>
              <w:color w:val="000000"/>
              <w:lang w:val="en-GB"/>
            </w:rPr>
            <w:t>[7]</w:t>
          </w:r>
        </w:sdtContent>
      </w:sdt>
      <w:r>
        <w:rPr>
          <w:color w:val="000000"/>
          <w:lang w:val="en-GB"/>
        </w:rPr>
        <w:t xml:space="preserve"> recommends to use the word </w:t>
      </w:r>
      <w:r>
        <w:rPr>
          <w:i/>
          <w:iCs/>
          <w:color w:val="000000"/>
          <w:lang w:val="en-GB"/>
        </w:rPr>
        <w:t>shall</w:t>
      </w:r>
      <w:r>
        <w:rPr>
          <w:color w:val="000000"/>
          <w:lang w:val="en-GB"/>
        </w:rPr>
        <w:t xml:space="preserve"> to indicate mandatory requirements strictly to be followed. The word </w:t>
      </w:r>
      <w:r>
        <w:rPr>
          <w:i/>
          <w:iCs/>
          <w:color w:val="000000"/>
          <w:lang w:val="en-GB"/>
        </w:rPr>
        <w:t>should</w:t>
      </w:r>
      <w:r>
        <w:rPr>
          <w:color w:val="000000"/>
          <w:lang w:val="en-GB"/>
        </w:rPr>
        <w:t xml:space="preserve"> </w:t>
      </w:r>
      <w:r w:rsidR="002D1ED9">
        <w:rPr>
          <w:color w:val="000000"/>
          <w:lang w:val="en-GB"/>
        </w:rPr>
        <w:t>indicate</w:t>
      </w:r>
      <w:r w:rsidR="00493B08">
        <w:rPr>
          <w:color w:val="000000"/>
          <w:lang w:val="en-GB"/>
        </w:rPr>
        <w:t>s</w:t>
      </w:r>
      <w:r>
        <w:rPr>
          <w:color w:val="000000"/>
          <w:lang w:val="en-GB"/>
        </w:rPr>
        <w:t xml:space="preserve"> that among several possibilities, one is recommended</w:t>
      </w:r>
      <w:r w:rsidR="00DB4E6C">
        <w:rPr>
          <w:color w:val="000000"/>
          <w:lang w:val="en-GB"/>
        </w:rPr>
        <w:t xml:space="preserve"> without excluding others.</w:t>
      </w:r>
      <w:r w:rsidR="00D95D3A">
        <w:rPr>
          <w:color w:val="000000"/>
          <w:lang w:val="en-GB"/>
        </w:rPr>
        <w:t xml:space="preserve"> </w:t>
      </w:r>
      <w:r w:rsidR="00D95D3A">
        <w:rPr>
          <w:color w:val="000000"/>
          <w:lang w:val="en-GB"/>
        </w:rPr>
        <w:fldChar w:fldCharType="begin"/>
      </w:r>
      <w:r w:rsidR="00D95D3A">
        <w:rPr>
          <w:color w:val="000000"/>
          <w:lang w:val="en-GB"/>
        </w:rPr>
        <w:instrText xml:space="preserve"> REF _Ref125987087 \h </w:instrText>
      </w:r>
      <w:r w:rsidR="00D95D3A">
        <w:rPr>
          <w:color w:val="000000"/>
          <w:lang w:val="en-GB"/>
        </w:rPr>
      </w:r>
      <w:r w:rsidR="00D95D3A">
        <w:rPr>
          <w:color w:val="000000"/>
          <w:lang w:val="en-GB"/>
        </w:rPr>
        <w:fldChar w:fldCharType="separate"/>
      </w:r>
      <w:r w:rsidR="00082277">
        <w:t xml:space="preserve">Table </w:t>
      </w:r>
      <w:r w:rsidR="00082277">
        <w:rPr>
          <w:noProof/>
        </w:rPr>
        <w:t>2</w:t>
      </w:r>
      <w:r w:rsidR="00D95D3A">
        <w:rPr>
          <w:color w:val="000000"/>
          <w:lang w:val="en-GB"/>
        </w:rPr>
        <w:fldChar w:fldCharType="end"/>
      </w:r>
      <w:r w:rsidR="00D95D3A">
        <w:rPr>
          <w:color w:val="000000"/>
          <w:lang w:val="en-GB"/>
        </w:rPr>
        <w:t xml:space="preserve"> gives some examples about requirements writing.</w:t>
      </w:r>
    </w:p>
    <w:p w14:paraId="1C0294D0" w14:textId="756A0108" w:rsidR="00DB4E6C" w:rsidRDefault="00DB4E6C" w:rsidP="00DB4E6C">
      <w:pPr>
        <w:pStyle w:val="Descripcin"/>
        <w:keepNext/>
      </w:pPr>
      <w:bookmarkStart w:id="5" w:name="_Ref125987087"/>
      <w:r>
        <w:t xml:space="preserve">Table </w:t>
      </w:r>
      <w:r>
        <w:fldChar w:fldCharType="begin"/>
      </w:r>
      <w:r>
        <w:instrText>SEQ Table \* ARABIC</w:instrText>
      </w:r>
      <w:r>
        <w:fldChar w:fldCharType="separate"/>
      </w:r>
      <w:r w:rsidR="00082277">
        <w:rPr>
          <w:noProof/>
        </w:rPr>
        <w:t>2</w:t>
      </w:r>
      <w:r>
        <w:fldChar w:fldCharType="end"/>
      </w:r>
      <w:bookmarkEnd w:id="5"/>
      <w:r>
        <w:t xml:space="preserve"> Requirement quality examples</w:t>
      </w:r>
    </w:p>
    <w:tbl>
      <w:tblPr>
        <w:tblStyle w:val="Tablaconcuadrcula"/>
        <w:tblW w:w="0" w:type="dxa"/>
        <w:tblLook w:val="04A0" w:firstRow="1" w:lastRow="0" w:firstColumn="1" w:lastColumn="0" w:noHBand="0" w:noVBand="1"/>
      </w:tblPr>
      <w:tblGrid>
        <w:gridCol w:w="1327"/>
        <w:gridCol w:w="2105"/>
        <w:gridCol w:w="1424"/>
      </w:tblGrid>
      <w:tr w:rsidR="00DB4E6C" w14:paraId="1BC73823" w14:textId="09F324BF" w:rsidTr="00DB4E6C">
        <w:tc>
          <w:tcPr>
            <w:tcW w:w="1327" w:type="dxa"/>
          </w:tcPr>
          <w:p w14:paraId="257FB8EA" w14:textId="3A2E7861" w:rsidR="00DB4E6C" w:rsidRPr="00DB4E6C" w:rsidRDefault="00DB4E6C" w:rsidP="000F45D0">
            <w:pPr>
              <w:pStyle w:val="Textoindependiente"/>
              <w:spacing w:after="0" w:line="240" w:lineRule="auto"/>
              <w:ind w:firstLine="0"/>
              <w:rPr>
                <w:b/>
                <w:bCs/>
                <w:color w:val="000000"/>
                <w:lang w:val="en-GB"/>
              </w:rPr>
            </w:pPr>
            <w:r w:rsidRPr="00DB4E6C">
              <w:rPr>
                <w:b/>
                <w:bCs/>
                <w:color w:val="000000"/>
                <w:lang w:val="en-GB"/>
              </w:rPr>
              <w:t>Requirement quality</w:t>
            </w:r>
          </w:p>
        </w:tc>
        <w:tc>
          <w:tcPr>
            <w:tcW w:w="2105" w:type="dxa"/>
          </w:tcPr>
          <w:p w14:paraId="2FE5BE6D" w14:textId="68B31F0B" w:rsidR="00DB4E6C" w:rsidRPr="00DB4E6C" w:rsidRDefault="00DB4E6C" w:rsidP="000F45D0">
            <w:pPr>
              <w:pStyle w:val="Textoindependiente"/>
              <w:spacing w:after="0" w:line="240" w:lineRule="auto"/>
              <w:ind w:firstLine="0"/>
              <w:rPr>
                <w:b/>
                <w:bCs/>
                <w:color w:val="000000"/>
                <w:lang w:val="en-GB"/>
              </w:rPr>
            </w:pPr>
            <w:r w:rsidRPr="00DB4E6C">
              <w:rPr>
                <w:b/>
                <w:bCs/>
                <w:color w:val="000000"/>
                <w:lang w:val="en-GB"/>
              </w:rPr>
              <w:t>Requirement</w:t>
            </w:r>
          </w:p>
        </w:tc>
        <w:tc>
          <w:tcPr>
            <w:tcW w:w="1424" w:type="dxa"/>
          </w:tcPr>
          <w:p w14:paraId="4FD566B6" w14:textId="77C7552F" w:rsidR="00DB4E6C" w:rsidRPr="00DB4E6C" w:rsidRDefault="00DB4E6C" w:rsidP="000F45D0">
            <w:pPr>
              <w:pStyle w:val="Textoindependiente"/>
              <w:spacing w:after="0" w:line="240" w:lineRule="auto"/>
              <w:ind w:firstLine="0"/>
              <w:rPr>
                <w:b/>
                <w:bCs/>
                <w:color w:val="000000"/>
                <w:lang w:val="en-GB"/>
              </w:rPr>
            </w:pPr>
            <w:r w:rsidRPr="00DB4E6C">
              <w:rPr>
                <w:b/>
                <w:bCs/>
                <w:color w:val="000000"/>
                <w:lang w:val="en-GB"/>
              </w:rPr>
              <w:t>Characteristic</w:t>
            </w:r>
          </w:p>
        </w:tc>
      </w:tr>
      <w:tr w:rsidR="00DB4E6C" w14:paraId="44DC0E16" w14:textId="48D23E37" w:rsidTr="00DB4E6C">
        <w:tc>
          <w:tcPr>
            <w:tcW w:w="1327" w:type="dxa"/>
          </w:tcPr>
          <w:p w14:paraId="44C156B4" w14:textId="74AF728F" w:rsidR="00DB4E6C" w:rsidRDefault="00DB4E6C" w:rsidP="000F45D0">
            <w:pPr>
              <w:pStyle w:val="Textoindependiente"/>
              <w:spacing w:after="0" w:line="240" w:lineRule="auto"/>
              <w:ind w:firstLine="0"/>
              <w:rPr>
                <w:color w:val="000000"/>
                <w:lang w:val="en-GB"/>
              </w:rPr>
            </w:pPr>
            <w:r>
              <w:rPr>
                <w:color w:val="000000"/>
                <w:lang w:val="en-GB"/>
              </w:rPr>
              <w:t>Poor</w:t>
            </w:r>
          </w:p>
        </w:tc>
        <w:tc>
          <w:tcPr>
            <w:tcW w:w="2105" w:type="dxa"/>
          </w:tcPr>
          <w:p w14:paraId="482815E0" w14:textId="33458388" w:rsidR="00DB4E6C" w:rsidRDefault="00DB4E6C" w:rsidP="000F45D0">
            <w:pPr>
              <w:pStyle w:val="Textoindependiente"/>
              <w:spacing w:after="0" w:line="240" w:lineRule="auto"/>
              <w:ind w:firstLine="0"/>
              <w:rPr>
                <w:color w:val="000000"/>
                <w:lang w:val="en-GB"/>
              </w:rPr>
            </w:pPr>
            <w:r>
              <w:rPr>
                <w:color w:val="000000"/>
                <w:lang w:val="en-GB"/>
              </w:rPr>
              <w:t xml:space="preserve">The system </w:t>
            </w:r>
            <w:r w:rsidR="00D95D3A">
              <w:rPr>
                <w:color w:val="000000"/>
                <w:lang w:val="en-GB"/>
              </w:rPr>
              <w:t>should</w:t>
            </w:r>
            <w:r>
              <w:rPr>
                <w:color w:val="000000"/>
                <w:lang w:val="en-GB"/>
              </w:rPr>
              <w:t xml:space="preserve"> give full power at any speed.</w:t>
            </w:r>
          </w:p>
        </w:tc>
        <w:tc>
          <w:tcPr>
            <w:tcW w:w="1424" w:type="dxa"/>
          </w:tcPr>
          <w:p w14:paraId="44A9A59D" w14:textId="62447651" w:rsidR="00DB4E6C" w:rsidRDefault="00DB4E6C" w:rsidP="000F45D0">
            <w:pPr>
              <w:pStyle w:val="Textoindependiente"/>
              <w:spacing w:after="0" w:line="240" w:lineRule="auto"/>
              <w:ind w:firstLine="0"/>
              <w:rPr>
                <w:color w:val="000000"/>
                <w:lang w:val="en-GB"/>
              </w:rPr>
            </w:pPr>
            <w:r>
              <w:rPr>
                <w:color w:val="000000"/>
                <w:lang w:val="en-GB"/>
              </w:rPr>
              <w:t>Feasibility</w:t>
            </w:r>
          </w:p>
        </w:tc>
      </w:tr>
      <w:tr w:rsidR="00DB4E6C" w14:paraId="0FCD45BF" w14:textId="3B434583" w:rsidTr="00DB4E6C">
        <w:tc>
          <w:tcPr>
            <w:tcW w:w="1327" w:type="dxa"/>
          </w:tcPr>
          <w:p w14:paraId="4915486B" w14:textId="5CCF5A4F" w:rsidR="00DB4E6C" w:rsidRDefault="00DB4E6C" w:rsidP="000F45D0">
            <w:pPr>
              <w:pStyle w:val="Textoindependiente"/>
              <w:spacing w:after="0" w:line="240" w:lineRule="auto"/>
              <w:ind w:firstLine="0"/>
              <w:rPr>
                <w:color w:val="000000"/>
                <w:lang w:val="en-GB"/>
              </w:rPr>
            </w:pPr>
            <w:r>
              <w:rPr>
                <w:color w:val="000000"/>
                <w:lang w:val="en-GB"/>
              </w:rPr>
              <w:t>High</w:t>
            </w:r>
          </w:p>
        </w:tc>
        <w:tc>
          <w:tcPr>
            <w:tcW w:w="2105" w:type="dxa"/>
          </w:tcPr>
          <w:p w14:paraId="50881653" w14:textId="45E58BFC" w:rsidR="00DB4E6C" w:rsidRDefault="00DB4E6C" w:rsidP="000F45D0">
            <w:pPr>
              <w:pStyle w:val="Textoindependiente"/>
              <w:spacing w:after="0" w:line="240" w:lineRule="auto"/>
              <w:ind w:firstLine="0"/>
              <w:rPr>
                <w:color w:val="000000"/>
                <w:lang w:val="en-GB"/>
              </w:rPr>
            </w:pPr>
            <w:r>
              <w:rPr>
                <w:color w:val="000000"/>
                <w:lang w:val="en-GB"/>
              </w:rPr>
              <w:t>The system shall give full power up to 2000 rpm.</w:t>
            </w:r>
          </w:p>
        </w:tc>
        <w:tc>
          <w:tcPr>
            <w:tcW w:w="1424" w:type="dxa"/>
          </w:tcPr>
          <w:p w14:paraId="1ECE8563" w14:textId="6718C00B" w:rsidR="00DB4E6C" w:rsidRDefault="00DB4E6C" w:rsidP="000F45D0">
            <w:pPr>
              <w:pStyle w:val="Textoindependiente"/>
              <w:spacing w:after="0" w:line="240" w:lineRule="auto"/>
              <w:ind w:firstLine="0"/>
              <w:rPr>
                <w:color w:val="000000"/>
                <w:lang w:val="en-GB"/>
              </w:rPr>
            </w:pPr>
            <w:r>
              <w:rPr>
                <w:color w:val="000000"/>
                <w:lang w:val="en-GB"/>
              </w:rPr>
              <w:t>Feasibility</w:t>
            </w:r>
          </w:p>
        </w:tc>
      </w:tr>
      <w:tr w:rsidR="00DB4E6C" w14:paraId="60D6AD7A" w14:textId="73DFF5C9" w:rsidTr="00DB4E6C">
        <w:tc>
          <w:tcPr>
            <w:tcW w:w="1327" w:type="dxa"/>
          </w:tcPr>
          <w:p w14:paraId="50F970D3" w14:textId="2A9C6FBF" w:rsidR="00DB4E6C" w:rsidRDefault="00DB4E6C" w:rsidP="000F45D0">
            <w:pPr>
              <w:pStyle w:val="Textoindependiente"/>
              <w:spacing w:after="0" w:line="240" w:lineRule="auto"/>
              <w:ind w:firstLine="0"/>
              <w:rPr>
                <w:color w:val="000000"/>
                <w:lang w:val="en-GB"/>
              </w:rPr>
            </w:pPr>
            <w:r>
              <w:rPr>
                <w:color w:val="000000"/>
                <w:lang w:val="en-GB"/>
              </w:rPr>
              <w:t>Poor</w:t>
            </w:r>
          </w:p>
        </w:tc>
        <w:tc>
          <w:tcPr>
            <w:tcW w:w="2105" w:type="dxa"/>
          </w:tcPr>
          <w:p w14:paraId="0C6A3096" w14:textId="6AFF992B" w:rsidR="00DB4E6C" w:rsidRPr="00DB4E6C" w:rsidRDefault="00DB4E6C" w:rsidP="000F45D0">
            <w:pPr>
              <w:pStyle w:val="Textoindependiente"/>
              <w:spacing w:after="0" w:line="240" w:lineRule="auto"/>
              <w:ind w:firstLine="0"/>
              <w:rPr>
                <w:color w:val="000000"/>
                <w:lang w:val="es-ES"/>
              </w:rPr>
            </w:pPr>
            <w:r w:rsidRPr="00DB4E6C">
              <w:rPr>
                <w:color w:val="000000"/>
                <w:lang w:val="en-US"/>
              </w:rPr>
              <w:t xml:space="preserve">An amplifier stage </w:t>
            </w:r>
            <w:r w:rsidR="00D95D3A">
              <w:rPr>
                <w:color w:val="000000"/>
                <w:lang w:val="en-US"/>
              </w:rPr>
              <w:t>must</w:t>
            </w:r>
            <w:r w:rsidRPr="00DB4E6C">
              <w:rPr>
                <w:color w:val="000000"/>
                <w:lang w:val="en-US"/>
              </w:rPr>
              <w:t xml:space="preserve"> amplify the input voltage by a factor of 2.</w:t>
            </w:r>
          </w:p>
        </w:tc>
        <w:tc>
          <w:tcPr>
            <w:tcW w:w="1424" w:type="dxa"/>
          </w:tcPr>
          <w:p w14:paraId="71E52384" w14:textId="53D7FA16" w:rsidR="00DB4E6C" w:rsidRDefault="00DB4E6C" w:rsidP="000F45D0">
            <w:pPr>
              <w:pStyle w:val="Textoindependiente"/>
              <w:spacing w:after="0" w:line="240" w:lineRule="auto"/>
              <w:ind w:firstLine="0"/>
              <w:rPr>
                <w:color w:val="000000"/>
                <w:lang w:val="en-GB"/>
              </w:rPr>
            </w:pPr>
            <w:r>
              <w:rPr>
                <w:color w:val="000000"/>
                <w:lang w:val="en-GB"/>
              </w:rPr>
              <w:t>Abstract</w:t>
            </w:r>
          </w:p>
        </w:tc>
      </w:tr>
      <w:tr w:rsidR="00DB4E6C" w14:paraId="5B285AFD" w14:textId="77777777" w:rsidTr="00DB4E6C">
        <w:tc>
          <w:tcPr>
            <w:tcW w:w="1327" w:type="dxa"/>
          </w:tcPr>
          <w:p w14:paraId="18F5BA28" w14:textId="758DD4F0" w:rsidR="00DB4E6C" w:rsidRDefault="00DB4E6C" w:rsidP="000F45D0">
            <w:pPr>
              <w:pStyle w:val="Textoindependiente"/>
              <w:spacing w:after="0" w:line="240" w:lineRule="auto"/>
              <w:ind w:firstLine="0"/>
              <w:rPr>
                <w:color w:val="000000"/>
                <w:lang w:val="en-GB"/>
              </w:rPr>
            </w:pPr>
            <w:r>
              <w:rPr>
                <w:color w:val="000000"/>
                <w:lang w:val="en-GB"/>
              </w:rPr>
              <w:t>High</w:t>
            </w:r>
          </w:p>
        </w:tc>
        <w:tc>
          <w:tcPr>
            <w:tcW w:w="2105" w:type="dxa"/>
          </w:tcPr>
          <w:p w14:paraId="25F343A2" w14:textId="2EBED211" w:rsidR="00DB4E6C" w:rsidRPr="00DB4E6C" w:rsidRDefault="00DB4E6C" w:rsidP="000F45D0">
            <w:pPr>
              <w:pStyle w:val="Textoindependiente"/>
              <w:spacing w:after="0" w:line="240" w:lineRule="auto"/>
              <w:ind w:firstLine="0"/>
              <w:rPr>
                <w:color w:val="000000"/>
                <w:lang w:val="es-ES"/>
              </w:rPr>
            </w:pPr>
            <w:r w:rsidRPr="00DB4E6C">
              <w:rPr>
                <w:color w:val="000000"/>
              </w:rPr>
              <w:t>The input voltage shall be amplified by a factor of 2.</w:t>
            </w:r>
          </w:p>
        </w:tc>
        <w:tc>
          <w:tcPr>
            <w:tcW w:w="1424" w:type="dxa"/>
          </w:tcPr>
          <w:p w14:paraId="0076730D" w14:textId="42A0D87C" w:rsidR="00DB4E6C" w:rsidRDefault="00DB4E6C" w:rsidP="000F45D0">
            <w:pPr>
              <w:pStyle w:val="Textoindependiente"/>
              <w:spacing w:after="0" w:line="240" w:lineRule="auto"/>
              <w:ind w:firstLine="0"/>
              <w:rPr>
                <w:color w:val="000000"/>
                <w:lang w:val="en-GB"/>
              </w:rPr>
            </w:pPr>
            <w:r>
              <w:rPr>
                <w:color w:val="000000"/>
                <w:lang w:val="en-GB"/>
              </w:rPr>
              <w:t>Abstract</w:t>
            </w:r>
          </w:p>
        </w:tc>
      </w:tr>
    </w:tbl>
    <w:p w14:paraId="306CBC26" w14:textId="7555719D" w:rsidR="00DB4E6C" w:rsidRDefault="00DB4E6C" w:rsidP="00E7596C">
      <w:pPr>
        <w:pStyle w:val="Textoindependiente"/>
        <w:rPr>
          <w:color w:val="000000"/>
          <w:lang w:val="en-GB"/>
        </w:rPr>
      </w:pPr>
      <w:r>
        <w:rPr>
          <w:color w:val="000000"/>
          <w:lang w:val="en-GB"/>
        </w:rPr>
        <w:t xml:space="preserve">In MATLAB, requirements are managed using the Requirements Editor from the Requirements Toolbox. </w:t>
      </w:r>
      <w:r w:rsidR="007900C2">
        <w:rPr>
          <w:color w:val="000000"/>
          <w:lang w:val="en-GB"/>
        </w:rPr>
        <w:t xml:space="preserve">This is a tool that enables authoring and organizing requirements but </w:t>
      </w:r>
      <w:r w:rsidR="007900C2">
        <w:rPr>
          <w:color w:val="000000"/>
          <w:lang w:val="en-GB"/>
        </w:rPr>
        <w:lastRenderedPageBreak/>
        <w:t xml:space="preserve">most importantly, linking them with other artifacts developed in MATLAB &amp; Simulink. </w:t>
      </w:r>
    </w:p>
    <w:p w14:paraId="69F49476" w14:textId="5E89B9F0" w:rsidR="00924706" w:rsidRDefault="00924706" w:rsidP="00E7596C">
      <w:pPr>
        <w:pStyle w:val="Textoindependiente"/>
        <w:rPr>
          <w:color w:val="000000"/>
          <w:lang w:val="en-GB"/>
        </w:rPr>
      </w:pPr>
      <w:r w:rsidRPr="00BB5A42">
        <w:rPr>
          <w:color w:val="000000"/>
          <w:lang w:val="en-GB"/>
        </w:rPr>
        <w:fldChar w:fldCharType="begin"/>
      </w:r>
      <w:r w:rsidRPr="00BB5A42">
        <w:rPr>
          <w:color w:val="000000"/>
          <w:lang w:val="en-GB"/>
        </w:rPr>
        <w:instrText xml:space="preserve"> REF _Ref126044920 \h </w:instrText>
      </w:r>
      <w:r w:rsidR="00BB5A42">
        <w:rPr>
          <w:color w:val="000000"/>
          <w:lang w:val="en-GB"/>
        </w:rPr>
        <w:instrText xml:space="preserve"> \* MERGEFORMAT </w:instrText>
      </w:r>
      <w:r w:rsidRPr="00BB5A42">
        <w:rPr>
          <w:color w:val="000000"/>
          <w:lang w:val="en-GB"/>
        </w:rPr>
      </w:r>
      <w:r w:rsidRPr="00BB5A42">
        <w:rPr>
          <w:color w:val="000000"/>
          <w:lang w:val="en-GB"/>
        </w:rPr>
        <w:fldChar w:fldCharType="separate"/>
      </w:r>
      <w:r w:rsidR="00082277" w:rsidRPr="00A10F37">
        <w:rPr>
          <w:lang w:val="en-GB"/>
        </w:rPr>
        <w:t xml:space="preserve">Figure </w:t>
      </w:r>
      <w:r w:rsidR="00082277">
        <w:rPr>
          <w:noProof/>
          <w:lang w:val="en-GB"/>
        </w:rPr>
        <w:t>3</w:t>
      </w:r>
      <w:r w:rsidRPr="00BB5A42">
        <w:rPr>
          <w:color w:val="000000"/>
          <w:lang w:val="en-GB"/>
        </w:rPr>
        <w:fldChar w:fldCharType="end"/>
      </w:r>
      <w:r w:rsidRPr="00BB5A42">
        <w:rPr>
          <w:color w:val="000000"/>
          <w:lang w:val="en-GB"/>
        </w:rPr>
        <w:t xml:space="preserve"> shows </w:t>
      </w:r>
      <w:r w:rsidR="00493B08">
        <w:rPr>
          <w:color w:val="000000"/>
          <w:lang w:val="en-GB"/>
        </w:rPr>
        <w:t>a part</w:t>
      </w:r>
      <w:r w:rsidRPr="00BB5A42">
        <w:rPr>
          <w:color w:val="000000"/>
          <w:lang w:val="en-GB"/>
        </w:rPr>
        <w:t xml:space="preserve"> of the system requirements defined for the electric scooter. In addition, the implementation and the verification level</w:t>
      </w:r>
      <w:r w:rsidR="00493B08">
        <w:rPr>
          <w:color w:val="000000"/>
          <w:lang w:val="en-GB"/>
        </w:rPr>
        <w:t>s</w:t>
      </w:r>
      <w:r w:rsidRPr="00BB5A42">
        <w:rPr>
          <w:color w:val="000000"/>
          <w:lang w:val="en-GB"/>
        </w:rPr>
        <w:t xml:space="preserve"> are also shown. Once an architecture has been defined in Simulink (see</w:t>
      </w:r>
      <w:r w:rsidR="00BB5A42" w:rsidRPr="00BB5A42">
        <w:rPr>
          <w:color w:val="000000"/>
          <w:lang w:val="en-GB"/>
        </w:rPr>
        <w:t xml:space="preserve"> section </w:t>
      </w:r>
      <w:r w:rsidR="00493B08">
        <w:rPr>
          <w:color w:val="000000"/>
          <w:lang w:val="en-GB"/>
        </w:rPr>
        <w:fldChar w:fldCharType="begin"/>
      </w:r>
      <w:r w:rsidR="00493B08">
        <w:rPr>
          <w:color w:val="000000"/>
          <w:lang w:val="en-GB"/>
        </w:rPr>
        <w:instrText xml:space="preserve"> REF _Ref129934521 \r \h </w:instrText>
      </w:r>
      <w:r w:rsidR="00493B08">
        <w:rPr>
          <w:color w:val="000000"/>
          <w:lang w:val="en-GB"/>
        </w:rPr>
      </w:r>
      <w:r w:rsidR="00493B08">
        <w:rPr>
          <w:color w:val="000000"/>
          <w:lang w:val="en-GB"/>
        </w:rPr>
        <w:fldChar w:fldCharType="separate"/>
      </w:r>
      <w:r w:rsidR="00082277">
        <w:rPr>
          <w:color w:val="000000"/>
          <w:lang w:val="en-GB"/>
        </w:rPr>
        <w:t>IV</w:t>
      </w:r>
      <w:r w:rsidR="00493B08">
        <w:rPr>
          <w:color w:val="000000"/>
          <w:lang w:val="en-GB"/>
        </w:rPr>
        <w:fldChar w:fldCharType="end"/>
      </w:r>
      <w:r w:rsidRPr="00BB5A42">
        <w:rPr>
          <w:color w:val="000000"/>
          <w:lang w:val="en-GB"/>
        </w:rPr>
        <w:t>), each requirement can be linked to a specific component. Depending on the existing links, the editor sets a level of implementation of the requirement. In addition, the verification status is obtained from the tests results programmed using Simulink Test (see section</w:t>
      </w:r>
      <w:r w:rsidR="00BB5A42" w:rsidRPr="00BB5A42">
        <w:rPr>
          <w:color w:val="000000"/>
          <w:lang w:val="en-GB"/>
        </w:rPr>
        <w:t xml:space="preserve"> </w:t>
      </w:r>
      <w:r w:rsidR="00BB5A42" w:rsidRPr="00BB5A42">
        <w:rPr>
          <w:color w:val="000000"/>
          <w:lang w:val="en-GB"/>
        </w:rPr>
        <w:fldChar w:fldCharType="begin"/>
      </w:r>
      <w:r w:rsidR="00BB5A42" w:rsidRPr="00BB5A42">
        <w:rPr>
          <w:color w:val="000000"/>
          <w:lang w:val="en-GB"/>
        </w:rPr>
        <w:instrText xml:space="preserve"> REF _Ref128116803 \r \h </w:instrText>
      </w:r>
      <w:r w:rsidR="00BB5A42">
        <w:rPr>
          <w:color w:val="000000"/>
          <w:lang w:val="en-GB"/>
        </w:rPr>
        <w:instrText xml:space="preserve"> \* MERGEFORMAT </w:instrText>
      </w:r>
      <w:r w:rsidR="00BB5A42" w:rsidRPr="00BB5A42">
        <w:rPr>
          <w:color w:val="000000"/>
          <w:lang w:val="en-GB"/>
        </w:rPr>
      </w:r>
      <w:r w:rsidR="00BB5A42" w:rsidRPr="00BB5A42">
        <w:rPr>
          <w:color w:val="000000"/>
          <w:lang w:val="en-GB"/>
        </w:rPr>
        <w:fldChar w:fldCharType="separate"/>
      </w:r>
      <w:r w:rsidR="00082277">
        <w:rPr>
          <w:color w:val="000000"/>
          <w:lang w:val="en-GB"/>
        </w:rPr>
        <w:t>VI</w:t>
      </w:r>
      <w:r w:rsidR="00BB5A42" w:rsidRPr="00BB5A42">
        <w:rPr>
          <w:color w:val="000000"/>
          <w:lang w:val="en-GB"/>
        </w:rPr>
        <w:fldChar w:fldCharType="end"/>
      </w:r>
      <w:r w:rsidRPr="00BB5A42">
        <w:rPr>
          <w:color w:val="000000"/>
          <w:lang w:val="en-GB"/>
        </w:rPr>
        <w:t>).</w:t>
      </w:r>
      <w:r>
        <w:rPr>
          <w:color w:val="000000"/>
          <w:lang w:val="en-GB"/>
        </w:rPr>
        <w:t xml:space="preserve"> </w:t>
      </w:r>
    </w:p>
    <w:tbl>
      <w:tblPr>
        <w:tblStyle w:val="Tablaconcuadrcula"/>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7900C2" w:rsidRPr="00A10F37" w14:paraId="59B1FED1" w14:textId="77777777" w:rsidTr="00F94466">
        <w:tc>
          <w:tcPr>
            <w:tcW w:w="4866" w:type="dxa"/>
          </w:tcPr>
          <w:p w14:paraId="2C041A18" w14:textId="5F442FB2" w:rsidR="007900C2" w:rsidRDefault="0050286C" w:rsidP="00F94466">
            <w:pPr>
              <w:pStyle w:val="Descripcin"/>
              <w:keepNext/>
              <w:rPr>
                <w:lang w:val="en-GB"/>
              </w:rPr>
            </w:pPr>
            <w:r w:rsidRPr="0050286C">
              <w:rPr>
                <w:noProof/>
                <w:lang w:val="en-GB"/>
              </w:rPr>
              <w:drawing>
                <wp:inline distT="0" distB="0" distL="0" distR="0" wp14:anchorId="55E69B3A" wp14:editId="48F30AA7">
                  <wp:extent cx="2965836" cy="619254"/>
                  <wp:effectExtent l="0" t="0" r="635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1604" cy="620458"/>
                          </a:xfrm>
                          <a:prstGeom prst="rect">
                            <a:avLst/>
                          </a:prstGeom>
                        </pic:spPr>
                      </pic:pic>
                    </a:graphicData>
                  </a:graphic>
                </wp:inline>
              </w:drawing>
            </w:r>
          </w:p>
          <w:p w14:paraId="3469CB88" w14:textId="49A817A5" w:rsidR="007900C2" w:rsidRPr="00A10F37" w:rsidRDefault="007900C2" w:rsidP="00F94466">
            <w:pPr>
              <w:pStyle w:val="Descripcin"/>
              <w:rPr>
                <w:lang w:val="en-GB"/>
              </w:rPr>
            </w:pPr>
            <w:bookmarkStart w:id="6" w:name="_Ref126044920"/>
            <w:r w:rsidRPr="00A10F37">
              <w:rPr>
                <w:lang w:val="en-GB"/>
              </w:rPr>
              <w:t xml:space="preserve">Figure </w:t>
            </w:r>
            <w:r w:rsidRPr="00A10F37">
              <w:rPr>
                <w:lang w:val="en-GB"/>
              </w:rPr>
              <w:fldChar w:fldCharType="begin"/>
            </w:r>
            <w:r w:rsidRPr="00A10F37">
              <w:rPr>
                <w:lang w:val="en-GB"/>
              </w:rPr>
              <w:instrText xml:space="preserve"> SEQ Figure \* ARABIC </w:instrText>
            </w:r>
            <w:r w:rsidRPr="00A10F37">
              <w:rPr>
                <w:lang w:val="en-GB"/>
              </w:rPr>
              <w:fldChar w:fldCharType="separate"/>
            </w:r>
            <w:r w:rsidR="00082277">
              <w:rPr>
                <w:noProof/>
                <w:lang w:val="en-GB"/>
              </w:rPr>
              <w:t>3</w:t>
            </w:r>
            <w:r w:rsidRPr="00A10F37">
              <w:rPr>
                <w:lang w:val="en-GB"/>
              </w:rPr>
              <w:fldChar w:fldCharType="end"/>
            </w:r>
            <w:bookmarkEnd w:id="6"/>
            <w:r w:rsidR="00924706">
              <w:rPr>
                <w:lang w:val="en-GB"/>
              </w:rPr>
              <w:t xml:space="preserve"> Scooter system requirements defined in Requirements Editor</w:t>
            </w:r>
          </w:p>
        </w:tc>
      </w:tr>
    </w:tbl>
    <w:p w14:paraId="77A1126E" w14:textId="7CCD6DAE" w:rsidR="007900C2" w:rsidRDefault="00924706" w:rsidP="00E7596C">
      <w:pPr>
        <w:pStyle w:val="Textoindependiente"/>
        <w:rPr>
          <w:color w:val="000000"/>
          <w:lang w:val="en-GB"/>
        </w:rPr>
      </w:pPr>
      <w:r w:rsidRPr="00924706">
        <w:rPr>
          <w:color w:val="000000"/>
          <w:lang w:val="en-GB"/>
        </w:rPr>
        <w:t xml:space="preserve">Each requirement has an attached sheet where all its information is </w:t>
      </w:r>
      <w:r w:rsidR="000B7DC9">
        <w:rPr>
          <w:color w:val="000000"/>
          <w:lang w:val="en-GB"/>
        </w:rPr>
        <w:t>gathered</w:t>
      </w:r>
      <w:r w:rsidR="00046A72">
        <w:rPr>
          <w:color w:val="000000"/>
          <w:lang w:val="en-GB"/>
        </w:rPr>
        <w:t xml:space="preserve"> (see </w:t>
      </w:r>
      <w:r w:rsidR="00046A72">
        <w:rPr>
          <w:color w:val="000000"/>
          <w:lang w:val="en-GB"/>
        </w:rPr>
        <w:fldChar w:fldCharType="begin"/>
      </w:r>
      <w:r w:rsidR="00046A72">
        <w:rPr>
          <w:color w:val="000000"/>
          <w:lang w:val="en-GB"/>
        </w:rPr>
        <w:instrText xml:space="preserve"> REF _Ref126045479 \h </w:instrText>
      </w:r>
      <w:r w:rsidR="00046A72">
        <w:rPr>
          <w:color w:val="000000"/>
          <w:lang w:val="en-GB"/>
        </w:rPr>
      </w:r>
      <w:r w:rsidR="00046A72">
        <w:rPr>
          <w:color w:val="000000"/>
          <w:lang w:val="en-GB"/>
        </w:rPr>
        <w:fldChar w:fldCharType="separate"/>
      </w:r>
      <w:r w:rsidR="00082277" w:rsidRPr="00A10F37">
        <w:rPr>
          <w:lang w:val="en-GB"/>
        </w:rPr>
        <w:t xml:space="preserve">Figure </w:t>
      </w:r>
      <w:r w:rsidR="00082277">
        <w:rPr>
          <w:noProof/>
          <w:lang w:val="en-GB"/>
        </w:rPr>
        <w:t>4</w:t>
      </w:r>
      <w:r w:rsidR="00046A72">
        <w:rPr>
          <w:color w:val="000000"/>
          <w:lang w:val="en-GB"/>
        </w:rPr>
        <w:fldChar w:fldCharType="end"/>
      </w:r>
      <w:r w:rsidR="00046A72">
        <w:rPr>
          <w:color w:val="000000"/>
          <w:lang w:val="en-GB"/>
        </w:rPr>
        <w:t>)</w:t>
      </w:r>
      <w:r w:rsidRPr="00924706">
        <w:rPr>
          <w:color w:val="000000"/>
          <w:lang w:val="en-GB"/>
        </w:rPr>
        <w:t>.</w:t>
      </w:r>
      <w:r w:rsidR="000B7DC9">
        <w:rPr>
          <w:color w:val="000000"/>
          <w:lang w:val="en-GB"/>
        </w:rPr>
        <w:t xml:space="preserve"> </w:t>
      </w:r>
      <w:r w:rsidR="00046A72">
        <w:rPr>
          <w:color w:val="000000"/>
          <w:lang w:val="en-GB"/>
        </w:rPr>
        <w:t xml:space="preserve">Functional requirements are the core type </w:t>
      </w:r>
      <w:r w:rsidR="00046A72" w:rsidRPr="00046A72">
        <w:rPr>
          <w:color w:val="000000"/>
          <w:lang w:val="en-GB"/>
        </w:rPr>
        <w:t>and describe the expected behaviour of the system</w:t>
      </w:r>
      <w:r w:rsidR="00046A72">
        <w:rPr>
          <w:color w:val="000000"/>
          <w:lang w:val="en-GB"/>
        </w:rPr>
        <w:t>. This kind of requirements can be linked to components and Requirements Toolbox obtains implementation and verification status for them</w:t>
      </w:r>
      <w:r w:rsidR="000B7DC9">
        <w:rPr>
          <w:color w:val="000000"/>
          <w:lang w:val="en-GB"/>
        </w:rPr>
        <w:t>.</w:t>
      </w:r>
    </w:p>
    <w:p w14:paraId="04DF350D" w14:textId="17295DD9" w:rsidR="00046A72" w:rsidRDefault="00780AA3" w:rsidP="00E7596C">
      <w:pPr>
        <w:pStyle w:val="Textoindependiente"/>
        <w:rPr>
          <w:color w:val="000000"/>
          <w:lang w:val="en-GB"/>
        </w:rPr>
      </w:pPr>
      <w:r>
        <w:rPr>
          <w:color w:val="000000"/>
          <w:lang w:val="en-GB"/>
        </w:rPr>
        <w:t>An</w:t>
      </w:r>
      <w:r w:rsidR="00046A72">
        <w:rPr>
          <w:color w:val="000000"/>
          <w:lang w:val="en-GB"/>
        </w:rPr>
        <w:t xml:space="preserve"> interesting functionalit</w:t>
      </w:r>
      <w:r>
        <w:rPr>
          <w:color w:val="000000"/>
          <w:lang w:val="en-GB"/>
        </w:rPr>
        <w:t>y</w:t>
      </w:r>
      <w:r w:rsidR="00046A72">
        <w:rPr>
          <w:color w:val="000000"/>
          <w:lang w:val="en-GB"/>
        </w:rPr>
        <w:t xml:space="preserve"> of this tool is the possibility to link requirements among them or to other artifacts in the project, such as components in Simulink or tests. F</w:t>
      </w:r>
      <w:r w:rsidR="00046A72" w:rsidRPr="00046A72">
        <w:rPr>
          <w:color w:val="000000"/>
          <w:lang w:val="en-GB"/>
        </w:rPr>
        <w:t xml:space="preserve">or example, </w:t>
      </w:r>
      <w:r w:rsidR="00046A72">
        <w:rPr>
          <w:color w:val="000000"/>
          <w:lang w:val="en-GB"/>
        </w:rPr>
        <w:fldChar w:fldCharType="begin"/>
      </w:r>
      <w:r w:rsidR="00046A72">
        <w:rPr>
          <w:color w:val="000000"/>
          <w:lang w:val="en-GB"/>
        </w:rPr>
        <w:instrText xml:space="preserve"> REF _Ref126045479 \h </w:instrText>
      </w:r>
      <w:r w:rsidR="00046A72">
        <w:rPr>
          <w:color w:val="000000"/>
          <w:lang w:val="en-GB"/>
        </w:rPr>
      </w:r>
      <w:r w:rsidR="00046A72">
        <w:rPr>
          <w:color w:val="000000"/>
          <w:lang w:val="en-GB"/>
        </w:rPr>
        <w:fldChar w:fldCharType="separate"/>
      </w:r>
      <w:r w:rsidR="00082277" w:rsidRPr="00A10F37">
        <w:rPr>
          <w:lang w:val="en-GB"/>
        </w:rPr>
        <w:t xml:space="preserve">Figure </w:t>
      </w:r>
      <w:r w:rsidR="00082277">
        <w:rPr>
          <w:noProof/>
          <w:lang w:val="en-GB"/>
        </w:rPr>
        <w:t>4</w:t>
      </w:r>
      <w:r w:rsidR="00046A72">
        <w:rPr>
          <w:color w:val="000000"/>
          <w:lang w:val="en-GB"/>
        </w:rPr>
        <w:fldChar w:fldCharType="end"/>
      </w:r>
      <w:r w:rsidR="00046A72">
        <w:rPr>
          <w:color w:val="000000"/>
          <w:lang w:val="en-GB"/>
        </w:rPr>
        <w:t xml:space="preserve"> </w:t>
      </w:r>
      <w:r w:rsidR="00046A72" w:rsidRPr="00046A72">
        <w:rPr>
          <w:color w:val="000000"/>
          <w:lang w:val="en-GB"/>
        </w:rPr>
        <w:t>shows link</w:t>
      </w:r>
      <w:r w:rsidR="00BB5A42">
        <w:rPr>
          <w:color w:val="000000"/>
          <w:lang w:val="en-GB"/>
        </w:rPr>
        <w:t>s</w:t>
      </w:r>
      <w:r w:rsidR="00046A72" w:rsidRPr="00046A72">
        <w:rPr>
          <w:color w:val="000000"/>
          <w:lang w:val="en-GB"/>
        </w:rPr>
        <w:t xml:space="preserve"> to another requirement in the same set</w:t>
      </w:r>
      <w:r w:rsidR="00BB5A42">
        <w:rPr>
          <w:color w:val="000000"/>
          <w:lang w:val="en-GB"/>
        </w:rPr>
        <w:t xml:space="preserve"> and different components in the architecture.</w:t>
      </w:r>
    </w:p>
    <w:p w14:paraId="228E2719" w14:textId="77777777" w:rsidR="000B7DC9" w:rsidRPr="00A10F37" w:rsidRDefault="000B7DC9" w:rsidP="000B7DC9">
      <w:pPr>
        <w:pStyle w:val="Ttulo1"/>
        <w:rPr>
          <w:noProof w:val="0"/>
          <w:lang w:val="en-GB"/>
        </w:rPr>
      </w:pPr>
      <w:bookmarkStart w:id="7" w:name="_Ref127884289"/>
      <w:bookmarkStart w:id="8" w:name="_Ref129934521"/>
      <w:r>
        <w:rPr>
          <w:noProof w:val="0"/>
          <w:lang w:val="en-GB"/>
        </w:rPr>
        <w:t>SYSTEM ARCHITECTURE DESIGN</w:t>
      </w:r>
      <w:bookmarkEnd w:id="7"/>
      <w:bookmarkEnd w:id="8"/>
    </w:p>
    <w:p w14:paraId="427EB54F" w14:textId="77777777" w:rsidR="000B7DC9" w:rsidRDefault="000B7DC9" w:rsidP="000B7DC9">
      <w:pPr>
        <w:pStyle w:val="Textoindependiente"/>
        <w:rPr>
          <w:lang w:val="en-GB"/>
        </w:rPr>
      </w:pPr>
      <w:r>
        <w:rPr>
          <w:lang w:val="en-GB"/>
        </w:rPr>
        <w:t xml:space="preserve">Phase 4 in the V-model life cycle is system architecture design. Once customer requirements are clear, a concept is proposed and system requirements specified, </w:t>
      </w:r>
      <w:r w:rsidRPr="00B77CA2">
        <w:rPr>
          <w:lang w:val="en-GB"/>
        </w:rPr>
        <w:t>it is time to propose an architecture that meets client's needs.</w:t>
      </w:r>
      <w:r>
        <w:rPr>
          <w:lang w:val="en-GB"/>
        </w:rPr>
        <w:t xml:space="preserve"> The main tool for that in the MATLAB &amp; Simulink environment is System Composer.</w:t>
      </w:r>
    </w:p>
    <w:p w14:paraId="4B5BF9E2" w14:textId="6D8A74ED" w:rsidR="000B7DC9" w:rsidRDefault="0046440B" w:rsidP="00E7596C">
      <w:pPr>
        <w:pStyle w:val="Textoindependiente"/>
        <w:rPr>
          <w:lang w:val="en-GB"/>
        </w:rPr>
      </w:pPr>
      <w:r>
        <w:rPr>
          <w:lang w:val="en-GB"/>
        </w:rPr>
        <w:fldChar w:fldCharType="begin"/>
      </w:r>
      <w:r>
        <w:rPr>
          <w:lang w:val="en-GB"/>
        </w:rPr>
        <w:instrText xml:space="preserve"> REF _Ref130545204 \h </w:instrText>
      </w:r>
      <w:r>
        <w:rPr>
          <w:lang w:val="en-GB"/>
        </w:rPr>
      </w:r>
      <w:r>
        <w:rPr>
          <w:lang w:val="en-GB"/>
        </w:rPr>
        <w:fldChar w:fldCharType="separate"/>
      </w:r>
      <w:r w:rsidR="00082277">
        <w:t xml:space="preserve">Figure </w:t>
      </w:r>
      <w:r w:rsidR="00082277">
        <w:rPr>
          <w:noProof/>
        </w:rPr>
        <w:t>5</w:t>
      </w:r>
      <w:r>
        <w:rPr>
          <w:lang w:val="en-GB"/>
        </w:rPr>
        <w:fldChar w:fldCharType="end"/>
      </w:r>
      <w:r>
        <w:rPr>
          <w:lang w:val="en-GB"/>
        </w:rPr>
        <w:t xml:space="preserve"> </w:t>
      </w:r>
      <w:r w:rsidR="000B7DC9">
        <w:rPr>
          <w:lang w:val="en-GB"/>
        </w:rPr>
        <w:t>shows the formal architecture of the electric scooter.</w:t>
      </w:r>
    </w:p>
    <w:p w14:paraId="1BB100E5" w14:textId="735632FA" w:rsidR="0046440B" w:rsidRDefault="0046440B" w:rsidP="0046440B">
      <w:pPr>
        <w:pStyle w:val="Textoindependiente"/>
        <w:rPr>
          <w:lang w:val="en-GB"/>
        </w:rPr>
      </w:pPr>
      <w:r>
        <w:rPr>
          <w:lang w:val="en-GB"/>
        </w:rPr>
        <w:t xml:space="preserve">It was designed following the system requirements presented in section </w:t>
      </w:r>
      <w:r>
        <w:rPr>
          <w:lang w:val="en-GB"/>
        </w:rPr>
        <w:fldChar w:fldCharType="begin"/>
      </w:r>
      <w:r>
        <w:rPr>
          <w:lang w:val="en-GB"/>
        </w:rPr>
        <w:instrText xml:space="preserve"> REF _Ref126589694 \r \h </w:instrText>
      </w:r>
      <w:r>
        <w:rPr>
          <w:lang w:val="en-GB"/>
        </w:rPr>
      </w:r>
      <w:r>
        <w:rPr>
          <w:lang w:val="en-GB"/>
        </w:rPr>
        <w:fldChar w:fldCharType="separate"/>
      </w:r>
      <w:r w:rsidR="00082277">
        <w:rPr>
          <w:lang w:val="en-GB"/>
        </w:rPr>
        <w:t>III</w:t>
      </w:r>
      <w:r>
        <w:rPr>
          <w:lang w:val="en-GB"/>
        </w:rPr>
        <w:fldChar w:fldCharType="end"/>
      </w:r>
      <w:r>
        <w:rPr>
          <w:lang w:val="en-GB"/>
        </w:rPr>
        <w:t>. T</w:t>
      </w:r>
      <w:r w:rsidRPr="00413458">
        <w:rPr>
          <w:lang w:val="en-GB"/>
        </w:rPr>
        <w:t>he formal architecture represents the composition of the system with all the components and the signals they exchange.</w:t>
      </w:r>
      <w:r>
        <w:rPr>
          <w:lang w:val="en-GB"/>
        </w:rPr>
        <w:t xml:space="preserve"> With System Composer the design can be built in the Simulink environment and linked to information stored in other MATLAB &amp; Simulink tools. </w:t>
      </w:r>
      <w:r w:rsidRPr="00413458">
        <w:rPr>
          <w:lang w:val="en-GB"/>
        </w:rPr>
        <w:t xml:space="preserve">The following </w:t>
      </w:r>
      <w:r w:rsidRPr="00CD17CC">
        <w:rPr>
          <w:lang w:val="en-GB"/>
        </w:rPr>
        <w:t>subsections show different functionalities of this tool.</w:t>
      </w:r>
    </w:p>
    <w:p w14:paraId="17150016" w14:textId="77777777" w:rsidR="0046440B" w:rsidRDefault="0046440B" w:rsidP="00E7596C">
      <w:pPr>
        <w:pStyle w:val="Textoindependiente"/>
        <w:rPr>
          <w:color w:val="000000"/>
          <w:lang w:val="en-GB"/>
        </w:rPr>
      </w:pPr>
    </w:p>
    <w:tbl>
      <w:tblPr>
        <w:tblStyle w:val="Tablaconcuadrcula"/>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924706" w:rsidRPr="00A10F37" w14:paraId="0C0809EE" w14:textId="77777777" w:rsidTr="00F94466">
        <w:tc>
          <w:tcPr>
            <w:tcW w:w="4866" w:type="dxa"/>
          </w:tcPr>
          <w:p w14:paraId="4B8C89AE" w14:textId="5AB387B1" w:rsidR="00924706" w:rsidRDefault="00D114C8" w:rsidP="00780AA3">
            <w:pPr>
              <w:pStyle w:val="Descripcin"/>
              <w:keepNext/>
              <w:spacing w:after="0"/>
              <w:rPr>
                <w:lang w:val="en-GB"/>
              </w:rPr>
            </w:pPr>
            <w:r w:rsidRPr="00D114C8">
              <w:rPr>
                <w:noProof/>
                <w:lang w:val="en-GB"/>
              </w:rPr>
              <w:drawing>
                <wp:inline distT="0" distB="0" distL="0" distR="0" wp14:anchorId="64694B7C" wp14:editId="7733EB2E">
                  <wp:extent cx="2680334" cy="1033153"/>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5286" b="70511"/>
                          <a:stretch/>
                        </pic:blipFill>
                        <pic:spPr bwMode="auto">
                          <a:xfrm>
                            <a:off x="0" y="0"/>
                            <a:ext cx="2694502" cy="1038614"/>
                          </a:xfrm>
                          <a:prstGeom prst="rect">
                            <a:avLst/>
                          </a:prstGeom>
                          <a:ln>
                            <a:noFill/>
                          </a:ln>
                          <a:extLst>
                            <a:ext uri="{53640926-AAD7-44D8-BBD7-CCE9431645EC}">
                              <a14:shadowObscured xmlns:a14="http://schemas.microsoft.com/office/drawing/2010/main"/>
                            </a:ext>
                          </a:extLst>
                        </pic:spPr>
                      </pic:pic>
                    </a:graphicData>
                  </a:graphic>
                </wp:inline>
              </w:drawing>
            </w:r>
          </w:p>
          <w:p w14:paraId="34696632" w14:textId="4A825E49" w:rsidR="00780AA3" w:rsidRPr="00780AA3" w:rsidRDefault="00780AA3" w:rsidP="00780AA3">
            <w:pPr>
              <w:rPr>
                <w:lang w:val="en-GB"/>
              </w:rPr>
            </w:pPr>
            <w:r w:rsidRPr="00D114C8">
              <w:rPr>
                <w:noProof/>
                <w:lang w:val="en-GB"/>
              </w:rPr>
              <w:drawing>
                <wp:inline distT="0" distB="0" distL="0" distR="0" wp14:anchorId="0667F35C" wp14:editId="1A7F91CF">
                  <wp:extent cx="2679068" cy="1361687"/>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5286" t="61327" b="-211"/>
                          <a:stretch/>
                        </pic:blipFill>
                        <pic:spPr bwMode="auto">
                          <a:xfrm>
                            <a:off x="0" y="0"/>
                            <a:ext cx="2694502" cy="1369532"/>
                          </a:xfrm>
                          <a:prstGeom prst="rect">
                            <a:avLst/>
                          </a:prstGeom>
                          <a:ln>
                            <a:noFill/>
                          </a:ln>
                          <a:extLst>
                            <a:ext uri="{53640926-AAD7-44D8-BBD7-CCE9431645EC}">
                              <a14:shadowObscured xmlns:a14="http://schemas.microsoft.com/office/drawing/2010/main"/>
                            </a:ext>
                          </a:extLst>
                        </pic:spPr>
                      </pic:pic>
                    </a:graphicData>
                  </a:graphic>
                </wp:inline>
              </w:drawing>
            </w:r>
          </w:p>
          <w:p w14:paraId="698AC72D" w14:textId="1B447DC3" w:rsidR="00924706" w:rsidRPr="00A10F37" w:rsidRDefault="00924706" w:rsidP="00F94466">
            <w:pPr>
              <w:pStyle w:val="Descripcin"/>
              <w:rPr>
                <w:lang w:val="en-GB"/>
              </w:rPr>
            </w:pPr>
            <w:bookmarkStart w:id="9" w:name="_Ref126045479"/>
            <w:r w:rsidRPr="00A10F37">
              <w:rPr>
                <w:lang w:val="en-GB"/>
              </w:rPr>
              <w:t xml:space="preserve">Figure </w:t>
            </w:r>
            <w:r w:rsidRPr="00A10F37">
              <w:rPr>
                <w:lang w:val="en-GB"/>
              </w:rPr>
              <w:fldChar w:fldCharType="begin"/>
            </w:r>
            <w:r w:rsidRPr="00A10F37">
              <w:rPr>
                <w:lang w:val="en-GB"/>
              </w:rPr>
              <w:instrText xml:space="preserve"> SEQ Figure \* ARABIC </w:instrText>
            </w:r>
            <w:r w:rsidRPr="00A10F37">
              <w:rPr>
                <w:lang w:val="en-GB"/>
              </w:rPr>
              <w:fldChar w:fldCharType="separate"/>
            </w:r>
            <w:r w:rsidR="00082277">
              <w:rPr>
                <w:noProof/>
                <w:lang w:val="en-GB"/>
              </w:rPr>
              <w:t>4</w:t>
            </w:r>
            <w:r w:rsidRPr="00A10F37">
              <w:rPr>
                <w:lang w:val="en-GB"/>
              </w:rPr>
              <w:fldChar w:fldCharType="end"/>
            </w:r>
            <w:bookmarkEnd w:id="9"/>
            <w:r>
              <w:rPr>
                <w:lang w:val="en-GB"/>
              </w:rPr>
              <w:t xml:space="preserve"> </w:t>
            </w:r>
            <w:r w:rsidR="00046A72">
              <w:rPr>
                <w:lang w:val="en-GB"/>
              </w:rPr>
              <w:t>Requirement sheet</w:t>
            </w:r>
          </w:p>
        </w:tc>
      </w:tr>
    </w:tbl>
    <w:p w14:paraId="77BA3409" w14:textId="77777777" w:rsidR="000B7DC9" w:rsidRPr="00CD17CC" w:rsidRDefault="000B7DC9" w:rsidP="000B7DC9">
      <w:pPr>
        <w:pStyle w:val="Ttulo2"/>
        <w:rPr>
          <w:lang w:val="en-GB"/>
        </w:rPr>
      </w:pPr>
      <w:r w:rsidRPr="00CD17CC">
        <w:rPr>
          <w:lang w:val="en-GB"/>
        </w:rPr>
        <w:t>Architecture design</w:t>
      </w:r>
    </w:p>
    <w:p w14:paraId="3D6B408B" w14:textId="6A2B9078" w:rsidR="000B7DC9" w:rsidRPr="00CD17CC" w:rsidRDefault="000B7DC9" w:rsidP="000B7DC9">
      <w:pPr>
        <w:pStyle w:val="Textoindependiente"/>
        <w:rPr>
          <w:lang w:val="en-GB"/>
        </w:rPr>
      </w:pPr>
      <w:r w:rsidRPr="00CD17CC">
        <w:rPr>
          <w:lang w:val="en-GB"/>
        </w:rPr>
        <w:t>The basic element to create an architecture is the component. Components are boxes that can be fi</w:t>
      </w:r>
      <w:r>
        <w:rPr>
          <w:lang w:val="en-GB"/>
        </w:rPr>
        <w:t>l</w:t>
      </w:r>
      <w:r w:rsidRPr="00CD17CC">
        <w:rPr>
          <w:lang w:val="en-GB"/>
        </w:rPr>
        <w:t>led with more components or simulation behaviour models. As shown in</w:t>
      </w:r>
      <w:r w:rsidR="0046440B">
        <w:rPr>
          <w:lang w:val="en-GB"/>
        </w:rPr>
        <w:t xml:space="preserve"> </w:t>
      </w:r>
      <w:r w:rsidR="0046440B">
        <w:rPr>
          <w:lang w:val="en-GB"/>
        </w:rPr>
        <w:fldChar w:fldCharType="begin"/>
      </w:r>
      <w:r w:rsidR="0046440B">
        <w:rPr>
          <w:lang w:val="en-GB"/>
        </w:rPr>
        <w:instrText xml:space="preserve"> REF _Ref130545204 \h </w:instrText>
      </w:r>
      <w:r w:rsidR="0046440B">
        <w:rPr>
          <w:lang w:val="en-GB"/>
        </w:rPr>
      </w:r>
      <w:r w:rsidR="0046440B">
        <w:rPr>
          <w:lang w:val="en-GB"/>
        </w:rPr>
        <w:fldChar w:fldCharType="separate"/>
      </w:r>
      <w:r w:rsidR="00082277">
        <w:t xml:space="preserve">Figure </w:t>
      </w:r>
      <w:r w:rsidR="00082277">
        <w:rPr>
          <w:noProof/>
        </w:rPr>
        <w:t>5</w:t>
      </w:r>
      <w:r w:rsidR="0046440B">
        <w:rPr>
          <w:lang w:val="en-GB"/>
        </w:rPr>
        <w:fldChar w:fldCharType="end"/>
      </w:r>
      <w:r w:rsidRPr="00CD17CC">
        <w:rPr>
          <w:lang w:val="en-GB"/>
        </w:rPr>
        <w:t>, components can have data inputs and outputs, but physical interfaces (diamond shaped) can also be used. With physical inputs, Simscape models can be integrated in the architecture.</w:t>
      </w:r>
    </w:p>
    <w:p w14:paraId="2F3FCF47" w14:textId="77777777" w:rsidR="000B7DC9" w:rsidRPr="00CD17CC" w:rsidRDefault="000B7DC9" w:rsidP="000B7DC9">
      <w:pPr>
        <w:pStyle w:val="Ttulo2"/>
        <w:rPr>
          <w:lang w:val="en-GB"/>
        </w:rPr>
      </w:pPr>
      <w:r w:rsidRPr="00CD17CC">
        <w:rPr>
          <w:lang w:val="en-GB"/>
        </w:rPr>
        <w:t>Requirements linking</w:t>
      </w:r>
    </w:p>
    <w:p w14:paraId="3DFFAB9D" w14:textId="77777777" w:rsidR="000B7DC9" w:rsidRPr="00CD17CC" w:rsidRDefault="000B7DC9" w:rsidP="000B7DC9">
      <w:pPr>
        <w:pStyle w:val="Textoindependiente"/>
        <w:rPr>
          <w:lang w:val="en-GB"/>
        </w:rPr>
      </w:pPr>
      <w:r w:rsidRPr="00CD17CC">
        <w:rPr>
          <w:lang w:val="en-GB"/>
        </w:rPr>
        <w:t>Each component, or even the whole architecture can be linked to requirements defined in the Requirements Editor. This helps maintaining traceability and checking the consistency of the proposed architecture. The requirements view of System Composer and Simulink shows the mapping between requirements and components. Moreover, the Editor shows which components implement which requirements and the implementation status. With this feature, students can start understanding the fundamentals of Model-Based Systems Engineering. They will start using a model centric approach that gathers components and requirements in the same environment.</w:t>
      </w:r>
    </w:p>
    <w:p w14:paraId="1DC3AEB1" w14:textId="77777777" w:rsidR="000B7DC9" w:rsidRPr="00CD17CC" w:rsidRDefault="000B7DC9" w:rsidP="000B7DC9">
      <w:pPr>
        <w:pStyle w:val="Ttulo2"/>
        <w:rPr>
          <w:noProof w:val="0"/>
          <w:lang w:val="en-GB"/>
        </w:rPr>
      </w:pPr>
      <w:r w:rsidRPr="00CD17CC">
        <w:rPr>
          <w:noProof w:val="0"/>
          <w:lang w:val="en-GB"/>
        </w:rPr>
        <w:t>Stereotypes</w:t>
      </w:r>
    </w:p>
    <w:p w14:paraId="6C02D43C" w14:textId="1D2AD8FE" w:rsidR="00F02453" w:rsidRDefault="000B7DC9" w:rsidP="000B7DC9">
      <w:pPr>
        <w:pStyle w:val="Textoindependiente"/>
        <w:rPr>
          <w:lang w:val="en-GB"/>
        </w:rPr>
      </w:pPr>
      <w:r w:rsidRPr="00CD17CC">
        <w:rPr>
          <w:lang w:val="en-GB"/>
        </w:rPr>
        <w:t>Stereotypes are used to define component or signal types so</w:t>
      </w:r>
      <w:r>
        <w:rPr>
          <w:lang w:val="en-GB"/>
        </w:rPr>
        <w:t xml:space="preserve"> that</w:t>
      </w:r>
      <w:r w:rsidRPr="00CD17CC">
        <w:rPr>
          <w:lang w:val="en-GB"/>
        </w:rPr>
        <w:t xml:space="preserve"> the architecture can be organized and analysed more easily. For example, in the scooter architecture, software and hardware components have been defined. Within the software components there may be some dedicated to traction control, others dedicated to communications and others to the management of hardware inputs and outputs. By defining stereotypes, the components can be classified and facilitate development management. In the architecture shown in</w:t>
      </w:r>
      <w:r w:rsidR="005A4EB2">
        <w:rPr>
          <w:lang w:val="en-GB"/>
        </w:rPr>
        <w:t xml:space="preserve"> </w:t>
      </w:r>
      <w:r w:rsidRPr="00CD17CC">
        <w:rPr>
          <w:lang w:val="en-GB"/>
        </w:rPr>
        <w:t xml:space="preserve">, the components were classified in the following groups: storage systems, power electronics, sensing, electric machine, mechanical parts, actuators and software. Moreover, each stereotype has its own attributes, such as mass, nominal power or useful life. These attributes may be used to launch different </w:t>
      </w:r>
      <w:r w:rsidR="005A4EB2">
        <w:rPr>
          <w:noProof/>
        </w:rPr>
        <w:lastRenderedPageBreak/>
        <mc:AlternateContent>
          <mc:Choice Requires="wps">
            <w:drawing>
              <wp:anchor distT="0" distB="0" distL="114300" distR="114300" simplePos="0" relativeHeight="251662336" behindDoc="0" locked="0" layoutInCell="1" allowOverlap="1" wp14:anchorId="56449DE6" wp14:editId="37CDB576">
                <wp:simplePos x="0" y="0"/>
                <wp:positionH relativeFrom="margin">
                  <wp:align>right</wp:align>
                </wp:positionH>
                <wp:positionV relativeFrom="paragraph">
                  <wp:posOffset>2805967</wp:posOffset>
                </wp:positionV>
                <wp:extent cx="6387465" cy="635"/>
                <wp:effectExtent l="0" t="0" r="0" b="825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6387465" cy="635"/>
                        </a:xfrm>
                        <a:prstGeom prst="rect">
                          <a:avLst/>
                        </a:prstGeom>
                        <a:solidFill>
                          <a:prstClr val="white"/>
                        </a:solidFill>
                        <a:ln>
                          <a:noFill/>
                        </a:ln>
                      </wps:spPr>
                      <wps:txbx>
                        <w:txbxContent>
                          <w:p w14:paraId="33BD455D" w14:textId="421E95CA" w:rsidR="005A4EB2" w:rsidRPr="000963E8" w:rsidRDefault="005A4EB2" w:rsidP="005A4EB2">
                            <w:pPr>
                              <w:pStyle w:val="Descripcin"/>
                              <w:rPr>
                                <w:spacing w:val="-1"/>
                                <w:sz w:val="20"/>
                                <w:szCs w:val="20"/>
                                <w:lang w:val="en-GB" w:eastAsia="x-none"/>
                              </w:rPr>
                            </w:pPr>
                            <w:bookmarkStart w:id="10" w:name="_Ref130545201"/>
                            <w:bookmarkStart w:id="11" w:name="_Ref130545204"/>
                            <w:r>
                              <w:t xml:space="preserve">Figure </w:t>
                            </w:r>
                            <w:fldSimple w:instr=" SEQ Figure \* ARABIC ">
                              <w:r w:rsidR="0046440B">
                                <w:rPr>
                                  <w:noProof/>
                                </w:rPr>
                                <w:t>5</w:t>
                              </w:r>
                            </w:fldSimple>
                            <w:bookmarkEnd w:id="11"/>
                            <w:r>
                              <w:t xml:space="preserve"> Formal architecture design in System Composer</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449DE6" id="_x0000_t202" coordsize="21600,21600" o:spt="202" path="m,l,21600r21600,l21600,xe">
                <v:stroke joinstyle="miter"/>
                <v:path gradientshapeok="t" o:connecttype="rect"/>
              </v:shapetype>
              <v:shape id="Cuadro de texto 21" o:spid="_x0000_s1026" type="#_x0000_t202" style="position:absolute;left:0;text-align:left;margin-left:451.75pt;margin-top:220.95pt;width:502.95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" stroked="f">
                <v:textbox style="mso-fit-shape-to-text:t" inset="0,0,0,0">
                  <w:txbxContent>
                    <w:p w14:paraId="33BD455D" w14:textId="421E95CA" w:rsidR="005A4EB2" w:rsidRPr="000963E8" w:rsidRDefault="005A4EB2" w:rsidP="005A4EB2">
                      <w:pPr>
                        <w:pStyle w:val="Descripcin"/>
                        <w:rPr>
                          <w:spacing w:val="-1"/>
                          <w:sz w:val="20"/>
                          <w:szCs w:val="20"/>
                          <w:lang w:val="en-GB" w:eastAsia="x-none"/>
                        </w:rPr>
                      </w:pPr>
                      <w:bookmarkStart w:id="12" w:name="_Ref130545201"/>
                      <w:bookmarkStart w:id="13" w:name="_Ref130545204"/>
                      <w:r>
                        <w:t xml:space="preserve">Figure </w:t>
                      </w:r>
                      <w:fldSimple w:instr=" SEQ Figure \* ARABIC ">
                        <w:r w:rsidR="0046440B">
                          <w:rPr>
                            <w:noProof/>
                          </w:rPr>
                          <w:t>5</w:t>
                        </w:r>
                      </w:fldSimple>
                      <w:bookmarkEnd w:id="13"/>
                      <w:r>
                        <w:t xml:space="preserve"> Formal architecture design in System Composer</w:t>
                      </w:r>
                      <w:bookmarkEnd w:id="12"/>
                    </w:p>
                  </w:txbxContent>
                </v:textbox>
                <w10:wrap type="square" anchorx="margin"/>
              </v:shape>
            </w:pict>
          </mc:Fallback>
        </mc:AlternateContent>
      </w:r>
      <w:r w:rsidRPr="00CD17CC">
        <w:rPr>
          <w:lang w:val="en-GB"/>
        </w:rPr>
        <w:t xml:space="preserve">analysis about the feasibility of the proposed solution and compare different alternatives </w:t>
      </w:r>
      <w:sdt>
        <w:sdtPr>
          <w:rPr>
            <w:color w:val="000000"/>
            <w:lang w:val="en-GB"/>
          </w:rPr>
          <w:tag w:val="MENDELEY_CITATION_v3_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"/>
          <w:id w:val="51965988"/>
          <w:placeholder>
            <w:docPart w:val="B94FC8815E744AD5959A7D02015AE974"/>
          </w:placeholder>
        </w:sdtPr>
        <w:sdtContent>
          <w:r w:rsidRPr="000B7DC9">
            <w:rPr>
              <w:color w:val="000000"/>
              <w:lang w:val="en-GB"/>
            </w:rPr>
            <w:t>[8]</w:t>
          </w:r>
        </w:sdtContent>
      </w:sdt>
      <w:r w:rsidRPr="00CD17CC">
        <w:rPr>
          <w:lang w:val="en-GB"/>
        </w:rPr>
        <w:t>.</w:t>
      </w:r>
      <w:r w:rsidR="00F02453">
        <w:rPr>
          <w:noProof/>
          <w:lang w:val="en-GB"/>
        </w:rPr>
        <w:drawing>
          <wp:anchor distT="0" distB="0" distL="114300" distR="114300" simplePos="0" relativeHeight="251658240" behindDoc="0" locked="0" layoutInCell="1" allowOverlap="1" wp14:anchorId="42671A9E" wp14:editId="0FD347F7">
            <wp:simplePos x="585216" y="1316736"/>
            <wp:positionH relativeFrom="margin">
              <wp:align>left</wp:align>
            </wp:positionH>
            <wp:positionV relativeFrom="margin">
              <wp:align>top</wp:align>
            </wp:positionV>
            <wp:extent cx="6387907" cy="2761004"/>
            <wp:effectExtent l="0" t="0" r="0" b="127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7907" cy="2761004"/>
                    </a:xfrm>
                    <a:prstGeom prst="rect">
                      <a:avLst/>
                    </a:prstGeom>
                  </pic:spPr>
                </pic:pic>
              </a:graphicData>
            </a:graphic>
          </wp:anchor>
        </w:drawing>
      </w:r>
    </w:p>
    <w:p w14:paraId="2AB40E5B" w14:textId="53DF8FB9" w:rsidR="002D1ED9" w:rsidRPr="00AF142F" w:rsidRDefault="002D1ED9" w:rsidP="002D1ED9">
      <w:pPr>
        <w:pStyle w:val="Ttulo2"/>
        <w:rPr>
          <w:noProof w:val="0"/>
          <w:lang w:val="en-GB"/>
        </w:rPr>
      </w:pPr>
      <w:r w:rsidRPr="00AF142F">
        <w:rPr>
          <w:noProof w:val="0"/>
          <w:lang w:val="en-GB"/>
        </w:rPr>
        <w:t>Views</w:t>
      </w:r>
    </w:p>
    <w:p w14:paraId="429986DF" w14:textId="6428EFAD" w:rsidR="00AF142F" w:rsidRDefault="00AF142F" w:rsidP="00AF142F">
      <w:pPr>
        <w:pStyle w:val="Textoindependiente"/>
        <w:rPr>
          <w:lang w:val="en-GB"/>
        </w:rPr>
      </w:pPr>
      <w:r>
        <w:rPr>
          <w:lang w:val="en-GB"/>
        </w:rPr>
        <w:t>Once the architecture is defined and stereotypes applied, views help analysing the structure from different points of view. System Composer has integrated an Architecture Views gallery where component hierarchies, architecture hierarchies and sequence diagrams can be created interactively.</w:t>
      </w:r>
    </w:p>
    <w:p w14:paraId="117FB903" w14:textId="477DF377" w:rsidR="004F460D" w:rsidRDefault="004F460D" w:rsidP="00AF142F">
      <w:pPr>
        <w:pStyle w:val="Textoindependiente"/>
        <w:rPr>
          <w:lang w:val="en-GB"/>
        </w:rPr>
      </w:pPr>
      <w:r>
        <w:rPr>
          <w:lang w:val="en-GB"/>
        </w:rPr>
        <w:t xml:space="preserve">In </w:t>
      </w:r>
      <w:r w:rsidR="0046440B">
        <w:rPr>
          <w:lang w:val="en-GB"/>
        </w:rPr>
        <w:fldChar w:fldCharType="begin"/>
      </w:r>
      <w:r w:rsidR="0046440B">
        <w:rPr>
          <w:lang w:val="en-GB"/>
        </w:rPr>
        <w:instrText xml:space="preserve"> REF _Ref130545242 \h </w:instrText>
      </w:r>
      <w:r w:rsidR="0046440B">
        <w:rPr>
          <w:lang w:val="en-GB"/>
        </w:rPr>
      </w:r>
      <w:r w:rsidR="0046440B">
        <w:rPr>
          <w:lang w:val="en-GB"/>
        </w:rPr>
        <w:fldChar w:fldCharType="separate"/>
      </w:r>
      <w:r w:rsidR="00082277">
        <w:t xml:space="preserve">Figure </w:t>
      </w:r>
      <w:r w:rsidR="00082277">
        <w:rPr>
          <w:noProof/>
        </w:rPr>
        <w:t>6</w:t>
      </w:r>
      <w:r w:rsidR="0046440B">
        <w:rPr>
          <w:lang w:val="en-GB"/>
        </w:rPr>
        <w:fldChar w:fldCharType="end"/>
      </w:r>
      <w:r w:rsidR="00062EDB">
        <w:rPr>
          <w:lang w:val="en-GB"/>
        </w:rPr>
        <w:t xml:space="preserve"> </w:t>
      </w:r>
      <w:r>
        <w:rPr>
          <w:lang w:val="en-GB"/>
        </w:rPr>
        <w:t xml:space="preserve">a component hierarchy view can be seen, where a filter was applied to only see the power electronics components. This tool is very useful for developers when they want to focus in a specific part of the design. Views are created interactively but the complete information of the system is still present in the model. Compared to a document centric approach, with this </w:t>
      </w:r>
      <w:r w:rsidR="00DA3F0A">
        <w:rPr>
          <w:lang w:val="en-GB"/>
        </w:rPr>
        <w:t>M</w:t>
      </w:r>
      <w:r>
        <w:rPr>
          <w:lang w:val="en-GB"/>
        </w:rPr>
        <w:t>odel-</w:t>
      </w:r>
      <w:r w:rsidR="00DA3F0A">
        <w:rPr>
          <w:lang w:val="en-GB"/>
        </w:rPr>
        <w:t>B</w:t>
      </w:r>
      <w:r>
        <w:rPr>
          <w:lang w:val="en-GB"/>
        </w:rPr>
        <w:t>ased tool there is no need to create ad-hoc documents about the architecture for each team involved in the design.</w:t>
      </w:r>
    </w:p>
    <w:tbl>
      <w:tblPr>
        <w:tblStyle w:val="Tablaconcuadrcula"/>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AF142F" w:rsidRPr="00A10F37" w14:paraId="7F57E7FF" w14:textId="77777777" w:rsidTr="0046440B">
        <w:trPr>
          <w:trHeight w:val="3639"/>
        </w:trPr>
        <w:tc>
          <w:tcPr>
            <w:tcW w:w="4866" w:type="dxa"/>
          </w:tcPr>
          <w:p w14:paraId="3F53C9D3" w14:textId="77777777" w:rsidR="0046440B" w:rsidRDefault="004F460D" w:rsidP="0046440B">
            <w:pPr>
              <w:pStyle w:val="Descripcin"/>
              <w:keepNext/>
            </w:pPr>
            <w:r w:rsidRPr="004F460D">
              <w:rPr>
                <w:noProof/>
                <w:lang w:val="en-GB"/>
              </w:rPr>
              <w:drawing>
                <wp:inline distT="0" distB="0" distL="0" distR="0" wp14:anchorId="6AF4386C" wp14:editId="208B2743">
                  <wp:extent cx="2891541" cy="2067339"/>
                  <wp:effectExtent l="0" t="0" r="444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6640" cy="2070985"/>
                          </a:xfrm>
                          <a:prstGeom prst="rect">
                            <a:avLst/>
                          </a:prstGeom>
                        </pic:spPr>
                      </pic:pic>
                    </a:graphicData>
                  </a:graphic>
                </wp:inline>
              </w:drawing>
            </w:r>
          </w:p>
          <w:p w14:paraId="25B72D77" w14:textId="3A5368BC" w:rsidR="00AF142F" w:rsidRPr="00A10F37" w:rsidRDefault="0046440B" w:rsidP="0046440B">
            <w:pPr>
              <w:pStyle w:val="Descripcin"/>
              <w:rPr>
                <w:lang w:val="en-GB"/>
              </w:rPr>
            </w:pPr>
            <w:bookmarkStart w:id="14" w:name="_Ref130545242"/>
            <w:r>
              <w:t xml:space="preserve">Figure </w:t>
            </w:r>
            <w:fldSimple w:instr=" SEQ Figure \* ARABIC ">
              <w:r w:rsidR="00082277">
                <w:rPr>
                  <w:noProof/>
                </w:rPr>
                <w:t>6</w:t>
              </w:r>
            </w:fldSimple>
            <w:bookmarkEnd w:id="14"/>
            <w:r>
              <w:t xml:space="preserve"> </w:t>
            </w:r>
            <w:r w:rsidRPr="008F51A5">
              <w:t>Embedded traction control strategy for electric scooter</w:t>
            </w:r>
          </w:p>
        </w:tc>
      </w:tr>
    </w:tbl>
    <w:p w14:paraId="0610EB58" w14:textId="5F03B19F" w:rsidR="002D1ED9" w:rsidRDefault="00C341FC" w:rsidP="002D1ED9">
      <w:pPr>
        <w:pStyle w:val="Ttulo1"/>
        <w:rPr>
          <w:noProof w:val="0"/>
          <w:lang w:val="en-GB"/>
        </w:rPr>
      </w:pPr>
      <w:bookmarkStart w:id="15" w:name="_Ref127884336"/>
      <w:r>
        <w:rPr>
          <w:noProof w:val="0"/>
          <w:lang w:val="en-GB"/>
        </w:rPr>
        <w:t>Linking Detailed Designs with Architectures</w:t>
      </w:r>
      <w:bookmarkEnd w:id="15"/>
    </w:p>
    <w:p w14:paraId="69570FC5" w14:textId="647273B5" w:rsidR="00FB5EA0" w:rsidRDefault="00762A97" w:rsidP="00E7596C">
      <w:pPr>
        <w:pStyle w:val="Textoindependiente"/>
        <w:rPr>
          <w:lang w:val="en-GB"/>
        </w:rPr>
      </w:pPr>
      <w:r w:rsidRPr="00762A97">
        <w:rPr>
          <w:lang w:val="en-GB"/>
        </w:rPr>
        <w:t xml:space="preserve">In principle, it is not the objective of this curriculum to work on the detailed design of embedded controls for electric drives. It is assumed that students have previously acquired sufficient knowledge to understand the </w:t>
      </w:r>
      <w:r>
        <w:rPr>
          <w:lang w:val="en-GB"/>
        </w:rPr>
        <w:t>hardware</w:t>
      </w:r>
      <w:r w:rsidRPr="00762A97">
        <w:rPr>
          <w:lang w:val="en-GB"/>
        </w:rPr>
        <w:t xml:space="preserve"> and software components that make up an electric scooter. However, it is worth mentioning that architectures designed with </w:t>
      </w:r>
      <w:r>
        <w:rPr>
          <w:lang w:val="en-GB"/>
        </w:rPr>
        <w:t>System</w:t>
      </w:r>
      <w:r w:rsidRPr="00762A97">
        <w:rPr>
          <w:lang w:val="en-GB"/>
        </w:rPr>
        <w:t xml:space="preserve"> </w:t>
      </w:r>
      <w:r>
        <w:rPr>
          <w:lang w:val="en-GB"/>
        </w:rPr>
        <w:t>Composer</w:t>
      </w:r>
      <w:r w:rsidRPr="00762A97">
        <w:rPr>
          <w:lang w:val="en-GB"/>
        </w:rPr>
        <w:t xml:space="preserve"> can be linked with dynamic </w:t>
      </w:r>
      <w:r w:rsidR="0076726B">
        <w:rPr>
          <w:lang w:val="en-GB"/>
        </w:rPr>
        <w:t xml:space="preserve">behaviour </w:t>
      </w:r>
      <w:r w:rsidRPr="00762A97">
        <w:rPr>
          <w:lang w:val="en-GB"/>
        </w:rPr>
        <w:t>designs developed in Simulink.</w:t>
      </w:r>
    </w:p>
    <w:p w14:paraId="425A1379" w14:textId="60FCBFD2" w:rsidR="00E961E2" w:rsidRDefault="00762A97" w:rsidP="00E961E2">
      <w:pPr>
        <w:ind w:firstLine="288"/>
        <w:jc w:val="both"/>
        <w:rPr>
          <w:spacing w:val="-1"/>
          <w:lang w:val="en-GB" w:eastAsia="x-none"/>
        </w:rPr>
      </w:pPr>
      <w:r w:rsidRPr="00762A97">
        <w:rPr>
          <w:spacing w:val="-1"/>
          <w:lang w:val="en-GB" w:eastAsia="x-none"/>
        </w:rPr>
        <w:t xml:space="preserve">The control structure used for the example is shown in </w:t>
      </w:r>
      <w:r w:rsidR="00E961E2">
        <w:rPr>
          <w:spacing w:val="-1"/>
          <w:lang w:val="en-GB" w:eastAsia="x-none"/>
        </w:rPr>
        <w:fldChar w:fldCharType="begin"/>
      </w:r>
      <w:r w:rsidR="00E961E2">
        <w:rPr>
          <w:spacing w:val="-1"/>
          <w:lang w:val="en-GB" w:eastAsia="x-none"/>
        </w:rPr>
        <w:instrText xml:space="preserve"> REF _Ref127886308 \h </w:instrText>
      </w:r>
      <w:r w:rsidR="00E961E2">
        <w:rPr>
          <w:spacing w:val="-1"/>
          <w:lang w:val="en-GB" w:eastAsia="x-none"/>
        </w:rPr>
      </w:r>
      <w:r w:rsidR="00E961E2">
        <w:rPr>
          <w:spacing w:val="-1"/>
          <w:lang w:val="en-GB" w:eastAsia="x-none"/>
        </w:rPr>
        <w:fldChar w:fldCharType="separate"/>
      </w:r>
      <w:r w:rsidR="00082277" w:rsidRPr="00A10F37">
        <w:rPr>
          <w:lang w:val="en-GB"/>
        </w:rPr>
        <w:t xml:space="preserve">Figure </w:t>
      </w:r>
      <w:r w:rsidR="00082277">
        <w:rPr>
          <w:noProof/>
          <w:lang w:val="en-GB"/>
        </w:rPr>
        <w:t>7</w:t>
      </w:r>
      <w:r w:rsidR="00E961E2">
        <w:rPr>
          <w:spacing w:val="-1"/>
          <w:lang w:val="en-GB" w:eastAsia="x-none"/>
        </w:rPr>
        <w:fldChar w:fldCharType="end"/>
      </w:r>
      <w:r w:rsidRPr="00762A97">
        <w:rPr>
          <w:spacing w:val="-1"/>
          <w:lang w:val="en-GB" w:eastAsia="x-none"/>
        </w:rPr>
        <w:t xml:space="preserve">. It is composed </w:t>
      </w:r>
      <w:r w:rsidR="008F3A2B">
        <w:rPr>
          <w:spacing w:val="-1"/>
          <w:lang w:val="en-GB" w:eastAsia="x-none"/>
        </w:rPr>
        <w:t xml:space="preserve">by a cascade structure that </w:t>
      </w:r>
      <w:r w:rsidRPr="00762A97">
        <w:rPr>
          <w:spacing w:val="-1"/>
          <w:lang w:val="en-GB" w:eastAsia="x-none"/>
        </w:rPr>
        <w:t>controls</w:t>
      </w:r>
      <w:r w:rsidR="008F3A2B">
        <w:rPr>
          <w:spacing w:val="-1"/>
          <w:lang w:val="en-GB" w:eastAsia="x-none"/>
        </w:rPr>
        <w:t xml:space="preserve"> speed and</w:t>
      </w:r>
      <w:r w:rsidR="00DA3F0A">
        <w:rPr>
          <w:spacing w:val="-1"/>
          <w:lang w:val="en-GB" w:eastAsia="x-none"/>
        </w:rPr>
        <w:t xml:space="preserve"> current</w:t>
      </w:r>
      <w:r w:rsidRPr="00762A97">
        <w:rPr>
          <w:spacing w:val="-1"/>
          <w:lang w:val="en-GB" w:eastAsia="x-none"/>
        </w:rPr>
        <w:t xml:space="preserve"> of the motor according to the </w:t>
      </w:r>
      <w:r w:rsidR="000E42FE">
        <w:rPr>
          <w:spacing w:val="-1"/>
          <w:lang w:val="en-GB" w:eastAsia="x-none"/>
        </w:rPr>
        <w:t>reference established by the user in the throttle</w:t>
      </w:r>
      <w:r w:rsidRPr="00762A97">
        <w:rPr>
          <w:spacing w:val="-1"/>
          <w:lang w:val="en-GB" w:eastAsia="x-none"/>
        </w:rPr>
        <w:t>.</w:t>
      </w:r>
      <w:r w:rsidR="00E961E2">
        <w:rPr>
          <w:spacing w:val="-1"/>
          <w:lang w:val="en-GB" w:eastAsia="x-none"/>
        </w:rPr>
        <w:t xml:space="preserve"> </w:t>
      </w:r>
    </w:p>
    <w:p w14:paraId="022E8310" w14:textId="4D66B323" w:rsidR="00E961E2" w:rsidRDefault="00E961E2" w:rsidP="00E961E2">
      <w:pPr>
        <w:ind w:firstLine="288"/>
        <w:jc w:val="both"/>
        <w:rPr>
          <w:spacing w:val="-1"/>
          <w:lang w:val="en-GB" w:eastAsia="x-none"/>
        </w:rPr>
      </w:pPr>
    </w:p>
    <w:tbl>
      <w:tblPr>
        <w:tblStyle w:val="Tablaconcuadrcula"/>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E961E2" w:rsidRPr="00A10F37" w14:paraId="2C24C4F7" w14:textId="77777777" w:rsidTr="000F55C8">
        <w:tc>
          <w:tcPr>
            <w:tcW w:w="4866" w:type="dxa"/>
          </w:tcPr>
          <w:p w14:paraId="27926DD8" w14:textId="749BE334" w:rsidR="00E961E2" w:rsidRDefault="000A2768" w:rsidP="000F55C8">
            <w:pPr>
              <w:pStyle w:val="Descripcin"/>
              <w:keepNext/>
              <w:rPr>
                <w:lang w:val="en-GB"/>
              </w:rPr>
            </w:pPr>
            <w:r w:rsidRPr="000A2768">
              <w:rPr>
                <w:noProof/>
                <w:lang w:val="en-GB"/>
              </w:rPr>
              <w:drawing>
                <wp:inline distT="0" distB="0" distL="0" distR="0" wp14:anchorId="55317453" wp14:editId="168A6329">
                  <wp:extent cx="3023022" cy="926123"/>
                  <wp:effectExtent l="0" t="0" r="635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143" b="15285"/>
                          <a:stretch/>
                        </pic:blipFill>
                        <pic:spPr bwMode="auto">
                          <a:xfrm>
                            <a:off x="0" y="0"/>
                            <a:ext cx="3060516" cy="937610"/>
                          </a:xfrm>
                          <a:prstGeom prst="rect">
                            <a:avLst/>
                          </a:prstGeom>
                          <a:noFill/>
                          <a:ln>
                            <a:noFill/>
                          </a:ln>
                          <a:extLst>
                            <a:ext uri="{53640926-AAD7-44D8-BBD7-CCE9431645EC}">
                              <a14:shadowObscured xmlns:a14="http://schemas.microsoft.com/office/drawing/2010/main"/>
                            </a:ext>
                          </a:extLst>
                        </pic:spPr>
                      </pic:pic>
                    </a:graphicData>
                  </a:graphic>
                </wp:inline>
              </w:drawing>
            </w:r>
          </w:p>
          <w:p w14:paraId="378CB5BC" w14:textId="1D7AD13D" w:rsidR="00E961E2" w:rsidRPr="00A10F37" w:rsidRDefault="00E961E2" w:rsidP="000F55C8">
            <w:pPr>
              <w:pStyle w:val="Descripcin"/>
              <w:rPr>
                <w:lang w:val="en-GB"/>
              </w:rPr>
            </w:pPr>
            <w:bookmarkStart w:id="16" w:name="_Ref127886308"/>
            <w:r w:rsidRPr="00A10F37">
              <w:rPr>
                <w:lang w:val="en-GB"/>
              </w:rPr>
              <w:t xml:space="preserve">Figure </w:t>
            </w:r>
            <w:r w:rsidRPr="00A10F37">
              <w:rPr>
                <w:lang w:val="en-GB"/>
              </w:rPr>
              <w:fldChar w:fldCharType="begin"/>
            </w:r>
            <w:r w:rsidRPr="00A10F37">
              <w:rPr>
                <w:lang w:val="en-GB"/>
              </w:rPr>
              <w:instrText xml:space="preserve"> SEQ Figure \* ARABIC </w:instrText>
            </w:r>
            <w:r w:rsidRPr="00A10F37">
              <w:rPr>
                <w:lang w:val="en-GB"/>
              </w:rPr>
              <w:fldChar w:fldCharType="separate"/>
            </w:r>
            <w:r w:rsidR="00082277">
              <w:rPr>
                <w:noProof/>
                <w:lang w:val="en-GB"/>
              </w:rPr>
              <w:t>7</w:t>
            </w:r>
            <w:r w:rsidRPr="00A10F37">
              <w:rPr>
                <w:lang w:val="en-GB"/>
              </w:rPr>
              <w:fldChar w:fldCharType="end"/>
            </w:r>
            <w:bookmarkEnd w:id="16"/>
            <w:r>
              <w:rPr>
                <w:lang w:val="en-GB"/>
              </w:rPr>
              <w:t xml:space="preserve"> Embedded traction control strategy for electric scooter</w:t>
            </w:r>
          </w:p>
        </w:tc>
      </w:tr>
    </w:tbl>
    <w:p w14:paraId="584D7E38" w14:textId="5C002EE7" w:rsidR="00762A97" w:rsidRDefault="00E961E2" w:rsidP="00E961E2">
      <w:pPr>
        <w:ind w:firstLine="288"/>
        <w:jc w:val="both"/>
        <w:rPr>
          <w:spacing w:val="-1"/>
          <w:lang w:val="en-GB" w:eastAsia="x-none"/>
        </w:rPr>
      </w:pPr>
      <w:r w:rsidRPr="00E961E2">
        <w:rPr>
          <w:spacing w:val="-1"/>
          <w:lang w:val="en-GB" w:eastAsia="x-none"/>
        </w:rPr>
        <w:t xml:space="preserve">Within the curriculum activities, </w:t>
      </w:r>
      <w:r>
        <w:rPr>
          <w:spacing w:val="-1"/>
          <w:lang w:val="en-GB" w:eastAsia="x-none"/>
        </w:rPr>
        <w:t xml:space="preserve">it is proposed that </w:t>
      </w:r>
      <w:r w:rsidRPr="00E961E2">
        <w:rPr>
          <w:spacing w:val="-1"/>
          <w:lang w:val="en-GB" w:eastAsia="x-none"/>
        </w:rPr>
        <w:t>students merge the components of the architecture with the dynamic model. Thus, if the architecture includes the links to the requirements, a</w:t>
      </w:r>
      <w:r w:rsidR="001A29DB">
        <w:rPr>
          <w:spacing w:val="-1"/>
          <w:lang w:val="en-GB" w:eastAsia="x-none"/>
        </w:rPr>
        <w:t xml:space="preserve">n </w:t>
      </w:r>
      <w:r w:rsidRPr="00E961E2">
        <w:rPr>
          <w:spacing w:val="-1"/>
          <w:lang w:val="en-GB" w:eastAsia="x-none"/>
        </w:rPr>
        <w:t>executable specification is available in a single file for continuous verification and validation.</w:t>
      </w:r>
    </w:p>
    <w:p w14:paraId="4EA84D55" w14:textId="5E03CEDF" w:rsidR="0076726B" w:rsidRDefault="00F02F19" w:rsidP="00E961E2">
      <w:pPr>
        <w:ind w:firstLine="288"/>
        <w:jc w:val="both"/>
        <w:rPr>
          <w:spacing w:val="-1"/>
          <w:lang w:val="en-GB" w:eastAsia="x-none"/>
        </w:rPr>
      </w:pPr>
      <w:r>
        <w:rPr>
          <w:spacing w:val="-1"/>
          <w:lang w:val="en-GB" w:eastAsia="x-none"/>
        </w:rPr>
        <w:fldChar w:fldCharType="begin"/>
      </w:r>
      <w:r>
        <w:rPr>
          <w:spacing w:val="-1"/>
          <w:lang w:val="en-GB" w:eastAsia="x-none"/>
        </w:rPr>
        <w:instrText xml:space="preserve"> REF _Ref127887299 \h </w:instrText>
      </w:r>
      <w:r>
        <w:rPr>
          <w:spacing w:val="-1"/>
          <w:lang w:val="en-GB" w:eastAsia="x-none"/>
        </w:rPr>
      </w:r>
      <w:r>
        <w:rPr>
          <w:spacing w:val="-1"/>
          <w:lang w:val="en-GB" w:eastAsia="x-none"/>
        </w:rPr>
        <w:fldChar w:fldCharType="separate"/>
      </w:r>
      <w:r w:rsidR="00082277" w:rsidRPr="00A10F37">
        <w:rPr>
          <w:lang w:val="en-GB"/>
        </w:rPr>
        <w:t xml:space="preserve">Figure </w:t>
      </w:r>
      <w:r w:rsidR="00082277">
        <w:rPr>
          <w:noProof/>
          <w:lang w:val="en-GB"/>
        </w:rPr>
        <w:t>8</w:t>
      </w:r>
      <w:r>
        <w:rPr>
          <w:spacing w:val="-1"/>
          <w:lang w:val="en-GB" w:eastAsia="x-none"/>
        </w:rPr>
        <w:fldChar w:fldCharType="end"/>
      </w:r>
      <w:r w:rsidR="0076726B">
        <w:rPr>
          <w:spacing w:val="-1"/>
          <w:lang w:val="en-GB" w:eastAsia="x-none"/>
        </w:rPr>
        <w:t xml:space="preserve"> shows the behaviour </w:t>
      </w:r>
      <w:r w:rsidR="008F3A2B">
        <w:rPr>
          <w:spacing w:val="-1"/>
          <w:lang w:val="en-GB" w:eastAsia="x-none"/>
        </w:rPr>
        <w:t xml:space="preserve">model </w:t>
      </w:r>
      <w:r w:rsidR="0076726B">
        <w:rPr>
          <w:spacing w:val="-1"/>
          <w:lang w:val="en-GB" w:eastAsia="x-none"/>
        </w:rPr>
        <w:t xml:space="preserve">of the current controller linked to its architecture component. Since the architecture component is linked to some requirements, the link section in the Requirements Editor is updated to show it. Moreover, as it is presented in </w:t>
      </w:r>
      <w:r w:rsidR="0076726B">
        <w:rPr>
          <w:spacing w:val="-1"/>
          <w:lang w:val="en-GB" w:eastAsia="x-none"/>
        </w:rPr>
        <w:fldChar w:fldCharType="begin"/>
      </w:r>
      <w:r w:rsidR="0076726B">
        <w:rPr>
          <w:spacing w:val="-1"/>
          <w:lang w:val="en-GB" w:eastAsia="x-none"/>
        </w:rPr>
        <w:instrText xml:space="preserve"> REF _Ref126044920 \h </w:instrText>
      </w:r>
      <w:r w:rsidR="0076726B">
        <w:rPr>
          <w:spacing w:val="-1"/>
          <w:lang w:val="en-GB" w:eastAsia="x-none"/>
        </w:rPr>
      </w:r>
      <w:r w:rsidR="0076726B">
        <w:rPr>
          <w:spacing w:val="-1"/>
          <w:lang w:val="en-GB" w:eastAsia="x-none"/>
        </w:rPr>
        <w:fldChar w:fldCharType="separate"/>
      </w:r>
      <w:r w:rsidR="00082277" w:rsidRPr="00A10F37">
        <w:rPr>
          <w:lang w:val="en-GB"/>
        </w:rPr>
        <w:t xml:space="preserve">Figure </w:t>
      </w:r>
      <w:r w:rsidR="00082277">
        <w:rPr>
          <w:noProof/>
          <w:lang w:val="en-GB"/>
        </w:rPr>
        <w:t>3</w:t>
      </w:r>
      <w:r w:rsidR="0076726B">
        <w:rPr>
          <w:spacing w:val="-1"/>
          <w:lang w:val="en-GB" w:eastAsia="x-none"/>
        </w:rPr>
        <w:fldChar w:fldCharType="end"/>
      </w:r>
      <w:r w:rsidR="0076726B">
        <w:rPr>
          <w:spacing w:val="-1"/>
          <w:lang w:val="en-GB" w:eastAsia="x-none"/>
        </w:rPr>
        <w:t xml:space="preserve"> a column showing the implementation status also appears.</w:t>
      </w:r>
    </w:p>
    <w:p w14:paraId="5B8E23AD" w14:textId="4A1D5708" w:rsidR="0046440B" w:rsidRDefault="0046440B" w:rsidP="00E961E2">
      <w:pPr>
        <w:ind w:firstLine="288"/>
        <w:jc w:val="both"/>
        <w:rPr>
          <w:spacing w:val="-1"/>
          <w:lang w:val="en-GB" w:eastAsia="x-none"/>
        </w:rPr>
      </w:pPr>
      <w:r>
        <w:rPr>
          <w:spacing w:val="-1"/>
          <w:lang w:val="en-GB" w:eastAsia="x-none"/>
        </w:rPr>
        <w:t xml:space="preserve">A full electric scooter model developed with System Composer and Simulink lets designers to perform continuous verification and validation (V&amp;V) activities during the whole life cycle, not only in the late phases of the V-model. </w:t>
      </w:r>
      <w:r>
        <w:rPr>
          <w:spacing w:val="-1"/>
          <w:lang w:val="en-GB" w:eastAsia="x-none"/>
        </w:rPr>
        <w:fldChar w:fldCharType="begin"/>
      </w:r>
      <w:r>
        <w:rPr>
          <w:spacing w:val="-1"/>
          <w:lang w:val="en-GB" w:eastAsia="x-none"/>
        </w:rPr>
        <w:instrText xml:space="preserve"> REF _Ref129941287 \h </w:instrText>
      </w:r>
      <w:r>
        <w:rPr>
          <w:spacing w:val="-1"/>
          <w:lang w:val="en-GB" w:eastAsia="x-none"/>
        </w:rPr>
      </w:r>
      <w:r>
        <w:rPr>
          <w:spacing w:val="-1"/>
          <w:lang w:val="en-GB" w:eastAsia="x-none"/>
        </w:rPr>
        <w:fldChar w:fldCharType="separate"/>
      </w:r>
      <w:r w:rsidR="00082277" w:rsidRPr="00A10F37">
        <w:rPr>
          <w:lang w:val="en-GB"/>
        </w:rPr>
        <w:t xml:space="preserve">Figure </w:t>
      </w:r>
      <w:r w:rsidR="00082277">
        <w:rPr>
          <w:noProof/>
          <w:lang w:val="en-GB"/>
        </w:rPr>
        <w:t>9</w:t>
      </w:r>
      <w:r>
        <w:rPr>
          <w:spacing w:val="-1"/>
          <w:lang w:val="en-GB" w:eastAsia="x-none"/>
        </w:rPr>
        <w:fldChar w:fldCharType="end"/>
      </w:r>
      <w:r>
        <w:rPr>
          <w:spacing w:val="-1"/>
          <w:lang w:val="en-GB" w:eastAsia="x-none"/>
        </w:rPr>
        <w:t xml:space="preserve"> shows some simulation results performed during the tuning of the control strategy. It is worth mentioning that the tunning of the controllers was also carried out with the Control System Toolbox of MATLAB.</w:t>
      </w:r>
    </w:p>
    <w:tbl>
      <w:tblPr>
        <w:tblStyle w:val="Tablaconcuadrcula"/>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3214A3" w:rsidRPr="00A10F37" w14:paraId="0AA6F3AB" w14:textId="77777777" w:rsidTr="003214A3">
        <w:trPr>
          <w:trHeight w:val="301"/>
        </w:trPr>
        <w:tc>
          <w:tcPr>
            <w:tcW w:w="4866" w:type="dxa"/>
          </w:tcPr>
          <w:p w14:paraId="5A08291E" w14:textId="62C79700" w:rsidR="003214A3" w:rsidRDefault="003214A3" w:rsidP="003214A3">
            <w:pPr>
              <w:pStyle w:val="Descripcin"/>
              <w:keepNext/>
              <w:spacing w:after="0"/>
            </w:pPr>
            <w:r>
              <w:lastRenderedPageBreak/>
              <w:t> </w:t>
            </w:r>
            <w:r>
              <w:rPr>
                <w:noProof/>
              </w:rPr>
              <w:drawing>
                <wp:inline distT="0" distB="0" distL="0" distR="0" wp14:anchorId="1DF8CBEB" wp14:editId="2528BD96">
                  <wp:extent cx="2484822" cy="1122263"/>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6" cstate="print">
                            <a:extLst>
                              <a:ext uri="{28A0092B-C50C-407E-A947-70E740481C1C}">
                                <a14:useLocalDpi xmlns:a14="http://schemas.microsoft.com/office/drawing/2010/main" val="0"/>
                              </a:ext>
                            </a:extLst>
                          </a:blip>
                          <a:srcRect l="15399" t="37510" r="50181" b="42339"/>
                          <a:stretch/>
                        </pic:blipFill>
                        <pic:spPr bwMode="auto">
                          <a:xfrm>
                            <a:off x="0" y="0"/>
                            <a:ext cx="2512010" cy="1134542"/>
                          </a:xfrm>
                          <a:prstGeom prst="rect">
                            <a:avLst/>
                          </a:prstGeom>
                          <a:ln>
                            <a:noFill/>
                          </a:ln>
                          <a:extLst>
                            <a:ext uri="{53640926-AAD7-44D8-BBD7-CCE9431645EC}">
                              <a14:shadowObscured xmlns:a14="http://schemas.microsoft.com/office/drawing/2010/main"/>
                            </a:ext>
                          </a:extLst>
                        </pic:spPr>
                      </pic:pic>
                    </a:graphicData>
                  </a:graphic>
                </wp:inline>
              </w:drawing>
            </w:r>
          </w:p>
          <w:p w14:paraId="720A27D4" w14:textId="061E4D7A" w:rsidR="003214A3" w:rsidRPr="00ED3B8C" w:rsidRDefault="003214A3" w:rsidP="003214A3">
            <w:pPr>
              <w:rPr>
                <w:lang w:val="en-GB"/>
              </w:rPr>
            </w:pPr>
            <w:r>
              <w:t>(a)</w:t>
            </w:r>
          </w:p>
        </w:tc>
      </w:tr>
      <w:tr w:rsidR="003214A3" w:rsidRPr="00A10F37" w14:paraId="58B51D02" w14:textId="77777777" w:rsidTr="003214A3">
        <w:trPr>
          <w:trHeight w:val="301"/>
        </w:trPr>
        <w:tc>
          <w:tcPr>
            <w:tcW w:w="4866" w:type="dxa"/>
          </w:tcPr>
          <w:p w14:paraId="4DA83A1D" w14:textId="031AD8D0" w:rsidR="003214A3" w:rsidRDefault="00D114C8" w:rsidP="003214A3">
            <w:pPr>
              <w:pStyle w:val="Descripcin"/>
              <w:keepNext/>
              <w:spacing w:after="0"/>
            </w:pPr>
            <w:r>
              <w:rPr>
                <w:noProof/>
              </w:rPr>
              <w:drawing>
                <wp:inline distT="0" distB="0" distL="0" distR="0" wp14:anchorId="37FC5C95" wp14:editId="7295FD98">
                  <wp:extent cx="3070166" cy="12192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17" cstate="print">
                            <a:extLst>
                              <a:ext uri="{28A0092B-C50C-407E-A947-70E740481C1C}">
                                <a14:useLocalDpi xmlns:a14="http://schemas.microsoft.com/office/drawing/2010/main" val="0"/>
                              </a:ext>
                            </a:extLst>
                          </a:blip>
                          <a:srcRect l="21578" t="34630" r="21496" b="36068"/>
                          <a:stretch/>
                        </pic:blipFill>
                        <pic:spPr bwMode="auto">
                          <a:xfrm>
                            <a:off x="0" y="0"/>
                            <a:ext cx="3076460" cy="1221699"/>
                          </a:xfrm>
                          <a:prstGeom prst="rect">
                            <a:avLst/>
                          </a:prstGeom>
                          <a:ln>
                            <a:noFill/>
                          </a:ln>
                          <a:extLst>
                            <a:ext uri="{53640926-AAD7-44D8-BBD7-CCE9431645EC}">
                              <a14:shadowObscured xmlns:a14="http://schemas.microsoft.com/office/drawing/2010/main"/>
                            </a:ext>
                          </a:extLst>
                        </pic:spPr>
                      </pic:pic>
                    </a:graphicData>
                  </a:graphic>
                </wp:inline>
              </w:drawing>
            </w:r>
          </w:p>
          <w:p w14:paraId="494AE161" w14:textId="55F9C256" w:rsidR="003214A3" w:rsidRPr="00ED3B8C" w:rsidRDefault="003214A3" w:rsidP="003214A3">
            <w:pPr>
              <w:rPr>
                <w:lang w:val="en-GB"/>
              </w:rPr>
            </w:pPr>
            <w:r>
              <w:t>(b)</w:t>
            </w:r>
          </w:p>
        </w:tc>
      </w:tr>
      <w:tr w:rsidR="0076726B" w:rsidRPr="00A10F37" w14:paraId="0AA312BE" w14:textId="77777777" w:rsidTr="003214A3">
        <w:trPr>
          <w:trHeight w:val="300"/>
        </w:trPr>
        <w:tc>
          <w:tcPr>
            <w:tcW w:w="4866" w:type="dxa"/>
          </w:tcPr>
          <w:p w14:paraId="66594B1A" w14:textId="648EE85A" w:rsidR="0076726B" w:rsidRDefault="0076726B" w:rsidP="000F55C8">
            <w:pPr>
              <w:pStyle w:val="Descripcin"/>
              <w:keepNext/>
              <w:rPr>
                <w:lang w:val="en-GB"/>
              </w:rPr>
            </w:pPr>
            <w:bookmarkStart w:id="17" w:name="_Ref127887299"/>
            <w:r w:rsidRPr="00A10F37">
              <w:rPr>
                <w:lang w:val="en-GB"/>
              </w:rPr>
              <w:t xml:space="preserve">Figure </w:t>
            </w:r>
            <w:r w:rsidRPr="00A10F37">
              <w:rPr>
                <w:lang w:val="en-GB"/>
              </w:rPr>
              <w:fldChar w:fldCharType="begin"/>
            </w:r>
            <w:r w:rsidRPr="00A10F37">
              <w:rPr>
                <w:lang w:val="en-GB"/>
              </w:rPr>
              <w:instrText xml:space="preserve"> SEQ Figure \* ARABIC </w:instrText>
            </w:r>
            <w:r w:rsidRPr="00A10F37">
              <w:rPr>
                <w:lang w:val="en-GB"/>
              </w:rPr>
              <w:fldChar w:fldCharType="separate"/>
            </w:r>
            <w:r w:rsidR="00082277">
              <w:rPr>
                <w:noProof/>
                <w:lang w:val="en-GB"/>
              </w:rPr>
              <w:t>8</w:t>
            </w:r>
            <w:r w:rsidRPr="00A10F37">
              <w:rPr>
                <w:lang w:val="en-GB"/>
              </w:rPr>
              <w:fldChar w:fldCharType="end"/>
            </w:r>
            <w:bookmarkEnd w:id="17"/>
            <w:r>
              <w:rPr>
                <w:lang w:val="en-GB"/>
              </w:rPr>
              <w:t xml:space="preserve"> Behaviour simulations linked to architecture components (a) architecture component</w:t>
            </w:r>
            <w:r w:rsidR="00F02F19">
              <w:rPr>
                <w:lang w:val="en-GB"/>
              </w:rPr>
              <w:t xml:space="preserve"> (b) </w:t>
            </w:r>
            <w:r w:rsidR="003214A3">
              <w:rPr>
                <w:lang w:val="en-GB"/>
              </w:rPr>
              <w:t>b</w:t>
            </w:r>
            <w:r w:rsidR="00F02F19">
              <w:rPr>
                <w:lang w:val="en-GB"/>
              </w:rPr>
              <w:t>ehaviour model</w:t>
            </w:r>
            <w:r w:rsidR="00D114C8">
              <w:rPr>
                <w:lang w:val="en-GB"/>
              </w:rPr>
              <w:t xml:space="preserve"> inside torqueControl component</w:t>
            </w:r>
          </w:p>
        </w:tc>
      </w:tr>
    </w:tbl>
    <w:p w14:paraId="0E142F8F" w14:textId="622A9603" w:rsidR="0076726B" w:rsidRDefault="0076726B" w:rsidP="00E961E2">
      <w:pPr>
        <w:ind w:firstLine="288"/>
        <w:jc w:val="both"/>
        <w:rPr>
          <w:spacing w:val="-1"/>
          <w:lang w:val="en-GB" w:eastAsia="x-none"/>
        </w:rPr>
      </w:pPr>
    </w:p>
    <w:tbl>
      <w:tblPr>
        <w:tblStyle w:val="Tablaconcuadrcula"/>
        <w:tblW w:w="524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tblGrid>
      <w:tr w:rsidR="00ED3B8C" w:rsidRPr="00A10F37" w14:paraId="74D35494" w14:textId="77777777" w:rsidTr="007B1F6E">
        <w:tc>
          <w:tcPr>
            <w:tcW w:w="5245" w:type="dxa"/>
          </w:tcPr>
          <w:p w14:paraId="21F1D570" w14:textId="6236C459" w:rsidR="00ED3B8C" w:rsidRDefault="005A4EB2" w:rsidP="007B1F6E">
            <w:pPr>
              <w:pStyle w:val="Descripcin"/>
              <w:keepNext/>
              <w:jc w:val="both"/>
              <w:rPr>
                <w:lang w:val="en-GB"/>
              </w:rPr>
            </w:pPr>
            <w:r w:rsidRPr="005A4EB2">
              <w:rPr>
                <w:noProof/>
                <w:lang w:val="en-GB"/>
              </w:rPr>
              <w:drawing>
                <wp:inline distT="0" distB="0" distL="0" distR="0" wp14:anchorId="762A1F3A" wp14:editId="21CA20CB">
                  <wp:extent cx="1523593" cy="158400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62603" b="19178"/>
                          <a:stretch/>
                        </pic:blipFill>
                        <pic:spPr bwMode="auto">
                          <a:xfrm>
                            <a:off x="0" y="0"/>
                            <a:ext cx="1523593" cy="1584000"/>
                          </a:xfrm>
                          <a:prstGeom prst="rect">
                            <a:avLst/>
                          </a:prstGeom>
                          <a:noFill/>
                          <a:ln>
                            <a:noFill/>
                          </a:ln>
                          <a:extLst>
                            <a:ext uri="{53640926-AAD7-44D8-BBD7-CCE9431645EC}">
                              <a14:shadowObscured xmlns:a14="http://schemas.microsoft.com/office/drawing/2010/main"/>
                            </a:ext>
                          </a:extLst>
                        </pic:spPr>
                      </pic:pic>
                    </a:graphicData>
                  </a:graphic>
                </wp:inline>
              </w:drawing>
            </w:r>
            <w:r w:rsidRPr="005A4EB2">
              <w:rPr>
                <w:noProof/>
                <w:lang w:val="en-GB"/>
              </w:rPr>
              <w:drawing>
                <wp:inline distT="0" distB="0" distL="0" distR="0" wp14:anchorId="07825DB7" wp14:editId="3E8F1F34">
                  <wp:extent cx="1557153" cy="1584000"/>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2999" r="18780" b="19178"/>
                          <a:stretch/>
                        </pic:blipFill>
                        <pic:spPr bwMode="auto">
                          <a:xfrm>
                            <a:off x="0" y="0"/>
                            <a:ext cx="1557153" cy="1584000"/>
                          </a:xfrm>
                          <a:prstGeom prst="rect">
                            <a:avLst/>
                          </a:prstGeom>
                          <a:noFill/>
                          <a:ln>
                            <a:noFill/>
                          </a:ln>
                          <a:extLst>
                            <a:ext uri="{53640926-AAD7-44D8-BBD7-CCE9431645EC}">
                              <a14:shadowObscured xmlns:a14="http://schemas.microsoft.com/office/drawing/2010/main"/>
                            </a:ext>
                          </a:extLst>
                        </pic:spPr>
                      </pic:pic>
                    </a:graphicData>
                  </a:graphic>
                </wp:inline>
              </w:drawing>
            </w:r>
          </w:p>
          <w:p w14:paraId="5595F48B" w14:textId="4AC78A33" w:rsidR="00ED3B8C" w:rsidRPr="00A10F37" w:rsidRDefault="00ED3B8C" w:rsidP="000F55C8">
            <w:pPr>
              <w:pStyle w:val="Descripcin"/>
              <w:rPr>
                <w:lang w:val="en-GB"/>
              </w:rPr>
            </w:pPr>
            <w:bookmarkStart w:id="18" w:name="_Ref129941287"/>
            <w:r w:rsidRPr="00A10F37">
              <w:rPr>
                <w:lang w:val="en-GB"/>
              </w:rPr>
              <w:t xml:space="preserve">Figure </w:t>
            </w:r>
            <w:r w:rsidRPr="00A10F37">
              <w:rPr>
                <w:lang w:val="en-GB"/>
              </w:rPr>
              <w:fldChar w:fldCharType="begin"/>
            </w:r>
            <w:r w:rsidRPr="00A10F37">
              <w:rPr>
                <w:lang w:val="en-GB"/>
              </w:rPr>
              <w:instrText xml:space="preserve"> SEQ Figure \* ARABIC </w:instrText>
            </w:r>
            <w:r w:rsidRPr="00A10F37">
              <w:rPr>
                <w:lang w:val="en-GB"/>
              </w:rPr>
              <w:fldChar w:fldCharType="separate"/>
            </w:r>
            <w:r w:rsidR="00082277">
              <w:rPr>
                <w:noProof/>
                <w:lang w:val="en-GB"/>
              </w:rPr>
              <w:t>9</w:t>
            </w:r>
            <w:r w:rsidRPr="00A10F37">
              <w:rPr>
                <w:lang w:val="en-GB"/>
              </w:rPr>
              <w:fldChar w:fldCharType="end"/>
            </w:r>
            <w:bookmarkEnd w:id="18"/>
            <w:r>
              <w:rPr>
                <w:lang w:val="en-GB"/>
              </w:rPr>
              <w:t xml:space="preserve"> Current control simulation results</w:t>
            </w:r>
          </w:p>
        </w:tc>
      </w:tr>
    </w:tbl>
    <w:p w14:paraId="0C47C5D8" w14:textId="6D83C4F2" w:rsidR="00ED3B8C" w:rsidRDefault="00ED3B8C" w:rsidP="00E961E2">
      <w:pPr>
        <w:ind w:firstLine="288"/>
        <w:jc w:val="both"/>
        <w:rPr>
          <w:spacing w:val="-1"/>
          <w:lang w:val="en-GB" w:eastAsia="x-none"/>
        </w:rPr>
      </w:pPr>
      <w:r>
        <w:rPr>
          <w:spacing w:val="-1"/>
          <w:lang w:val="en-GB" w:eastAsia="x-none"/>
        </w:rPr>
        <w:t>From these results, control code programming would be the next step. The code may be generated manually or using automatic code generation tools, such as Simulink Embedded Coder. This task is out of the scope of the curriculum, so the verification and validation processes will be explained in the simulation environment shown up to now.</w:t>
      </w:r>
    </w:p>
    <w:p w14:paraId="3F9AE7D8" w14:textId="2917D6F4" w:rsidR="009303D9" w:rsidRPr="00A10F37" w:rsidRDefault="004E417C" w:rsidP="006B6B66">
      <w:pPr>
        <w:pStyle w:val="Ttulo1"/>
        <w:rPr>
          <w:noProof w:val="0"/>
          <w:lang w:val="en-GB"/>
        </w:rPr>
      </w:pPr>
      <w:bookmarkStart w:id="19" w:name="_Ref128116803"/>
      <w:r w:rsidRPr="00A10F37">
        <w:rPr>
          <w:noProof w:val="0"/>
          <w:lang w:val="en-GB"/>
        </w:rPr>
        <w:t>Validation and Testing</w:t>
      </w:r>
      <w:bookmarkEnd w:id="19"/>
    </w:p>
    <w:p w14:paraId="34BD1107" w14:textId="4DDCDE03" w:rsidR="009303D9" w:rsidRPr="00A10F37" w:rsidRDefault="426D1D0D" w:rsidP="00E7596C">
      <w:pPr>
        <w:pStyle w:val="Textoindependiente"/>
        <w:rPr>
          <w:lang w:val="en-GB"/>
        </w:rPr>
      </w:pPr>
      <w:r w:rsidRPr="426D1D0D">
        <w:rPr>
          <w:lang w:val="en-GB"/>
        </w:rPr>
        <w:t xml:space="preserve">The phases of unit testing, subsystem integration and system validation follow a bottom-up strategy. First, the correct behaviour of atomic components is tested. After, two or more components are integrated and tested. Finally, a general system validation is performed against system requirements. The process follows the grouping of components selected in the architecture. Simulink Test helps to manage this process with test harnesses and </w:t>
      </w:r>
      <w:r w:rsidR="008E4374">
        <w:rPr>
          <w:lang w:val="en-GB"/>
        </w:rPr>
        <w:t xml:space="preserve">a </w:t>
      </w:r>
      <w:r w:rsidRPr="426D1D0D">
        <w:rPr>
          <w:lang w:val="en-GB"/>
        </w:rPr>
        <w:t xml:space="preserve">Test Manager. </w:t>
      </w:r>
    </w:p>
    <w:p w14:paraId="5442FEED" w14:textId="3BC1F5DE" w:rsidR="009303D9" w:rsidRDefault="00FC2733" w:rsidP="00ED0149">
      <w:pPr>
        <w:pStyle w:val="Ttulo2"/>
        <w:rPr>
          <w:noProof w:val="0"/>
          <w:lang w:val="en-GB"/>
        </w:rPr>
      </w:pPr>
      <w:bookmarkStart w:id="20" w:name="_Ref128118571"/>
      <w:r>
        <w:rPr>
          <w:noProof w:val="0"/>
          <w:lang w:val="en-GB"/>
        </w:rPr>
        <w:t>Test harnesses and unit tests</w:t>
      </w:r>
      <w:bookmarkEnd w:id="20"/>
    </w:p>
    <w:p w14:paraId="137944A5" w14:textId="327613B5" w:rsidR="003D1770" w:rsidRDefault="426D1D0D" w:rsidP="426D1D0D">
      <w:pPr>
        <w:pStyle w:val="Textoindependiente"/>
        <w:rPr>
          <w:lang w:val="en-GB"/>
        </w:rPr>
      </w:pPr>
      <w:r w:rsidRPr="426D1D0D">
        <w:rPr>
          <w:lang w:val="en-GB"/>
        </w:rPr>
        <w:t xml:space="preserve">Unit testing focuses on isolating atomic components from the general design and testing their behaviour in standalone mode. In order to </w:t>
      </w:r>
      <w:r w:rsidR="008E4374">
        <w:rPr>
          <w:lang w:val="en-GB"/>
        </w:rPr>
        <w:t xml:space="preserve">do </w:t>
      </w:r>
      <w:r w:rsidRPr="426D1D0D">
        <w:rPr>
          <w:lang w:val="en-GB"/>
        </w:rPr>
        <w:t xml:space="preserve">that in MATLAB &amp; Simulink each component can be isolated using </w:t>
      </w:r>
      <w:r w:rsidR="003D1770">
        <w:rPr>
          <w:lang w:val="en-GB"/>
        </w:rPr>
        <w:t>t</w:t>
      </w:r>
      <w:r w:rsidRPr="426D1D0D">
        <w:rPr>
          <w:lang w:val="en-GB"/>
        </w:rPr>
        <w:t xml:space="preserve">est </w:t>
      </w:r>
      <w:r w:rsidR="003D1770">
        <w:rPr>
          <w:lang w:val="en-GB"/>
        </w:rPr>
        <w:t>h</w:t>
      </w:r>
      <w:r w:rsidRPr="426D1D0D">
        <w:rPr>
          <w:lang w:val="en-GB"/>
        </w:rPr>
        <w:t xml:space="preserve">arnesses. A test harness is a separate model file where the component is tested and all the artifacts needed for that are included. </w:t>
      </w:r>
      <w:r w:rsidR="003D1770">
        <w:rPr>
          <w:lang w:val="en-GB"/>
        </w:rPr>
        <w:fldChar w:fldCharType="begin"/>
      </w:r>
      <w:r w:rsidR="003D1770">
        <w:rPr>
          <w:lang w:val="en-GB"/>
        </w:rPr>
        <w:instrText xml:space="preserve"> REF _Ref128117072 \h </w:instrText>
      </w:r>
      <w:r w:rsidR="003D1770">
        <w:rPr>
          <w:lang w:val="en-GB"/>
        </w:rPr>
      </w:r>
      <w:r w:rsidR="003D1770">
        <w:rPr>
          <w:lang w:val="en-GB"/>
        </w:rPr>
        <w:fldChar w:fldCharType="separate"/>
      </w:r>
      <w:r w:rsidR="00082277" w:rsidRPr="00A10F37">
        <w:rPr>
          <w:lang w:val="en-GB"/>
        </w:rPr>
        <w:t xml:space="preserve">Figure </w:t>
      </w:r>
      <w:r w:rsidR="00082277">
        <w:rPr>
          <w:noProof/>
          <w:lang w:val="en-GB"/>
        </w:rPr>
        <w:t>10</w:t>
      </w:r>
      <w:r w:rsidR="003D1770">
        <w:rPr>
          <w:lang w:val="en-GB"/>
        </w:rPr>
        <w:fldChar w:fldCharType="end"/>
      </w:r>
      <w:r w:rsidRPr="426D1D0D">
        <w:rPr>
          <w:lang w:val="en-GB"/>
        </w:rPr>
        <w:t xml:space="preserve"> shows a test harness for the current control mentioned before. </w:t>
      </w:r>
    </w:p>
    <w:tbl>
      <w:tblPr>
        <w:tblStyle w:val="Tablaconcuadrcula"/>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3D1770" w:rsidRPr="00A10F37" w14:paraId="629DCAED" w14:textId="77777777" w:rsidTr="00695B54">
        <w:tc>
          <w:tcPr>
            <w:tcW w:w="4866" w:type="dxa"/>
          </w:tcPr>
          <w:p w14:paraId="2686A9A9" w14:textId="5A767AC1" w:rsidR="003D1770" w:rsidRDefault="000A2768" w:rsidP="00695B54">
            <w:pPr>
              <w:pStyle w:val="Descripcin"/>
              <w:keepNext/>
              <w:rPr>
                <w:lang w:val="en-GB"/>
              </w:rPr>
            </w:pPr>
            <w:r w:rsidRPr="000A2768">
              <w:rPr>
                <w:noProof/>
                <w:lang w:val="en-GB"/>
              </w:rPr>
              <w:drawing>
                <wp:inline distT="0" distB="0" distL="0" distR="0" wp14:anchorId="27BADECF" wp14:editId="4C83A758">
                  <wp:extent cx="2969883" cy="2613547"/>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7345" cy="2628914"/>
                          </a:xfrm>
                          <a:prstGeom prst="rect">
                            <a:avLst/>
                          </a:prstGeom>
                          <a:noFill/>
                          <a:ln>
                            <a:noFill/>
                          </a:ln>
                        </pic:spPr>
                      </pic:pic>
                    </a:graphicData>
                  </a:graphic>
                </wp:inline>
              </w:drawing>
            </w:r>
          </w:p>
          <w:p w14:paraId="1727881F" w14:textId="2E277C03" w:rsidR="003D1770" w:rsidRPr="00A10F37" w:rsidRDefault="003D1770" w:rsidP="00695B54">
            <w:pPr>
              <w:pStyle w:val="Descripcin"/>
              <w:rPr>
                <w:lang w:val="en-GB"/>
              </w:rPr>
            </w:pPr>
            <w:bookmarkStart w:id="21" w:name="_Ref128117072"/>
            <w:r w:rsidRPr="00A10F37">
              <w:rPr>
                <w:lang w:val="en-GB"/>
              </w:rPr>
              <w:t xml:space="preserve">Figure </w:t>
            </w:r>
            <w:r w:rsidRPr="00A10F37">
              <w:rPr>
                <w:lang w:val="en-GB"/>
              </w:rPr>
              <w:fldChar w:fldCharType="begin"/>
            </w:r>
            <w:r w:rsidRPr="00A10F37">
              <w:rPr>
                <w:lang w:val="en-GB"/>
              </w:rPr>
              <w:instrText xml:space="preserve"> SEQ Figure \* ARABIC </w:instrText>
            </w:r>
            <w:r w:rsidRPr="00A10F37">
              <w:rPr>
                <w:lang w:val="en-GB"/>
              </w:rPr>
              <w:fldChar w:fldCharType="separate"/>
            </w:r>
            <w:r w:rsidR="00082277">
              <w:rPr>
                <w:noProof/>
                <w:lang w:val="en-GB"/>
              </w:rPr>
              <w:t>10</w:t>
            </w:r>
            <w:r w:rsidRPr="00A10F37">
              <w:rPr>
                <w:lang w:val="en-GB"/>
              </w:rPr>
              <w:fldChar w:fldCharType="end"/>
            </w:r>
            <w:bookmarkEnd w:id="21"/>
            <w:r>
              <w:rPr>
                <w:lang w:val="en-GB"/>
              </w:rPr>
              <w:t xml:space="preserve"> Curr</w:t>
            </w:r>
            <w:r w:rsidR="00413657">
              <w:rPr>
                <w:lang w:val="en-GB"/>
              </w:rPr>
              <w:t>ent control test harness</w:t>
            </w:r>
          </w:p>
        </w:tc>
      </w:tr>
    </w:tbl>
    <w:p w14:paraId="138B343F" w14:textId="2C4FFFBE" w:rsidR="426D1D0D" w:rsidRDefault="426D1D0D" w:rsidP="426D1D0D">
      <w:pPr>
        <w:pStyle w:val="Textoindependiente"/>
        <w:rPr>
          <w:lang w:val="en-GB"/>
        </w:rPr>
      </w:pPr>
      <w:r w:rsidRPr="426D1D0D">
        <w:rPr>
          <w:lang w:val="en-GB"/>
        </w:rPr>
        <w:t>As it</w:t>
      </w:r>
      <w:r w:rsidR="003D1770">
        <w:rPr>
          <w:lang w:val="en-GB"/>
        </w:rPr>
        <w:t xml:space="preserve"> can be seen</w:t>
      </w:r>
      <w:r w:rsidRPr="426D1D0D">
        <w:rPr>
          <w:lang w:val="en-GB"/>
        </w:rPr>
        <w:t>, the harness is embedded in the main simulation file and is linked to its parent component. Simulink Test handles any change made to the component, so all the instances are updated</w:t>
      </w:r>
      <w:r w:rsidR="003D1770">
        <w:rPr>
          <w:lang w:val="en-GB"/>
        </w:rPr>
        <w:t xml:space="preserve"> continuously</w:t>
      </w:r>
      <w:r w:rsidRPr="426D1D0D">
        <w:rPr>
          <w:lang w:val="en-GB"/>
        </w:rPr>
        <w:t>. The harness show</w:t>
      </w:r>
      <w:r w:rsidR="003D1770">
        <w:rPr>
          <w:lang w:val="en-GB"/>
        </w:rPr>
        <w:t>n</w:t>
      </w:r>
      <w:r w:rsidRPr="426D1D0D">
        <w:rPr>
          <w:lang w:val="en-GB"/>
        </w:rPr>
        <w:t xml:space="preserve"> in </w:t>
      </w:r>
      <w:r w:rsidR="003D1770">
        <w:rPr>
          <w:lang w:val="en-GB"/>
        </w:rPr>
        <w:fldChar w:fldCharType="begin"/>
      </w:r>
      <w:r w:rsidR="003D1770">
        <w:rPr>
          <w:lang w:val="en-GB"/>
        </w:rPr>
        <w:instrText xml:space="preserve"> REF _Ref128117072 \h </w:instrText>
      </w:r>
      <w:r w:rsidR="003D1770">
        <w:rPr>
          <w:lang w:val="en-GB"/>
        </w:rPr>
      </w:r>
      <w:r w:rsidR="003D1770">
        <w:rPr>
          <w:lang w:val="en-GB"/>
        </w:rPr>
        <w:fldChar w:fldCharType="separate"/>
      </w:r>
      <w:r w:rsidR="00082277" w:rsidRPr="00A10F37">
        <w:rPr>
          <w:lang w:val="en-GB"/>
        </w:rPr>
        <w:t xml:space="preserve">Figure </w:t>
      </w:r>
      <w:r w:rsidR="00082277">
        <w:rPr>
          <w:noProof/>
          <w:lang w:val="en-GB"/>
        </w:rPr>
        <w:t>10</w:t>
      </w:r>
      <w:r w:rsidR="003D1770">
        <w:rPr>
          <w:lang w:val="en-GB"/>
        </w:rPr>
        <w:fldChar w:fldCharType="end"/>
      </w:r>
      <w:r w:rsidRPr="426D1D0D">
        <w:rPr>
          <w:lang w:val="en-GB"/>
        </w:rPr>
        <w:t xml:space="preserve"> includes </w:t>
      </w:r>
      <w:r w:rsidR="003D1770">
        <w:rPr>
          <w:lang w:val="en-GB"/>
        </w:rPr>
        <w:t xml:space="preserve">a </w:t>
      </w:r>
      <w:r w:rsidRPr="426D1D0D">
        <w:rPr>
          <w:lang w:val="en-GB"/>
        </w:rPr>
        <w:t xml:space="preserve">test sequence and </w:t>
      </w:r>
      <w:r w:rsidR="003D1770">
        <w:rPr>
          <w:lang w:val="en-GB"/>
        </w:rPr>
        <w:t xml:space="preserve">a </w:t>
      </w:r>
      <w:r w:rsidRPr="426D1D0D">
        <w:rPr>
          <w:lang w:val="en-GB"/>
        </w:rPr>
        <w:t>tests assessment block. These enable to implement test inputs and verification code programmatically</w:t>
      </w:r>
      <w:r w:rsidR="004E5D82">
        <w:rPr>
          <w:lang w:val="en-GB"/>
        </w:rPr>
        <w:t xml:space="preserve"> </w:t>
      </w:r>
      <w:r w:rsidRPr="426D1D0D">
        <w:rPr>
          <w:lang w:val="en-GB"/>
        </w:rPr>
        <w:t>with MATLAB language. If the component under test needs any additional block to check its operation, it can be added here. In the example, the current loop uses a simplified transfer function of the motor to test its response. In this way there is no need to run all the components in the architecture</w:t>
      </w:r>
      <w:r w:rsidR="004E5D82">
        <w:rPr>
          <w:lang w:val="en-GB"/>
        </w:rPr>
        <w:t xml:space="preserve">, so </w:t>
      </w:r>
      <w:r w:rsidRPr="426D1D0D">
        <w:rPr>
          <w:lang w:val="en-GB"/>
        </w:rPr>
        <w:t>unit testing is simplified.</w:t>
      </w:r>
    </w:p>
    <w:p w14:paraId="142467DF" w14:textId="40FB85FA" w:rsidR="426D1D0D" w:rsidRDefault="426D1D0D" w:rsidP="426D1D0D">
      <w:pPr>
        <w:pStyle w:val="Textoindependiente"/>
        <w:rPr>
          <w:lang w:val="en-GB"/>
        </w:rPr>
      </w:pPr>
      <w:r w:rsidRPr="426D1D0D">
        <w:rPr>
          <w:lang w:val="en-GB"/>
        </w:rPr>
        <w:t>Apart from the test sequence and test assessment blocks, several alternatives can be used to configure inputs and check outputs, such as Signal Builders, charts or signal</w:t>
      </w:r>
      <w:r w:rsidR="004E5D82">
        <w:rPr>
          <w:lang w:val="en-GB"/>
        </w:rPr>
        <w:t>s</w:t>
      </w:r>
      <w:r w:rsidRPr="426D1D0D">
        <w:rPr>
          <w:lang w:val="en-GB"/>
        </w:rPr>
        <w:t xml:space="preserve"> imported from the workspace. Finally, it is worth mentioning that test harnesses can also be stored in a separate file, making it easier to distribute tasks in validation teams.</w:t>
      </w:r>
    </w:p>
    <w:p w14:paraId="2B33F666" w14:textId="2A020078" w:rsidR="009303D9" w:rsidRDefault="00FC2733" w:rsidP="00ED0149">
      <w:pPr>
        <w:pStyle w:val="Ttulo2"/>
        <w:rPr>
          <w:noProof w:val="0"/>
          <w:lang w:val="en-GB"/>
        </w:rPr>
      </w:pPr>
      <w:r>
        <w:rPr>
          <w:noProof w:val="0"/>
          <w:lang w:val="en-GB"/>
        </w:rPr>
        <w:t>Test manager</w:t>
      </w:r>
    </w:p>
    <w:p w14:paraId="2F4AA77D" w14:textId="77777777" w:rsidR="00544DA2" w:rsidRDefault="426D1D0D" w:rsidP="00544DA2">
      <w:pPr>
        <w:pStyle w:val="Textoindependiente"/>
        <w:rPr>
          <w:lang w:val="en-GB"/>
        </w:rPr>
      </w:pPr>
      <w:r w:rsidRPr="426D1D0D">
        <w:rPr>
          <w:lang w:val="en-GB"/>
        </w:rPr>
        <w:t xml:space="preserve">The general philosophy of Model-Based V&amp;V is that the sooner designs can be verified, the sooner bugs will be detected and corrected. If the system is small enough, test harnesses, tests and results may be handled manually. However, in complex systems, this can lead to a large number of tests and results. The example used in this curriculum project, in a first approximation of system requirements (top level requirements), already has 43 of them. If it is supposed that each subsystem or component has its own requirements, testing management may be a challenge. </w:t>
      </w:r>
    </w:p>
    <w:p w14:paraId="38BAC393" w14:textId="62A000C6" w:rsidR="00BA065A" w:rsidRDefault="426D1D0D" w:rsidP="00544DA2">
      <w:pPr>
        <w:pStyle w:val="Textoindependiente"/>
        <w:rPr>
          <w:lang w:val="en-GB"/>
        </w:rPr>
      </w:pPr>
      <w:r w:rsidRPr="426D1D0D">
        <w:rPr>
          <w:lang w:val="en-GB"/>
        </w:rPr>
        <w:t>Simulink Test Manager is the main tool in MATLAB to author, manage and execute Model-Based testing. Once test harnesses and environments are configured for a design, Simulink Test enables executing all of them in batch and getting the results in the same interface.</w:t>
      </w:r>
    </w:p>
    <w:p w14:paraId="66093C5B" w14:textId="544E4C34" w:rsidR="00B3229C" w:rsidRDefault="00B3229C" w:rsidP="00334CE8">
      <w:pPr>
        <w:pStyle w:val="Textoindependiente"/>
        <w:rPr>
          <w:lang w:val="en-GB"/>
        </w:rPr>
      </w:pPr>
      <w:r>
        <w:rPr>
          <w:lang w:val="en-GB"/>
        </w:rPr>
        <w:t xml:space="preserve">As it is presented in </w:t>
      </w:r>
      <w:r w:rsidR="009A69CF">
        <w:rPr>
          <w:lang w:val="en-GB"/>
        </w:rPr>
        <w:fldChar w:fldCharType="begin"/>
      </w:r>
      <w:r w:rsidR="009A69CF">
        <w:rPr>
          <w:lang w:val="en-GB"/>
        </w:rPr>
        <w:instrText xml:space="preserve"> REF _Ref128119721 \h </w:instrText>
      </w:r>
      <w:r w:rsidR="009A69CF">
        <w:rPr>
          <w:lang w:val="en-GB"/>
        </w:rPr>
      </w:r>
      <w:r w:rsidR="009A69CF">
        <w:rPr>
          <w:lang w:val="en-GB"/>
        </w:rPr>
        <w:fldChar w:fldCharType="separate"/>
      </w:r>
      <w:r w:rsidR="00082277" w:rsidRPr="00A10F37">
        <w:rPr>
          <w:lang w:val="en-GB"/>
        </w:rPr>
        <w:t xml:space="preserve">Figure </w:t>
      </w:r>
      <w:r w:rsidR="00082277">
        <w:rPr>
          <w:noProof/>
          <w:lang w:val="en-GB"/>
        </w:rPr>
        <w:t>11</w:t>
      </w:r>
      <w:r w:rsidR="009A69CF">
        <w:rPr>
          <w:lang w:val="en-GB"/>
        </w:rPr>
        <w:fldChar w:fldCharType="end"/>
      </w:r>
      <w:r>
        <w:rPr>
          <w:lang w:val="en-GB"/>
        </w:rPr>
        <w:t xml:space="preserve"> tests are grouped by test files, suites and cases. There are different test case types. In the one shown below, a simulation test was configured to execute the harness presented in section </w:t>
      </w:r>
      <w:r>
        <w:rPr>
          <w:lang w:val="en-GB"/>
        </w:rPr>
        <w:fldChar w:fldCharType="begin"/>
      </w:r>
      <w:r>
        <w:rPr>
          <w:lang w:val="en-GB"/>
        </w:rPr>
        <w:instrText xml:space="preserve"> REF _Ref128118571 \w \h </w:instrText>
      </w:r>
      <w:r>
        <w:rPr>
          <w:lang w:val="en-GB"/>
        </w:rPr>
      </w:r>
      <w:r>
        <w:rPr>
          <w:lang w:val="en-GB"/>
        </w:rPr>
        <w:fldChar w:fldCharType="separate"/>
      </w:r>
      <w:r w:rsidR="00082277">
        <w:rPr>
          <w:lang w:val="en-GB"/>
        </w:rPr>
        <w:t>VI.A</w:t>
      </w:r>
      <w:r>
        <w:rPr>
          <w:lang w:val="en-GB"/>
        </w:rPr>
        <w:fldChar w:fldCharType="end"/>
      </w:r>
      <w:r w:rsidR="00F62B3E">
        <w:rPr>
          <w:lang w:val="en-GB"/>
        </w:rPr>
        <w:t>.</w:t>
      </w:r>
      <w:r w:rsidR="00696C6D">
        <w:rPr>
          <w:lang w:val="en-GB"/>
        </w:rPr>
        <w:t xml:space="preserve"> Baseline tests can also be configured, where the results of a simulation are compared to baseline data, for example results from a previous </w:t>
      </w:r>
      <w:r w:rsidR="00696C6D">
        <w:rPr>
          <w:lang w:val="en-GB"/>
        </w:rPr>
        <w:lastRenderedPageBreak/>
        <w:t xml:space="preserve">simulation or </w:t>
      </w:r>
      <w:r w:rsidR="009A69CF">
        <w:rPr>
          <w:lang w:val="en-GB"/>
        </w:rPr>
        <w:t>laboratory results. Equivalence tests are used to compare two simulation results.</w:t>
      </w:r>
    </w:p>
    <w:tbl>
      <w:tblPr>
        <w:tblStyle w:val="Tablaconcuadrcula"/>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9A69CF" w:rsidRPr="00A10F37" w14:paraId="719A2B71" w14:textId="77777777" w:rsidTr="00695B54">
        <w:tc>
          <w:tcPr>
            <w:tcW w:w="4866" w:type="dxa"/>
          </w:tcPr>
          <w:p w14:paraId="5B2376ED" w14:textId="47C67AEB" w:rsidR="009A69CF" w:rsidRDefault="0050286C" w:rsidP="00695B54">
            <w:pPr>
              <w:pStyle w:val="Descripcin"/>
              <w:keepNext/>
              <w:rPr>
                <w:lang w:val="en-GB"/>
              </w:rPr>
            </w:pPr>
            <w:r w:rsidRPr="0050286C">
              <w:rPr>
                <w:noProof/>
                <w:lang w:val="en-GB"/>
              </w:rPr>
              <w:drawing>
                <wp:inline distT="0" distB="0" distL="0" distR="0" wp14:anchorId="3139E879" wp14:editId="694CF100">
                  <wp:extent cx="2215877" cy="14153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0085" cy="1418008"/>
                          </a:xfrm>
                          <a:prstGeom prst="rect">
                            <a:avLst/>
                          </a:prstGeom>
                        </pic:spPr>
                      </pic:pic>
                    </a:graphicData>
                  </a:graphic>
                </wp:inline>
              </w:drawing>
            </w:r>
          </w:p>
          <w:p w14:paraId="2466751F" w14:textId="0343A338" w:rsidR="0050286C" w:rsidRPr="0050286C" w:rsidRDefault="0050286C" w:rsidP="0050286C">
            <w:pPr>
              <w:rPr>
                <w:lang w:val="en-GB"/>
              </w:rPr>
            </w:pPr>
            <w:r w:rsidRPr="0050286C">
              <w:rPr>
                <w:noProof/>
                <w:lang w:val="en-GB"/>
              </w:rPr>
              <w:drawing>
                <wp:inline distT="0" distB="0" distL="0" distR="0" wp14:anchorId="54D93E2F" wp14:editId="774C1B27">
                  <wp:extent cx="1997534" cy="1643676"/>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6693" cy="1651213"/>
                          </a:xfrm>
                          <a:prstGeom prst="rect">
                            <a:avLst/>
                          </a:prstGeom>
                        </pic:spPr>
                      </pic:pic>
                    </a:graphicData>
                  </a:graphic>
                </wp:inline>
              </w:drawing>
            </w:r>
          </w:p>
          <w:p w14:paraId="7A964320" w14:textId="4F299D73" w:rsidR="009A69CF" w:rsidRPr="00A10F37" w:rsidRDefault="009A69CF" w:rsidP="00695B54">
            <w:pPr>
              <w:pStyle w:val="Descripcin"/>
              <w:rPr>
                <w:lang w:val="en-GB"/>
              </w:rPr>
            </w:pPr>
            <w:bookmarkStart w:id="22" w:name="_Ref128119721"/>
            <w:r w:rsidRPr="00A10F37">
              <w:rPr>
                <w:lang w:val="en-GB"/>
              </w:rPr>
              <w:t xml:space="preserve">Figure </w:t>
            </w:r>
            <w:r w:rsidRPr="00A10F37">
              <w:rPr>
                <w:lang w:val="en-GB"/>
              </w:rPr>
              <w:fldChar w:fldCharType="begin"/>
            </w:r>
            <w:r w:rsidRPr="00A10F37">
              <w:rPr>
                <w:lang w:val="en-GB"/>
              </w:rPr>
              <w:instrText xml:space="preserve"> SEQ Figure \* ARABIC </w:instrText>
            </w:r>
            <w:r w:rsidRPr="00A10F37">
              <w:rPr>
                <w:lang w:val="en-GB"/>
              </w:rPr>
              <w:fldChar w:fldCharType="separate"/>
            </w:r>
            <w:r w:rsidR="00082277">
              <w:rPr>
                <w:noProof/>
                <w:lang w:val="en-GB"/>
              </w:rPr>
              <w:t>11</w:t>
            </w:r>
            <w:r w:rsidRPr="00A10F37">
              <w:rPr>
                <w:lang w:val="en-GB"/>
              </w:rPr>
              <w:fldChar w:fldCharType="end"/>
            </w:r>
            <w:bookmarkEnd w:id="22"/>
            <w:r>
              <w:rPr>
                <w:lang w:val="en-GB"/>
              </w:rPr>
              <w:t xml:space="preserve"> </w:t>
            </w:r>
            <w:r w:rsidR="00413657">
              <w:rPr>
                <w:lang w:val="en-GB"/>
              </w:rPr>
              <w:t>Test Manager and test case configuration</w:t>
            </w:r>
          </w:p>
        </w:tc>
      </w:tr>
    </w:tbl>
    <w:p w14:paraId="075451C5" w14:textId="2B430BFE" w:rsidR="009A69CF" w:rsidRDefault="009A69CF" w:rsidP="00334CE8">
      <w:pPr>
        <w:pStyle w:val="Textoindependiente"/>
        <w:rPr>
          <w:lang w:val="en-GB"/>
        </w:rPr>
      </w:pPr>
      <w:r>
        <w:rPr>
          <w:lang w:val="en-GB"/>
        </w:rPr>
        <w:t xml:space="preserve">Once tests are configured, the Test Manager executes them in batch. Simulations are run in the background and </w:t>
      </w:r>
      <w:r w:rsidR="00413657">
        <w:rPr>
          <w:lang w:val="en-GB"/>
        </w:rPr>
        <w:t xml:space="preserve">results stored in the test file. Each test case can be linked to requirements defined previously in the Requirements Editor, which shows the verification status depending on the results of the test cases. Thanks to this feature, students have a powerful resource to understand how test cases are linked to requirements, how Model-Based tools can help validating designs and how traceability tools can help </w:t>
      </w:r>
      <w:r w:rsidR="00413657" w:rsidRPr="00413657">
        <w:rPr>
          <w:lang w:val="en-GB"/>
        </w:rPr>
        <w:t>manage the development of complex systems</w:t>
      </w:r>
      <w:r w:rsidR="00413657">
        <w:rPr>
          <w:lang w:val="en-GB"/>
        </w:rPr>
        <w:t>.</w:t>
      </w:r>
    </w:p>
    <w:p w14:paraId="462FD4F5" w14:textId="0A4A8CA0" w:rsidR="00413657" w:rsidRDefault="00413657" w:rsidP="00334CE8">
      <w:pPr>
        <w:pStyle w:val="Textoindependiente"/>
        <w:rPr>
          <w:lang w:val="en-GB"/>
        </w:rPr>
      </w:pPr>
      <w:r>
        <w:rPr>
          <w:lang w:val="en-GB"/>
        </w:rPr>
        <w:t xml:space="preserve">As an example, </w:t>
      </w:r>
      <w:r>
        <w:rPr>
          <w:lang w:val="en-GB"/>
        </w:rPr>
        <w:fldChar w:fldCharType="begin"/>
      </w:r>
      <w:r>
        <w:rPr>
          <w:lang w:val="en-GB"/>
        </w:rPr>
        <w:instrText xml:space="preserve"> REF _Ref128120245 \h </w:instrText>
      </w:r>
      <w:r>
        <w:rPr>
          <w:lang w:val="en-GB"/>
        </w:rPr>
      </w:r>
      <w:r>
        <w:rPr>
          <w:lang w:val="en-GB"/>
        </w:rPr>
        <w:fldChar w:fldCharType="separate"/>
      </w:r>
      <w:r w:rsidR="00082277" w:rsidRPr="00A10F37">
        <w:rPr>
          <w:lang w:val="en-GB"/>
        </w:rPr>
        <w:t xml:space="preserve">Figure </w:t>
      </w:r>
      <w:r w:rsidR="00082277">
        <w:rPr>
          <w:noProof/>
          <w:lang w:val="en-GB"/>
        </w:rPr>
        <w:t>12</w:t>
      </w:r>
      <w:r>
        <w:rPr>
          <w:lang w:val="en-GB"/>
        </w:rPr>
        <w:fldChar w:fldCharType="end"/>
      </w:r>
      <w:r>
        <w:rPr>
          <w:lang w:val="en-GB"/>
        </w:rPr>
        <w:t xml:space="preserve"> shows the results of a test where the steady state error of the current is checked. This is the result of simulating the test harness shown in </w:t>
      </w:r>
      <w:r>
        <w:rPr>
          <w:lang w:val="en-GB"/>
        </w:rPr>
        <w:fldChar w:fldCharType="begin"/>
      </w:r>
      <w:r>
        <w:rPr>
          <w:lang w:val="en-GB"/>
        </w:rPr>
        <w:instrText xml:space="preserve"> REF _Ref128117072 \h </w:instrText>
      </w:r>
      <w:r>
        <w:rPr>
          <w:lang w:val="en-GB"/>
        </w:rPr>
      </w:r>
      <w:r>
        <w:rPr>
          <w:lang w:val="en-GB"/>
        </w:rPr>
        <w:fldChar w:fldCharType="separate"/>
      </w:r>
      <w:r w:rsidR="00082277" w:rsidRPr="00A10F37">
        <w:rPr>
          <w:lang w:val="en-GB"/>
        </w:rPr>
        <w:t xml:space="preserve">Figure </w:t>
      </w:r>
      <w:r w:rsidR="00082277">
        <w:rPr>
          <w:noProof/>
          <w:lang w:val="en-GB"/>
        </w:rPr>
        <w:t>10</w:t>
      </w:r>
      <w:r>
        <w:rPr>
          <w:lang w:val="en-GB"/>
        </w:rPr>
        <w:fldChar w:fldCharType="end"/>
      </w:r>
      <w:r>
        <w:rPr>
          <w:lang w:val="en-GB"/>
        </w:rPr>
        <w:t>.</w:t>
      </w:r>
      <w:r w:rsidR="00C91C60">
        <w:rPr>
          <w:lang w:val="en-GB"/>
        </w:rPr>
        <w:t xml:space="preserve"> Apart from simulation signals, Simulink Test shows sample by sample the result of the verification test (in green samples that passed, in red samples that did not and in grey samples that where not checked).</w:t>
      </w:r>
    </w:p>
    <w:p w14:paraId="634CAA4F" w14:textId="77777777" w:rsidR="008E4374" w:rsidRPr="00A10F37" w:rsidRDefault="008E4374" w:rsidP="008E4374">
      <w:pPr>
        <w:pStyle w:val="Ttulo1"/>
        <w:rPr>
          <w:noProof w:val="0"/>
          <w:lang w:val="en-GB"/>
        </w:rPr>
      </w:pPr>
      <w:bookmarkStart w:id="23" w:name="_Ref128123963"/>
      <w:r>
        <w:rPr>
          <w:noProof w:val="0"/>
          <w:lang w:val="en-GB"/>
        </w:rPr>
        <w:t>Conclusions</w:t>
      </w:r>
      <w:bookmarkEnd w:id="23"/>
    </w:p>
    <w:p w14:paraId="0F2E76D0" w14:textId="77777777" w:rsidR="008E4374" w:rsidRDefault="008E4374" w:rsidP="008E4374">
      <w:pPr>
        <w:pStyle w:val="Ttulo5"/>
        <w:jc w:val="both"/>
        <w:rPr>
          <w:smallCaps w:val="0"/>
          <w:noProof w:val="0"/>
          <w:spacing w:val="-1"/>
          <w:lang w:val="en-GB" w:eastAsia="x-none"/>
        </w:rPr>
      </w:pPr>
      <w:r w:rsidRPr="00894E72">
        <w:rPr>
          <w:smallCaps w:val="0"/>
          <w:noProof w:val="0"/>
          <w:spacing w:val="-1"/>
          <w:lang w:val="en-GB" w:eastAsia="x-none"/>
        </w:rPr>
        <w:t xml:space="preserve">This article shows the development of a curriculum for working with MBSE in engineering studies. Based on the V-model for life cycle management and MATLAB &amp; Simulink, the necessary resources have been created to work on the most important aspects of this </w:t>
      </w:r>
      <w:r>
        <w:rPr>
          <w:smallCaps w:val="0"/>
          <w:noProof w:val="0"/>
          <w:spacing w:val="-1"/>
          <w:lang w:val="en-GB" w:eastAsia="x-none"/>
        </w:rPr>
        <w:t>field</w:t>
      </w:r>
      <w:r w:rsidRPr="00894E72">
        <w:rPr>
          <w:smallCaps w:val="0"/>
          <w:noProof w:val="0"/>
          <w:spacing w:val="-1"/>
          <w:lang w:val="en-GB" w:eastAsia="x-none"/>
        </w:rPr>
        <w:t xml:space="preserve">. </w:t>
      </w:r>
      <w:r>
        <w:rPr>
          <w:smallCaps w:val="0"/>
          <w:noProof w:val="0"/>
          <w:spacing w:val="-1"/>
          <w:lang w:val="en-GB" w:eastAsia="x-none"/>
        </w:rPr>
        <w:t>The main learning outcome for the students is to learn m</w:t>
      </w:r>
      <w:r w:rsidRPr="004F460D">
        <w:rPr>
          <w:smallCaps w:val="0"/>
          <w:noProof w:val="0"/>
          <w:spacing w:val="-1"/>
          <w:lang w:val="en-GB" w:eastAsia="x-none"/>
        </w:rPr>
        <w:t xml:space="preserve">anage the life cycle of energy systems with the V-model and model-based techniques </w:t>
      </w:r>
    </w:p>
    <w:tbl>
      <w:tblPr>
        <w:tblStyle w:val="Tablaconcuadrcula"/>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9A69CF" w:rsidRPr="00A10F37" w14:paraId="29CD9434" w14:textId="77777777" w:rsidTr="0046440B">
        <w:trPr>
          <w:trHeight w:val="2889"/>
        </w:trPr>
        <w:tc>
          <w:tcPr>
            <w:tcW w:w="4866" w:type="dxa"/>
          </w:tcPr>
          <w:p w14:paraId="476FD9EA" w14:textId="4A39BDB1" w:rsidR="009A69CF" w:rsidRDefault="009A69CF" w:rsidP="00695B54">
            <w:pPr>
              <w:pStyle w:val="Descripcin"/>
              <w:keepNext/>
              <w:rPr>
                <w:lang w:val="en-GB"/>
              </w:rPr>
            </w:pPr>
            <w:r w:rsidRPr="009A69CF">
              <w:rPr>
                <w:noProof/>
                <w:lang w:val="en-GB"/>
              </w:rPr>
              <w:drawing>
                <wp:inline distT="0" distB="0" distL="0" distR="0" wp14:anchorId="242F0B04" wp14:editId="108B3E65">
                  <wp:extent cx="3089910" cy="16687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910" cy="1668780"/>
                          </a:xfrm>
                          <a:prstGeom prst="rect">
                            <a:avLst/>
                          </a:prstGeom>
                        </pic:spPr>
                      </pic:pic>
                    </a:graphicData>
                  </a:graphic>
                </wp:inline>
              </w:drawing>
            </w:r>
          </w:p>
          <w:p w14:paraId="2907C2EC" w14:textId="671442F0" w:rsidR="009A69CF" w:rsidRPr="00A10F37" w:rsidRDefault="009A69CF" w:rsidP="00695B54">
            <w:pPr>
              <w:pStyle w:val="Descripcin"/>
              <w:rPr>
                <w:lang w:val="en-GB"/>
              </w:rPr>
            </w:pPr>
            <w:bookmarkStart w:id="24" w:name="_Ref128120245"/>
            <w:r w:rsidRPr="00A10F37">
              <w:rPr>
                <w:lang w:val="en-GB"/>
              </w:rPr>
              <w:t xml:space="preserve">Figure </w:t>
            </w:r>
            <w:r w:rsidRPr="00A10F37">
              <w:rPr>
                <w:lang w:val="en-GB"/>
              </w:rPr>
              <w:fldChar w:fldCharType="begin"/>
            </w:r>
            <w:r w:rsidRPr="00A10F37">
              <w:rPr>
                <w:lang w:val="en-GB"/>
              </w:rPr>
              <w:instrText xml:space="preserve"> SEQ Figure \* ARABIC </w:instrText>
            </w:r>
            <w:r w:rsidRPr="00A10F37">
              <w:rPr>
                <w:lang w:val="en-GB"/>
              </w:rPr>
              <w:fldChar w:fldCharType="separate"/>
            </w:r>
            <w:r w:rsidR="00082277">
              <w:rPr>
                <w:noProof/>
                <w:lang w:val="en-GB"/>
              </w:rPr>
              <w:t>12</w:t>
            </w:r>
            <w:r w:rsidRPr="00A10F37">
              <w:rPr>
                <w:lang w:val="en-GB"/>
              </w:rPr>
              <w:fldChar w:fldCharType="end"/>
            </w:r>
            <w:bookmarkEnd w:id="24"/>
            <w:r>
              <w:rPr>
                <w:lang w:val="en-GB"/>
              </w:rPr>
              <w:t xml:space="preserve"> </w:t>
            </w:r>
            <w:r w:rsidR="00413657">
              <w:rPr>
                <w:lang w:val="en-GB"/>
              </w:rPr>
              <w:t>Test Manager and test results</w:t>
            </w:r>
          </w:p>
        </w:tc>
      </w:tr>
    </w:tbl>
    <w:p w14:paraId="03A9E3D4" w14:textId="621EB150" w:rsidR="00AF6248" w:rsidRDefault="00894E72" w:rsidP="00894E72">
      <w:pPr>
        <w:pStyle w:val="Ttulo5"/>
        <w:jc w:val="both"/>
        <w:rPr>
          <w:smallCaps w:val="0"/>
          <w:noProof w:val="0"/>
          <w:spacing w:val="-1"/>
          <w:lang w:val="en-GB" w:eastAsia="x-none"/>
        </w:rPr>
      </w:pPr>
      <w:r w:rsidRPr="00894E72">
        <w:rPr>
          <w:smallCaps w:val="0"/>
          <w:noProof w:val="0"/>
          <w:spacing w:val="-1"/>
          <w:lang w:val="en-GB" w:eastAsia="x-none"/>
        </w:rPr>
        <w:t xml:space="preserve">Firstly, it has been shown how to create a set of requirements in the Requirements Editor following the guidelines established in the IEEE Standards Style Manual. Then, the creation of architectures and the linking with requirements and dynamic behaviour models was presented. Finally, </w:t>
      </w:r>
      <w:r w:rsidR="004F460D">
        <w:rPr>
          <w:smallCaps w:val="0"/>
          <w:noProof w:val="0"/>
          <w:spacing w:val="-1"/>
          <w:lang w:val="en-GB" w:eastAsia="x-none"/>
        </w:rPr>
        <w:t>the process and tools for</w:t>
      </w:r>
      <w:r w:rsidRPr="00894E72">
        <w:rPr>
          <w:smallCaps w:val="0"/>
          <w:noProof w:val="0"/>
          <w:spacing w:val="-1"/>
          <w:lang w:val="en-GB" w:eastAsia="x-none"/>
        </w:rPr>
        <w:t xml:space="preserve"> verification</w:t>
      </w:r>
      <w:r>
        <w:rPr>
          <w:smallCaps w:val="0"/>
          <w:noProof w:val="0"/>
          <w:spacing w:val="-1"/>
          <w:lang w:val="en-GB" w:eastAsia="x-none"/>
        </w:rPr>
        <w:t xml:space="preserve">, </w:t>
      </w:r>
      <w:r w:rsidRPr="00894E72">
        <w:rPr>
          <w:smallCaps w:val="0"/>
          <w:noProof w:val="0"/>
          <w:spacing w:val="-1"/>
          <w:lang w:val="en-GB" w:eastAsia="x-none"/>
        </w:rPr>
        <w:t>validation</w:t>
      </w:r>
      <w:r>
        <w:rPr>
          <w:smallCaps w:val="0"/>
          <w:noProof w:val="0"/>
          <w:spacing w:val="-1"/>
          <w:lang w:val="en-GB" w:eastAsia="x-none"/>
        </w:rPr>
        <w:t xml:space="preserve"> and testing</w:t>
      </w:r>
      <w:r w:rsidRPr="00894E72">
        <w:rPr>
          <w:smallCaps w:val="0"/>
          <w:noProof w:val="0"/>
          <w:spacing w:val="-1"/>
          <w:lang w:val="en-GB" w:eastAsia="x-none"/>
        </w:rPr>
        <w:t xml:space="preserve"> against requirements</w:t>
      </w:r>
      <w:r w:rsidR="004F460D">
        <w:rPr>
          <w:smallCaps w:val="0"/>
          <w:noProof w:val="0"/>
          <w:spacing w:val="-1"/>
          <w:lang w:val="en-GB" w:eastAsia="x-none"/>
        </w:rPr>
        <w:t xml:space="preserve"> were presented.</w:t>
      </w:r>
    </w:p>
    <w:p w14:paraId="55DE1FB2" w14:textId="37E77A0E" w:rsidR="00F62B3E" w:rsidRPr="00894E72" w:rsidRDefault="00894E72" w:rsidP="003424CA">
      <w:pPr>
        <w:pStyle w:val="Textoindependiente"/>
        <w:rPr>
          <w:lang w:val="en-GB"/>
        </w:rPr>
      </w:pPr>
      <w:r w:rsidRPr="00894E72">
        <w:rPr>
          <w:lang w:val="en-GB"/>
        </w:rPr>
        <w:t xml:space="preserve">As a main conclusion it can be said that the tools integrated in MATLAB &amp; Simulink can be a suitable starting point to start working on MBSE in the classroom. </w:t>
      </w:r>
      <w:r w:rsidR="004F460D">
        <w:rPr>
          <w:lang w:val="en-GB"/>
        </w:rPr>
        <w:t xml:space="preserve">In the field of energy and electronics, </w:t>
      </w:r>
      <w:r w:rsidR="003424CA">
        <w:rPr>
          <w:lang w:val="en-GB"/>
        </w:rPr>
        <w:t>academic institutions usually use this software in the classroom.</w:t>
      </w:r>
      <w:r w:rsidR="004F460D">
        <w:rPr>
          <w:lang w:val="en-GB"/>
        </w:rPr>
        <w:t xml:space="preserve"> </w:t>
      </w:r>
      <w:r w:rsidR="003424CA" w:rsidRPr="003424CA">
        <w:rPr>
          <w:lang w:val="en-GB"/>
        </w:rPr>
        <w:t xml:space="preserve">If students are familiar with </w:t>
      </w:r>
      <w:r w:rsidR="003424CA">
        <w:rPr>
          <w:lang w:val="en-GB"/>
        </w:rPr>
        <w:t>it</w:t>
      </w:r>
      <w:r w:rsidR="003424CA" w:rsidRPr="003424CA">
        <w:rPr>
          <w:lang w:val="en-GB"/>
        </w:rPr>
        <w:t>, they can start working on systems engineering concepts without the need for specific training.</w:t>
      </w:r>
    </w:p>
    <w:p w14:paraId="33F215D8" w14:textId="77777777" w:rsidR="009303D9" w:rsidRPr="00A10F37" w:rsidRDefault="009303D9" w:rsidP="00A059B3">
      <w:pPr>
        <w:pStyle w:val="Ttulo5"/>
        <w:rPr>
          <w:noProof w:val="0"/>
          <w:lang w:val="en-GB"/>
        </w:rPr>
      </w:pPr>
      <w:r w:rsidRPr="00A10F37">
        <w:rPr>
          <w:noProof w:val="0"/>
          <w:lang w:val="en-GB"/>
        </w:rPr>
        <w:t>References</w:t>
      </w:r>
    </w:p>
    <w:sdt>
      <w:sdtPr>
        <w:rPr>
          <w:rFonts w:eastAsia="MS Mincho"/>
          <w:noProof/>
          <w:sz w:val="16"/>
          <w:szCs w:val="16"/>
          <w:lang w:val="en-GB"/>
        </w:rPr>
        <w:tag w:val="MENDELEY_BIBLIOGRAPHY"/>
        <w:id w:val="978269555"/>
        <w:placeholder>
          <w:docPart w:val="DefaultPlaceholder_-1854013440"/>
        </w:placeholder>
      </w:sdtPr>
      <w:sdtContent>
        <w:p w14:paraId="13528779" w14:textId="77777777" w:rsidR="000B7DC9" w:rsidRDefault="000B7DC9" w:rsidP="008E4374">
          <w:pPr>
            <w:autoSpaceDE w:val="0"/>
            <w:autoSpaceDN w:val="0"/>
            <w:ind w:hanging="640"/>
            <w:jc w:val="left"/>
            <w:divId w:val="1468470716"/>
            <w:rPr>
              <w:rFonts w:eastAsia="Times New Roman"/>
              <w:sz w:val="24"/>
              <w:szCs w:val="24"/>
            </w:rPr>
          </w:pPr>
          <w:r>
            <w:rPr>
              <w:rFonts w:eastAsia="Times New Roman"/>
            </w:rPr>
            <w:t>[1]</w:t>
          </w:r>
          <w:r>
            <w:rPr>
              <w:rFonts w:eastAsia="Times New Roman"/>
            </w:rPr>
            <w:tab/>
            <w:t>M. Meisinger and I. H. Krüger, “A Service-Oriented Extension of the V-Modell XT *,” 2007.</w:t>
          </w:r>
        </w:p>
        <w:p w14:paraId="6023DA36" w14:textId="77777777" w:rsidR="000B7DC9" w:rsidRDefault="000B7DC9" w:rsidP="008E4374">
          <w:pPr>
            <w:autoSpaceDE w:val="0"/>
            <w:autoSpaceDN w:val="0"/>
            <w:ind w:hanging="640"/>
            <w:jc w:val="left"/>
            <w:divId w:val="1503542449"/>
            <w:rPr>
              <w:rFonts w:eastAsia="Times New Roman"/>
            </w:rPr>
          </w:pPr>
          <w:r>
            <w:rPr>
              <w:rFonts w:eastAsia="Times New Roman"/>
            </w:rPr>
            <w:t>[2]</w:t>
          </w:r>
          <w:r>
            <w:rPr>
              <w:rFonts w:eastAsia="Times New Roman"/>
            </w:rPr>
            <w:tab/>
            <w:t>US Department of Transportation, “Systems engineering for intelligent transportation systems,” p. 11, 2007, [Online]. Available: http://ops.fhwa.dot.gov/publications/seitsguide/seguide.pdf</w:t>
          </w:r>
        </w:p>
        <w:p w14:paraId="5A773EBB" w14:textId="3B5B3EAD" w:rsidR="000B7DC9" w:rsidRDefault="000B7DC9" w:rsidP="008E4374">
          <w:pPr>
            <w:autoSpaceDE w:val="0"/>
            <w:autoSpaceDN w:val="0"/>
            <w:ind w:hanging="640"/>
            <w:jc w:val="left"/>
            <w:divId w:val="2114859711"/>
            <w:rPr>
              <w:rFonts w:eastAsia="Times New Roman"/>
            </w:rPr>
          </w:pPr>
          <w:r>
            <w:rPr>
              <w:rFonts w:eastAsia="Times New Roman"/>
            </w:rPr>
            <w:t>[3]</w:t>
          </w:r>
          <w:r>
            <w:rPr>
              <w:rFonts w:eastAsia="Times New Roman"/>
            </w:rPr>
            <w:tab/>
            <w:t xml:space="preserve">T. Weilkiens, J. G. Lamm, S. Roth, and M. Walker, </w:t>
          </w:r>
          <w:r>
            <w:rPr>
              <w:rFonts w:eastAsia="Times New Roman"/>
              <w:i/>
              <w:iCs/>
            </w:rPr>
            <w:t>Model-Based System Architecture</w:t>
          </w:r>
          <w:r>
            <w:rPr>
              <w:rFonts w:eastAsia="Times New Roman"/>
            </w:rPr>
            <w:t xml:space="preserve">. Wiley, 2015. </w:t>
          </w:r>
        </w:p>
        <w:p w14:paraId="2BAE621A" w14:textId="77777777" w:rsidR="000B7DC9" w:rsidRDefault="000B7DC9" w:rsidP="008E4374">
          <w:pPr>
            <w:autoSpaceDE w:val="0"/>
            <w:autoSpaceDN w:val="0"/>
            <w:ind w:hanging="640"/>
            <w:jc w:val="left"/>
            <w:divId w:val="1659265938"/>
            <w:rPr>
              <w:rFonts w:eastAsia="Times New Roman"/>
            </w:rPr>
          </w:pPr>
          <w:r>
            <w:rPr>
              <w:rFonts w:eastAsia="Times New Roman"/>
            </w:rPr>
            <w:t>[4]</w:t>
          </w:r>
          <w:r>
            <w:rPr>
              <w:rFonts w:eastAsia="Times New Roman"/>
            </w:rPr>
            <w:tab/>
            <w:t>IEEE Standards Association, “IEEE Standard for Application and Management of the Systems Engineering Process, IEEE 1220-2005,” 2005.</w:t>
          </w:r>
        </w:p>
        <w:p w14:paraId="5BF654F0" w14:textId="77777777" w:rsidR="000B7DC9" w:rsidRDefault="000B7DC9" w:rsidP="008E4374">
          <w:pPr>
            <w:autoSpaceDE w:val="0"/>
            <w:autoSpaceDN w:val="0"/>
            <w:ind w:hanging="640"/>
            <w:jc w:val="left"/>
            <w:divId w:val="2048022263"/>
            <w:rPr>
              <w:rFonts w:eastAsia="Times New Roman"/>
            </w:rPr>
          </w:pPr>
          <w:r>
            <w:rPr>
              <w:rFonts w:eastAsia="Times New Roman"/>
            </w:rPr>
            <w:t>[5]</w:t>
          </w:r>
          <w:r>
            <w:rPr>
              <w:rFonts w:eastAsia="Times New Roman"/>
            </w:rPr>
            <w:tab/>
            <w:t xml:space="preserve">E. Hull, K. Jackson, and J. Dick, </w:t>
          </w:r>
          <w:r>
            <w:rPr>
              <w:rFonts w:eastAsia="Times New Roman"/>
              <w:i/>
              <w:iCs/>
            </w:rPr>
            <w:t>Requirements Engineering</w:t>
          </w:r>
          <w:r>
            <w:rPr>
              <w:rFonts w:eastAsia="Times New Roman"/>
            </w:rPr>
            <w:t>. London: Springer London, 2011. doi: 10.1007/978-1-84996-405-0.</w:t>
          </w:r>
        </w:p>
        <w:p w14:paraId="14255EB2" w14:textId="39CCD8C6" w:rsidR="000B7DC9" w:rsidRDefault="000B7DC9" w:rsidP="008E4374">
          <w:pPr>
            <w:autoSpaceDE w:val="0"/>
            <w:autoSpaceDN w:val="0"/>
            <w:ind w:hanging="640"/>
            <w:jc w:val="left"/>
            <w:divId w:val="1889801151"/>
            <w:rPr>
              <w:rFonts w:eastAsia="Times New Roman"/>
            </w:rPr>
          </w:pPr>
          <w:r>
            <w:rPr>
              <w:rFonts w:eastAsia="Times New Roman"/>
            </w:rPr>
            <w:t>[6]</w:t>
          </w:r>
          <w:r>
            <w:rPr>
              <w:rFonts w:eastAsia="Times New Roman"/>
            </w:rPr>
            <w:tab/>
          </w:r>
          <w:r w:rsidR="006C5D00">
            <w:rPr>
              <w:rFonts w:eastAsia="Times New Roman"/>
            </w:rPr>
            <w:t>IEEE Standards Association</w:t>
          </w:r>
          <w:r>
            <w:rPr>
              <w:rFonts w:eastAsia="Times New Roman"/>
            </w:rPr>
            <w:t>, “IEEE Guide to Software Requirements Specifications,” IEEE, 1984.</w:t>
          </w:r>
        </w:p>
        <w:p w14:paraId="78AE8E87" w14:textId="77777777" w:rsidR="000B7DC9" w:rsidRDefault="000B7DC9" w:rsidP="008E4374">
          <w:pPr>
            <w:autoSpaceDE w:val="0"/>
            <w:autoSpaceDN w:val="0"/>
            <w:ind w:hanging="640"/>
            <w:jc w:val="left"/>
            <w:divId w:val="408356211"/>
            <w:rPr>
              <w:rFonts w:eastAsia="Times New Roman"/>
            </w:rPr>
          </w:pPr>
          <w:r>
            <w:rPr>
              <w:rFonts w:eastAsia="Times New Roman"/>
            </w:rPr>
            <w:t>[7]</w:t>
          </w:r>
          <w:r>
            <w:rPr>
              <w:rFonts w:eastAsia="Times New Roman"/>
            </w:rPr>
            <w:tab/>
            <w:t>IEEE Standards Association, “2021 IEEE SA Standards Style Manual,” 2021. Accessed: Jan. 02, 2023. [Online]. Available: https://mentor.ieee.org/myproject/Public/mytools/draft/styleman.pdf</w:t>
          </w:r>
        </w:p>
        <w:p w14:paraId="5B9ED644" w14:textId="74B05011" w:rsidR="000B7DC9" w:rsidRDefault="000B7DC9" w:rsidP="008E4374">
          <w:pPr>
            <w:autoSpaceDE w:val="0"/>
            <w:autoSpaceDN w:val="0"/>
            <w:ind w:hanging="640"/>
            <w:jc w:val="left"/>
            <w:divId w:val="424108096"/>
            <w:rPr>
              <w:rFonts w:eastAsia="Times New Roman"/>
            </w:rPr>
          </w:pPr>
          <w:r>
            <w:rPr>
              <w:rFonts w:eastAsia="Times New Roman"/>
            </w:rPr>
            <w:t>[8]</w:t>
          </w:r>
          <w:r>
            <w:rPr>
              <w:rFonts w:eastAsia="Times New Roman"/>
            </w:rPr>
            <w:tab/>
          </w:r>
          <w:r w:rsidR="00BE3393">
            <w:rPr>
              <w:rFonts w:eastAsia="Times New Roman"/>
            </w:rPr>
            <w:t>The MathWorks Inc.</w:t>
          </w:r>
          <w:r>
            <w:rPr>
              <w:rFonts w:eastAsia="Times New Roman"/>
            </w:rPr>
            <w:t>, “Analyze Architecture Models.” https://www.mathworks.com/help/systemcomposer/analyze-architecture-model.html (accessed Feb. 21, 2023).</w:t>
          </w:r>
        </w:p>
        <w:p w14:paraId="11387988" w14:textId="778EC70A" w:rsidR="009303D9" w:rsidRPr="00A10F37" w:rsidRDefault="000B7DC9" w:rsidP="00894E72">
          <w:pPr>
            <w:pStyle w:val="references"/>
            <w:numPr>
              <w:ilvl w:val="0"/>
              <w:numId w:val="0"/>
            </w:numPr>
            <w:ind w:left="360" w:hanging="360"/>
            <w:rPr>
              <w:noProof w:val="0"/>
              <w:lang w:val="en-GB"/>
            </w:rPr>
          </w:pPr>
          <w:r>
            <w:rPr>
              <w:rFonts w:eastAsia="Times New Roman"/>
            </w:rPr>
            <w:t> </w:t>
          </w:r>
        </w:p>
      </w:sdtContent>
    </w:sdt>
    <w:sectPr w:rsidR="009303D9" w:rsidRPr="00A10F37" w:rsidSect="00334CE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55CEF" w14:textId="77777777" w:rsidR="00D87CC9" w:rsidRDefault="00D87CC9" w:rsidP="001A3B3D">
      <w:r>
        <w:separator/>
      </w:r>
    </w:p>
  </w:endnote>
  <w:endnote w:type="continuationSeparator" w:id="0">
    <w:p w14:paraId="50B9A293" w14:textId="77777777" w:rsidR="00D87CC9" w:rsidRDefault="00D87CC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816AE" w14:textId="77777777" w:rsidR="001A3B3D" w:rsidRPr="006F6D3D" w:rsidRDefault="001A3B3D" w:rsidP="0056610F">
    <w:pPr>
      <w:pStyle w:val="Piedepgina"/>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31F58" w14:textId="77777777" w:rsidR="00D87CC9" w:rsidRDefault="00D87CC9" w:rsidP="001A3B3D">
      <w:r>
        <w:separator/>
      </w:r>
    </w:p>
  </w:footnote>
  <w:footnote w:type="continuationSeparator" w:id="0">
    <w:p w14:paraId="740F2A38" w14:textId="77777777" w:rsidR="00D87CC9" w:rsidRDefault="00D87CC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50223CA"/>
    <w:multiLevelType w:val="hybridMultilevel"/>
    <w:tmpl w:val="DE7AAC58"/>
    <w:lvl w:ilvl="0" w:tplc="874835F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3AC90C64"/>
    <w:multiLevelType w:val="hybridMultilevel"/>
    <w:tmpl w:val="5B740164"/>
    <w:lvl w:ilvl="0" w:tplc="C574B074">
      <w:start w:val="1"/>
      <w:numFmt w:val="bullet"/>
      <w:lvlText w:val="-"/>
      <w:lvlJc w:val="left"/>
      <w:pPr>
        <w:ind w:left="720" w:hanging="360"/>
      </w:pPr>
      <w:rPr>
        <w:rFonts w:ascii="Calibri" w:hAnsi="Calibri" w:hint="default"/>
      </w:rPr>
    </w:lvl>
    <w:lvl w:ilvl="1" w:tplc="D9D43B3C">
      <w:start w:val="1"/>
      <w:numFmt w:val="bullet"/>
      <w:lvlText w:val="o"/>
      <w:lvlJc w:val="left"/>
      <w:pPr>
        <w:ind w:left="1440" w:hanging="360"/>
      </w:pPr>
      <w:rPr>
        <w:rFonts w:ascii="Courier New" w:hAnsi="Courier New" w:hint="default"/>
      </w:rPr>
    </w:lvl>
    <w:lvl w:ilvl="2" w:tplc="F04E7654">
      <w:start w:val="1"/>
      <w:numFmt w:val="bullet"/>
      <w:lvlText w:val=""/>
      <w:lvlJc w:val="left"/>
      <w:pPr>
        <w:ind w:left="2160" w:hanging="360"/>
      </w:pPr>
      <w:rPr>
        <w:rFonts w:ascii="Wingdings" w:hAnsi="Wingdings" w:hint="default"/>
      </w:rPr>
    </w:lvl>
    <w:lvl w:ilvl="3" w:tplc="0DE67148">
      <w:start w:val="1"/>
      <w:numFmt w:val="bullet"/>
      <w:lvlText w:val=""/>
      <w:lvlJc w:val="left"/>
      <w:pPr>
        <w:ind w:left="2880" w:hanging="360"/>
      </w:pPr>
      <w:rPr>
        <w:rFonts w:ascii="Symbol" w:hAnsi="Symbol" w:hint="default"/>
      </w:rPr>
    </w:lvl>
    <w:lvl w:ilvl="4" w:tplc="543E4106">
      <w:start w:val="1"/>
      <w:numFmt w:val="bullet"/>
      <w:lvlText w:val="o"/>
      <w:lvlJc w:val="left"/>
      <w:pPr>
        <w:ind w:left="3600" w:hanging="360"/>
      </w:pPr>
      <w:rPr>
        <w:rFonts w:ascii="Courier New" w:hAnsi="Courier New" w:hint="default"/>
      </w:rPr>
    </w:lvl>
    <w:lvl w:ilvl="5" w:tplc="0E7C264C">
      <w:start w:val="1"/>
      <w:numFmt w:val="bullet"/>
      <w:lvlText w:val=""/>
      <w:lvlJc w:val="left"/>
      <w:pPr>
        <w:ind w:left="4320" w:hanging="360"/>
      </w:pPr>
      <w:rPr>
        <w:rFonts w:ascii="Wingdings" w:hAnsi="Wingdings" w:hint="default"/>
      </w:rPr>
    </w:lvl>
    <w:lvl w:ilvl="6" w:tplc="82BE29F6">
      <w:start w:val="1"/>
      <w:numFmt w:val="bullet"/>
      <w:lvlText w:val=""/>
      <w:lvlJc w:val="left"/>
      <w:pPr>
        <w:ind w:left="5040" w:hanging="360"/>
      </w:pPr>
      <w:rPr>
        <w:rFonts w:ascii="Symbol" w:hAnsi="Symbol" w:hint="default"/>
      </w:rPr>
    </w:lvl>
    <w:lvl w:ilvl="7" w:tplc="42284544">
      <w:start w:val="1"/>
      <w:numFmt w:val="bullet"/>
      <w:lvlText w:val="o"/>
      <w:lvlJc w:val="left"/>
      <w:pPr>
        <w:ind w:left="5760" w:hanging="360"/>
      </w:pPr>
      <w:rPr>
        <w:rFonts w:ascii="Courier New" w:hAnsi="Courier New" w:hint="default"/>
      </w:rPr>
    </w:lvl>
    <w:lvl w:ilvl="8" w:tplc="C5BC2EF4">
      <w:start w:val="1"/>
      <w:numFmt w:val="bullet"/>
      <w:lvlText w:val=""/>
      <w:lvlJc w:val="left"/>
      <w:pPr>
        <w:ind w:left="6480" w:hanging="360"/>
      </w:pPr>
      <w:rPr>
        <w:rFonts w:ascii="Wingdings" w:hAnsi="Wingdings" w:hint="default"/>
      </w:rPr>
    </w:lvl>
  </w:abstractNum>
  <w:abstractNum w:abstractNumId="18" w15:restartNumberingAfterBreak="0">
    <w:nsid w:val="4189603E"/>
    <w:multiLevelType w:val="multilevel"/>
    <w:tmpl w:val="0AB06E12"/>
    <w:lvl w:ilvl="0">
      <w:start w:val="1"/>
      <w:numFmt w:val="upperRoman"/>
      <w:pStyle w:val="Ttulo1"/>
      <w:lvlText w:val="%1."/>
      <w:lvlJc w:val="center"/>
      <w:pPr>
        <w:tabs>
          <w:tab w:val="num" w:pos="354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67335BC"/>
    <w:multiLevelType w:val="hybridMultilevel"/>
    <w:tmpl w:val="6CE866A2"/>
    <w:lvl w:ilvl="0" w:tplc="874835F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68693282">
    <w:abstractNumId w:val="17"/>
  </w:num>
  <w:num w:numId="2" w16cid:durableId="1949265352">
    <w:abstractNumId w:val="15"/>
  </w:num>
  <w:num w:numId="3" w16cid:durableId="1559902673">
    <w:abstractNumId w:val="22"/>
  </w:num>
  <w:num w:numId="4" w16cid:durableId="1267692397">
    <w:abstractNumId w:val="14"/>
  </w:num>
  <w:num w:numId="5" w16cid:durableId="1326473073">
    <w:abstractNumId w:val="18"/>
  </w:num>
  <w:num w:numId="6" w16cid:durableId="1793329269">
    <w:abstractNumId w:val="18"/>
  </w:num>
  <w:num w:numId="7" w16cid:durableId="211503903">
    <w:abstractNumId w:val="18"/>
  </w:num>
  <w:num w:numId="8" w16cid:durableId="1435131964">
    <w:abstractNumId w:val="18"/>
  </w:num>
  <w:num w:numId="9" w16cid:durableId="94326732">
    <w:abstractNumId w:val="20"/>
  </w:num>
  <w:num w:numId="10" w16cid:durableId="281764300">
    <w:abstractNumId w:val="23"/>
  </w:num>
  <w:num w:numId="11" w16cid:durableId="180557502">
    <w:abstractNumId w:val="16"/>
  </w:num>
  <w:num w:numId="12" w16cid:durableId="1502156272">
    <w:abstractNumId w:val="13"/>
  </w:num>
  <w:num w:numId="13" w16cid:durableId="315454881">
    <w:abstractNumId w:val="12"/>
  </w:num>
  <w:num w:numId="14" w16cid:durableId="924654166">
    <w:abstractNumId w:val="0"/>
  </w:num>
  <w:num w:numId="15" w16cid:durableId="1550535329">
    <w:abstractNumId w:val="10"/>
  </w:num>
  <w:num w:numId="16" w16cid:durableId="69468934">
    <w:abstractNumId w:val="8"/>
  </w:num>
  <w:num w:numId="17" w16cid:durableId="304093984">
    <w:abstractNumId w:val="7"/>
  </w:num>
  <w:num w:numId="18" w16cid:durableId="229925414">
    <w:abstractNumId w:val="6"/>
  </w:num>
  <w:num w:numId="19" w16cid:durableId="1807048762">
    <w:abstractNumId w:val="5"/>
  </w:num>
  <w:num w:numId="20" w16cid:durableId="1354570451">
    <w:abstractNumId w:val="9"/>
  </w:num>
  <w:num w:numId="21" w16cid:durableId="238901806">
    <w:abstractNumId w:val="4"/>
  </w:num>
  <w:num w:numId="22" w16cid:durableId="1582063156">
    <w:abstractNumId w:val="3"/>
  </w:num>
  <w:num w:numId="23" w16cid:durableId="753555125">
    <w:abstractNumId w:val="2"/>
  </w:num>
  <w:num w:numId="24" w16cid:durableId="1895384353">
    <w:abstractNumId w:val="1"/>
  </w:num>
  <w:num w:numId="25" w16cid:durableId="1499999814">
    <w:abstractNumId w:val="19"/>
  </w:num>
  <w:num w:numId="26" w16cid:durableId="830021433">
    <w:abstractNumId w:val="11"/>
  </w:num>
  <w:num w:numId="27" w16cid:durableId="10510017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15CD"/>
    <w:rsid w:val="000463A6"/>
    <w:rsid w:val="00046A72"/>
    <w:rsid w:val="00046F47"/>
    <w:rsid w:val="0004781E"/>
    <w:rsid w:val="00062EDB"/>
    <w:rsid w:val="00082277"/>
    <w:rsid w:val="0008758A"/>
    <w:rsid w:val="000A2316"/>
    <w:rsid w:val="000A2768"/>
    <w:rsid w:val="000B7DC9"/>
    <w:rsid w:val="000C1E68"/>
    <w:rsid w:val="000C3EBE"/>
    <w:rsid w:val="000D1B24"/>
    <w:rsid w:val="000E1F1B"/>
    <w:rsid w:val="000E42FE"/>
    <w:rsid w:val="000F45D0"/>
    <w:rsid w:val="00110759"/>
    <w:rsid w:val="0014522F"/>
    <w:rsid w:val="001913EA"/>
    <w:rsid w:val="001A29DB"/>
    <w:rsid w:val="001A2EFD"/>
    <w:rsid w:val="001A2F86"/>
    <w:rsid w:val="001A3B3D"/>
    <w:rsid w:val="001B67DC"/>
    <w:rsid w:val="00203C8B"/>
    <w:rsid w:val="00215E40"/>
    <w:rsid w:val="002254A9"/>
    <w:rsid w:val="00233D97"/>
    <w:rsid w:val="002347A2"/>
    <w:rsid w:val="00266651"/>
    <w:rsid w:val="002850E3"/>
    <w:rsid w:val="00285248"/>
    <w:rsid w:val="00286EC7"/>
    <w:rsid w:val="00287C36"/>
    <w:rsid w:val="002C3E3C"/>
    <w:rsid w:val="002C7FE8"/>
    <w:rsid w:val="002D1ED9"/>
    <w:rsid w:val="002D5DE4"/>
    <w:rsid w:val="003214A3"/>
    <w:rsid w:val="00334CE8"/>
    <w:rsid w:val="003355BB"/>
    <w:rsid w:val="003424CA"/>
    <w:rsid w:val="00354FCF"/>
    <w:rsid w:val="0035606E"/>
    <w:rsid w:val="003A19E2"/>
    <w:rsid w:val="003B2B40"/>
    <w:rsid w:val="003B4E04"/>
    <w:rsid w:val="003D1770"/>
    <w:rsid w:val="003D79F4"/>
    <w:rsid w:val="003E4BCD"/>
    <w:rsid w:val="003F5A08"/>
    <w:rsid w:val="00403106"/>
    <w:rsid w:val="00413458"/>
    <w:rsid w:val="00413657"/>
    <w:rsid w:val="00420716"/>
    <w:rsid w:val="00431F17"/>
    <w:rsid w:val="004325FB"/>
    <w:rsid w:val="004432BA"/>
    <w:rsid w:val="0044407E"/>
    <w:rsid w:val="00447BB9"/>
    <w:rsid w:val="00456D4A"/>
    <w:rsid w:val="0046031D"/>
    <w:rsid w:val="00460F56"/>
    <w:rsid w:val="0046440B"/>
    <w:rsid w:val="00473AC9"/>
    <w:rsid w:val="00481F1B"/>
    <w:rsid w:val="00493B08"/>
    <w:rsid w:val="004D64CE"/>
    <w:rsid w:val="004D72B5"/>
    <w:rsid w:val="004E417C"/>
    <w:rsid w:val="004E5D82"/>
    <w:rsid w:val="004E6CE0"/>
    <w:rsid w:val="004F460D"/>
    <w:rsid w:val="0050286C"/>
    <w:rsid w:val="00544DA2"/>
    <w:rsid w:val="00551B7F"/>
    <w:rsid w:val="0056610F"/>
    <w:rsid w:val="00575BCA"/>
    <w:rsid w:val="005A4EB2"/>
    <w:rsid w:val="005A5403"/>
    <w:rsid w:val="005B0344"/>
    <w:rsid w:val="005B520E"/>
    <w:rsid w:val="005E2800"/>
    <w:rsid w:val="00605825"/>
    <w:rsid w:val="00612D88"/>
    <w:rsid w:val="00624B4C"/>
    <w:rsid w:val="0062610C"/>
    <w:rsid w:val="00626BA3"/>
    <w:rsid w:val="0064180A"/>
    <w:rsid w:val="00645D22"/>
    <w:rsid w:val="00651A08"/>
    <w:rsid w:val="00654204"/>
    <w:rsid w:val="006627F9"/>
    <w:rsid w:val="00670434"/>
    <w:rsid w:val="00691E8F"/>
    <w:rsid w:val="00696C6D"/>
    <w:rsid w:val="006B6B66"/>
    <w:rsid w:val="006C0EF0"/>
    <w:rsid w:val="006C5D00"/>
    <w:rsid w:val="006D09F3"/>
    <w:rsid w:val="006F6D3D"/>
    <w:rsid w:val="00710EAD"/>
    <w:rsid w:val="00715BEA"/>
    <w:rsid w:val="00722823"/>
    <w:rsid w:val="00740EEA"/>
    <w:rsid w:val="00751067"/>
    <w:rsid w:val="00762A97"/>
    <w:rsid w:val="0076726B"/>
    <w:rsid w:val="007741BA"/>
    <w:rsid w:val="00780AA3"/>
    <w:rsid w:val="007900C2"/>
    <w:rsid w:val="00794804"/>
    <w:rsid w:val="007B1F6E"/>
    <w:rsid w:val="007B33F1"/>
    <w:rsid w:val="007B6DDA"/>
    <w:rsid w:val="007C0308"/>
    <w:rsid w:val="007C2FF2"/>
    <w:rsid w:val="007D0BD8"/>
    <w:rsid w:val="007D35D8"/>
    <w:rsid w:val="007D5D16"/>
    <w:rsid w:val="007D6232"/>
    <w:rsid w:val="007F1D27"/>
    <w:rsid w:val="007F1F99"/>
    <w:rsid w:val="007F768F"/>
    <w:rsid w:val="0080791D"/>
    <w:rsid w:val="0081170C"/>
    <w:rsid w:val="0083543B"/>
    <w:rsid w:val="00836367"/>
    <w:rsid w:val="0084052A"/>
    <w:rsid w:val="0086409B"/>
    <w:rsid w:val="00873603"/>
    <w:rsid w:val="00885B46"/>
    <w:rsid w:val="00894E72"/>
    <w:rsid w:val="00895ED4"/>
    <w:rsid w:val="008A2C7D"/>
    <w:rsid w:val="008A5232"/>
    <w:rsid w:val="008B6524"/>
    <w:rsid w:val="008C4B23"/>
    <w:rsid w:val="008E4374"/>
    <w:rsid w:val="008F3A2B"/>
    <w:rsid w:val="008F6E2C"/>
    <w:rsid w:val="00903C8C"/>
    <w:rsid w:val="00924706"/>
    <w:rsid w:val="009303D9"/>
    <w:rsid w:val="00933C64"/>
    <w:rsid w:val="00972203"/>
    <w:rsid w:val="009808DA"/>
    <w:rsid w:val="009A5D23"/>
    <w:rsid w:val="009A69CF"/>
    <w:rsid w:val="009D4A62"/>
    <w:rsid w:val="009F1D79"/>
    <w:rsid w:val="00A059B3"/>
    <w:rsid w:val="00A10F37"/>
    <w:rsid w:val="00A41EFD"/>
    <w:rsid w:val="00A736F4"/>
    <w:rsid w:val="00A8706A"/>
    <w:rsid w:val="00AB110C"/>
    <w:rsid w:val="00AE3409"/>
    <w:rsid w:val="00AF142F"/>
    <w:rsid w:val="00AF6248"/>
    <w:rsid w:val="00B11A60"/>
    <w:rsid w:val="00B22613"/>
    <w:rsid w:val="00B3229C"/>
    <w:rsid w:val="00B44A76"/>
    <w:rsid w:val="00B54F50"/>
    <w:rsid w:val="00B74F14"/>
    <w:rsid w:val="00B768D1"/>
    <w:rsid w:val="00B77CA2"/>
    <w:rsid w:val="00B8213C"/>
    <w:rsid w:val="00B91153"/>
    <w:rsid w:val="00B913A3"/>
    <w:rsid w:val="00BA065A"/>
    <w:rsid w:val="00BA1025"/>
    <w:rsid w:val="00BB5A42"/>
    <w:rsid w:val="00BC3420"/>
    <w:rsid w:val="00BD5765"/>
    <w:rsid w:val="00BD670B"/>
    <w:rsid w:val="00BD6F2E"/>
    <w:rsid w:val="00BE3393"/>
    <w:rsid w:val="00BE7D3C"/>
    <w:rsid w:val="00BF5FF6"/>
    <w:rsid w:val="00C0207F"/>
    <w:rsid w:val="00C16117"/>
    <w:rsid w:val="00C21247"/>
    <w:rsid w:val="00C3075A"/>
    <w:rsid w:val="00C341FC"/>
    <w:rsid w:val="00C919A4"/>
    <w:rsid w:val="00C91C60"/>
    <w:rsid w:val="00C96B97"/>
    <w:rsid w:val="00CA3E78"/>
    <w:rsid w:val="00CA4392"/>
    <w:rsid w:val="00CC393F"/>
    <w:rsid w:val="00CD17CC"/>
    <w:rsid w:val="00CE67B7"/>
    <w:rsid w:val="00D02F0B"/>
    <w:rsid w:val="00D114C8"/>
    <w:rsid w:val="00D2125B"/>
    <w:rsid w:val="00D2176E"/>
    <w:rsid w:val="00D375E0"/>
    <w:rsid w:val="00D632BE"/>
    <w:rsid w:val="00D72D06"/>
    <w:rsid w:val="00D7522C"/>
    <w:rsid w:val="00D7536F"/>
    <w:rsid w:val="00D76668"/>
    <w:rsid w:val="00D87CC9"/>
    <w:rsid w:val="00D95BE9"/>
    <w:rsid w:val="00D95D3A"/>
    <w:rsid w:val="00DA3F0A"/>
    <w:rsid w:val="00DB4E6C"/>
    <w:rsid w:val="00DB58D3"/>
    <w:rsid w:val="00DC1C28"/>
    <w:rsid w:val="00DC459C"/>
    <w:rsid w:val="00DF45E3"/>
    <w:rsid w:val="00E07383"/>
    <w:rsid w:val="00E165BC"/>
    <w:rsid w:val="00E5559A"/>
    <w:rsid w:val="00E5687B"/>
    <w:rsid w:val="00E61E12"/>
    <w:rsid w:val="00E7596C"/>
    <w:rsid w:val="00E878F2"/>
    <w:rsid w:val="00E95040"/>
    <w:rsid w:val="00E961E2"/>
    <w:rsid w:val="00ED0149"/>
    <w:rsid w:val="00ED3B8C"/>
    <w:rsid w:val="00EF7DE3"/>
    <w:rsid w:val="00F02453"/>
    <w:rsid w:val="00F02F19"/>
    <w:rsid w:val="00F03103"/>
    <w:rsid w:val="00F10C52"/>
    <w:rsid w:val="00F2247B"/>
    <w:rsid w:val="00F271DE"/>
    <w:rsid w:val="00F35BCF"/>
    <w:rsid w:val="00F423AC"/>
    <w:rsid w:val="00F50A00"/>
    <w:rsid w:val="00F627DA"/>
    <w:rsid w:val="00F62B3E"/>
    <w:rsid w:val="00F62B44"/>
    <w:rsid w:val="00F71B1E"/>
    <w:rsid w:val="00F7288F"/>
    <w:rsid w:val="00F73D89"/>
    <w:rsid w:val="00F847A6"/>
    <w:rsid w:val="00F9441B"/>
    <w:rsid w:val="00FA4C32"/>
    <w:rsid w:val="00FB5EA0"/>
    <w:rsid w:val="00FC2733"/>
    <w:rsid w:val="00FE0E3F"/>
    <w:rsid w:val="00FE32D7"/>
    <w:rsid w:val="00FE7114"/>
    <w:rsid w:val="426D1D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3AA9B1"/>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5"/>
      </w:numPr>
      <w:tabs>
        <w:tab w:val="clear" w:pos="3546"/>
        <w:tab w:val="left" w:pos="216"/>
        <w:tab w:val="num" w:pos="576"/>
      </w:tabs>
      <w:spacing w:before="160" w:after="80"/>
      <w:ind w:firstLine="0"/>
      <w:outlineLvl w:val="0"/>
    </w:pPr>
    <w:rPr>
      <w:smallCaps/>
      <w:noProof/>
    </w:rPr>
  </w:style>
  <w:style w:type="paragraph" w:styleId="Ttulo2">
    <w:name w:val="heading 2"/>
    <w:basedOn w:val="Normal"/>
    <w:next w:val="Normal"/>
    <w:qFormat/>
    <w:rsid w:val="00ED0149"/>
    <w:pPr>
      <w:keepNext/>
      <w:keepLines/>
      <w:numPr>
        <w:ilvl w:val="1"/>
        <w:numId w:val="5"/>
      </w:numPr>
      <w:tabs>
        <w:tab w:val="clear" w:pos="360"/>
        <w:tab w:val="num" w:pos="288"/>
      </w:tabs>
      <w:spacing w:before="120" w:after="60"/>
      <w:jc w:val="left"/>
      <w:outlineLvl w:val="1"/>
    </w:pPr>
    <w:rPr>
      <w:i/>
      <w:iCs/>
      <w:noProof/>
    </w:rPr>
  </w:style>
  <w:style w:type="paragraph" w:styleId="Ttulo3">
    <w:name w:val="heading 3"/>
    <w:basedOn w:val="Normal"/>
    <w:next w:val="Normal"/>
    <w:qFormat/>
    <w:rsid w:val="00794804"/>
    <w:pPr>
      <w:numPr>
        <w:ilvl w:val="2"/>
        <w:numId w:val="5"/>
      </w:numPr>
      <w:spacing w:line="240" w:lineRule="exact"/>
      <w:ind w:firstLine="288"/>
      <w:jc w:val="both"/>
      <w:outlineLvl w:val="2"/>
    </w:pPr>
    <w:rPr>
      <w:i/>
      <w:iCs/>
      <w:noProof/>
    </w:rPr>
  </w:style>
  <w:style w:type="paragraph" w:styleId="Ttulo4">
    <w:name w:val="heading 4"/>
    <w:basedOn w:val="Normal"/>
    <w:next w:val="Normal"/>
    <w:qFormat/>
    <w:rsid w:val="00794804"/>
    <w:pPr>
      <w:numPr>
        <w:ilvl w:val="3"/>
        <w:numId w:val="5"/>
      </w:numPr>
      <w:tabs>
        <w:tab w:val="clear" w:pos="630"/>
        <w:tab w:val="left" w:pos="720"/>
      </w:tabs>
      <w:spacing w:before="40" w:after="40"/>
      <w:ind w:firstLine="504"/>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xtoindependiente">
    <w:name w:val="Body Text"/>
    <w:basedOn w:val="Normal"/>
    <w:link w:val="TextoindependienteCar"/>
    <w:rsid w:val="00E7596C"/>
    <w:pPr>
      <w:tabs>
        <w:tab w:val="left" w:pos="288"/>
      </w:tabs>
      <w:spacing w:after="120" w:line="228" w:lineRule="auto"/>
      <w:ind w:firstLine="288"/>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2"/>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3"/>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4"/>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9"/>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5"/>
      </w:numPr>
      <w:spacing w:before="60" w:after="30"/>
      <w:ind w:left="58" w:hanging="29"/>
      <w:jc w:val="right"/>
    </w:pPr>
    <w:rPr>
      <w:sz w:val="12"/>
      <w:szCs w:val="12"/>
    </w:rPr>
  </w:style>
  <w:style w:type="paragraph" w:customStyle="1" w:styleId="tablehead">
    <w:name w:val="table head"/>
    <w:pPr>
      <w:numPr>
        <w:numId w:val="10"/>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Encabezado">
    <w:name w:val="header"/>
    <w:basedOn w:val="Normal"/>
    <w:link w:val="EncabezadoCar"/>
    <w:rsid w:val="001A3B3D"/>
    <w:pPr>
      <w:tabs>
        <w:tab w:val="center" w:pos="4680"/>
        <w:tab w:val="right" w:pos="9360"/>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4680"/>
        <w:tab w:val="right" w:pos="9360"/>
      </w:tabs>
    </w:pPr>
  </w:style>
  <w:style w:type="character" w:customStyle="1" w:styleId="PiedepginaCar">
    <w:name w:val="Pie de página Car"/>
    <w:basedOn w:val="Fuentedeprrafopredeter"/>
    <w:link w:val="Piedepgina"/>
    <w:rsid w:val="001A3B3D"/>
  </w:style>
  <w:style w:type="table" w:styleId="Tablaconcuadrcula">
    <w:name w:val="Table Grid"/>
    <w:basedOn w:val="Tablanormal"/>
    <w:rsid w:val="00F224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nhideWhenUsed/>
    <w:qFormat/>
    <w:rsid w:val="00F2247B"/>
    <w:pPr>
      <w:spacing w:after="200"/>
    </w:pPr>
    <w:rPr>
      <w:i/>
      <w:iCs/>
      <w:color w:val="44546A" w:themeColor="text2"/>
      <w:sz w:val="18"/>
      <w:szCs w:val="18"/>
    </w:rPr>
  </w:style>
  <w:style w:type="character" w:styleId="Textodelmarcadordeposicin">
    <w:name w:val="Placeholder Text"/>
    <w:basedOn w:val="Fuentedeprrafopredeter"/>
    <w:uiPriority w:val="99"/>
    <w:rsid w:val="00A10F37"/>
    <w:rPr>
      <w:color w:val="808080"/>
    </w:rPr>
  </w:style>
  <w:style w:type="paragraph" w:styleId="Prrafodelista">
    <w:name w:val="List Paragraph"/>
    <w:basedOn w:val="Normal"/>
    <w:uiPriority w:val="34"/>
    <w:qFormat/>
    <w:rsid w:val="006627F9"/>
    <w:pPr>
      <w:ind w:left="720"/>
      <w:contextualSpacing/>
    </w:pPr>
  </w:style>
  <w:style w:type="character" w:styleId="Refdecomentario">
    <w:name w:val="annotation reference"/>
    <w:basedOn w:val="Fuentedeprrafopredeter"/>
    <w:rsid w:val="00F02F19"/>
    <w:rPr>
      <w:sz w:val="16"/>
      <w:szCs w:val="16"/>
    </w:rPr>
  </w:style>
  <w:style w:type="paragraph" w:styleId="Textocomentario">
    <w:name w:val="annotation text"/>
    <w:basedOn w:val="Normal"/>
    <w:link w:val="TextocomentarioCar"/>
    <w:rsid w:val="00F02F19"/>
  </w:style>
  <w:style w:type="character" w:customStyle="1" w:styleId="TextocomentarioCar">
    <w:name w:val="Texto comentario Car"/>
    <w:basedOn w:val="Fuentedeprrafopredeter"/>
    <w:link w:val="Textocomentario"/>
    <w:rsid w:val="00F02F19"/>
  </w:style>
  <w:style w:type="paragraph" w:styleId="Asuntodelcomentario">
    <w:name w:val="annotation subject"/>
    <w:basedOn w:val="Textocomentario"/>
    <w:next w:val="Textocomentario"/>
    <w:link w:val="AsuntodelcomentarioCar"/>
    <w:semiHidden/>
    <w:unhideWhenUsed/>
    <w:rsid w:val="00F02F19"/>
    <w:rPr>
      <w:b/>
      <w:bCs/>
    </w:rPr>
  </w:style>
  <w:style w:type="character" w:customStyle="1" w:styleId="AsuntodelcomentarioCar">
    <w:name w:val="Asunto del comentario Car"/>
    <w:basedOn w:val="TextocomentarioCar"/>
    <w:link w:val="Asuntodelcomentario"/>
    <w:semiHidden/>
    <w:rsid w:val="00F02F19"/>
    <w:rPr>
      <w:b/>
      <w:bCs/>
    </w:rPr>
  </w:style>
  <w:style w:type="paragraph" w:styleId="Revisin">
    <w:name w:val="Revision"/>
    <w:hidden/>
    <w:uiPriority w:val="99"/>
    <w:semiHidden/>
    <w:rsid w:val="000A23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10802">
      <w:bodyDiv w:val="1"/>
      <w:marLeft w:val="0"/>
      <w:marRight w:val="0"/>
      <w:marTop w:val="0"/>
      <w:marBottom w:val="0"/>
      <w:divBdr>
        <w:top w:val="none" w:sz="0" w:space="0" w:color="auto"/>
        <w:left w:val="none" w:sz="0" w:space="0" w:color="auto"/>
        <w:bottom w:val="none" w:sz="0" w:space="0" w:color="auto"/>
        <w:right w:val="none" w:sz="0" w:space="0" w:color="auto"/>
      </w:divBdr>
    </w:div>
    <w:div w:id="100229921">
      <w:bodyDiv w:val="1"/>
      <w:marLeft w:val="0"/>
      <w:marRight w:val="0"/>
      <w:marTop w:val="0"/>
      <w:marBottom w:val="0"/>
      <w:divBdr>
        <w:top w:val="none" w:sz="0" w:space="0" w:color="auto"/>
        <w:left w:val="none" w:sz="0" w:space="0" w:color="auto"/>
        <w:bottom w:val="none" w:sz="0" w:space="0" w:color="auto"/>
        <w:right w:val="none" w:sz="0" w:space="0" w:color="auto"/>
      </w:divBdr>
    </w:div>
    <w:div w:id="155922345">
      <w:bodyDiv w:val="1"/>
      <w:marLeft w:val="0"/>
      <w:marRight w:val="0"/>
      <w:marTop w:val="0"/>
      <w:marBottom w:val="0"/>
      <w:divBdr>
        <w:top w:val="none" w:sz="0" w:space="0" w:color="auto"/>
        <w:left w:val="none" w:sz="0" w:space="0" w:color="auto"/>
        <w:bottom w:val="none" w:sz="0" w:space="0" w:color="auto"/>
        <w:right w:val="none" w:sz="0" w:space="0" w:color="auto"/>
      </w:divBdr>
      <w:divsChild>
        <w:div w:id="1646547448">
          <w:marLeft w:val="640"/>
          <w:marRight w:val="0"/>
          <w:marTop w:val="0"/>
          <w:marBottom w:val="0"/>
          <w:divBdr>
            <w:top w:val="none" w:sz="0" w:space="0" w:color="auto"/>
            <w:left w:val="none" w:sz="0" w:space="0" w:color="auto"/>
            <w:bottom w:val="none" w:sz="0" w:space="0" w:color="auto"/>
            <w:right w:val="none" w:sz="0" w:space="0" w:color="auto"/>
          </w:divBdr>
        </w:div>
        <w:div w:id="1175345984">
          <w:marLeft w:val="640"/>
          <w:marRight w:val="0"/>
          <w:marTop w:val="0"/>
          <w:marBottom w:val="0"/>
          <w:divBdr>
            <w:top w:val="none" w:sz="0" w:space="0" w:color="auto"/>
            <w:left w:val="none" w:sz="0" w:space="0" w:color="auto"/>
            <w:bottom w:val="none" w:sz="0" w:space="0" w:color="auto"/>
            <w:right w:val="none" w:sz="0" w:space="0" w:color="auto"/>
          </w:divBdr>
        </w:div>
        <w:div w:id="1510680249">
          <w:marLeft w:val="640"/>
          <w:marRight w:val="0"/>
          <w:marTop w:val="0"/>
          <w:marBottom w:val="0"/>
          <w:divBdr>
            <w:top w:val="none" w:sz="0" w:space="0" w:color="auto"/>
            <w:left w:val="none" w:sz="0" w:space="0" w:color="auto"/>
            <w:bottom w:val="none" w:sz="0" w:space="0" w:color="auto"/>
            <w:right w:val="none" w:sz="0" w:space="0" w:color="auto"/>
          </w:divBdr>
        </w:div>
        <w:div w:id="306784590">
          <w:marLeft w:val="640"/>
          <w:marRight w:val="0"/>
          <w:marTop w:val="0"/>
          <w:marBottom w:val="0"/>
          <w:divBdr>
            <w:top w:val="none" w:sz="0" w:space="0" w:color="auto"/>
            <w:left w:val="none" w:sz="0" w:space="0" w:color="auto"/>
            <w:bottom w:val="none" w:sz="0" w:space="0" w:color="auto"/>
            <w:right w:val="none" w:sz="0" w:space="0" w:color="auto"/>
          </w:divBdr>
        </w:div>
        <w:div w:id="695817385">
          <w:marLeft w:val="640"/>
          <w:marRight w:val="0"/>
          <w:marTop w:val="0"/>
          <w:marBottom w:val="0"/>
          <w:divBdr>
            <w:top w:val="none" w:sz="0" w:space="0" w:color="auto"/>
            <w:left w:val="none" w:sz="0" w:space="0" w:color="auto"/>
            <w:bottom w:val="none" w:sz="0" w:space="0" w:color="auto"/>
            <w:right w:val="none" w:sz="0" w:space="0" w:color="auto"/>
          </w:divBdr>
        </w:div>
      </w:divsChild>
    </w:div>
    <w:div w:id="182088522">
      <w:bodyDiv w:val="1"/>
      <w:marLeft w:val="0"/>
      <w:marRight w:val="0"/>
      <w:marTop w:val="0"/>
      <w:marBottom w:val="0"/>
      <w:divBdr>
        <w:top w:val="none" w:sz="0" w:space="0" w:color="auto"/>
        <w:left w:val="none" w:sz="0" w:space="0" w:color="auto"/>
        <w:bottom w:val="none" w:sz="0" w:space="0" w:color="auto"/>
        <w:right w:val="none" w:sz="0" w:space="0" w:color="auto"/>
      </w:divBdr>
    </w:div>
    <w:div w:id="283123595">
      <w:bodyDiv w:val="1"/>
      <w:marLeft w:val="0"/>
      <w:marRight w:val="0"/>
      <w:marTop w:val="0"/>
      <w:marBottom w:val="0"/>
      <w:divBdr>
        <w:top w:val="none" w:sz="0" w:space="0" w:color="auto"/>
        <w:left w:val="none" w:sz="0" w:space="0" w:color="auto"/>
        <w:bottom w:val="none" w:sz="0" w:space="0" w:color="auto"/>
        <w:right w:val="none" w:sz="0" w:space="0" w:color="auto"/>
      </w:divBdr>
      <w:divsChild>
        <w:div w:id="512644251">
          <w:marLeft w:val="640"/>
          <w:marRight w:val="0"/>
          <w:marTop w:val="0"/>
          <w:marBottom w:val="0"/>
          <w:divBdr>
            <w:top w:val="none" w:sz="0" w:space="0" w:color="auto"/>
            <w:left w:val="none" w:sz="0" w:space="0" w:color="auto"/>
            <w:bottom w:val="none" w:sz="0" w:space="0" w:color="auto"/>
            <w:right w:val="none" w:sz="0" w:space="0" w:color="auto"/>
          </w:divBdr>
        </w:div>
        <w:div w:id="1866868486">
          <w:marLeft w:val="640"/>
          <w:marRight w:val="0"/>
          <w:marTop w:val="0"/>
          <w:marBottom w:val="0"/>
          <w:divBdr>
            <w:top w:val="none" w:sz="0" w:space="0" w:color="auto"/>
            <w:left w:val="none" w:sz="0" w:space="0" w:color="auto"/>
            <w:bottom w:val="none" w:sz="0" w:space="0" w:color="auto"/>
            <w:right w:val="none" w:sz="0" w:space="0" w:color="auto"/>
          </w:divBdr>
        </w:div>
        <w:div w:id="484786621">
          <w:marLeft w:val="640"/>
          <w:marRight w:val="0"/>
          <w:marTop w:val="0"/>
          <w:marBottom w:val="0"/>
          <w:divBdr>
            <w:top w:val="none" w:sz="0" w:space="0" w:color="auto"/>
            <w:left w:val="none" w:sz="0" w:space="0" w:color="auto"/>
            <w:bottom w:val="none" w:sz="0" w:space="0" w:color="auto"/>
            <w:right w:val="none" w:sz="0" w:space="0" w:color="auto"/>
          </w:divBdr>
        </w:div>
        <w:div w:id="181944640">
          <w:marLeft w:val="640"/>
          <w:marRight w:val="0"/>
          <w:marTop w:val="0"/>
          <w:marBottom w:val="0"/>
          <w:divBdr>
            <w:top w:val="none" w:sz="0" w:space="0" w:color="auto"/>
            <w:left w:val="none" w:sz="0" w:space="0" w:color="auto"/>
            <w:bottom w:val="none" w:sz="0" w:space="0" w:color="auto"/>
            <w:right w:val="none" w:sz="0" w:space="0" w:color="auto"/>
          </w:divBdr>
        </w:div>
        <w:div w:id="1318529565">
          <w:marLeft w:val="640"/>
          <w:marRight w:val="0"/>
          <w:marTop w:val="0"/>
          <w:marBottom w:val="0"/>
          <w:divBdr>
            <w:top w:val="none" w:sz="0" w:space="0" w:color="auto"/>
            <w:left w:val="none" w:sz="0" w:space="0" w:color="auto"/>
            <w:bottom w:val="none" w:sz="0" w:space="0" w:color="auto"/>
            <w:right w:val="none" w:sz="0" w:space="0" w:color="auto"/>
          </w:divBdr>
        </w:div>
        <w:div w:id="998725482">
          <w:marLeft w:val="640"/>
          <w:marRight w:val="0"/>
          <w:marTop w:val="0"/>
          <w:marBottom w:val="0"/>
          <w:divBdr>
            <w:top w:val="none" w:sz="0" w:space="0" w:color="auto"/>
            <w:left w:val="none" w:sz="0" w:space="0" w:color="auto"/>
            <w:bottom w:val="none" w:sz="0" w:space="0" w:color="auto"/>
            <w:right w:val="none" w:sz="0" w:space="0" w:color="auto"/>
          </w:divBdr>
        </w:div>
      </w:divsChild>
    </w:div>
    <w:div w:id="310600238">
      <w:bodyDiv w:val="1"/>
      <w:marLeft w:val="0"/>
      <w:marRight w:val="0"/>
      <w:marTop w:val="0"/>
      <w:marBottom w:val="0"/>
      <w:divBdr>
        <w:top w:val="none" w:sz="0" w:space="0" w:color="auto"/>
        <w:left w:val="none" w:sz="0" w:space="0" w:color="auto"/>
        <w:bottom w:val="none" w:sz="0" w:space="0" w:color="auto"/>
        <w:right w:val="none" w:sz="0" w:space="0" w:color="auto"/>
      </w:divBdr>
      <w:divsChild>
        <w:div w:id="2012679453">
          <w:marLeft w:val="640"/>
          <w:marRight w:val="0"/>
          <w:marTop w:val="0"/>
          <w:marBottom w:val="0"/>
          <w:divBdr>
            <w:top w:val="none" w:sz="0" w:space="0" w:color="auto"/>
            <w:left w:val="none" w:sz="0" w:space="0" w:color="auto"/>
            <w:bottom w:val="none" w:sz="0" w:space="0" w:color="auto"/>
            <w:right w:val="none" w:sz="0" w:space="0" w:color="auto"/>
          </w:divBdr>
        </w:div>
        <w:div w:id="364527754">
          <w:marLeft w:val="640"/>
          <w:marRight w:val="0"/>
          <w:marTop w:val="0"/>
          <w:marBottom w:val="0"/>
          <w:divBdr>
            <w:top w:val="none" w:sz="0" w:space="0" w:color="auto"/>
            <w:left w:val="none" w:sz="0" w:space="0" w:color="auto"/>
            <w:bottom w:val="none" w:sz="0" w:space="0" w:color="auto"/>
            <w:right w:val="none" w:sz="0" w:space="0" w:color="auto"/>
          </w:divBdr>
        </w:div>
        <w:div w:id="138959981">
          <w:marLeft w:val="640"/>
          <w:marRight w:val="0"/>
          <w:marTop w:val="0"/>
          <w:marBottom w:val="0"/>
          <w:divBdr>
            <w:top w:val="none" w:sz="0" w:space="0" w:color="auto"/>
            <w:left w:val="none" w:sz="0" w:space="0" w:color="auto"/>
            <w:bottom w:val="none" w:sz="0" w:space="0" w:color="auto"/>
            <w:right w:val="none" w:sz="0" w:space="0" w:color="auto"/>
          </w:divBdr>
        </w:div>
        <w:div w:id="1479108207">
          <w:marLeft w:val="640"/>
          <w:marRight w:val="0"/>
          <w:marTop w:val="0"/>
          <w:marBottom w:val="0"/>
          <w:divBdr>
            <w:top w:val="none" w:sz="0" w:space="0" w:color="auto"/>
            <w:left w:val="none" w:sz="0" w:space="0" w:color="auto"/>
            <w:bottom w:val="none" w:sz="0" w:space="0" w:color="auto"/>
            <w:right w:val="none" w:sz="0" w:space="0" w:color="auto"/>
          </w:divBdr>
        </w:div>
        <w:div w:id="1708524358">
          <w:marLeft w:val="640"/>
          <w:marRight w:val="0"/>
          <w:marTop w:val="0"/>
          <w:marBottom w:val="0"/>
          <w:divBdr>
            <w:top w:val="none" w:sz="0" w:space="0" w:color="auto"/>
            <w:left w:val="none" w:sz="0" w:space="0" w:color="auto"/>
            <w:bottom w:val="none" w:sz="0" w:space="0" w:color="auto"/>
            <w:right w:val="none" w:sz="0" w:space="0" w:color="auto"/>
          </w:divBdr>
        </w:div>
        <w:div w:id="657803262">
          <w:marLeft w:val="640"/>
          <w:marRight w:val="0"/>
          <w:marTop w:val="0"/>
          <w:marBottom w:val="0"/>
          <w:divBdr>
            <w:top w:val="none" w:sz="0" w:space="0" w:color="auto"/>
            <w:left w:val="none" w:sz="0" w:space="0" w:color="auto"/>
            <w:bottom w:val="none" w:sz="0" w:space="0" w:color="auto"/>
            <w:right w:val="none" w:sz="0" w:space="0" w:color="auto"/>
          </w:divBdr>
        </w:div>
        <w:div w:id="1998070326">
          <w:marLeft w:val="640"/>
          <w:marRight w:val="0"/>
          <w:marTop w:val="0"/>
          <w:marBottom w:val="0"/>
          <w:divBdr>
            <w:top w:val="none" w:sz="0" w:space="0" w:color="auto"/>
            <w:left w:val="none" w:sz="0" w:space="0" w:color="auto"/>
            <w:bottom w:val="none" w:sz="0" w:space="0" w:color="auto"/>
            <w:right w:val="none" w:sz="0" w:space="0" w:color="auto"/>
          </w:divBdr>
        </w:div>
      </w:divsChild>
    </w:div>
    <w:div w:id="356077692">
      <w:bodyDiv w:val="1"/>
      <w:marLeft w:val="0"/>
      <w:marRight w:val="0"/>
      <w:marTop w:val="0"/>
      <w:marBottom w:val="0"/>
      <w:divBdr>
        <w:top w:val="none" w:sz="0" w:space="0" w:color="auto"/>
        <w:left w:val="none" w:sz="0" w:space="0" w:color="auto"/>
        <w:bottom w:val="none" w:sz="0" w:space="0" w:color="auto"/>
        <w:right w:val="none" w:sz="0" w:space="0" w:color="auto"/>
      </w:divBdr>
      <w:divsChild>
        <w:div w:id="1840971911">
          <w:marLeft w:val="640"/>
          <w:marRight w:val="0"/>
          <w:marTop w:val="0"/>
          <w:marBottom w:val="0"/>
          <w:divBdr>
            <w:top w:val="none" w:sz="0" w:space="0" w:color="auto"/>
            <w:left w:val="none" w:sz="0" w:space="0" w:color="auto"/>
            <w:bottom w:val="none" w:sz="0" w:space="0" w:color="auto"/>
            <w:right w:val="none" w:sz="0" w:space="0" w:color="auto"/>
          </w:divBdr>
        </w:div>
        <w:div w:id="1370686411">
          <w:marLeft w:val="640"/>
          <w:marRight w:val="0"/>
          <w:marTop w:val="0"/>
          <w:marBottom w:val="0"/>
          <w:divBdr>
            <w:top w:val="none" w:sz="0" w:space="0" w:color="auto"/>
            <w:left w:val="none" w:sz="0" w:space="0" w:color="auto"/>
            <w:bottom w:val="none" w:sz="0" w:space="0" w:color="auto"/>
            <w:right w:val="none" w:sz="0" w:space="0" w:color="auto"/>
          </w:divBdr>
        </w:div>
        <w:div w:id="516504192">
          <w:marLeft w:val="640"/>
          <w:marRight w:val="0"/>
          <w:marTop w:val="0"/>
          <w:marBottom w:val="0"/>
          <w:divBdr>
            <w:top w:val="none" w:sz="0" w:space="0" w:color="auto"/>
            <w:left w:val="none" w:sz="0" w:space="0" w:color="auto"/>
            <w:bottom w:val="none" w:sz="0" w:space="0" w:color="auto"/>
            <w:right w:val="none" w:sz="0" w:space="0" w:color="auto"/>
          </w:divBdr>
        </w:div>
        <w:div w:id="1453550748">
          <w:marLeft w:val="640"/>
          <w:marRight w:val="0"/>
          <w:marTop w:val="0"/>
          <w:marBottom w:val="0"/>
          <w:divBdr>
            <w:top w:val="none" w:sz="0" w:space="0" w:color="auto"/>
            <w:left w:val="none" w:sz="0" w:space="0" w:color="auto"/>
            <w:bottom w:val="none" w:sz="0" w:space="0" w:color="auto"/>
            <w:right w:val="none" w:sz="0" w:space="0" w:color="auto"/>
          </w:divBdr>
        </w:div>
        <w:div w:id="976570800">
          <w:marLeft w:val="640"/>
          <w:marRight w:val="0"/>
          <w:marTop w:val="0"/>
          <w:marBottom w:val="0"/>
          <w:divBdr>
            <w:top w:val="none" w:sz="0" w:space="0" w:color="auto"/>
            <w:left w:val="none" w:sz="0" w:space="0" w:color="auto"/>
            <w:bottom w:val="none" w:sz="0" w:space="0" w:color="auto"/>
            <w:right w:val="none" w:sz="0" w:space="0" w:color="auto"/>
          </w:divBdr>
        </w:div>
      </w:divsChild>
    </w:div>
    <w:div w:id="358552536">
      <w:bodyDiv w:val="1"/>
      <w:marLeft w:val="0"/>
      <w:marRight w:val="0"/>
      <w:marTop w:val="0"/>
      <w:marBottom w:val="0"/>
      <w:divBdr>
        <w:top w:val="none" w:sz="0" w:space="0" w:color="auto"/>
        <w:left w:val="none" w:sz="0" w:space="0" w:color="auto"/>
        <w:bottom w:val="none" w:sz="0" w:space="0" w:color="auto"/>
        <w:right w:val="none" w:sz="0" w:space="0" w:color="auto"/>
      </w:divBdr>
    </w:div>
    <w:div w:id="386609311">
      <w:bodyDiv w:val="1"/>
      <w:marLeft w:val="0"/>
      <w:marRight w:val="0"/>
      <w:marTop w:val="0"/>
      <w:marBottom w:val="0"/>
      <w:divBdr>
        <w:top w:val="none" w:sz="0" w:space="0" w:color="auto"/>
        <w:left w:val="none" w:sz="0" w:space="0" w:color="auto"/>
        <w:bottom w:val="none" w:sz="0" w:space="0" w:color="auto"/>
        <w:right w:val="none" w:sz="0" w:space="0" w:color="auto"/>
      </w:divBdr>
      <w:divsChild>
        <w:div w:id="599222136">
          <w:marLeft w:val="640"/>
          <w:marRight w:val="0"/>
          <w:marTop w:val="0"/>
          <w:marBottom w:val="0"/>
          <w:divBdr>
            <w:top w:val="none" w:sz="0" w:space="0" w:color="auto"/>
            <w:left w:val="none" w:sz="0" w:space="0" w:color="auto"/>
            <w:bottom w:val="none" w:sz="0" w:space="0" w:color="auto"/>
            <w:right w:val="none" w:sz="0" w:space="0" w:color="auto"/>
          </w:divBdr>
        </w:div>
        <w:div w:id="462893524">
          <w:marLeft w:val="640"/>
          <w:marRight w:val="0"/>
          <w:marTop w:val="0"/>
          <w:marBottom w:val="0"/>
          <w:divBdr>
            <w:top w:val="none" w:sz="0" w:space="0" w:color="auto"/>
            <w:left w:val="none" w:sz="0" w:space="0" w:color="auto"/>
            <w:bottom w:val="none" w:sz="0" w:space="0" w:color="auto"/>
            <w:right w:val="none" w:sz="0" w:space="0" w:color="auto"/>
          </w:divBdr>
        </w:div>
      </w:divsChild>
    </w:div>
    <w:div w:id="395325527">
      <w:bodyDiv w:val="1"/>
      <w:marLeft w:val="0"/>
      <w:marRight w:val="0"/>
      <w:marTop w:val="0"/>
      <w:marBottom w:val="0"/>
      <w:divBdr>
        <w:top w:val="none" w:sz="0" w:space="0" w:color="auto"/>
        <w:left w:val="none" w:sz="0" w:space="0" w:color="auto"/>
        <w:bottom w:val="none" w:sz="0" w:space="0" w:color="auto"/>
        <w:right w:val="none" w:sz="0" w:space="0" w:color="auto"/>
      </w:divBdr>
      <w:divsChild>
        <w:div w:id="1468470716">
          <w:marLeft w:val="640"/>
          <w:marRight w:val="0"/>
          <w:marTop w:val="0"/>
          <w:marBottom w:val="0"/>
          <w:divBdr>
            <w:top w:val="none" w:sz="0" w:space="0" w:color="auto"/>
            <w:left w:val="none" w:sz="0" w:space="0" w:color="auto"/>
            <w:bottom w:val="none" w:sz="0" w:space="0" w:color="auto"/>
            <w:right w:val="none" w:sz="0" w:space="0" w:color="auto"/>
          </w:divBdr>
        </w:div>
        <w:div w:id="1503542449">
          <w:marLeft w:val="640"/>
          <w:marRight w:val="0"/>
          <w:marTop w:val="0"/>
          <w:marBottom w:val="0"/>
          <w:divBdr>
            <w:top w:val="none" w:sz="0" w:space="0" w:color="auto"/>
            <w:left w:val="none" w:sz="0" w:space="0" w:color="auto"/>
            <w:bottom w:val="none" w:sz="0" w:space="0" w:color="auto"/>
            <w:right w:val="none" w:sz="0" w:space="0" w:color="auto"/>
          </w:divBdr>
        </w:div>
        <w:div w:id="2114859711">
          <w:marLeft w:val="640"/>
          <w:marRight w:val="0"/>
          <w:marTop w:val="0"/>
          <w:marBottom w:val="0"/>
          <w:divBdr>
            <w:top w:val="none" w:sz="0" w:space="0" w:color="auto"/>
            <w:left w:val="none" w:sz="0" w:space="0" w:color="auto"/>
            <w:bottom w:val="none" w:sz="0" w:space="0" w:color="auto"/>
            <w:right w:val="none" w:sz="0" w:space="0" w:color="auto"/>
          </w:divBdr>
        </w:div>
        <w:div w:id="1659265938">
          <w:marLeft w:val="640"/>
          <w:marRight w:val="0"/>
          <w:marTop w:val="0"/>
          <w:marBottom w:val="0"/>
          <w:divBdr>
            <w:top w:val="none" w:sz="0" w:space="0" w:color="auto"/>
            <w:left w:val="none" w:sz="0" w:space="0" w:color="auto"/>
            <w:bottom w:val="none" w:sz="0" w:space="0" w:color="auto"/>
            <w:right w:val="none" w:sz="0" w:space="0" w:color="auto"/>
          </w:divBdr>
        </w:div>
        <w:div w:id="2048022263">
          <w:marLeft w:val="640"/>
          <w:marRight w:val="0"/>
          <w:marTop w:val="0"/>
          <w:marBottom w:val="0"/>
          <w:divBdr>
            <w:top w:val="none" w:sz="0" w:space="0" w:color="auto"/>
            <w:left w:val="none" w:sz="0" w:space="0" w:color="auto"/>
            <w:bottom w:val="none" w:sz="0" w:space="0" w:color="auto"/>
            <w:right w:val="none" w:sz="0" w:space="0" w:color="auto"/>
          </w:divBdr>
        </w:div>
        <w:div w:id="1889801151">
          <w:marLeft w:val="640"/>
          <w:marRight w:val="0"/>
          <w:marTop w:val="0"/>
          <w:marBottom w:val="0"/>
          <w:divBdr>
            <w:top w:val="none" w:sz="0" w:space="0" w:color="auto"/>
            <w:left w:val="none" w:sz="0" w:space="0" w:color="auto"/>
            <w:bottom w:val="none" w:sz="0" w:space="0" w:color="auto"/>
            <w:right w:val="none" w:sz="0" w:space="0" w:color="auto"/>
          </w:divBdr>
        </w:div>
        <w:div w:id="408356211">
          <w:marLeft w:val="640"/>
          <w:marRight w:val="0"/>
          <w:marTop w:val="0"/>
          <w:marBottom w:val="0"/>
          <w:divBdr>
            <w:top w:val="none" w:sz="0" w:space="0" w:color="auto"/>
            <w:left w:val="none" w:sz="0" w:space="0" w:color="auto"/>
            <w:bottom w:val="none" w:sz="0" w:space="0" w:color="auto"/>
            <w:right w:val="none" w:sz="0" w:space="0" w:color="auto"/>
          </w:divBdr>
        </w:div>
        <w:div w:id="424108096">
          <w:marLeft w:val="640"/>
          <w:marRight w:val="0"/>
          <w:marTop w:val="0"/>
          <w:marBottom w:val="0"/>
          <w:divBdr>
            <w:top w:val="none" w:sz="0" w:space="0" w:color="auto"/>
            <w:left w:val="none" w:sz="0" w:space="0" w:color="auto"/>
            <w:bottom w:val="none" w:sz="0" w:space="0" w:color="auto"/>
            <w:right w:val="none" w:sz="0" w:space="0" w:color="auto"/>
          </w:divBdr>
        </w:div>
      </w:divsChild>
    </w:div>
    <w:div w:id="422259375">
      <w:bodyDiv w:val="1"/>
      <w:marLeft w:val="0"/>
      <w:marRight w:val="0"/>
      <w:marTop w:val="0"/>
      <w:marBottom w:val="0"/>
      <w:divBdr>
        <w:top w:val="none" w:sz="0" w:space="0" w:color="auto"/>
        <w:left w:val="none" w:sz="0" w:space="0" w:color="auto"/>
        <w:bottom w:val="none" w:sz="0" w:space="0" w:color="auto"/>
        <w:right w:val="none" w:sz="0" w:space="0" w:color="auto"/>
      </w:divBdr>
      <w:divsChild>
        <w:div w:id="68886827">
          <w:marLeft w:val="640"/>
          <w:marRight w:val="0"/>
          <w:marTop w:val="0"/>
          <w:marBottom w:val="0"/>
          <w:divBdr>
            <w:top w:val="none" w:sz="0" w:space="0" w:color="auto"/>
            <w:left w:val="none" w:sz="0" w:space="0" w:color="auto"/>
            <w:bottom w:val="none" w:sz="0" w:space="0" w:color="auto"/>
            <w:right w:val="none" w:sz="0" w:space="0" w:color="auto"/>
          </w:divBdr>
        </w:div>
        <w:div w:id="78254505">
          <w:marLeft w:val="640"/>
          <w:marRight w:val="0"/>
          <w:marTop w:val="0"/>
          <w:marBottom w:val="0"/>
          <w:divBdr>
            <w:top w:val="none" w:sz="0" w:space="0" w:color="auto"/>
            <w:left w:val="none" w:sz="0" w:space="0" w:color="auto"/>
            <w:bottom w:val="none" w:sz="0" w:space="0" w:color="auto"/>
            <w:right w:val="none" w:sz="0" w:space="0" w:color="auto"/>
          </w:divBdr>
        </w:div>
      </w:divsChild>
    </w:div>
    <w:div w:id="435830905">
      <w:bodyDiv w:val="1"/>
      <w:marLeft w:val="0"/>
      <w:marRight w:val="0"/>
      <w:marTop w:val="0"/>
      <w:marBottom w:val="0"/>
      <w:divBdr>
        <w:top w:val="none" w:sz="0" w:space="0" w:color="auto"/>
        <w:left w:val="none" w:sz="0" w:space="0" w:color="auto"/>
        <w:bottom w:val="none" w:sz="0" w:space="0" w:color="auto"/>
        <w:right w:val="none" w:sz="0" w:space="0" w:color="auto"/>
      </w:divBdr>
      <w:divsChild>
        <w:div w:id="367068960">
          <w:marLeft w:val="640"/>
          <w:marRight w:val="0"/>
          <w:marTop w:val="0"/>
          <w:marBottom w:val="0"/>
          <w:divBdr>
            <w:top w:val="none" w:sz="0" w:space="0" w:color="auto"/>
            <w:left w:val="none" w:sz="0" w:space="0" w:color="auto"/>
            <w:bottom w:val="none" w:sz="0" w:space="0" w:color="auto"/>
            <w:right w:val="none" w:sz="0" w:space="0" w:color="auto"/>
          </w:divBdr>
        </w:div>
        <w:div w:id="1559898299">
          <w:marLeft w:val="640"/>
          <w:marRight w:val="0"/>
          <w:marTop w:val="0"/>
          <w:marBottom w:val="0"/>
          <w:divBdr>
            <w:top w:val="none" w:sz="0" w:space="0" w:color="auto"/>
            <w:left w:val="none" w:sz="0" w:space="0" w:color="auto"/>
            <w:bottom w:val="none" w:sz="0" w:space="0" w:color="auto"/>
            <w:right w:val="none" w:sz="0" w:space="0" w:color="auto"/>
          </w:divBdr>
        </w:div>
      </w:divsChild>
    </w:div>
    <w:div w:id="461776013">
      <w:bodyDiv w:val="1"/>
      <w:marLeft w:val="0"/>
      <w:marRight w:val="0"/>
      <w:marTop w:val="0"/>
      <w:marBottom w:val="0"/>
      <w:divBdr>
        <w:top w:val="none" w:sz="0" w:space="0" w:color="auto"/>
        <w:left w:val="none" w:sz="0" w:space="0" w:color="auto"/>
        <w:bottom w:val="none" w:sz="0" w:space="0" w:color="auto"/>
        <w:right w:val="none" w:sz="0" w:space="0" w:color="auto"/>
      </w:divBdr>
    </w:div>
    <w:div w:id="483819434">
      <w:bodyDiv w:val="1"/>
      <w:marLeft w:val="0"/>
      <w:marRight w:val="0"/>
      <w:marTop w:val="0"/>
      <w:marBottom w:val="0"/>
      <w:divBdr>
        <w:top w:val="none" w:sz="0" w:space="0" w:color="auto"/>
        <w:left w:val="none" w:sz="0" w:space="0" w:color="auto"/>
        <w:bottom w:val="none" w:sz="0" w:space="0" w:color="auto"/>
        <w:right w:val="none" w:sz="0" w:space="0" w:color="auto"/>
      </w:divBdr>
      <w:divsChild>
        <w:div w:id="2052221587">
          <w:marLeft w:val="640"/>
          <w:marRight w:val="0"/>
          <w:marTop w:val="0"/>
          <w:marBottom w:val="0"/>
          <w:divBdr>
            <w:top w:val="none" w:sz="0" w:space="0" w:color="auto"/>
            <w:left w:val="none" w:sz="0" w:space="0" w:color="auto"/>
            <w:bottom w:val="none" w:sz="0" w:space="0" w:color="auto"/>
            <w:right w:val="none" w:sz="0" w:space="0" w:color="auto"/>
          </w:divBdr>
        </w:div>
        <w:div w:id="754057789">
          <w:marLeft w:val="640"/>
          <w:marRight w:val="0"/>
          <w:marTop w:val="0"/>
          <w:marBottom w:val="0"/>
          <w:divBdr>
            <w:top w:val="none" w:sz="0" w:space="0" w:color="auto"/>
            <w:left w:val="none" w:sz="0" w:space="0" w:color="auto"/>
            <w:bottom w:val="none" w:sz="0" w:space="0" w:color="auto"/>
            <w:right w:val="none" w:sz="0" w:space="0" w:color="auto"/>
          </w:divBdr>
        </w:div>
        <w:div w:id="1732457081">
          <w:marLeft w:val="640"/>
          <w:marRight w:val="0"/>
          <w:marTop w:val="0"/>
          <w:marBottom w:val="0"/>
          <w:divBdr>
            <w:top w:val="none" w:sz="0" w:space="0" w:color="auto"/>
            <w:left w:val="none" w:sz="0" w:space="0" w:color="auto"/>
            <w:bottom w:val="none" w:sz="0" w:space="0" w:color="auto"/>
            <w:right w:val="none" w:sz="0" w:space="0" w:color="auto"/>
          </w:divBdr>
        </w:div>
        <w:div w:id="1585260709">
          <w:marLeft w:val="640"/>
          <w:marRight w:val="0"/>
          <w:marTop w:val="0"/>
          <w:marBottom w:val="0"/>
          <w:divBdr>
            <w:top w:val="none" w:sz="0" w:space="0" w:color="auto"/>
            <w:left w:val="none" w:sz="0" w:space="0" w:color="auto"/>
            <w:bottom w:val="none" w:sz="0" w:space="0" w:color="auto"/>
            <w:right w:val="none" w:sz="0" w:space="0" w:color="auto"/>
          </w:divBdr>
        </w:div>
        <w:div w:id="1653943007">
          <w:marLeft w:val="640"/>
          <w:marRight w:val="0"/>
          <w:marTop w:val="0"/>
          <w:marBottom w:val="0"/>
          <w:divBdr>
            <w:top w:val="none" w:sz="0" w:space="0" w:color="auto"/>
            <w:left w:val="none" w:sz="0" w:space="0" w:color="auto"/>
            <w:bottom w:val="none" w:sz="0" w:space="0" w:color="auto"/>
            <w:right w:val="none" w:sz="0" w:space="0" w:color="auto"/>
          </w:divBdr>
        </w:div>
        <w:div w:id="1255818772">
          <w:marLeft w:val="640"/>
          <w:marRight w:val="0"/>
          <w:marTop w:val="0"/>
          <w:marBottom w:val="0"/>
          <w:divBdr>
            <w:top w:val="none" w:sz="0" w:space="0" w:color="auto"/>
            <w:left w:val="none" w:sz="0" w:space="0" w:color="auto"/>
            <w:bottom w:val="none" w:sz="0" w:space="0" w:color="auto"/>
            <w:right w:val="none" w:sz="0" w:space="0" w:color="auto"/>
          </w:divBdr>
        </w:div>
      </w:divsChild>
    </w:div>
    <w:div w:id="536698131">
      <w:bodyDiv w:val="1"/>
      <w:marLeft w:val="0"/>
      <w:marRight w:val="0"/>
      <w:marTop w:val="0"/>
      <w:marBottom w:val="0"/>
      <w:divBdr>
        <w:top w:val="none" w:sz="0" w:space="0" w:color="auto"/>
        <w:left w:val="none" w:sz="0" w:space="0" w:color="auto"/>
        <w:bottom w:val="none" w:sz="0" w:space="0" w:color="auto"/>
        <w:right w:val="none" w:sz="0" w:space="0" w:color="auto"/>
      </w:divBdr>
      <w:divsChild>
        <w:div w:id="532545593">
          <w:marLeft w:val="640"/>
          <w:marRight w:val="0"/>
          <w:marTop w:val="0"/>
          <w:marBottom w:val="0"/>
          <w:divBdr>
            <w:top w:val="none" w:sz="0" w:space="0" w:color="auto"/>
            <w:left w:val="none" w:sz="0" w:space="0" w:color="auto"/>
            <w:bottom w:val="none" w:sz="0" w:space="0" w:color="auto"/>
            <w:right w:val="none" w:sz="0" w:space="0" w:color="auto"/>
          </w:divBdr>
        </w:div>
        <w:div w:id="13263121">
          <w:marLeft w:val="640"/>
          <w:marRight w:val="0"/>
          <w:marTop w:val="0"/>
          <w:marBottom w:val="0"/>
          <w:divBdr>
            <w:top w:val="none" w:sz="0" w:space="0" w:color="auto"/>
            <w:left w:val="none" w:sz="0" w:space="0" w:color="auto"/>
            <w:bottom w:val="none" w:sz="0" w:space="0" w:color="auto"/>
            <w:right w:val="none" w:sz="0" w:space="0" w:color="auto"/>
          </w:divBdr>
        </w:div>
        <w:div w:id="1619723078">
          <w:marLeft w:val="640"/>
          <w:marRight w:val="0"/>
          <w:marTop w:val="0"/>
          <w:marBottom w:val="0"/>
          <w:divBdr>
            <w:top w:val="none" w:sz="0" w:space="0" w:color="auto"/>
            <w:left w:val="none" w:sz="0" w:space="0" w:color="auto"/>
            <w:bottom w:val="none" w:sz="0" w:space="0" w:color="auto"/>
            <w:right w:val="none" w:sz="0" w:space="0" w:color="auto"/>
          </w:divBdr>
        </w:div>
        <w:div w:id="574627247">
          <w:marLeft w:val="640"/>
          <w:marRight w:val="0"/>
          <w:marTop w:val="0"/>
          <w:marBottom w:val="0"/>
          <w:divBdr>
            <w:top w:val="none" w:sz="0" w:space="0" w:color="auto"/>
            <w:left w:val="none" w:sz="0" w:space="0" w:color="auto"/>
            <w:bottom w:val="none" w:sz="0" w:space="0" w:color="auto"/>
            <w:right w:val="none" w:sz="0" w:space="0" w:color="auto"/>
          </w:divBdr>
        </w:div>
        <w:div w:id="1427189728">
          <w:marLeft w:val="640"/>
          <w:marRight w:val="0"/>
          <w:marTop w:val="0"/>
          <w:marBottom w:val="0"/>
          <w:divBdr>
            <w:top w:val="none" w:sz="0" w:space="0" w:color="auto"/>
            <w:left w:val="none" w:sz="0" w:space="0" w:color="auto"/>
            <w:bottom w:val="none" w:sz="0" w:space="0" w:color="auto"/>
            <w:right w:val="none" w:sz="0" w:space="0" w:color="auto"/>
          </w:divBdr>
        </w:div>
        <w:div w:id="973868207">
          <w:marLeft w:val="640"/>
          <w:marRight w:val="0"/>
          <w:marTop w:val="0"/>
          <w:marBottom w:val="0"/>
          <w:divBdr>
            <w:top w:val="none" w:sz="0" w:space="0" w:color="auto"/>
            <w:left w:val="none" w:sz="0" w:space="0" w:color="auto"/>
            <w:bottom w:val="none" w:sz="0" w:space="0" w:color="auto"/>
            <w:right w:val="none" w:sz="0" w:space="0" w:color="auto"/>
          </w:divBdr>
        </w:div>
      </w:divsChild>
    </w:div>
    <w:div w:id="566886468">
      <w:bodyDiv w:val="1"/>
      <w:marLeft w:val="0"/>
      <w:marRight w:val="0"/>
      <w:marTop w:val="0"/>
      <w:marBottom w:val="0"/>
      <w:divBdr>
        <w:top w:val="none" w:sz="0" w:space="0" w:color="auto"/>
        <w:left w:val="none" w:sz="0" w:space="0" w:color="auto"/>
        <w:bottom w:val="none" w:sz="0" w:space="0" w:color="auto"/>
        <w:right w:val="none" w:sz="0" w:space="0" w:color="auto"/>
      </w:divBdr>
    </w:div>
    <w:div w:id="655843059">
      <w:bodyDiv w:val="1"/>
      <w:marLeft w:val="0"/>
      <w:marRight w:val="0"/>
      <w:marTop w:val="0"/>
      <w:marBottom w:val="0"/>
      <w:divBdr>
        <w:top w:val="none" w:sz="0" w:space="0" w:color="auto"/>
        <w:left w:val="none" w:sz="0" w:space="0" w:color="auto"/>
        <w:bottom w:val="none" w:sz="0" w:space="0" w:color="auto"/>
        <w:right w:val="none" w:sz="0" w:space="0" w:color="auto"/>
      </w:divBdr>
    </w:div>
    <w:div w:id="760445644">
      <w:bodyDiv w:val="1"/>
      <w:marLeft w:val="0"/>
      <w:marRight w:val="0"/>
      <w:marTop w:val="0"/>
      <w:marBottom w:val="0"/>
      <w:divBdr>
        <w:top w:val="none" w:sz="0" w:space="0" w:color="auto"/>
        <w:left w:val="none" w:sz="0" w:space="0" w:color="auto"/>
        <w:bottom w:val="none" w:sz="0" w:space="0" w:color="auto"/>
        <w:right w:val="none" w:sz="0" w:space="0" w:color="auto"/>
      </w:divBdr>
    </w:div>
    <w:div w:id="792863186">
      <w:bodyDiv w:val="1"/>
      <w:marLeft w:val="0"/>
      <w:marRight w:val="0"/>
      <w:marTop w:val="0"/>
      <w:marBottom w:val="0"/>
      <w:divBdr>
        <w:top w:val="none" w:sz="0" w:space="0" w:color="auto"/>
        <w:left w:val="none" w:sz="0" w:space="0" w:color="auto"/>
        <w:bottom w:val="none" w:sz="0" w:space="0" w:color="auto"/>
        <w:right w:val="none" w:sz="0" w:space="0" w:color="auto"/>
      </w:divBdr>
      <w:divsChild>
        <w:div w:id="287589272">
          <w:marLeft w:val="640"/>
          <w:marRight w:val="0"/>
          <w:marTop w:val="0"/>
          <w:marBottom w:val="0"/>
          <w:divBdr>
            <w:top w:val="none" w:sz="0" w:space="0" w:color="auto"/>
            <w:left w:val="none" w:sz="0" w:space="0" w:color="auto"/>
            <w:bottom w:val="none" w:sz="0" w:space="0" w:color="auto"/>
            <w:right w:val="none" w:sz="0" w:space="0" w:color="auto"/>
          </w:divBdr>
        </w:div>
        <w:div w:id="673338795">
          <w:marLeft w:val="640"/>
          <w:marRight w:val="0"/>
          <w:marTop w:val="0"/>
          <w:marBottom w:val="0"/>
          <w:divBdr>
            <w:top w:val="none" w:sz="0" w:space="0" w:color="auto"/>
            <w:left w:val="none" w:sz="0" w:space="0" w:color="auto"/>
            <w:bottom w:val="none" w:sz="0" w:space="0" w:color="auto"/>
            <w:right w:val="none" w:sz="0" w:space="0" w:color="auto"/>
          </w:divBdr>
        </w:div>
      </w:divsChild>
    </w:div>
    <w:div w:id="964962768">
      <w:bodyDiv w:val="1"/>
      <w:marLeft w:val="0"/>
      <w:marRight w:val="0"/>
      <w:marTop w:val="0"/>
      <w:marBottom w:val="0"/>
      <w:divBdr>
        <w:top w:val="none" w:sz="0" w:space="0" w:color="auto"/>
        <w:left w:val="none" w:sz="0" w:space="0" w:color="auto"/>
        <w:bottom w:val="none" w:sz="0" w:space="0" w:color="auto"/>
        <w:right w:val="none" w:sz="0" w:space="0" w:color="auto"/>
      </w:divBdr>
    </w:div>
    <w:div w:id="984819690">
      <w:bodyDiv w:val="1"/>
      <w:marLeft w:val="0"/>
      <w:marRight w:val="0"/>
      <w:marTop w:val="0"/>
      <w:marBottom w:val="0"/>
      <w:divBdr>
        <w:top w:val="none" w:sz="0" w:space="0" w:color="auto"/>
        <w:left w:val="none" w:sz="0" w:space="0" w:color="auto"/>
        <w:bottom w:val="none" w:sz="0" w:space="0" w:color="auto"/>
        <w:right w:val="none" w:sz="0" w:space="0" w:color="auto"/>
      </w:divBdr>
    </w:div>
    <w:div w:id="1000428114">
      <w:bodyDiv w:val="1"/>
      <w:marLeft w:val="0"/>
      <w:marRight w:val="0"/>
      <w:marTop w:val="0"/>
      <w:marBottom w:val="0"/>
      <w:divBdr>
        <w:top w:val="none" w:sz="0" w:space="0" w:color="auto"/>
        <w:left w:val="none" w:sz="0" w:space="0" w:color="auto"/>
        <w:bottom w:val="none" w:sz="0" w:space="0" w:color="auto"/>
        <w:right w:val="none" w:sz="0" w:space="0" w:color="auto"/>
      </w:divBdr>
      <w:divsChild>
        <w:div w:id="1619869880">
          <w:marLeft w:val="640"/>
          <w:marRight w:val="0"/>
          <w:marTop w:val="0"/>
          <w:marBottom w:val="0"/>
          <w:divBdr>
            <w:top w:val="none" w:sz="0" w:space="0" w:color="auto"/>
            <w:left w:val="none" w:sz="0" w:space="0" w:color="auto"/>
            <w:bottom w:val="none" w:sz="0" w:space="0" w:color="auto"/>
            <w:right w:val="none" w:sz="0" w:space="0" w:color="auto"/>
          </w:divBdr>
        </w:div>
        <w:div w:id="2002155686">
          <w:marLeft w:val="640"/>
          <w:marRight w:val="0"/>
          <w:marTop w:val="0"/>
          <w:marBottom w:val="0"/>
          <w:divBdr>
            <w:top w:val="none" w:sz="0" w:space="0" w:color="auto"/>
            <w:left w:val="none" w:sz="0" w:space="0" w:color="auto"/>
            <w:bottom w:val="none" w:sz="0" w:space="0" w:color="auto"/>
            <w:right w:val="none" w:sz="0" w:space="0" w:color="auto"/>
          </w:divBdr>
        </w:div>
        <w:div w:id="747314655">
          <w:marLeft w:val="640"/>
          <w:marRight w:val="0"/>
          <w:marTop w:val="0"/>
          <w:marBottom w:val="0"/>
          <w:divBdr>
            <w:top w:val="none" w:sz="0" w:space="0" w:color="auto"/>
            <w:left w:val="none" w:sz="0" w:space="0" w:color="auto"/>
            <w:bottom w:val="none" w:sz="0" w:space="0" w:color="auto"/>
            <w:right w:val="none" w:sz="0" w:space="0" w:color="auto"/>
          </w:divBdr>
        </w:div>
        <w:div w:id="2001960237">
          <w:marLeft w:val="640"/>
          <w:marRight w:val="0"/>
          <w:marTop w:val="0"/>
          <w:marBottom w:val="0"/>
          <w:divBdr>
            <w:top w:val="none" w:sz="0" w:space="0" w:color="auto"/>
            <w:left w:val="none" w:sz="0" w:space="0" w:color="auto"/>
            <w:bottom w:val="none" w:sz="0" w:space="0" w:color="auto"/>
            <w:right w:val="none" w:sz="0" w:space="0" w:color="auto"/>
          </w:divBdr>
        </w:div>
        <w:div w:id="1363676207">
          <w:marLeft w:val="640"/>
          <w:marRight w:val="0"/>
          <w:marTop w:val="0"/>
          <w:marBottom w:val="0"/>
          <w:divBdr>
            <w:top w:val="none" w:sz="0" w:space="0" w:color="auto"/>
            <w:left w:val="none" w:sz="0" w:space="0" w:color="auto"/>
            <w:bottom w:val="none" w:sz="0" w:space="0" w:color="auto"/>
            <w:right w:val="none" w:sz="0" w:space="0" w:color="auto"/>
          </w:divBdr>
        </w:div>
        <w:div w:id="11542432">
          <w:marLeft w:val="640"/>
          <w:marRight w:val="0"/>
          <w:marTop w:val="0"/>
          <w:marBottom w:val="0"/>
          <w:divBdr>
            <w:top w:val="none" w:sz="0" w:space="0" w:color="auto"/>
            <w:left w:val="none" w:sz="0" w:space="0" w:color="auto"/>
            <w:bottom w:val="none" w:sz="0" w:space="0" w:color="auto"/>
            <w:right w:val="none" w:sz="0" w:space="0" w:color="auto"/>
          </w:divBdr>
        </w:div>
      </w:divsChild>
    </w:div>
    <w:div w:id="1043142562">
      <w:bodyDiv w:val="1"/>
      <w:marLeft w:val="0"/>
      <w:marRight w:val="0"/>
      <w:marTop w:val="0"/>
      <w:marBottom w:val="0"/>
      <w:divBdr>
        <w:top w:val="none" w:sz="0" w:space="0" w:color="auto"/>
        <w:left w:val="none" w:sz="0" w:space="0" w:color="auto"/>
        <w:bottom w:val="none" w:sz="0" w:space="0" w:color="auto"/>
        <w:right w:val="none" w:sz="0" w:space="0" w:color="auto"/>
      </w:divBdr>
      <w:divsChild>
        <w:div w:id="2136824893">
          <w:marLeft w:val="640"/>
          <w:marRight w:val="0"/>
          <w:marTop w:val="0"/>
          <w:marBottom w:val="0"/>
          <w:divBdr>
            <w:top w:val="none" w:sz="0" w:space="0" w:color="auto"/>
            <w:left w:val="none" w:sz="0" w:space="0" w:color="auto"/>
            <w:bottom w:val="none" w:sz="0" w:space="0" w:color="auto"/>
            <w:right w:val="none" w:sz="0" w:space="0" w:color="auto"/>
          </w:divBdr>
        </w:div>
        <w:div w:id="560100850">
          <w:marLeft w:val="640"/>
          <w:marRight w:val="0"/>
          <w:marTop w:val="0"/>
          <w:marBottom w:val="0"/>
          <w:divBdr>
            <w:top w:val="none" w:sz="0" w:space="0" w:color="auto"/>
            <w:left w:val="none" w:sz="0" w:space="0" w:color="auto"/>
            <w:bottom w:val="none" w:sz="0" w:space="0" w:color="auto"/>
            <w:right w:val="none" w:sz="0" w:space="0" w:color="auto"/>
          </w:divBdr>
        </w:div>
        <w:div w:id="31617196">
          <w:marLeft w:val="640"/>
          <w:marRight w:val="0"/>
          <w:marTop w:val="0"/>
          <w:marBottom w:val="0"/>
          <w:divBdr>
            <w:top w:val="none" w:sz="0" w:space="0" w:color="auto"/>
            <w:left w:val="none" w:sz="0" w:space="0" w:color="auto"/>
            <w:bottom w:val="none" w:sz="0" w:space="0" w:color="auto"/>
            <w:right w:val="none" w:sz="0" w:space="0" w:color="auto"/>
          </w:divBdr>
        </w:div>
        <w:div w:id="360281875">
          <w:marLeft w:val="640"/>
          <w:marRight w:val="0"/>
          <w:marTop w:val="0"/>
          <w:marBottom w:val="0"/>
          <w:divBdr>
            <w:top w:val="none" w:sz="0" w:space="0" w:color="auto"/>
            <w:left w:val="none" w:sz="0" w:space="0" w:color="auto"/>
            <w:bottom w:val="none" w:sz="0" w:space="0" w:color="auto"/>
            <w:right w:val="none" w:sz="0" w:space="0" w:color="auto"/>
          </w:divBdr>
        </w:div>
      </w:divsChild>
    </w:div>
    <w:div w:id="1130854543">
      <w:bodyDiv w:val="1"/>
      <w:marLeft w:val="0"/>
      <w:marRight w:val="0"/>
      <w:marTop w:val="0"/>
      <w:marBottom w:val="0"/>
      <w:divBdr>
        <w:top w:val="none" w:sz="0" w:space="0" w:color="auto"/>
        <w:left w:val="none" w:sz="0" w:space="0" w:color="auto"/>
        <w:bottom w:val="none" w:sz="0" w:space="0" w:color="auto"/>
        <w:right w:val="none" w:sz="0" w:space="0" w:color="auto"/>
      </w:divBdr>
      <w:divsChild>
        <w:div w:id="48922102">
          <w:marLeft w:val="640"/>
          <w:marRight w:val="0"/>
          <w:marTop w:val="0"/>
          <w:marBottom w:val="0"/>
          <w:divBdr>
            <w:top w:val="none" w:sz="0" w:space="0" w:color="auto"/>
            <w:left w:val="none" w:sz="0" w:space="0" w:color="auto"/>
            <w:bottom w:val="none" w:sz="0" w:space="0" w:color="auto"/>
            <w:right w:val="none" w:sz="0" w:space="0" w:color="auto"/>
          </w:divBdr>
        </w:div>
        <w:div w:id="2112243462">
          <w:marLeft w:val="640"/>
          <w:marRight w:val="0"/>
          <w:marTop w:val="0"/>
          <w:marBottom w:val="0"/>
          <w:divBdr>
            <w:top w:val="none" w:sz="0" w:space="0" w:color="auto"/>
            <w:left w:val="none" w:sz="0" w:space="0" w:color="auto"/>
            <w:bottom w:val="none" w:sz="0" w:space="0" w:color="auto"/>
            <w:right w:val="none" w:sz="0" w:space="0" w:color="auto"/>
          </w:divBdr>
        </w:div>
        <w:div w:id="1087842704">
          <w:marLeft w:val="640"/>
          <w:marRight w:val="0"/>
          <w:marTop w:val="0"/>
          <w:marBottom w:val="0"/>
          <w:divBdr>
            <w:top w:val="none" w:sz="0" w:space="0" w:color="auto"/>
            <w:left w:val="none" w:sz="0" w:space="0" w:color="auto"/>
            <w:bottom w:val="none" w:sz="0" w:space="0" w:color="auto"/>
            <w:right w:val="none" w:sz="0" w:space="0" w:color="auto"/>
          </w:divBdr>
        </w:div>
        <w:div w:id="2075353517">
          <w:marLeft w:val="640"/>
          <w:marRight w:val="0"/>
          <w:marTop w:val="0"/>
          <w:marBottom w:val="0"/>
          <w:divBdr>
            <w:top w:val="none" w:sz="0" w:space="0" w:color="auto"/>
            <w:left w:val="none" w:sz="0" w:space="0" w:color="auto"/>
            <w:bottom w:val="none" w:sz="0" w:space="0" w:color="auto"/>
            <w:right w:val="none" w:sz="0" w:space="0" w:color="auto"/>
          </w:divBdr>
        </w:div>
      </w:divsChild>
    </w:div>
    <w:div w:id="1252741593">
      <w:bodyDiv w:val="1"/>
      <w:marLeft w:val="0"/>
      <w:marRight w:val="0"/>
      <w:marTop w:val="0"/>
      <w:marBottom w:val="0"/>
      <w:divBdr>
        <w:top w:val="none" w:sz="0" w:space="0" w:color="auto"/>
        <w:left w:val="none" w:sz="0" w:space="0" w:color="auto"/>
        <w:bottom w:val="none" w:sz="0" w:space="0" w:color="auto"/>
        <w:right w:val="none" w:sz="0" w:space="0" w:color="auto"/>
      </w:divBdr>
    </w:div>
    <w:div w:id="1326279965">
      <w:bodyDiv w:val="1"/>
      <w:marLeft w:val="0"/>
      <w:marRight w:val="0"/>
      <w:marTop w:val="0"/>
      <w:marBottom w:val="0"/>
      <w:divBdr>
        <w:top w:val="none" w:sz="0" w:space="0" w:color="auto"/>
        <w:left w:val="none" w:sz="0" w:space="0" w:color="auto"/>
        <w:bottom w:val="none" w:sz="0" w:space="0" w:color="auto"/>
        <w:right w:val="none" w:sz="0" w:space="0" w:color="auto"/>
      </w:divBdr>
      <w:divsChild>
        <w:div w:id="1825389900">
          <w:marLeft w:val="480"/>
          <w:marRight w:val="0"/>
          <w:marTop w:val="0"/>
          <w:marBottom w:val="0"/>
          <w:divBdr>
            <w:top w:val="none" w:sz="0" w:space="0" w:color="auto"/>
            <w:left w:val="none" w:sz="0" w:space="0" w:color="auto"/>
            <w:bottom w:val="none" w:sz="0" w:space="0" w:color="auto"/>
            <w:right w:val="none" w:sz="0" w:space="0" w:color="auto"/>
          </w:divBdr>
        </w:div>
        <w:div w:id="626157881">
          <w:marLeft w:val="480"/>
          <w:marRight w:val="0"/>
          <w:marTop w:val="0"/>
          <w:marBottom w:val="0"/>
          <w:divBdr>
            <w:top w:val="none" w:sz="0" w:space="0" w:color="auto"/>
            <w:left w:val="none" w:sz="0" w:space="0" w:color="auto"/>
            <w:bottom w:val="none" w:sz="0" w:space="0" w:color="auto"/>
            <w:right w:val="none" w:sz="0" w:space="0" w:color="auto"/>
          </w:divBdr>
        </w:div>
      </w:divsChild>
    </w:div>
    <w:div w:id="1360353985">
      <w:bodyDiv w:val="1"/>
      <w:marLeft w:val="0"/>
      <w:marRight w:val="0"/>
      <w:marTop w:val="0"/>
      <w:marBottom w:val="0"/>
      <w:divBdr>
        <w:top w:val="none" w:sz="0" w:space="0" w:color="auto"/>
        <w:left w:val="none" w:sz="0" w:space="0" w:color="auto"/>
        <w:bottom w:val="none" w:sz="0" w:space="0" w:color="auto"/>
        <w:right w:val="none" w:sz="0" w:space="0" w:color="auto"/>
      </w:divBdr>
    </w:div>
    <w:div w:id="1360544953">
      <w:bodyDiv w:val="1"/>
      <w:marLeft w:val="0"/>
      <w:marRight w:val="0"/>
      <w:marTop w:val="0"/>
      <w:marBottom w:val="0"/>
      <w:divBdr>
        <w:top w:val="none" w:sz="0" w:space="0" w:color="auto"/>
        <w:left w:val="none" w:sz="0" w:space="0" w:color="auto"/>
        <w:bottom w:val="none" w:sz="0" w:space="0" w:color="auto"/>
        <w:right w:val="none" w:sz="0" w:space="0" w:color="auto"/>
      </w:divBdr>
      <w:divsChild>
        <w:div w:id="1326517194">
          <w:marLeft w:val="640"/>
          <w:marRight w:val="0"/>
          <w:marTop w:val="0"/>
          <w:marBottom w:val="0"/>
          <w:divBdr>
            <w:top w:val="none" w:sz="0" w:space="0" w:color="auto"/>
            <w:left w:val="none" w:sz="0" w:space="0" w:color="auto"/>
            <w:bottom w:val="none" w:sz="0" w:space="0" w:color="auto"/>
            <w:right w:val="none" w:sz="0" w:space="0" w:color="auto"/>
          </w:divBdr>
        </w:div>
        <w:div w:id="1500731902">
          <w:marLeft w:val="640"/>
          <w:marRight w:val="0"/>
          <w:marTop w:val="0"/>
          <w:marBottom w:val="0"/>
          <w:divBdr>
            <w:top w:val="none" w:sz="0" w:space="0" w:color="auto"/>
            <w:left w:val="none" w:sz="0" w:space="0" w:color="auto"/>
            <w:bottom w:val="none" w:sz="0" w:space="0" w:color="auto"/>
            <w:right w:val="none" w:sz="0" w:space="0" w:color="auto"/>
          </w:divBdr>
        </w:div>
        <w:div w:id="92819453">
          <w:marLeft w:val="640"/>
          <w:marRight w:val="0"/>
          <w:marTop w:val="0"/>
          <w:marBottom w:val="0"/>
          <w:divBdr>
            <w:top w:val="none" w:sz="0" w:space="0" w:color="auto"/>
            <w:left w:val="none" w:sz="0" w:space="0" w:color="auto"/>
            <w:bottom w:val="none" w:sz="0" w:space="0" w:color="auto"/>
            <w:right w:val="none" w:sz="0" w:space="0" w:color="auto"/>
          </w:divBdr>
        </w:div>
        <w:div w:id="856652285">
          <w:marLeft w:val="640"/>
          <w:marRight w:val="0"/>
          <w:marTop w:val="0"/>
          <w:marBottom w:val="0"/>
          <w:divBdr>
            <w:top w:val="none" w:sz="0" w:space="0" w:color="auto"/>
            <w:left w:val="none" w:sz="0" w:space="0" w:color="auto"/>
            <w:bottom w:val="none" w:sz="0" w:space="0" w:color="auto"/>
            <w:right w:val="none" w:sz="0" w:space="0" w:color="auto"/>
          </w:divBdr>
        </w:div>
        <w:div w:id="227034982">
          <w:marLeft w:val="640"/>
          <w:marRight w:val="0"/>
          <w:marTop w:val="0"/>
          <w:marBottom w:val="0"/>
          <w:divBdr>
            <w:top w:val="none" w:sz="0" w:space="0" w:color="auto"/>
            <w:left w:val="none" w:sz="0" w:space="0" w:color="auto"/>
            <w:bottom w:val="none" w:sz="0" w:space="0" w:color="auto"/>
            <w:right w:val="none" w:sz="0" w:space="0" w:color="auto"/>
          </w:divBdr>
        </w:div>
        <w:div w:id="915557173">
          <w:marLeft w:val="640"/>
          <w:marRight w:val="0"/>
          <w:marTop w:val="0"/>
          <w:marBottom w:val="0"/>
          <w:divBdr>
            <w:top w:val="none" w:sz="0" w:space="0" w:color="auto"/>
            <w:left w:val="none" w:sz="0" w:space="0" w:color="auto"/>
            <w:bottom w:val="none" w:sz="0" w:space="0" w:color="auto"/>
            <w:right w:val="none" w:sz="0" w:space="0" w:color="auto"/>
          </w:divBdr>
        </w:div>
      </w:divsChild>
    </w:div>
    <w:div w:id="1428192435">
      <w:bodyDiv w:val="1"/>
      <w:marLeft w:val="0"/>
      <w:marRight w:val="0"/>
      <w:marTop w:val="0"/>
      <w:marBottom w:val="0"/>
      <w:divBdr>
        <w:top w:val="none" w:sz="0" w:space="0" w:color="auto"/>
        <w:left w:val="none" w:sz="0" w:space="0" w:color="auto"/>
        <w:bottom w:val="none" w:sz="0" w:space="0" w:color="auto"/>
        <w:right w:val="none" w:sz="0" w:space="0" w:color="auto"/>
      </w:divBdr>
    </w:div>
    <w:div w:id="1448936442">
      <w:bodyDiv w:val="1"/>
      <w:marLeft w:val="0"/>
      <w:marRight w:val="0"/>
      <w:marTop w:val="0"/>
      <w:marBottom w:val="0"/>
      <w:divBdr>
        <w:top w:val="none" w:sz="0" w:space="0" w:color="auto"/>
        <w:left w:val="none" w:sz="0" w:space="0" w:color="auto"/>
        <w:bottom w:val="none" w:sz="0" w:space="0" w:color="auto"/>
        <w:right w:val="none" w:sz="0" w:space="0" w:color="auto"/>
      </w:divBdr>
    </w:div>
    <w:div w:id="1570775026">
      <w:bodyDiv w:val="1"/>
      <w:marLeft w:val="0"/>
      <w:marRight w:val="0"/>
      <w:marTop w:val="0"/>
      <w:marBottom w:val="0"/>
      <w:divBdr>
        <w:top w:val="none" w:sz="0" w:space="0" w:color="auto"/>
        <w:left w:val="none" w:sz="0" w:space="0" w:color="auto"/>
        <w:bottom w:val="none" w:sz="0" w:space="0" w:color="auto"/>
        <w:right w:val="none" w:sz="0" w:space="0" w:color="auto"/>
      </w:divBdr>
      <w:divsChild>
        <w:div w:id="674457850">
          <w:marLeft w:val="640"/>
          <w:marRight w:val="0"/>
          <w:marTop w:val="0"/>
          <w:marBottom w:val="0"/>
          <w:divBdr>
            <w:top w:val="none" w:sz="0" w:space="0" w:color="auto"/>
            <w:left w:val="none" w:sz="0" w:space="0" w:color="auto"/>
            <w:bottom w:val="none" w:sz="0" w:space="0" w:color="auto"/>
            <w:right w:val="none" w:sz="0" w:space="0" w:color="auto"/>
          </w:divBdr>
        </w:div>
        <w:div w:id="1532916099">
          <w:marLeft w:val="640"/>
          <w:marRight w:val="0"/>
          <w:marTop w:val="0"/>
          <w:marBottom w:val="0"/>
          <w:divBdr>
            <w:top w:val="none" w:sz="0" w:space="0" w:color="auto"/>
            <w:left w:val="none" w:sz="0" w:space="0" w:color="auto"/>
            <w:bottom w:val="none" w:sz="0" w:space="0" w:color="auto"/>
            <w:right w:val="none" w:sz="0" w:space="0" w:color="auto"/>
          </w:divBdr>
        </w:div>
        <w:div w:id="1211654008">
          <w:marLeft w:val="640"/>
          <w:marRight w:val="0"/>
          <w:marTop w:val="0"/>
          <w:marBottom w:val="0"/>
          <w:divBdr>
            <w:top w:val="none" w:sz="0" w:space="0" w:color="auto"/>
            <w:left w:val="none" w:sz="0" w:space="0" w:color="auto"/>
            <w:bottom w:val="none" w:sz="0" w:space="0" w:color="auto"/>
            <w:right w:val="none" w:sz="0" w:space="0" w:color="auto"/>
          </w:divBdr>
        </w:div>
        <w:div w:id="898250758">
          <w:marLeft w:val="640"/>
          <w:marRight w:val="0"/>
          <w:marTop w:val="0"/>
          <w:marBottom w:val="0"/>
          <w:divBdr>
            <w:top w:val="none" w:sz="0" w:space="0" w:color="auto"/>
            <w:left w:val="none" w:sz="0" w:space="0" w:color="auto"/>
            <w:bottom w:val="none" w:sz="0" w:space="0" w:color="auto"/>
            <w:right w:val="none" w:sz="0" w:space="0" w:color="auto"/>
          </w:divBdr>
        </w:div>
        <w:div w:id="1717662750">
          <w:marLeft w:val="640"/>
          <w:marRight w:val="0"/>
          <w:marTop w:val="0"/>
          <w:marBottom w:val="0"/>
          <w:divBdr>
            <w:top w:val="none" w:sz="0" w:space="0" w:color="auto"/>
            <w:left w:val="none" w:sz="0" w:space="0" w:color="auto"/>
            <w:bottom w:val="none" w:sz="0" w:space="0" w:color="auto"/>
            <w:right w:val="none" w:sz="0" w:space="0" w:color="auto"/>
          </w:divBdr>
        </w:div>
      </w:divsChild>
    </w:div>
    <w:div w:id="1590844636">
      <w:bodyDiv w:val="1"/>
      <w:marLeft w:val="0"/>
      <w:marRight w:val="0"/>
      <w:marTop w:val="0"/>
      <w:marBottom w:val="0"/>
      <w:divBdr>
        <w:top w:val="none" w:sz="0" w:space="0" w:color="auto"/>
        <w:left w:val="none" w:sz="0" w:space="0" w:color="auto"/>
        <w:bottom w:val="none" w:sz="0" w:space="0" w:color="auto"/>
        <w:right w:val="none" w:sz="0" w:space="0" w:color="auto"/>
      </w:divBdr>
      <w:divsChild>
        <w:div w:id="1676806550">
          <w:marLeft w:val="640"/>
          <w:marRight w:val="0"/>
          <w:marTop w:val="0"/>
          <w:marBottom w:val="0"/>
          <w:divBdr>
            <w:top w:val="none" w:sz="0" w:space="0" w:color="auto"/>
            <w:left w:val="none" w:sz="0" w:space="0" w:color="auto"/>
            <w:bottom w:val="none" w:sz="0" w:space="0" w:color="auto"/>
            <w:right w:val="none" w:sz="0" w:space="0" w:color="auto"/>
          </w:divBdr>
        </w:div>
        <w:div w:id="1089280051">
          <w:marLeft w:val="640"/>
          <w:marRight w:val="0"/>
          <w:marTop w:val="0"/>
          <w:marBottom w:val="0"/>
          <w:divBdr>
            <w:top w:val="none" w:sz="0" w:space="0" w:color="auto"/>
            <w:left w:val="none" w:sz="0" w:space="0" w:color="auto"/>
            <w:bottom w:val="none" w:sz="0" w:space="0" w:color="auto"/>
            <w:right w:val="none" w:sz="0" w:space="0" w:color="auto"/>
          </w:divBdr>
        </w:div>
        <w:div w:id="1683386785">
          <w:marLeft w:val="640"/>
          <w:marRight w:val="0"/>
          <w:marTop w:val="0"/>
          <w:marBottom w:val="0"/>
          <w:divBdr>
            <w:top w:val="none" w:sz="0" w:space="0" w:color="auto"/>
            <w:left w:val="none" w:sz="0" w:space="0" w:color="auto"/>
            <w:bottom w:val="none" w:sz="0" w:space="0" w:color="auto"/>
            <w:right w:val="none" w:sz="0" w:space="0" w:color="auto"/>
          </w:divBdr>
        </w:div>
      </w:divsChild>
    </w:div>
    <w:div w:id="1620257064">
      <w:bodyDiv w:val="1"/>
      <w:marLeft w:val="0"/>
      <w:marRight w:val="0"/>
      <w:marTop w:val="0"/>
      <w:marBottom w:val="0"/>
      <w:divBdr>
        <w:top w:val="none" w:sz="0" w:space="0" w:color="auto"/>
        <w:left w:val="none" w:sz="0" w:space="0" w:color="auto"/>
        <w:bottom w:val="none" w:sz="0" w:space="0" w:color="auto"/>
        <w:right w:val="none" w:sz="0" w:space="0" w:color="auto"/>
      </w:divBdr>
      <w:divsChild>
        <w:div w:id="77410896">
          <w:marLeft w:val="640"/>
          <w:marRight w:val="0"/>
          <w:marTop w:val="0"/>
          <w:marBottom w:val="0"/>
          <w:divBdr>
            <w:top w:val="none" w:sz="0" w:space="0" w:color="auto"/>
            <w:left w:val="none" w:sz="0" w:space="0" w:color="auto"/>
            <w:bottom w:val="none" w:sz="0" w:space="0" w:color="auto"/>
            <w:right w:val="none" w:sz="0" w:space="0" w:color="auto"/>
          </w:divBdr>
        </w:div>
        <w:div w:id="818961402">
          <w:marLeft w:val="640"/>
          <w:marRight w:val="0"/>
          <w:marTop w:val="0"/>
          <w:marBottom w:val="0"/>
          <w:divBdr>
            <w:top w:val="none" w:sz="0" w:space="0" w:color="auto"/>
            <w:left w:val="none" w:sz="0" w:space="0" w:color="auto"/>
            <w:bottom w:val="none" w:sz="0" w:space="0" w:color="auto"/>
            <w:right w:val="none" w:sz="0" w:space="0" w:color="auto"/>
          </w:divBdr>
        </w:div>
        <w:div w:id="625546567">
          <w:marLeft w:val="640"/>
          <w:marRight w:val="0"/>
          <w:marTop w:val="0"/>
          <w:marBottom w:val="0"/>
          <w:divBdr>
            <w:top w:val="none" w:sz="0" w:space="0" w:color="auto"/>
            <w:left w:val="none" w:sz="0" w:space="0" w:color="auto"/>
            <w:bottom w:val="none" w:sz="0" w:space="0" w:color="auto"/>
            <w:right w:val="none" w:sz="0" w:space="0" w:color="auto"/>
          </w:divBdr>
        </w:div>
        <w:div w:id="1367607319">
          <w:marLeft w:val="640"/>
          <w:marRight w:val="0"/>
          <w:marTop w:val="0"/>
          <w:marBottom w:val="0"/>
          <w:divBdr>
            <w:top w:val="none" w:sz="0" w:space="0" w:color="auto"/>
            <w:left w:val="none" w:sz="0" w:space="0" w:color="auto"/>
            <w:bottom w:val="none" w:sz="0" w:space="0" w:color="auto"/>
            <w:right w:val="none" w:sz="0" w:space="0" w:color="auto"/>
          </w:divBdr>
        </w:div>
        <w:div w:id="1513060753">
          <w:marLeft w:val="640"/>
          <w:marRight w:val="0"/>
          <w:marTop w:val="0"/>
          <w:marBottom w:val="0"/>
          <w:divBdr>
            <w:top w:val="none" w:sz="0" w:space="0" w:color="auto"/>
            <w:left w:val="none" w:sz="0" w:space="0" w:color="auto"/>
            <w:bottom w:val="none" w:sz="0" w:space="0" w:color="auto"/>
            <w:right w:val="none" w:sz="0" w:space="0" w:color="auto"/>
          </w:divBdr>
        </w:div>
      </w:divsChild>
    </w:div>
    <w:div w:id="1638339662">
      <w:bodyDiv w:val="1"/>
      <w:marLeft w:val="0"/>
      <w:marRight w:val="0"/>
      <w:marTop w:val="0"/>
      <w:marBottom w:val="0"/>
      <w:divBdr>
        <w:top w:val="none" w:sz="0" w:space="0" w:color="auto"/>
        <w:left w:val="none" w:sz="0" w:space="0" w:color="auto"/>
        <w:bottom w:val="none" w:sz="0" w:space="0" w:color="auto"/>
        <w:right w:val="none" w:sz="0" w:space="0" w:color="auto"/>
      </w:divBdr>
      <w:divsChild>
        <w:div w:id="353072493">
          <w:marLeft w:val="640"/>
          <w:marRight w:val="0"/>
          <w:marTop w:val="0"/>
          <w:marBottom w:val="0"/>
          <w:divBdr>
            <w:top w:val="none" w:sz="0" w:space="0" w:color="auto"/>
            <w:left w:val="none" w:sz="0" w:space="0" w:color="auto"/>
            <w:bottom w:val="none" w:sz="0" w:space="0" w:color="auto"/>
            <w:right w:val="none" w:sz="0" w:space="0" w:color="auto"/>
          </w:divBdr>
        </w:div>
        <w:div w:id="1935480034">
          <w:marLeft w:val="640"/>
          <w:marRight w:val="0"/>
          <w:marTop w:val="0"/>
          <w:marBottom w:val="0"/>
          <w:divBdr>
            <w:top w:val="none" w:sz="0" w:space="0" w:color="auto"/>
            <w:left w:val="none" w:sz="0" w:space="0" w:color="auto"/>
            <w:bottom w:val="none" w:sz="0" w:space="0" w:color="auto"/>
            <w:right w:val="none" w:sz="0" w:space="0" w:color="auto"/>
          </w:divBdr>
        </w:div>
        <w:div w:id="951715222">
          <w:marLeft w:val="640"/>
          <w:marRight w:val="0"/>
          <w:marTop w:val="0"/>
          <w:marBottom w:val="0"/>
          <w:divBdr>
            <w:top w:val="none" w:sz="0" w:space="0" w:color="auto"/>
            <w:left w:val="none" w:sz="0" w:space="0" w:color="auto"/>
            <w:bottom w:val="none" w:sz="0" w:space="0" w:color="auto"/>
            <w:right w:val="none" w:sz="0" w:space="0" w:color="auto"/>
          </w:divBdr>
        </w:div>
      </w:divsChild>
    </w:div>
    <w:div w:id="1720124616">
      <w:bodyDiv w:val="1"/>
      <w:marLeft w:val="0"/>
      <w:marRight w:val="0"/>
      <w:marTop w:val="0"/>
      <w:marBottom w:val="0"/>
      <w:divBdr>
        <w:top w:val="none" w:sz="0" w:space="0" w:color="auto"/>
        <w:left w:val="none" w:sz="0" w:space="0" w:color="auto"/>
        <w:bottom w:val="none" w:sz="0" w:space="0" w:color="auto"/>
        <w:right w:val="none" w:sz="0" w:space="0" w:color="auto"/>
      </w:divBdr>
      <w:divsChild>
        <w:div w:id="1430657623">
          <w:marLeft w:val="640"/>
          <w:marRight w:val="0"/>
          <w:marTop w:val="0"/>
          <w:marBottom w:val="0"/>
          <w:divBdr>
            <w:top w:val="none" w:sz="0" w:space="0" w:color="auto"/>
            <w:left w:val="none" w:sz="0" w:space="0" w:color="auto"/>
            <w:bottom w:val="none" w:sz="0" w:space="0" w:color="auto"/>
            <w:right w:val="none" w:sz="0" w:space="0" w:color="auto"/>
          </w:divBdr>
        </w:div>
        <w:div w:id="37515991">
          <w:marLeft w:val="640"/>
          <w:marRight w:val="0"/>
          <w:marTop w:val="0"/>
          <w:marBottom w:val="0"/>
          <w:divBdr>
            <w:top w:val="none" w:sz="0" w:space="0" w:color="auto"/>
            <w:left w:val="none" w:sz="0" w:space="0" w:color="auto"/>
            <w:bottom w:val="none" w:sz="0" w:space="0" w:color="auto"/>
            <w:right w:val="none" w:sz="0" w:space="0" w:color="auto"/>
          </w:divBdr>
        </w:div>
        <w:div w:id="1139886675">
          <w:marLeft w:val="640"/>
          <w:marRight w:val="0"/>
          <w:marTop w:val="0"/>
          <w:marBottom w:val="0"/>
          <w:divBdr>
            <w:top w:val="none" w:sz="0" w:space="0" w:color="auto"/>
            <w:left w:val="none" w:sz="0" w:space="0" w:color="auto"/>
            <w:bottom w:val="none" w:sz="0" w:space="0" w:color="auto"/>
            <w:right w:val="none" w:sz="0" w:space="0" w:color="auto"/>
          </w:divBdr>
        </w:div>
        <w:div w:id="1997344035">
          <w:marLeft w:val="640"/>
          <w:marRight w:val="0"/>
          <w:marTop w:val="0"/>
          <w:marBottom w:val="0"/>
          <w:divBdr>
            <w:top w:val="none" w:sz="0" w:space="0" w:color="auto"/>
            <w:left w:val="none" w:sz="0" w:space="0" w:color="auto"/>
            <w:bottom w:val="none" w:sz="0" w:space="0" w:color="auto"/>
            <w:right w:val="none" w:sz="0" w:space="0" w:color="auto"/>
          </w:divBdr>
        </w:div>
        <w:div w:id="2094157214">
          <w:marLeft w:val="640"/>
          <w:marRight w:val="0"/>
          <w:marTop w:val="0"/>
          <w:marBottom w:val="0"/>
          <w:divBdr>
            <w:top w:val="none" w:sz="0" w:space="0" w:color="auto"/>
            <w:left w:val="none" w:sz="0" w:space="0" w:color="auto"/>
            <w:bottom w:val="none" w:sz="0" w:space="0" w:color="auto"/>
            <w:right w:val="none" w:sz="0" w:space="0" w:color="auto"/>
          </w:divBdr>
        </w:div>
        <w:div w:id="1048146728">
          <w:marLeft w:val="640"/>
          <w:marRight w:val="0"/>
          <w:marTop w:val="0"/>
          <w:marBottom w:val="0"/>
          <w:divBdr>
            <w:top w:val="none" w:sz="0" w:space="0" w:color="auto"/>
            <w:left w:val="none" w:sz="0" w:space="0" w:color="auto"/>
            <w:bottom w:val="none" w:sz="0" w:space="0" w:color="auto"/>
            <w:right w:val="none" w:sz="0" w:space="0" w:color="auto"/>
          </w:divBdr>
        </w:div>
      </w:divsChild>
    </w:div>
    <w:div w:id="1729038596">
      <w:bodyDiv w:val="1"/>
      <w:marLeft w:val="0"/>
      <w:marRight w:val="0"/>
      <w:marTop w:val="0"/>
      <w:marBottom w:val="0"/>
      <w:divBdr>
        <w:top w:val="none" w:sz="0" w:space="0" w:color="auto"/>
        <w:left w:val="none" w:sz="0" w:space="0" w:color="auto"/>
        <w:bottom w:val="none" w:sz="0" w:space="0" w:color="auto"/>
        <w:right w:val="none" w:sz="0" w:space="0" w:color="auto"/>
      </w:divBdr>
      <w:divsChild>
        <w:div w:id="2106538257">
          <w:marLeft w:val="640"/>
          <w:marRight w:val="0"/>
          <w:marTop w:val="0"/>
          <w:marBottom w:val="0"/>
          <w:divBdr>
            <w:top w:val="none" w:sz="0" w:space="0" w:color="auto"/>
            <w:left w:val="none" w:sz="0" w:space="0" w:color="auto"/>
            <w:bottom w:val="none" w:sz="0" w:space="0" w:color="auto"/>
            <w:right w:val="none" w:sz="0" w:space="0" w:color="auto"/>
          </w:divBdr>
        </w:div>
        <w:div w:id="1412433870">
          <w:marLeft w:val="640"/>
          <w:marRight w:val="0"/>
          <w:marTop w:val="0"/>
          <w:marBottom w:val="0"/>
          <w:divBdr>
            <w:top w:val="none" w:sz="0" w:space="0" w:color="auto"/>
            <w:left w:val="none" w:sz="0" w:space="0" w:color="auto"/>
            <w:bottom w:val="none" w:sz="0" w:space="0" w:color="auto"/>
            <w:right w:val="none" w:sz="0" w:space="0" w:color="auto"/>
          </w:divBdr>
        </w:div>
      </w:divsChild>
    </w:div>
    <w:div w:id="1901284094">
      <w:bodyDiv w:val="1"/>
      <w:marLeft w:val="0"/>
      <w:marRight w:val="0"/>
      <w:marTop w:val="0"/>
      <w:marBottom w:val="0"/>
      <w:divBdr>
        <w:top w:val="none" w:sz="0" w:space="0" w:color="auto"/>
        <w:left w:val="none" w:sz="0" w:space="0" w:color="auto"/>
        <w:bottom w:val="none" w:sz="0" w:space="0" w:color="auto"/>
        <w:right w:val="none" w:sz="0" w:space="0" w:color="auto"/>
      </w:divBdr>
      <w:divsChild>
        <w:div w:id="1192180844">
          <w:marLeft w:val="640"/>
          <w:marRight w:val="0"/>
          <w:marTop w:val="0"/>
          <w:marBottom w:val="0"/>
          <w:divBdr>
            <w:top w:val="none" w:sz="0" w:space="0" w:color="auto"/>
            <w:left w:val="none" w:sz="0" w:space="0" w:color="auto"/>
            <w:bottom w:val="none" w:sz="0" w:space="0" w:color="auto"/>
            <w:right w:val="none" w:sz="0" w:space="0" w:color="auto"/>
          </w:divBdr>
        </w:div>
        <w:div w:id="277567176">
          <w:marLeft w:val="640"/>
          <w:marRight w:val="0"/>
          <w:marTop w:val="0"/>
          <w:marBottom w:val="0"/>
          <w:divBdr>
            <w:top w:val="none" w:sz="0" w:space="0" w:color="auto"/>
            <w:left w:val="none" w:sz="0" w:space="0" w:color="auto"/>
            <w:bottom w:val="none" w:sz="0" w:space="0" w:color="auto"/>
            <w:right w:val="none" w:sz="0" w:space="0" w:color="auto"/>
          </w:divBdr>
        </w:div>
        <w:div w:id="1229614207">
          <w:marLeft w:val="640"/>
          <w:marRight w:val="0"/>
          <w:marTop w:val="0"/>
          <w:marBottom w:val="0"/>
          <w:divBdr>
            <w:top w:val="none" w:sz="0" w:space="0" w:color="auto"/>
            <w:left w:val="none" w:sz="0" w:space="0" w:color="auto"/>
            <w:bottom w:val="none" w:sz="0" w:space="0" w:color="auto"/>
            <w:right w:val="none" w:sz="0" w:space="0" w:color="auto"/>
          </w:divBdr>
        </w:div>
      </w:divsChild>
    </w:div>
    <w:div w:id="1908296900">
      <w:bodyDiv w:val="1"/>
      <w:marLeft w:val="0"/>
      <w:marRight w:val="0"/>
      <w:marTop w:val="0"/>
      <w:marBottom w:val="0"/>
      <w:divBdr>
        <w:top w:val="none" w:sz="0" w:space="0" w:color="auto"/>
        <w:left w:val="none" w:sz="0" w:space="0" w:color="auto"/>
        <w:bottom w:val="none" w:sz="0" w:space="0" w:color="auto"/>
        <w:right w:val="none" w:sz="0" w:space="0" w:color="auto"/>
      </w:divBdr>
      <w:divsChild>
        <w:div w:id="991253005">
          <w:marLeft w:val="640"/>
          <w:marRight w:val="0"/>
          <w:marTop w:val="0"/>
          <w:marBottom w:val="0"/>
          <w:divBdr>
            <w:top w:val="none" w:sz="0" w:space="0" w:color="auto"/>
            <w:left w:val="none" w:sz="0" w:space="0" w:color="auto"/>
            <w:bottom w:val="none" w:sz="0" w:space="0" w:color="auto"/>
            <w:right w:val="none" w:sz="0" w:space="0" w:color="auto"/>
          </w:divBdr>
          <w:divsChild>
            <w:div w:id="1002585797">
              <w:marLeft w:val="0"/>
              <w:marRight w:val="0"/>
              <w:marTop w:val="0"/>
              <w:marBottom w:val="0"/>
              <w:divBdr>
                <w:top w:val="none" w:sz="0" w:space="0" w:color="auto"/>
                <w:left w:val="none" w:sz="0" w:space="0" w:color="auto"/>
                <w:bottom w:val="none" w:sz="0" w:space="0" w:color="auto"/>
                <w:right w:val="none" w:sz="0" w:space="0" w:color="auto"/>
              </w:divBdr>
              <w:divsChild>
                <w:div w:id="755321516">
                  <w:marLeft w:val="640"/>
                  <w:marRight w:val="0"/>
                  <w:marTop w:val="0"/>
                  <w:marBottom w:val="0"/>
                  <w:divBdr>
                    <w:top w:val="none" w:sz="0" w:space="0" w:color="auto"/>
                    <w:left w:val="none" w:sz="0" w:space="0" w:color="auto"/>
                    <w:bottom w:val="none" w:sz="0" w:space="0" w:color="auto"/>
                    <w:right w:val="none" w:sz="0" w:space="0" w:color="auto"/>
                  </w:divBdr>
                </w:div>
                <w:div w:id="1362048305">
                  <w:marLeft w:val="640"/>
                  <w:marRight w:val="0"/>
                  <w:marTop w:val="0"/>
                  <w:marBottom w:val="0"/>
                  <w:divBdr>
                    <w:top w:val="none" w:sz="0" w:space="0" w:color="auto"/>
                    <w:left w:val="none" w:sz="0" w:space="0" w:color="auto"/>
                    <w:bottom w:val="none" w:sz="0" w:space="0" w:color="auto"/>
                    <w:right w:val="none" w:sz="0" w:space="0" w:color="auto"/>
                  </w:divBdr>
                </w:div>
                <w:div w:id="1080710708">
                  <w:marLeft w:val="640"/>
                  <w:marRight w:val="0"/>
                  <w:marTop w:val="0"/>
                  <w:marBottom w:val="0"/>
                  <w:divBdr>
                    <w:top w:val="none" w:sz="0" w:space="0" w:color="auto"/>
                    <w:left w:val="none" w:sz="0" w:space="0" w:color="auto"/>
                    <w:bottom w:val="none" w:sz="0" w:space="0" w:color="auto"/>
                    <w:right w:val="none" w:sz="0" w:space="0" w:color="auto"/>
                  </w:divBdr>
                </w:div>
                <w:div w:id="814176505">
                  <w:marLeft w:val="640"/>
                  <w:marRight w:val="0"/>
                  <w:marTop w:val="0"/>
                  <w:marBottom w:val="0"/>
                  <w:divBdr>
                    <w:top w:val="none" w:sz="0" w:space="0" w:color="auto"/>
                    <w:left w:val="none" w:sz="0" w:space="0" w:color="auto"/>
                    <w:bottom w:val="none" w:sz="0" w:space="0" w:color="auto"/>
                    <w:right w:val="none" w:sz="0" w:space="0" w:color="auto"/>
                  </w:divBdr>
                </w:div>
                <w:div w:id="1657568569">
                  <w:marLeft w:val="640"/>
                  <w:marRight w:val="0"/>
                  <w:marTop w:val="0"/>
                  <w:marBottom w:val="0"/>
                  <w:divBdr>
                    <w:top w:val="none" w:sz="0" w:space="0" w:color="auto"/>
                    <w:left w:val="none" w:sz="0" w:space="0" w:color="auto"/>
                    <w:bottom w:val="none" w:sz="0" w:space="0" w:color="auto"/>
                    <w:right w:val="none" w:sz="0" w:space="0" w:color="auto"/>
                  </w:divBdr>
                </w:div>
                <w:div w:id="528639512">
                  <w:marLeft w:val="640"/>
                  <w:marRight w:val="0"/>
                  <w:marTop w:val="0"/>
                  <w:marBottom w:val="0"/>
                  <w:divBdr>
                    <w:top w:val="none" w:sz="0" w:space="0" w:color="auto"/>
                    <w:left w:val="none" w:sz="0" w:space="0" w:color="auto"/>
                    <w:bottom w:val="none" w:sz="0" w:space="0" w:color="auto"/>
                    <w:right w:val="none" w:sz="0" w:space="0" w:color="auto"/>
                  </w:divBdr>
                </w:div>
              </w:divsChild>
            </w:div>
            <w:div w:id="1180196175">
              <w:marLeft w:val="0"/>
              <w:marRight w:val="0"/>
              <w:marTop w:val="0"/>
              <w:marBottom w:val="0"/>
              <w:divBdr>
                <w:top w:val="none" w:sz="0" w:space="0" w:color="auto"/>
                <w:left w:val="none" w:sz="0" w:space="0" w:color="auto"/>
                <w:bottom w:val="none" w:sz="0" w:space="0" w:color="auto"/>
                <w:right w:val="none" w:sz="0" w:space="0" w:color="auto"/>
              </w:divBdr>
              <w:divsChild>
                <w:div w:id="868957777">
                  <w:marLeft w:val="640"/>
                  <w:marRight w:val="0"/>
                  <w:marTop w:val="0"/>
                  <w:marBottom w:val="0"/>
                  <w:divBdr>
                    <w:top w:val="none" w:sz="0" w:space="0" w:color="auto"/>
                    <w:left w:val="none" w:sz="0" w:space="0" w:color="auto"/>
                    <w:bottom w:val="none" w:sz="0" w:space="0" w:color="auto"/>
                    <w:right w:val="none" w:sz="0" w:space="0" w:color="auto"/>
                  </w:divBdr>
                </w:div>
                <w:div w:id="1457136596">
                  <w:marLeft w:val="640"/>
                  <w:marRight w:val="0"/>
                  <w:marTop w:val="0"/>
                  <w:marBottom w:val="0"/>
                  <w:divBdr>
                    <w:top w:val="none" w:sz="0" w:space="0" w:color="auto"/>
                    <w:left w:val="none" w:sz="0" w:space="0" w:color="auto"/>
                    <w:bottom w:val="none" w:sz="0" w:space="0" w:color="auto"/>
                    <w:right w:val="none" w:sz="0" w:space="0" w:color="auto"/>
                  </w:divBdr>
                </w:div>
                <w:div w:id="296880665">
                  <w:marLeft w:val="640"/>
                  <w:marRight w:val="0"/>
                  <w:marTop w:val="0"/>
                  <w:marBottom w:val="0"/>
                  <w:divBdr>
                    <w:top w:val="none" w:sz="0" w:space="0" w:color="auto"/>
                    <w:left w:val="none" w:sz="0" w:space="0" w:color="auto"/>
                    <w:bottom w:val="none" w:sz="0" w:space="0" w:color="auto"/>
                    <w:right w:val="none" w:sz="0" w:space="0" w:color="auto"/>
                  </w:divBdr>
                </w:div>
                <w:div w:id="1692804923">
                  <w:marLeft w:val="640"/>
                  <w:marRight w:val="0"/>
                  <w:marTop w:val="0"/>
                  <w:marBottom w:val="0"/>
                  <w:divBdr>
                    <w:top w:val="none" w:sz="0" w:space="0" w:color="auto"/>
                    <w:left w:val="none" w:sz="0" w:space="0" w:color="auto"/>
                    <w:bottom w:val="none" w:sz="0" w:space="0" w:color="auto"/>
                    <w:right w:val="none" w:sz="0" w:space="0" w:color="auto"/>
                  </w:divBdr>
                </w:div>
                <w:div w:id="607615296">
                  <w:marLeft w:val="640"/>
                  <w:marRight w:val="0"/>
                  <w:marTop w:val="0"/>
                  <w:marBottom w:val="0"/>
                  <w:divBdr>
                    <w:top w:val="none" w:sz="0" w:space="0" w:color="auto"/>
                    <w:left w:val="none" w:sz="0" w:space="0" w:color="auto"/>
                    <w:bottom w:val="none" w:sz="0" w:space="0" w:color="auto"/>
                    <w:right w:val="none" w:sz="0" w:space="0" w:color="auto"/>
                  </w:divBdr>
                </w:div>
                <w:div w:id="770783474">
                  <w:marLeft w:val="640"/>
                  <w:marRight w:val="0"/>
                  <w:marTop w:val="0"/>
                  <w:marBottom w:val="0"/>
                  <w:divBdr>
                    <w:top w:val="none" w:sz="0" w:space="0" w:color="auto"/>
                    <w:left w:val="none" w:sz="0" w:space="0" w:color="auto"/>
                    <w:bottom w:val="none" w:sz="0" w:space="0" w:color="auto"/>
                    <w:right w:val="none" w:sz="0" w:space="0" w:color="auto"/>
                  </w:divBdr>
                </w:div>
              </w:divsChild>
            </w:div>
            <w:div w:id="305596631">
              <w:marLeft w:val="0"/>
              <w:marRight w:val="0"/>
              <w:marTop w:val="0"/>
              <w:marBottom w:val="0"/>
              <w:divBdr>
                <w:top w:val="none" w:sz="0" w:space="0" w:color="auto"/>
                <w:left w:val="none" w:sz="0" w:space="0" w:color="auto"/>
                <w:bottom w:val="none" w:sz="0" w:space="0" w:color="auto"/>
                <w:right w:val="none" w:sz="0" w:space="0" w:color="auto"/>
              </w:divBdr>
              <w:divsChild>
                <w:div w:id="965768838">
                  <w:marLeft w:val="640"/>
                  <w:marRight w:val="0"/>
                  <w:marTop w:val="0"/>
                  <w:marBottom w:val="0"/>
                  <w:divBdr>
                    <w:top w:val="none" w:sz="0" w:space="0" w:color="auto"/>
                    <w:left w:val="none" w:sz="0" w:space="0" w:color="auto"/>
                    <w:bottom w:val="none" w:sz="0" w:space="0" w:color="auto"/>
                    <w:right w:val="none" w:sz="0" w:space="0" w:color="auto"/>
                  </w:divBdr>
                </w:div>
                <w:div w:id="498346885">
                  <w:marLeft w:val="640"/>
                  <w:marRight w:val="0"/>
                  <w:marTop w:val="0"/>
                  <w:marBottom w:val="0"/>
                  <w:divBdr>
                    <w:top w:val="none" w:sz="0" w:space="0" w:color="auto"/>
                    <w:left w:val="none" w:sz="0" w:space="0" w:color="auto"/>
                    <w:bottom w:val="none" w:sz="0" w:space="0" w:color="auto"/>
                    <w:right w:val="none" w:sz="0" w:space="0" w:color="auto"/>
                  </w:divBdr>
                </w:div>
                <w:div w:id="764038663">
                  <w:marLeft w:val="640"/>
                  <w:marRight w:val="0"/>
                  <w:marTop w:val="0"/>
                  <w:marBottom w:val="0"/>
                  <w:divBdr>
                    <w:top w:val="none" w:sz="0" w:space="0" w:color="auto"/>
                    <w:left w:val="none" w:sz="0" w:space="0" w:color="auto"/>
                    <w:bottom w:val="none" w:sz="0" w:space="0" w:color="auto"/>
                    <w:right w:val="none" w:sz="0" w:space="0" w:color="auto"/>
                  </w:divBdr>
                </w:div>
                <w:div w:id="151067308">
                  <w:marLeft w:val="640"/>
                  <w:marRight w:val="0"/>
                  <w:marTop w:val="0"/>
                  <w:marBottom w:val="0"/>
                  <w:divBdr>
                    <w:top w:val="none" w:sz="0" w:space="0" w:color="auto"/>
                    <w:left w:val="none" w:sz="0" w:space="0" w:color="auto"/>
                    <w:bottom w:val="none" w:sz="0" w:space="0" w:color="auto"/>
                    <w:right w:val="none" w:sz="0" w:space="0" w:color="auto"/>
                  </w:divBdr>
                </w:div>
                <w:div w:id="1204633662">
                  <w:marLeft w:val="640"/>
                  <w:marRight w:val="0"/>
                  <w:marTop w:val="0"/>
                  <w:marBottom w:val="0"/>
                  <w:divBdr>
                    <w:top w:val="none" w:sz="0" w:space="0" w:color="auto"/>
                    <w:left w:val="none" w:sz="0" w:space="0" w:color="auto"/>
                    <w:bottom w:val="none" w:sz="0" w:space="0" w:color="auto"/>
                    <w:right w:val="none" w:sz="0" w:space="0" w:color="auto"/>
                  </w:divBdr>
                </w:div>
                <w:div w:id="862550272">
                  <w:marLeft w:val="640"/>
                  <w:marRight w:val="0"/>
                  <w:marTop w:val="0"/>
                  <w:marBottom w:val="0"/>
                  <w:divBdr>
                    <w:top w:val="none" w:sz="0" w:space="0" w:color="auto"/>
                    <w:left w:val="none" w:sz="0" w:space="0" w:color="auto"/>
                    <w:bottom w:val="none" w:sz="0" w:space="0" w:color="auto"/>
                    <w:right w:val="none" w:sz="0" w:space="0" w:color="auto"/>
                  </w:divBdr>
                </w:div>
              </w:divsChild>
            </w:div>
            <w:div w:id="928580952">
              <w:marLeft w:val="0"/>
              <w:marRight w:val="0"/>
              <w:marTop w:val="0"/>
              <w:marBottom w:val="0"/>
              <w:divBdr>
                <w:top w:val="none" w:sz="0" w:space="0" w:color="auto"/>
                <w:left w:val="none" w:sz="0" w:space="0" w:color="auto"/>
                <w:bottom w:val="none" w:sz="0" w:space="0" w:color="auto"/>
                <w:right w:val="none" w:sz="0" w:space="0" w:color="auto"/>
              </w:divBdr>
              <w:divsChild>
                <w:div w:id="5984101">
                  <w:marLeft w:val="640"/>
                  <w:marRight w:val="0"/>
                  <w:marTop w:val="0"/>
                  <w:marBottom w:val="0"/>
                  <w:divBdr>
                    <w:top w:val="none" w:sz="0" w:space="0" w:color="auto"/>
                    <w:left w:val="none" w:sz="0" w:space="0" w:color="auto"/>
                    <w:bottom w:val="none" w:sz="0" w:space="0" w:color="auto"/>
                    <w:right w:val="none" w:sz="0" w:space="0" w:color="auto"/>
                  </w:divBdr>
                </w:div>
                <w:div w:id="1736396787">
                  <w:marLeft w:val="640"/>
                  <w:marRight w:val="0"/>
                  <w:marTop w:val="0"/>
                  <w:marBottom w:val="0"/>
                  <w:divBdr>
                    <w:top w:val="none" w:sz="0" w:space="0" w:color="auto"/>
                    <w:left w:val="none" w:sz="0" w:space="0" w:color="auto"/>
                    <w:bottom w:val="none" w:sz="0" w:space="0" w:color="auto"/>
                    <w:right w:val="none" w:sz="0" w:space="0" w:color="auto"/>
                  </w:divBdr>
                </w:div>
                <w:div w:id="781998532">
                  <w:marLeft w:val="640"/>
                  <w:marRight w:val="0"/>
                  <w:marTop w:val="0"/>
                  <w:marBottom w:val="0"/>
                  <w:divBdr>
                    <w:top w:val="none" w:sz="0" w:space="0" w:color="auto"/>
                    <w:left w:val="none" w:sz="0" w:space="0" w:color="auto"/>
                    <w:bottom w:val="none" w:sz="0" w:space="0" w:color="auto"/>
                    <w:right w:val="none" w:sz="0" w:space="0" w:color="auto"/>
                  </w:divBdr>
                </w:div>
                <w:div w:id="1546939862">
                  <w:marLeft w:val="640"/>
                  <w:marRight w:val="0"/>
                  <w:marTop w:val="0"/>
                  <w:marBottom w:val="0"/>
                  <w:divBdr>
                    <w:top w:val="none" w:sz="0" w:space="0" w:color="auto"/>
                    <w:left w:val="none" w:sz="0" w:space="0" w:color="auto"/>
                    <w:bottom w:val="none" w:sz="0" w:space="0" w:color="auto"/>
                    <w:right w:val="none" w:sz="0" w:space="0" w:color="auto"/>
                  </w:divBdr>
                </w:div>
                <w:div w:id="1610628420">
                  <w:marLeft w:val="640"/>
                  <w:marRight w:val="0"/>
                  <w:marTop w:val="0"/>
                  <w:marBottom w:val="0"/>
                  <w:divBdr>
                    <w:top w:val="none" w:sz="0" w:space="0" w:color="auto"/>
                    <w:left w:val="none" w:sz="0" w:space="0" w:color="auto"/>
                    <w:bottom w:val="none" w:sz="0" w:space="0" w:color="auto"/>
                    <w:right w:val="none" w:sz="0" w:space="0" w:color="auto"/>
                  </w:divBdr>
                </w:div>
                <w:div w:id="1753813942">
                  <w:marLeft w:val="640"/>
                  <w:marRight w:val="0"/>
                  <w:marTop w:val="0"/>
                  <w:marBottom w:val="0"/>
                  <w:divBdr>
                    <w:top w:val="none" w:sz="0" w:space="0" w:color="auto"/>
                    <w:left w:val="none" w:sz="0" w:space="0" w:color="auto"/>
                    <w:bottom w:val="none" w:sz="0" w:space="0" w:color="auto"/>
                    <w:right w:val="none" w:sz="0" w:space="0" w:color="auto"/>
                  </w:divBdr>
                </w:div>
              </w:divsChild>
            </w:div>
            <w:div w:id="1289749001">
              <w:marLeft w:val="0"/>
              <w:marRight w:val="0"/>
              <w:marTop w:val="0"/>
              <w:marBottom w:val="0"/>
              <w:divBdr>
                <w:top w:val="none" w:sz="0" w:space="0" w:color="auto"/>
                <w:left w:val="none" w:sz="0" w:space="0" w:color="auto"/>
                <w:bottom w:val="none" w:sz="0" w:space="0" w:color="auto"/>
                <w:right w:val="none" w:sz="0" w:space="0" w:color="auto"/>
              </w:divBdr>
              <w:divsChild>
                <w:div w:id="2098211815">
                  <w:marLeft w:val="640"/>
                  <w:marRight w:val="0"/>
                  <w:marTop w:val="0"/>
                  <w:marBottom w:val="0"/>
                  <w:divBdr>
                    <w:top w:val="none" w:sz="0" w:space="0" w:color="auto"/>
                    <w:left w:val="none" w:sz="0" w:space="0" w:color="auto"/>
                    <w:bottom w:val="none" w:sz="0" w:space="0" w:color="auto"/>
                    <w:right w:val="none" w:sz="0" w:space="0" w:color="auto"/>
                  </w:divBdr>
                </w:div>
                <w:div w:id="1581522428">
                  <w:marLeft w:val="640"/>
                  <w:marRight w:val="0"/>
                  <w:marTop w:val="0"/>
                  <w:marBottom w:val="0"/>
                  <w:divBdr>
                    <w:top w:val="none" w:sz="0" w:space="0" w:color="auto"/>
                    <w:left w:val="none" w:sz="0" w:space="0" w:color="auto"/>
                    <w:bottom w:val="none" w:sz="0" w:space="0" w:color="auto"/>
                    <w:right w:val="none" w:sz="0" w:space="0" w:color="auto"/>
                  </w:divBdr>
                </w:div>
                <w:div w:id="1299454814">
                  <w:marLeft w:val="640"/>
                  <w:marRight w:val="0"/>
                  <w:marTop w:val="0"/>
                  <w:marBottom w:val="0"/>
                  <w:divBdr>
                    <w:top w:val="none" w:sz="0" w:space="0" w:color="auto"/>
                    <w:left w:val="none" w:sz="0" w:space="0" w:color="auto"/>
                    <w:bottom w:val="none" w:sz="0" w:space="0" w:color="auto"/>
                    <w:right w:val="none" w:sz="0" w:space="0" w:color="auto"/>
                  </w:divBdr>
                </w:div>
                <w:div w:id="2007241442">
                  <w:marLeft w:val="640"/>
                  <w:marRight w:val="0"/>
                  <w:marTop w:val="0"/>
                  <w:marBottom w:val="0"/>
                  <w:divBdr>
                    <w:top w:val="none" w:sz="0" w:space="0" w:color="auto"/>
                    <w:left w:val="none" w:sz="0" w:space="0" w:color="auto"/>
                    <w:bottom w:val="none" w:sz="0" w:space="0" w:color="auto"/>
                    <w:right w:val="none" w:sz="0" w:space="0" w:color="auto"/>
                  </w:divBdr>
                </w:div>
                <w:div w:id="2144037172">
                  <w:marLeft w:val="640"/>
                  <w:marRight w:val="0"/>
                  <w:marTop w:val="0"/>
                  <w:marBottom w:val="0"/>
                  <w:divBdr>
                    <w:top w:val="none" w:sz="0" w:space="0" w:color="auto"/>
                    <w:left w:val="none" w:sz="0" w:space="0" w:color="auto"/>
                    <w:bottom w:val="none" w:sz="0" w:space="0" w:color="auto"/>
                    <w:right w:val="none" w:sz="0" w:space="0" w:color="auto"/>
                  </w:divBdr>
                </w:div>
                <w:div w:id="258296552">
                  <w:marLeft w:val="640"/>
                  <w:marRight w:val="0"/>
                  <w:marTop w:val="0"/>
                  <w:marBottom w:val="0"/>
                  <w:divBdr>
                    <w:top w:val="none" w:sz="0" w:space="0" w:color="auto"/>
                    <w:left w:val="none" w:sz="0" w:space="0" w:color="auto"/>
                    <w:bottom w:val="none" w:sz="0" w:space="0" w:color="auto"/>
                    <w:right w:val="none" w:sz="0" w:space="0" w:color="auto"/>
                  </w:divBdr>
                </w:div>
              </w:divsChild>
            </w:div>
            <w:div w:id="938565373">
              <w:marLeft w:val="0"/>
              <w:marRight w:val="0"/>
              <w:marTop w:val="0"/>
              <w:marBottom w:val="0"/>
              <w:divBdr>
                <w:top w:val="none" w:sz="0" w:space="0" w:color="auto"/>
                <w:left w:val="none" w:sz="0" w:space="0" w:color="auto"/>
                <w:bottom w:val="none" w:sz="0" w:space="0" w:color="auto"/>
                <w:right w:val="none" w:sz="0" w:space="0" w:color="auto"/>
              </w:divBdr>
              <w:divsChild>
                <w:div w:id="455756447">
                  <w:marLeft w:val="640"/>
                  <w:marRight w:val="0"/>
                  <w:marTop w:val="0"/>
                  <w:marBottom w:val="0"/>
                  <w:divBdr>
                    <w:top w:val="none" w:sz="0" w:space="0" w:color="auto"/>
                    <w:left w:val="none" w:sz="0" w:space="0" w:color="auto"/>
                    <w:bottom w:val="none" w:sz="0" w:space="0" w:color="auto"/>
                    <w:right w:val="none" w:sz="0" w:space="0" w:color="auto"/>
                  </w:divBdr>
                </w:div>
                <w:div w:id="1414006426">
                  <w:marLeft w:val="640"/>
                  <w:marRight w:val="0"/>
                  <w:marTop w:val="0"/>
                  <w:marBottom w:val="0"/>
                  <w:divBdr>
                    <w:top w:val="none" w:sz="0" w:space="0" w:color="auto"/>
                    <w:left w:val="none" w:sz="0" w:space="0" w:color="auto"/>
                    <w:bottom w:val="none" w:sz="0" w:space="0" w:color="auto"/>
                    <w:right w:val="none" w:sz="0" w:space="0" w:color="auto"/>
                  </w:divBdr>
                </w:div>
                <w:div w:id="985207539">
                  <w:marLeft w:val="640"/>
                  <w:marRight w:val="0"/>
                  <w:marTop w:val="0"/>
                  <w:marBottom w:val="0"/>
                  <w:divBdr>
                    <w:top w:val="none" w:sz="0" w:space="0" w:color="auto"/>
                    <w:left w:val="none" w:sz="0" w:space="0" w:color="auto"/>
                    <w:bottom w:val="none" w:sz="0" w:space="0" w:color="auto"/>
                    <w:right w:val="none" w:sz="0" w:space="0" w:color="auto"/>
                  </w:divBdr>
                </w:div>
                <w:div w:id="86660928">
                  <w:marLeft w:val="640"/>
                  <w:marRight w:val="0"/>
                  <w:marTop w:val="0"/>
                  <w:marBottom w:val="0"/>
                  <w:divBdr>
                    <w:top w:val="none" w:sz="0" w:space="0" w:color="auto"/>
                    <w:left w:val="none" w:sz="0" w:space="0" w:color="auto"/>
                    <w:bottom w:val="none" w:sz="0" w:space="0" w:color="auto"/>
                    <w:right w:val="none" w:sz="0" w:space="0" w:color="auto"/>
                  </w:divBdr>
                </w:div>
                <w:div w:id="1435593859">
                  <w:marLeft w:val="640"/>
                  <w:marRight w:val="0"/>
                  <w:marTop w:val="0"/>
                  <w:marBottom w:val="0"/>
                  <w:divBdr>
                    <w:top w:val="none" w:sz="0" w:space="0" w:color="auto"/>
                    <w:left w:val="none" w:sz="0" w:space="0" w:color="auto"/>
                    <w:bottom w:val="none" w:sz="0" w:space="0" w:color="auto"/>
                    <w:right w:val="none" w:sz="0" w:space="0" w:color="auto"/>
                  </w:divBdr>
                </w:div>
                <w:div w:id="350762496">
                  <w:marLeft w:val="640"/>
                  <w:marRight w:val="0"/>
                  <w:marTop w:val="0"/>
                  <w:marBottom w:val="0"/>
                  <w:divBdr>
                    <w:top w:val="none" w:sz="0" w:space="0" w:color="auto"/>
                    <w:left w:val="none" w:sz="0" w:space="0" w:color="auto"/>
                    <w:bottom w:val="none" w:sz="0" w:space="0" w:color="auto"/>
                    <w:right w:val="none" w:sz="0" w:space="0" w:color="auto"/>
                  </w:divBdr>
                </w:div>
              </w:divsChild>
            </w:div>
            <w:div w:id="224070425">
              <w:marLeft w:val="0"/>
              <w:marRight w:val="0"/>
              <w:marTop w:val="0"/>
              <w:marBottom w:val="0"/>
              <w:divBdr>
                <w:top w:val="none" w:sz="0" w:space="0" w:color="auto"/>
                <w:left w:val="none" w:sz="0" w:space="0" w:color="auto"/>
                <w:bottom w:val="none" w:sz="0" w:space="0" w:color="auto"/>
                <w:right w:val="none" w:sz="0" w:space="0" w:color="auto"/>
              </w:divBdr>
              <w:divsChild>
                <w:div w:id="653143317">
                  <w:marLeft w:val="640"/>
                  <w:marRight w:val="0"/>
                  <w:marTop w:val="0"/>
                  <w:marBottom w:val="0"/>
                  <w:divBdr>
                    <w:top w:val="none" w:sz="0" w:space="0" w:color="auto"/>
                    <w:left w:val="none" w:sz="0" w:space="0" w:color="auto"/>
                    <w:bottom w:val="none" w:sz="0" w:space="0" w:color="auto"/>
                    <w:right w:val="none" w:sz="0" w:space="0" w:color="auto"/>
                  </w:divBdr>
                </w:div>
                <w:div w:id="57562192">
                  <w:marLeft w:val="640"/>
                  <w:marRight w:val="0"/>
                  <w:marTop w:val="0"/>
                  <w:marBottom w:val="0"/>
                  <w:divBdr>
                    <w:top w:val="none" w:sz="0" w:space="0" w:color="auto"/>
                    <w:left w:val="none" w:sz="0" w:space="0" w:color="auto"/>
                    <w:bottom w:val="none" w:sz="0" w:space="0" w:color="auto"/>
                    <w:right w:val="none" w:sz="0" w:space="0" w:color="auto"/>
                  </w:divBdr>
                </w:div>
                <w:div w:id="815296829">
                  <w:marLeft w:val="640"/>
                  <w:marRight w:val="0"/>
                  <w:marTop w:val="0"/>
                  <w:marBottom w:val="0"/>
                  <w:divBdr>
                    <w:top w:val="none" w:sz="0" w:space="0" w:color="auto"/>
                    <w:left w:val="none" w:sz="0" w:space="0" w:color="auto"/>
                    <w:bottom w:val="none" w:sz="0" w:space="0" w:color="auto"/>
                    <w:right w:val="none" w:sz="0" w:space="0" w:color="auto"/>
                  </w:divBdr>
                </w:div>
                <w:div w:id="1247111712">
                  <w:marLeft w:val="640"/>
                  <w:marRight w:val="0"/>
                  <w:marTop w:val="0"/>
                  <w:marBottom w:val="0"/>
                  <w:divBdr>
                    <w:top w:val="none" w:sz="0" w:space="0" w:color="auto"/>
                    <w:left w:val="none" w:sz="0" w:space="0" w:color="auto"/>
                    <w:bottom w:val="none" w:sz="0" w:space="0" w:color="auto"/>
                    <w:right w:val="none" w:sz="0" w:space="0" w:color="auto"/>
                  </w:divBdr>
                </w:div>
                <w:div w:id="2092848384">
                  <w:marLeft w:val="640"/>
                  <w:marRight w:val="0"/>
                  <w:marTop w:val="0"/>
                  <w:marBottom w:val="0"/>
                  <w:divBdr>
                    <w:top w:val="none" w:sz="0" w:space="0" w:color="auto"/>
                    <w:left w:val="none" w:sz="0" w:space="0" w:color="auto"/>
                    <w:bottom w:val="none" w:sz="0" w:space="0" w:color="auto"/>
                    <w:right w:val="none" w:sz="0" w:space="0" w:color="auto"/>
                  </w:divBdr>
                </w:div>
                <w:div w:id="203248786">
                  <w:marLeft w:val="640"/>
                  <w:marRight w:val="0"/>
                  <w:marTop w:val="0"/>
                  <w:marBottom w:val="0"/>
                  <w:divBdr>
                    <w:top w:val="none" w:sz="0" w:space="0" w:color="auto"/>
                    <w:left w:val="none" w:sz="0" w:space="0" w:color="auto"/>
                    <w:bottom w:val="none" w:sz="0" w:space="0" w:color="auto"/>
                    <w:right w:val="none" w:sz="0" w:space="0" w:color="auto"/>
                  </w:divBdr>
                </w:div>
              </w:divsChild>
            </w:div>
            <w:div w:id="1603370059">
              <w:marLeft w:val="0"/>
              <w:marRight w:val="0"/>
              <w:marTop w:val="0"/>
              <w:marBottom w:val="0"/>
              <w:divBdr>
                <w:top w:val="none" w:sz="0" w:space="0" w:color="auto"/>
                <w:left w:val="none" w:sz="0" w:space="0" w:color="auto"/>
                <w:bottom w:val="none" w:sz="0" w:space="0" w:color="auto"/>
                <w:right w:val="none" w:sz="0" w:space="0" w:color="auto"/>
              </w:divBdr>
              <w:divsChild>
                <w:div w:id="1860466179">
                  <w:marLeft w:val="640"/>
                  <w:marRight w:val="0"/>
                  <w:marTop w:val="0"/>
                  <w:marBottom w:val="0"/>
                  <w:divBdr>
                    <w:top w:val="none" w:sz="0" w:space="0" w:color="auto"/>
                    <w:left w:val="none" w:sz="0" w:space="0" w:color="auto"/>
                    <w:bottom w:val="none" w:sz="0" w:space="0" w:color="auto"/>
                    <w:right w:val="none" w:sz="0" w:space="0" w:color="auto"/>
                  </w:divBdr>
                </w:div>
                <w:div w:id="2133590271">
                  <w:marLeft w:val="640"/>
                  <w:marRight w:val="0"/>
                  <w:marTop w:val="0"/>
                  <w:marBottom w:val="0"/>
                  <w:divBdr>
                    <w:top w:val="none" w:sz="0" w:space="0" w:color="auto"/>
                    <w:left w:val="none" w:sz="0" w:space="0" w:color="auto"/>
                    <w:bottom w:val="none" w:sz="0" w:space="0" w:color="auto"/>
                    <w:right w:val="none" w:sz="0" w:space="0" w:color="auto"/>
                  </w:divBdr>
                </w:div>
                <w:div w:id="811363355">
                  <w:marLeft w:val="640"/>
                  <w:marRight w:val="0"/>
                  <w:marTop w:val="0"/>
                  <w:marBottom w:val="0"/>
                  <w:divBdr>
                    <w:top w:val="none" w:sz="0" w:space="0" w:color="auto"/>
                    <w:left w:val="none" w:sz="0" w:space="0" w:color="auto"/>
                    <w:bottom w:val="none" w:sz="0" w:space="0" w:color="auto"/>
                    <w:right w:val="none" w:sz="0" w:space="0" w:color="auto"/>
                  </w:divBdr>
                </w:div>
                <w:div w:id="1814056102">
                  <w:marLeft w:val="640"/>
                  <w:marRight w:val="0"/>
                  <w:marTop w:val="0"/>
                  <w:marBottom w:val="0"/>
                  <w:divBdr>
                    <w:top w:val="none" w:sz="0" w:space="0" w:color="auto"/>
                    <w:left w:val="none" w:sz="0" w:space="0" w:color="auto"/>
                    <w:bottom w:val="none" w:sz="0" w:space="0" w:color="auto"/>
                    <w:right w:val="none" w:sz="0" w:space="0" w:color="auto"/>
                  </w:divBdr>
                </w:div>
                <w:div w:id="537623060">
                  <w:marLeft w:val="640"/>
                  <w:marRight w:val="0"/>
                  <w:marTop w:val="0"/>
                  <w:marBottom w:val="0"/>
                  <w:divBdr>
                    <w:top w:val="none" w:sz="0" w:space="0" w:color="auto"/>
                    <w:left w:val="none" w:sz="0" w:space="0" w:color="auto"/>
                    <w:bottom w:val="none" w:sz="0" w:space="0" w:color="auto"/>
                    <w:right w:val="none" w:sz="0" w:space="0" w:color="auto"/>
                  </w:divBdr>
                </w:div>
                <w:div w:id="70740278">
                  <w:marLeft w:val="640"/>
                  <w:marRight w:val="0"/>
                  <w:marTop w:val="0"/>
                  <w:marBottom w:val="0"/>
                  <w:divBdr>
                    <w:top w:val="none" w:sz="0" w:space="0" w:color="auto"/>
                    <w:left w:val="none" w:sz="0" w:space="0" w:color="auto"/>
                    <w:bottom w:val="none" w:sz="0" w:space="0" w:color="auto"/>
                    <w:right w:val="none" w:sz="0" w:space="0" w:color="auto"/>
                  </w:divBdr>
                </w:div>
              </w:divsChild>
            </w:div>
            <w:div w:id="536510072">
              <w:marLeft w:val="0"/>
              <w:marRight w:val="0"/>
              <w:marTop w:val="0"/>
              <w:marBottom w:val="0"/>
              <w:divBdr>
                <w:top w:val="none" w:sz="0" w:space="0" w:color="auto"/>
                <w:left w:val="none" w:sz="0" w:space="0" w:color="auto"/>
                <w:bottom w:val="none" w:sz="0" w:space="0" w:color="auto"/>
                <w:right w:val="none" w:sz="0" w:space="0" w:color="auto"/>
              </w:divBdr>
              <w:divsChild>
                <w:div w:id="1615675615">
                  <w:marLeft w:val="640"/>
                  <w:marRight w:val="0"/>
                  <w:marTop w:val="0"/>
                  <w:marBottom w:val="0"/>
                  <w:divBdr>
                    <w:top w:val="none" w:sz="0" w:space="0" w:color="auto"/>
                    <w:left w:val="none" w:sz="0" w:space="0" w:color="auto"/>
                    <w:bottom w:val="none" w:sz="0" w:space="0" w:color="auto"/>
                    <w:right w:val="none" w:sz="0" w:space="0" w:color="auto"/>
                  </w:divBdr>
                </w:div>
                <w:div w:id="997343410">
                  <w:marLeft w:val="640"/>
                  <w:marRight w:val="0"/>
                  <w:marTop w:val="0"/>
                  <w:marBottom w:val="0"/>
                  <w:divBdr>
                    <w:top w:val="none" w:sz="0" w:space="0" w:color="auto"/>
                    <w:left w:val="none" w:sz="0" w:space="0" w:color="auto"/>
                    <w:bottom w:val="none" w:sz="0" w:space="0" w:color="auto"/>
                    <w:right w:val="none" w:sz="0" w:space="0" w:color="auto"/>
                  </w:divBdr>
                </w:div>
                <w:div w:id="2114742058">
                  <w:marLeft w:val="640"/>
                  <w:marRight w:val="0"/>
                  <w:marTop w:val="0"/>
                  <w:marBottom w:val="0"/>
                  <w:divBdr>
                    <w:top w:val="none" w:sz="0" w:space="0" w:color="auto"/>
                    <w:left w:val="none" w:sz="0" w:space="0" w:color="auto"/>
                    <w:bottom w:val="none" w:sz="0" w:space="0" w:color="auto"/>
                    <w:right w:val="none" w:sz="0" w:space="0" w:color="auto"/>
                  </w:divBdr>
                </w:div>
                <w:div w:id="1349868606">
                  <w:marLeft w:val="640"/>
                  <w:marRight w:val="0"/>
                  <w:marTop w:val="0"/>
                  <w:marBottom w:val="0"/>
                  <w:divBdr>
                    <w:top w:val="none" w:sz="0" w:space="0" w:color="auto"/>
                    <w:left w:val="none" w:sz="0" w:space="0" w:color="auto"/>
                    <w:bottom w:val="none" w:sz="0" w:space="0" w:color="auto"/>
                    <w:right w:val="none" w:sz="0" w:space="0" w:color="auto"/>
                  </w:divBdr>
                </w:div>
                <w:div w:id="1239367553">
                  <w:marLeft w:val="640"/>
                  <w:marRight w:val="0"/>
                  <w:marTop w:val="0"/>
                  <w:marBottom w:val="0"/>
                  <w:divBdr>
                    <w:top w:val="none" w:sz="0" w:space="0" w:color="auto"/>
                    <w:left w:val="none" w:sz="0" w:space="0" w:color="auto"/>
                    <w:bottom w:val="none" w:sz="0" w:space="0" w:color="auto"/>
                    <w:right w:val="none" w:sz="0" w:space="0" w:color="auto"/>
                  </w:divBdr>
                </w:div>
                <w:div w:id="1658847543">
                  <w:marLeft w:val="640"/>
                  <w:marRight w:val="0"/>
                  <w:marTop w:val="0"/>
                  <w:marBottom w:val="0"/>
                  <w:divBdr>
                    <w:top w:val="none" w:sz="0" w:space="0" w:color="auto"/>
                    <w:left w:val="none" w:sz="0" w:space="0" w:color="auto"/>
                    <w:bottom w:val="none" w:sz="0" w:space="0" w:color="auto"/>
                    <w:right w:val="none" w:sz="0" w:space="0" w:color="auto"/>
                  </w:divBdr>
                </w:div>
                <w:div w:id="778449200">
                  <w:marLeft w:val="640"/>
                  <w:marRight w:val="0"/>
                  <w:marTop w:val="0"/>
                  <w:marBottom w:val="0"/>
                  <w:divBdr>
                    <w:top w:val="none" w:sz="0" w:space="0" w:color="auto"/>
                    <w:left w:val="none" w:sz="0" w:space="0" w:color="auto"/>
                    <w:bottom w:val="none" w:sz="0" w:space="0" w:color="auto"/>
                    <w:right w:val="none" w:sz="0" w:space="0" w:color="auto"/>
                  </w:divBdr>
                </w:div>
              </w:divsChild>
            </w:div>
            <w:div w:id="1426732746">
              <w:marLeft w:val="0"/>
              <w:marRight w:val="0"/>
              <w:marTop w:val="0"/>
              <w:marBottom w:val="0"/>
              <w:divBdr>
                <w:top w:val="none" w:sz="0" w:space="0" w:color="auto"/>
                <w:left w:val="none" w:sz="0" w:space="0" w:color="auto"/>
                <w:bottom w:val="none" w:sz="0" w:space="0" w:color="auto"/>
                <w:right w:val="none" w:sz="0" w:space="0" w:color="auto"/>
              </w:divBdr>
              <w:divsChild>
                <w:div w:id="997539453">
                  <w:marLeft w:val="640"/>
                  <w:marRight w:val="0"/>
                  <w:marTop w:val="0"/>
                  <w:marBottom w:val="0"/>
                  <w:divBdr>
                    <w:top w:val="none" w:sz="0" w:space="0" w:color="auto"/>
                    <w:left w:val="none" w:sz="0" w:space="0" w:color="auto"/>
                    <w:bottom w:val="none" w:sz="0" w:space="0" w:color="auto"/>
                    <w:right w:val="none" w:sz="0" w:space="0" w:color="auto"/>
                  </w:divBdr>
                </w:div>
                <w:div w:id="1568609369">
                  <w:marLeft w:val="640"/>
                  <w:marRight w:val="0"/>
                  <w:marTop w:val="0"/>
                  <w:marBottom w:val="0"/>
                  <w:divBdr>
                    <w:top w:val="none" w:sz="0" w:space="0" w:color="auto"/>
                    <w:left w:val="none" w:sz="0" w:space="0" w:color="auto"/>
                    <w:bottom w:val="none" w:sz="0" w:space="0" w:color="auto"/>
                    <w:right w:val="none" w:sz="0" w:space="0" w:color="auto"/>
                  </w:divBdr>
                </w:div>
                <w:div w:id="761948738">
                  <w:marLeft w:val="640"/>
                  <w:marRight w:val="0"/>
                  <w:marTop w:val="0"/>
                  <w:marBottom w:val="0"/>
                  <w:divBdr>
                    <w:top w:val="none" w:sz="0" w:space="0" w:color="auto"/>
                    <w:left w:val="none" w:sz="0" w:space="0" w:color="auto"/>
                    <w:bottom w:val="none" w:sz="0" w:space="0" w:color="auto"/>
                    <w:right w:val="none" w:sz="0" w:space="0" w:color="auto"/>
                  </w:divBdr>
                </w:div>
                <w:div w:id="2088728321">
                  <w:marLeft w:val="640"/>
                  <w:marRight w:val="0"/>
                  <w:marTop w:val="0"/>
                  <w:marBottom w:val="0"/>
                  <w:divBdr>
                    <w:top w:val="none" w:sz="0" w:space="0" w:color="auto"/>
                    <w:left w:val="none" w:sz="0" w:space="0" w:color="auto"/>
                    <w:bottom w:val="none" w:sz="0" w:space="0" w:color="auto"/>
                    <w:right w:val="none" w:sz="0" w:space="0" w:color="auto"/>
                  </w:divBdr>
                </w:div>
                <w:div w:id="204562750">
                  <w:marLeft w:val="640"/>
                  <w:marRight w:val="0"/>
                  <w:marTop w:val="0"/>
                  <w:marBottom w:val="0"/>
                  <w:divBdr>
                    <w:top w:val="none" w:sz="0" w:space="0" w:color="auto"/>
                    <w:left w:val="none" w:sz="0" w:space="0" w:color="auto"/>
                    <w:bottom w:val="none" w:sz="0" w:space="0" w:color="auto"/>
                    <w:right w:val="none" w:sz="0" w:space="0" w:color="auto"/>
                  </w:divBdr>
                </w:div>
                <w:div w:id="574049203">
                  <w:marLeft w:val="640"/>
                  <w:marRight w:val="0"/>
                  <w:marTop w:val="0"/>
                  <w:marBottom w:val="0"/>
                  <w:divBdr>
                    <w:top w:val="none" w:sz="0" w:space="0" w:color="auto"/>
                    <w:left w:val="none" w:sz="0" w:space="0" w:color="auto"/>
                    <w:bottom w:val="none" w:sz="0" w:space="0" w:color="auto"/>
                    <w:right w:val="none" w:sz="0" w:space="0" w:color="auto"/>
                  </w:divBdr>
                </w:div>
                <w:div w:id="704524440">
                  <w:marLeft w:val="640"/>
                  <w:marRight w:val="0"/>
                  <w:marTop w:val="0"/>
                  <w:marBottom w:val="0"/>
                  <w:divBdr>
                    <w:top w:val="none" w:sz="0" w:space="0" w:color="auto"/>
                    <w:left w:val="none" w:sz="0" w:space="0" w:color="auto"/>
                    <w:bottom w:val="none" w:sz="0" w:space="0" w:color="auto"/>
                    <w:right w:val="none" w:sz="0" w:space="0" w:color="auto"/>
                  </w:divBdr>
                </w:div>
              </w:divsChild>
            </w:div>
            <w:div w:id="1842307865">
              <w:marLeft w:val="0"/>
              <w:marRight w:val="0"/>
              <w:marTop w:val="0"/>
              <w:marBottom w:val="0"/>
              <w:divBdr>
                <w:top w:val="none" w:sz="0" w:space="0" w:color="auto"/>
                <w:left w:val="none" w:sz="0" w:space="0" w:color="auto"/>
                <w:bottom w:val="none" w:sz="0" w:space="0" w:color="auto"/>
                <w:right w:val="none" w:sz="0" w:space="0" w:color="auto"/>
              </w:divBdr>
              <w:divsChild>
                <w:div w:id="474108348">
                  <w:marLeft w:val="640"/>
                  <w:marRight w:val="0"/>
                  <w:marTop w:val="0"/>
                  <w:marBottom w:val="0"/>
                  <w:divBdr>
                    <w:top w:val="none" w:sz="0" w:space="0" w:color="auto"/>
                    <w:left w:val="none" w:sz="0" w:space="0" w:color="auto"/>
                    <w:bottom w:val="none" w:sz="0" w:space="0" w:color="auto"/>
                    <w:right w:val="none" w:sz="0" w:space="0" w:color="auto"/>
                  </w:divBdr>
                </w:div>
                <w:div w:id="1172572459">
                  <w:marLeft w:val="640"/>
                  <w:marRight w:val="0"/>
                  <w:marTop w:val="0"/>
                  <w:marBottom w:val="0"/>
                  <w:divBdr>
                    <w:top w:val="none" w:sz="0" w:space="0" w:color="auto"/>
                    <w:left w:val="none" w:sz="0" w:space="0" w:color="auto"/>
                    <w:bottom w:val="none" w:sz="0" w:space="0" w:color="auto"/>
                    <w:right w:val="none" w:sz="0" w:space="0" w:color="auto"/>
                  </w:divBdr>
                </w:div>
                <w:div w:id="987518683">
                  <w:marLeft w:val="640"/>
                  <w:marRight w:val="0"/>
                  <w:marTop w:val="0"/>
                  <w:marBottom w:val="0"/>
                  <w:divBdr>
                    <w:top w:val="none" w:sz="0" w:space="0" w:color="auto"/>
                    <w:left w:val="none" w:sz="0" w:space="0" w:color="auto"/>
                    <w:bottom w:val="none" w:sz="0" w:space="0" w:color="auto"/>
                    <w:right w:val="none" w:sz="0" w:space="0" w:color="auto"/>
                  </w:divBdr>
                </w:div>
                <w:div w:id="992369129">
                  <w:marLeft w:val="640"/>
                  <w:marRight w:val="0"/>
                  <w:marTop w:val="0"/>
                  <w:marBottom w:val="0"/>
                  <w:divBdr>
                    <w:top w:val="none" w:sz="0" w:space="0" w:color="auto"/>
                    <w:left w:val="none" w:sz="0" w:space="0" w:color="auto"/>
                    <w:bottom w:val="none" w:sz="0" w:space="0" w:color="auto"/>
                    <w:right w:val="none" w:sz="0" w:space="0" w:color="auto"/>
                  </w:divBdr>
                </w:div>
                <w:div w:id="1776712338">
                  <w:marLeft w:val="640"/>
                  <w:marRight w:val="0"/>
                  <w:marTop w:val="0"/>
                  <w:marBottom w:val="0"/>
                  <w:divBdr>
                    <w:top w:val="none" w:sz="0" w:space="0" w:color="auto"/>
                    <w:left w:val="none" w:sz="0" w:space="0" w:color="auto"/>
                    <w:bottom w:val="none" w:sz="0" w:space="0" w:color="auto"/>
                    <w:right w:val="none" w:sz="0" w:space="0" w:color="auto"/>
                  </w:divBdr>
                </w:div>
                <w:div w:id="1809660740">
                  <w:marLeft w:val="640"/>
                  <w:marRight w:val="0"/>
                  <w:marTop w:val="0"/>
                  <w:marBottom w:val="0"/>
                  <w:divBdr>
                    <w:top w:val="none" w:sz="0" w:space="0" w:color="auto"/>
                    <w:left w:val="none" w:sz="0" w:space="0" w:color="auto"/>
                    <w:bottom w:val="none" w:sz="0" w:space="0" w:color="auto"/>
                    <w:right w:val="none" w:sz="0" w:space="0" w:color="auto"/>
                  </w:divBdr>
                </w:div>
                <w:div w:id="989135098">
                  <w:marLeft w:val="640"/>
                  <w:marRight w:val="0"/>
                  <w:marTop w:val="0"/>
                  <w:marBottom w:val="0"/>
                  <w:divBdr>
                    <w:top w:val="none" w:sz="0" w:space="0" w:color="auto"/>
                    <w:left w:val="none" w:sz="0" w:space="0" w:color="auto"/>
                    <w:bottom w:val="none" w:sz="0" w:space="0" w:color="auto"/>
                    <w:right w:val="none" w:sz="0" w:space="0" w:color="auto"/>
                  </w:divBdr>
                </w:div>
              </w:divsChild>
            </w:div>
            <w:div w:id="1869366488">
              <w:marLeft w:val="0"/>
              <w:marRight w:val="0"/>
              <w:marTop w:val="0"/>
              <w:marBottom w:val="0"/>
              <w:divBdr>
                <w:top w:val="none" w:sz="0" w:space="0" w:color="auto"/>
                <w:left w:val="none" w:sz="0" w:space="0" w:color="auto"/>
                <w:bottom w:val="none" w:sz="0" w:space="0" w:color="auto"/>
                <w:right w:val="none" w:sz="0" w:space="0" w:color="auto"/>
              </w:divBdr>
              <w:divsChild>
                <w:div w:id="400058088">
                  <w:marLeft w:val="640"/>
                  <w:marRight w:val="0"/>
                  <w:marTop w:val="0"/>
                  <w:marBottom w:val="0"/>
                  <w:divBdr>
                    <w:top w:val="none" w:sz="0" w:space="0" w:color="auto"/>
                    <w:left w:val="none" w:sz="0" w:space="0" w:color="auto"/>
                    <w:bottom w:val="none" w:sz="0" w:space="0" w:color="auto"/>
                    <w:right w:val="none" w:sz="0" w:space="0" w:color="auto"/>
                  </w:divBdr>
                </w:div>
                <w:div w:id="1888255448">
                  <w:marLeft w:val="640"/>
                  <w:marRight w:val="0"/>
                  <w:marTop w:val="0"/>
                  <w:marBottom w:val="0"/>
                  <w:divBdr>
                    <w:top w:val="none" w:sz="0" w:space="0" w:color="auto"/>
                    <w:left w:val="none" w:sz="0" w:space="0" w:color="auto"/>
                    <w:bottom w:val="none" w:sz="0" w:space="0" w:color="auto"/>
                    <w:right w:val="none" w:sz="0" w:space="0" w:color="auto"/>
                  </w:divBdr>
                </w:div>
                <w:div w:id="1959946183">
                  <w:marLeft w:val="640"/>
                  <w:marRight w:val="0"/>
                  <w:marTop w:val="0"/>
                  <w:marBottom w:val="0"/>
                  <w:divBdr>
                    <w:top w:val="none" w:sz="0" w:space="0" w:color="auto"/>
                    <w:left w:val="none" w:sz="0" w:space="0" w:color="auto"/>
                    <w:bottom w:val="none" w:sz="0" w:space="0" w:color="auto"/>
                    <w:right w:val="none" w:sz="0" w:space="0" w:color="auto"/>
                  </w:divBdr>
                </w:div>
                <w:div w:id="1897737462">
                  <w:marLeft w:val="640"/>
                  <w:marRight w:val="0"/>
                  <w:marTop w:val="0"/>
                  <w:marBottom w:val="0"/>
                  <w:divBdr>
                    <w:top w:val="none" w:sz="0" w:space="0" w:color="auto"/>
                    <w:left w:val="none" w:sz="0" w:space="0" w:color="auto"/>
                    <w:bottom w:val="none" w:sz="0" w:space="0" w:color="auto"/>
                    <w:right w:val="none" w:sz="0" w:space="0" w:color="auto"/>
                  </w:divBdr>
                </w:div>
                <w:div w:id="1682928155">
                  <w:marLeft w:val="640"/>
                  <w:marRight w:val="0"/>
                  <w:marTop w:val="0"/>
                  <w:marBottom w:val="0"/>
                  <w:divBdr>
                    <w:top w:val="none" w:sz="0" w:space="0" w:color="auto"/>
                    <w:left w:val="none" w:sz="0" w:space="0" w:color="auto"/>
                    <w:bottom w:val="none" w:sz="0" w:space="0" w:color="auto"/>
                    <w:right w:val="none" w:sz="0" w:space="0" w:color="auto"/>
                  </w:divBdr>
                </w:div>
                <w:div w:id="683090494">
                  <w:marLeft w:val="640"/>
                  <w:marRight w:val="0"/>
                  <w:marTop w:val="0"/>
                  <w:marBottom w:val="0"/>
                  <w:divBdr>
                    <w:top w:val="none" w:sz="0" w:space="0" w:color="auto"/>
                    <w:left w:val="none" w:sz="0" w:space="0" w:color="auto"/>
                    <w:bottom w:val="none" w:sz="0" w:space="0" w:color="auto"/>
                    <w:right w:val="none" w:sz="0" w:space="0" w:color="auto"/>
                  </w:divBdr>
                </w:div>
                <w:div w:id="981614148">
                  <w:marLeft w:val="640"/>
                  <w:marRight w:val="0"/>
                  <w:marTop w:val="0"/>
                  <w:marBottom w:val="0"/>
                  <w:divBdr>
                    <w:top w:val="none" w:sz="0" w:space="0" w:color="auto"/>
                    <w:left w:val="none" w:sz="0" w:space="0" w:color="auto"/>
                    <w:bottom w:val="none" w:sz="0" w:space="0" w:color="auto"/>
                    <w:right w:val="none" w:sz="0" w:space="0" w:color="auto"/>
                  </w:divBdr>
                </w:div>
                <w:div w:id="144526610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471439508">
          <w:marLeft w:val="640"/>
          <w:marRight w:val="0"/>
          <w:marTop w:val="0"/>
          <w:marBottom w:val="0"/>
          <w:divBdr>
            <w:top w:val="none" w:sz="0" w:space="0" w:color="auto"/>
            <w:left w:val="none" w:sz="0" w:space="0" w:color="auto"/>
            <w:bottom w:val="none" w:sz="0" w:space="0" w:color="auto"/>
            <w:right w:val="none" w:sz="0" w:space="0" w:color="auto"/>
          </w:divBdr>
        </w:div>
        <w:div w:id="2143694651">
          <w:marLeft w:val="640"/>
          <w:marRight w:val="0"/>
          <w:marTop w:val="0"/>
          <w:marBottom w:val="0"/>
          <w:divBdr>
            <w:top w:val="none" w:sz="0" w:space="0" w:color="auto"/>
            <w:left w:val="none" w:sz="0" w:space="0" w:color="auto"/>
            <w:bottom w:val="none" w:sz="0" w:space="0" w:color="auto"/>
            <w:right w:val="none" w:sz="0" w:space="0" w:color="auto"/>
          </w:divBdr>
        </w:div>
        <w:div w:id="2122918710">
          <w:marLeft w:val="640"/>
          <w:marRight w:val="0"/>
          <w:marTop w:val="0"/>
          <w:marBottom w:val="0"/>
          <w:divBdr>
            <w:top w:val="none" w:sz="0" w:space="0" w:color="auto"/>
            <w:left w:val="none" w:sz="0" w:space="0" w:color="auto"/>
            <w:bottom w:val="none" w:sz="0" w:space="0" w:color="auto"/>
            <w:right w:val="none" w:sz="0" w:space="0" w:color="auto"/>
          </w:divBdr>
        </w:div>
        <w:div w:id="1319651467">
          <w:marLeft w:val="640"/>
          <w:marRight w:val="0"/>
          <w:marTop w:val="0"/>
          <w:marBottom w:val="0"/>
          <w:divBdr>
            <w:top w:val="none" w:sz="0" w:space="0" w:color="auto"/>
            <w:left w:val="none" w:sz="0" w:space="0" w:color="auto"/>
            <w:bottom w:val="none" w:sz="0" w:space="0" w:color="auto"/>
            <w:right w:val="none" w:sz="0" w:space="0" w:color="auto"/>
          </w:divBdr>
        </w:div>
        <w:div w:id="359622783">
          <w:marLeft w:val="640"/>
          <w:marRight w:val="0"/>
          <w:marTop w:val="0"/>
          <w:marBottom w:val="0"/>
          <w:divBdr>
            <w:top w:val="none" w:sz="0" w:space="0" w:color="auto"/>
            <w:left w:val="none" w:sz="0" w:space="0" w:color="auto"/>
            <w:bottom w:val="none" w:sz="0" w:space="0" w:color="auto"/>
            <w:right w:val="none" w:sz="0" w:space="0" w:color="auto"/>
          </w:divBdr>
        </w:div>
      </w:divsChild>
    </w:div>
    <w:div w:id="1983464174">
      <w:bodyDiv w:val="1"/>
      <w:marLeft w:val="0"/>
      <w:marRight w:val="0"/>
      <w:marTop w:val="0"/>
      <w:marBottom w:val="0"/>
      <w:divBdr>
        <w:top w:val="none" w:sz="0" w:space="0" w:color="auto"/>
        <w:left w:val="none" w:sz="0" w:space="0" w:color="auto"/>
        <w:bottom w:val="none" w:sz="0" w:space="0" w:color="auto"/>
        <w:right w:val="none" w:sz="0" w:space="0" w:color="auto"/>
      </w:divBdr>
      <w:divsChild>
        <w:div w:id="1947037091">
          <w:marLeft w:val="640"/>
          <w:marRight w:val="0"/>
          <w:marTop w:val="0"/>
          <w:marBottom w:val="0"/>
          <w:divBdr>
            <w:top w:val="none" w:sz="0" w:space="0" w:color="auto"/>
            <w:left w:val="none" w:sz="0" w:space="0" w:color="auto"/>
            <w:bottom w:val="none" w:sz="0" w:space="0" w:color="auto"/>
            <w:right w:val="none" w:sz="0" w:space="0" w:color="auto"/>
          </w:divBdr>
        </w:div>
        <w:div w:id="913974303">
          <w:marLeft w:val="640"/>
          <w:marRight w:val="0"/>
          <w:marTop w:val="0"/>
          <w:marBottom w:val="0"/>
          <w:divBdr>
            <w:top w:val="none" w:sz="0" w:space="0" w:color="auto"/>
            <w:left w:val="none" w:sz="0" w:space="0" w:color="auto"/>
            <w:bottom w:val="none" w:sz="0" w:space="0" w:color="auto"/>
            <w:right w:val="none" w:sz="0" w:space="0" w:color="auto"/>
          </w:divBdr>
        </w:div>
        <w:div w:id="1347052067">
          <w:marLeft w:val="640"/>
          <w:marRight w:val="0"/>
          <w:marTop w:val="0"/>
          <w:marBottom w:val="0"/>
          <w:divBdr>
            <w:top w:val="none" w:sz="0" w:space="0" w:color="auto"/>
            <w:left w:val="none" w:sz="0" w:space="0" w:color="auto"/>
            <w:bottom w:val="none" w:sz="0" w:space="0" w:color="auto"/>
            <w:right w:val="none" w:sz="0" w:space="0" w:color="auto"/>
          </w:divBdr>
        </w:div>
      </w:divsChild>
    </w:div>
    <w:div w:id="1999141874">
      <w:bodyDiv w:val="1"/>
      <w:marLeft w:val="0"/>
      <w:marRight w:val="0"/>
      <w:marTop w:val="0"/>
      <w:marBottom w:val="0"/>
      <w:divBdr>
        <w:top w:val="none" w:sz="0" w:space="0" w:color="auto"/>
        <w:left w:val="none" w:sz="0" w:space="0" w:color="auto"/>
        <w:bottom w:val="none" w:sz="0" w:space="0" w:color="auto"/>
        <w:right w:val="none" w:sz="0" w:space="0" w:color="auto"/>
      </w:divBdr>
      <w:divsChild>
        <w:div w:id="368576524">
          <w:marLeft w:val="640"/>
          <w:marRight w:val="0"/>
          <w:marTop w:val="0"/>
          <w:marBottom w:val="0"/>
          <w:divBdr>
            <w:top w:val="none" w:sz="0" w:space="0" w:color="auto"/>
            <w:left w:val="none" w:sz="0" w:space="0" w:color="auto"/>
            <w:bottom w:val="none" w:sz="0" w:space="0" w:color="auto"/>
            <w:right w:val="none" w:sz="0" w:space="0" w:color="auto"/>
          </w:divBdr>
        </w:div>
        <w:div w:id="1247497537">
          <w:marLeft w:val="640"/>
          <w:marRight w:val="0"/>
          <w:marTop w:val="0"/>
          <w:marBottom w:val="0"/>
          <w:divBdr>
            <w:top w:val="none" w:sz="0" w:space="0" w:color="auto"/>
            <w:left w:val="none" w:sz="0" w:space="0" w:color="auto"/>
            <w:bottom w:val="none" w:sz="0" w:space="0" w:color="auto"/>
            <w:right w:val="none" w:sz="0" w:space="0" w:color="auto"/>
          </w:divBdr>
        </w:div>
        <w:div w:id="1302274068">
          <w:marLeft w:val="640"/>
          <w:marRight w:val="0"/>
          <w:marTop w:val="0"/>
          <w:marBottom w:val="0"/>
          <w:divBdr>
            <w:top w:val="none" w:sz="0" w:space="0" w:color="auto"/>
            <w:left w:val="none" w:sz="0" w:space="0" w:color="auto"/>
            <w:bottom w:val="none" w:sz="0" w:space="0" w:color="auto"/>
            <w:right w:val="none" w:sz="0" w:space="0" w:color="auto"/>
          </w:divBdr>
        </w:div>
        <w:div w:id="1050151960">
          <w:marLeft w:val="640"/>
          <w:marRight w:val="0"/>
          <w:marTop w:val="0"/>
          <w:marBottom w:val="0"/>
          <w:divBdr>
            <w:top w:val="none" w:sz="0" w:space="0" w:color="auto"/>
            <w:left w:val="none" w:sz="0" w:space="0" w:color="auto"/>
            <w:bottom w:val="none" w:sz="0" w:space="0" w:color="auto"/>
            <w:right w:val="none" w:sz="0" w:space="0" w:color="auto"/>
          </w:divBdr>
        </w:div>
        <w:div w:id="2033140347">
          <w:marLeft w:val="640"/>
          <w:marRight w:val="0"/>
          <w:marTop w:val="0"/>
          <w:marBottom w:val="0"/>
          <w:divBdr>
            <w:top w:val="none" w:sz="0" w:space="0" w:color="auto"/>
            <w:left w:val="none" w:sz="0" w:space="0" w:color="auto"/>
            <w:bottom w:val="none" w:sz="0" w:space="0" w:color="auto"/>
            <w:right w:val="none" w:sz="0" w:space="0" w:color="auto"/>
          </w:divBdr>
        </w:div>
      </w:divsChild>
    </w:div>
    <w:div w:id="2005231794">
      <w:bodyDiv w:val="1"/>
      <w:marLeft w:val="0"/>
      <w:marRight w:val="0"/>
      <w:marTop w:val="0"/>
      <w:marBottom w:val="0"/>
      <w:divBdr>
        <w:top w:val="none" w:sz="0" w:space="0" w:color="auto"/>
        <w:left w:val="none" w:sz="0" w:space="0" w:color="auto"/>
        <w:bottom w:val="none" w:sz="0" w:space="0" w:color="auto"/>
        <w:right w:val="none" w:sz="0" w:space="0" w:color="auto"/>
      </w:divBdr>
      <w:divsChild>
        <w:div w:id="1768381831">
          <w:marLeft w:val="640"/>
          <w:marRight w:val="0"/>
          <w:marTop w:val="0"/>
          <w:marBottom w:val="0"/>
          <w:divBdr>
            <w:top w:val="none" w:sz="0" w:space="0" w:color="auto"/>
            <w:left w:val="none" w:sz="0" w:space="0" w:color="auto"/>
            <w:bottom w:val="none" w:sz="0" w:space="0" w:color="auto"/>
            <w:right w:val="none" w:sz="0" w:space="0" w:color="auto"/>
          </w:divBdr>
        </w:div>
        <w:div w:id="617877906">
          <w:marLeft w:val="640"/>
          <w:marRight w:val="0"/>
          <w:marTop w:val="0"/>
          <w:marBottom w:val="0"/>
          <w:divBdr>
            <w:top w:val="none" w:sz="0" w:space="0" w:color="auto"/>
            <w:left w:val="none" w:sz="0" w:space="0" w:color="auto"/>
            <w:bottom w:val="none" w:sz="0" w:space="0" w:color="auto"/>
            <w:right w:val="none" w:sz="0" w:space="0" w:color="auto"/>
          </w:divBdr>
        </w:div>
        <w:div w:id="222376002">
          <w:marLeft w:val="640"/>
          <w:marRight w:val="0"/>
          <w:marTop w:val="0"/>
          <w:marBottom w:val="0"/>
          <w:divBdr>
            <w:top w:val="none" w:sz="0" w:space="0" w:color="auto"/>
            <w:left w:val="none" w:sz="0" w:space="0" w:color="auto"/>
            <w:bottom w:val="none" w:sz="0" w:space="0" w:color="auto"/>
            <w:right w:val="none" w:sz="0" w:space="0" w:color="auto"/>
          </w:divBdr>
        </w:div>
        <w:div w:id="1977908703">
          <w:marLeft w:val="640"/>
          <w:marRight w:val="0"/>
          <w:marTop w:val="0"/>
          <w:marBottom w:val="0"/>
          <w:divBdr>
            <w:top w:val="none" w:sz="0" w:space="0" w:color="auto"/>
            <w:left w:val="none" w:sz="0" w:space="0" w:color="auto"/>
            <w:bottom w:val="none" w:sz="0" w:space="0" w:color="auto"/>
            <w:right w:val="none" w:sz="0" w:space="0" w:color="auto"/>
          </w:divBdr>
        </w:div>
        <w:div w:id="240258757">
          <w:marLeft w:val="640"/>
          <w:marRight w:val="0"/>
          <w:marTop w:val="0"/>
          <w:marBottom w:val="0"/>
          <w:divBdr>
            <w:top w:val="none" w:sz="0" w:space="0" w:color="auto"/>
            <w:left w:val="none" w:sz="0" w:space="0" w:color="auto"/>
            <w:bottom w:val="none" w:sz="0" w:space="0" w:color="auto"/>
            <w:right w:val="none" w:sz="0" w:space="0" w:color="auto"/>
          </w:divBdr>
        </w:div>
        <w:div w:id="467162014">
          <w:marLeft w:val="640"/>
          <w:marRight w:val="0"/>
          <w:marTop w:val="0"/>
          <w:marBottom w:val="0"/>
          <w:divBdr>
            <w:top w:val="none" w:sz="0" w:space="0" w:color="auto"/>
            <w:left w:val="none" w:sz="0" w:space="0" w:color="auto"/>
            <w:bottom w:val="none" w:sz="0" w:space="0" w:color="auto"/>
            <w:right w:val="none" w:sz="0" w:space="0" w:color="auto"/>
          </w:divBdr>
        </w:div>
      </w:divsChild>
    </w:div>
    <w:div w:id="2032803325">
      <w:bodyDiv w:val="1"/>
      <w:marLeft w:val="0"/>
      <w:marRight w:val="0"/>
      <w:marTop w:val="0"/>
      <w:marBottom w:val="0"/>
      <w:divBdr>
        <w:top w:val="none" w:sz="0" w:space="0" w:color="auto"/>
        <w:left w:val="none" w:sz="0" w:space="0" w:color="auto"/>
        <w:bottom w:val="none" w:sz="0" w:space="0" w:color="auto"/>
        <w:right w:val="none" w:sz="0" w:space="0" w:color="auto"/>
      </w:divBdr>
      <w:divsChild>
        <w:div w:id="429276911">
          <w:marLeft w:val="640"/>
          <w:marRight w:val="0"/>
          <w:marTop w:val="0"/>
          <w:marBottom w:val="0"/>
          <w:divBdr>
            <w:top w:val="none" w:sz="0" w:space="0" w:color="auto"/>
            <w:left w:val="none" w:sz="0" w:space="0" w:color="auto"/>
            <w:bottom w:val="none" w:sz="0" w:space="0" w:color="auto"/>
            <w:right w:val="none" w:sz="0" w:space="0" w:color="auto"/>
          </w:divBdr>
        </w:div>
        <w:div w:id="3170448">
          <w:marLeft w:val="640"/>
          <w:marRight w:val="0"/>
          <w:marTop w:val="0"/>
          <w:marBottom w:val="0"/>
          <w:divBdr>
            <w:top w:val="none" w:sz="0" w:space="0" w:color="auto"/>
            <w:left w:val="none" w:sz="0" w:space="0" w:color="auto"/>
            <w:bottom w:val="none" w:sz="0" w:space="0" w:color="auto"/>
            <w:right w:val="none" w:sz="0" w:space="0" w:color="auto"/>
          </w:divBdr>
        </w:div>
        <w:div w:id="603848912">
          <w:marLeft w:val="640"/>
          <w:marRight w:val="0"/>
          <w:marTop w:val="0"/>
          <w:marBottom w:val="0"/>
          <w:divBdr>
            <w:top w:val="none" w:sz="0" w:space="0" w:color="auto"/>
            <w:left w:val="none" w:sz="0" w:space="0" w:color="auto"/>
            <w:bottom w:val="none" w:sz="0" w:space="0" w:color="auto"/>
            <w:right w:val="none" w:sz="0" w:space="0" w:color="auto"/>
          </w:divBdr>
        </w:div>
        <w:div w:id="1146778837">
          <w:marLeft w:val="640"/>
          <w:marRight w:val="0"/>
          <w:marTop w:val="0"/>
          <w:marBottom w:val="0"/>
          <w:divBdr>
            <w:top w:val="none" w:sz="0" w:space="0" w:color="auto"/>
            <w:left w:val="none" w:sz="0" w:space="0" w:color="auto"/>
            <w:bottom w:val="none" w:sz="0" w:space="0" w:color="auto"/>
            <w:right w:val="none" w:sz="0" w:space="0" w:color="auto"/>
          </w:divBdr>
        </w:div>
        <w:div w:id="1027565186">
          <w:marLeft w:val="640"/>
          <w:marRight w:val="0"/>
          <w:marTop w:val="0"/>
          <w:marBottom w:val="0"/>
          <w:divBdr>
            <w:top w:val="none" w:sz="0" w:space="0" w:color="auto"/>
            <w:left w:val="none" w:sz="0" w:space="0" w:color="auto"/>
            <w:bottom w:val="none" w:sz="0" w:space="0" w:color="auto"/>
            <w:right w:val="none" w:sz="0" w:space="0" w:color="auto"/>
          </w:divBdr>
        </w:div>
        <w:div w:id="778182268">
          <w:marLeft w:val="640"/>
          <w:marRight w:val="0"/>
          <w:marTop w:val="0"/>
          <w:marBottom w:val="0"/>
          <w:divBdr>
            <w:top w:val="none" w:sz="0" w:space="0" w:color="auto"/>
            <w:left w:val="none" w:sz="0" w:space="0" w:color="auto"/>
            <w:bottom w:val="none" w:sz="0" w:space="0" w:color="auto"/>
            <w:right w:val="none" w:sz="0" w:space="0" w:color="auto"/>
          </w:divBdr>
        </w:div>
      </w:divsChild>
    </w:div>
    <w:div w:id="2076854382">
      <w:bodyDiv w:val="1"/>
      <w:marLeft w:val="0"/>
      <w:marRight w:val="0"/>
      <w:marTop w:val="0"/>
      <w:marBottom w:val="0"/>
      <w:divBdr>
        <w:top w:val="none" w:sz="0" w:space="0" w:color="auto"/>
        <w:left w:val="none" w:sz="0" w:space="0" w:color="auto"/>
        <w:bottom w:val="none" w:sz="0" w:space="0" w:color="auto"/>
        <w:right w:val="none" w:sz="0" w:space="0" w:color="auto"/>
      </w:divBdr>
      <w:divsChild>
        <w:div w:id="393284436">
          <w:marLeft w:val="640"/>
          <w:marRight w:val="0"/>
          <w:marTop w:val="0"/>
          <w:marBottom w:val="0"/>
          <w:divBdr>
            <w:top w:val="none" w:sz="0" w:space="0" w:color="auto"/>
            <w:left w:val="none" w:sz="0" w:space="0" w:color="auto"/>
            <w:bottom w:val="none" w:sz="0" w:space="0" w:color="auto"/>
            <w:right w:val="none" w:sz="0" w:space="0" w:color="auto"/>
          </w:divBdr>
        </w:div>
        <w:div w:id="628365879">
          <w:marLeft w:val="640"/>
          <w:marRight w:val="0"/>
          <w:marTop w:val="0"/>
          <w:marBottom w:val="0"/>
          <w:divBdr>
            <w:top w:val="none" w:sz="0" w:space="0" w:color="auto"/>
            <w:left w:val="none" w:sz="0" w:space="0" w:color="auto"/>
            <w:bottom w:val="none" w:sz="0" w:space="0" w:color="auto"/>
            <w:right w:val="none" w:sz="0" w:space="0" w:color="auto"/>
          </w:divBdr>
        </w:div>
        <w:div w:id="1155073461">
          <w:marLeft w:val="640"/>
          <w:marRight w:val="0"/>
          <w:marTop w:val="0"/>
          <w:marBottom w:val="0"/>
          <w:divBdr>
            <w:top w:val="none" w:sz="0" w:space="0" w:color="auto"/>
            <w:left w:val="none" w:sz="0" w:space="0" w:color="auto"/>
            <w:bottom w:val="none" w:sz="0" w:space="0" w:color="auto"/>
            <w:right w:val="none" w:sz="0" w:space="0" w:color="auto"/>
          </w:divBdr>
        </w:div>
        <w:div w:id="178036975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1CC004D-E441-4C9F-A8C6-3070DE137CF3}"/>
      </w:docPartPr>
      <w:docPartBody>
        <w:p w:rsidR="005737ED" w:rsidRDefault="00BC6DD7">
          <w:r w:rsidRPr="009A4BEA">
            <w:rPr>
              <w:rStyle w:val="Textodelmarcadordeposicin"/>
            </w:rPr>
            <w:t>Haga clic o pulse aquí para escribir texto.</w:t>
          </w:r>
        </w:p>
      </w:docPartBody>
    </w:docPart>
    <w:docPart>
      <w:docPartPr>
        <w:name w:val="55A488BD6C3D407A84F617E2C50079BB"/>
        <w:category>
          <w:name w:val="General"/>
          <w:gallery w:val="placeholder"/>
        </w:category>
        <w:types>
          <w:type w:val="bbPlcHdr"/>
        </w:types>
        <w:behaviors>
          <w:behavior w:val="content"/>
        </w:behaviors>
        <w:guid w:val="{20AFA9FC-5777-4C9C-9E1C-0CA3FA95670F}"/>
      </w:docPartPr>
      <w:docPartBody>
        <w:p w:rsidR="00A61525" w:rsidRDefault="00BF0783" w:rsidP="00BF0783">
          <w:pPr>
            <w:pStyle w:val="55A488BD6C3D407A84F617E2C50079BB"/>
          </w:pPr>
          <w:r w:rsidRPr="007F08D1">
            <w:rPr>
              <w:rStyle w:val="Textodelmarcadordeposicin"/>
            </w:rPr>
            <w:t>Haga clic o pulse aquí para escribir texto.</w:t>
          </w:r>
        </w:p>
      </w:docPartBody>
    </w:docPart>
    <w:docPart>
      <w:docPartPr>
        <w:name w:val="B94FC8815E744AD5959A7D02015AE974"/>
        <w:category>
          <w:name w:val="General"/>
          <w:gallery w:val="placeholder"/>
        </w:category>
        <w:types>
          <w:type w:val="bbPlcHdr"/>
        </w:types>
        <w:behaviors>
          <w:behavior w:val="content"/>
        </w:behaviors>
        <w:guid w:val="{3D9A5038-28BB-491A-9B01-5C108C1422FE}"/>
      </w:docPartPr>
      <w:docPartBody>
        <w:p w:rsidR="00F42BAB" w:rsidRDefault="00904C02" w:rsidP="00904C02">
          <w:pPr>
            <w:pStyle w:val="B94FC8815E744AD5959A7D02015AE974"/>
          </w:pPr>
          <w:r w:rsidRPr="009A4BE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DD7"/>
    <w:rsid w:val="003343D9"/>
    <w:rsid w:val="0033537C"/>
    <w:rsid w:val="00393DA4"/>
    <w:rsid w:val="00555DE1"/>
    <w:rsid w:val="005737ED"/>
    <w:rsid w:val="00667350"/>
    <w:rsid w:val="006929AE"/>
    <w:rsid w:val="00904C02"/>
    <w:rsid w:val="009B3093"/>
    <w:rsid w:val="00A61525"/>
    <w:rsid w:val="00A91306"/>
    <w:rsid w:val="00B834A7"/>
    <w:rsid w:val="00BC6DD7"/>
    <w:rsid w:val="00BF0783"/>
    <w:rsid w:val="00CD1D9D"/>
    <w:rsid w:val="00D11182"/>
    <w:rsid w:val="00D87E09"/>
    <w:rsid w:val="00E93657"/>
    <w:rsid w:val="00EF17C0"/>
    <w:rsid w:val="00F42BAB"/>
    <w:rsid w:val="00F71942"/>
    <w:rsid w:val="00FB53A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uiPriority w:val="99"/>
    <w:unhideWhenUsed/>
    <w:rsid w:val="00904C02"/>
    <w:rPr>
      <w:color w:val="808080"/>
    </w:rPr>
  </w:style>
  <w:style w:type="paragraph" w:customStyle="1" w:styleId="55A488BD6C3D407A84F617E2C50079BB">
    <w:name w:val="55A488BD6C3D407A84F617E2C50079BB"/>
    <w:rsid w:val="00BF0783"/>
    <w:rPr>
      <w:lang w:val="es-ES" w:eastAsia="es-ES"/>
    </w:rPr>
  </w:style>
  <w:style w:type="paragraph" w:customStyle="1" w:styleId="B94FC8815E744AD5959A7D02015AE974">
    <w:name w:val="B94FC8815E744AD5959A7D02015AE974"/>
    <w:rsid w:val="00904C02"/>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C4CD31-1813-45F8-A0FA-B1EBCEE426B4}">
  <we:reference id="f78a3046-9e99-4300-aa2b-5814002b01a2" version="1.46.0.0" store="EXCatalog" storeType="EXCatalog"/>
  <we:alternateReferences>
    <we:reference id="WA104382081" version="1.46.0.0" store="es-ES" storeType="OMEX"/>
  </we:alternateReferences>
  <we:properties>
    <we:property name="MENDELEY_CITATIONS" value="[{&quot;citationID&quot;:&quot;MENDELEY_CITATION_556e05b3-2f32-41e5-a230-747e8e7d5f86&quot;,&quot;properties&quot;:{&quot;noteIndex&quot;:0},&quot;isEdited&quot;:false,&quot;manualOverride&quot;:{&quot;isManuallyOverridden&quot;:false,&quot;citeprocText&quot;:&quot;[1]&quot;,&quot;manualOverrideText&quot;:&quot;&quot;},&quot;citationTag&quot;:&quot;MENDELEY_CITATION_v3_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&quot;,&quot;citationItems&quot;:[{&quot;id&quot;:&quot;56a2a5bc-8cf5-384b-9043-943e383f069a&quot;,&quot;itemData&quot;:{&quot;type&quot;:&quot;report&quot;,&quot;id&quot;:&quot;56a2a5bc-8cf5-384b-9043-943e383f069a&quot;,&quot;title&quot;:&quot;A Service-Oriented Extension of the V-Modell XT *&quot;,&quot;author&quot;:[{&quot;family&quot;:&quot;Meisinger&quot;,&quot;given&quot;:&quot;Michael&quot;,&quot;parse-names&quot;:false,&quot;dropping-particle&quot;:&quot;&quot;,&quot;non-dropping-particle&quot;:&quot;&quot;},{&quot;family&quot;:&quot;Krüger&quot;,&quot;given&quot;:&quot;Ingolf H&quot;,&quot;parse-names&quot;:false,&quot;dropping-particle&quot;:&quot;&quot;,&quot;non-dropping-particle&quot;:&quot;&quot;}],&quot;issued&quot;:{&quot;date-parts&quot;:[[2007]]},&quot;abstract&quot;:&quot;The ever growing size and complexity of both technical and business systems requires efficient software engineering approaches to keep development cost under control while still being able to finish development efforts in time with the required functionality and quality. Systematic software and systems engineering approaches help to push the boundary further and leverage the complexity on many different levels. On the one hand, the availability of appropriate models and notations for the systems under development throughout the development cycle and for all levels of abstraction helps to understand and modify manageable views of the system. On the other hand, systematic development processes can provide the harness for successful project execution and for the ability to repeatedly create results that meet the required quality standards and functionality within the budgeted cost and time. In this paper we combine a proven generic project management framework with a methodology for developing complex multi-functional systems. We embed our service-oriented development approach for re-active systems into the system development process model V-Modell XT by providing a modular extension of the V-Modell XT for service-oriented development. We introduce our development approach by means of a running example from the complex control systems domain, the BART traffic controller example.&quot;,&quot;container-title-short&quot;:&quot;&quot;},&quot;isTemporary&quot;:false}]},{&quot;citationID&quot;:&quot;MENDELEY_CITATION_7d305eb1-ef0c-440a-abfe-21eb9ea8ef72&quot;,&quot;properties&quot;:{&quot;noteIndex&quot;:0},&quot;isEdited&quot;:false,&quot;manualOverride&quot;:{&quot;isManuallyOverridden&quot;:false,&quot;citeprocText&quot;:&quot;[2]&quot;,&quot;manualOverrideText&quot;:&quot;&quot;},&quot;citationTag&quot;:&quot;MENDELEY_CITATION_v3_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&quot;,&quot;citationItems&quot;:[{&quot;id&quot;:&quot;41d090b0-c8f3-3434-9d70-8198913315c6&quot;,&quot;itemData&quot;:{&quot;type&quot;:&quot;article-journal&quot;,&quot;id&quot;:&quot;41d090b0-c8f3-3434-9d70-8198913315c6&quot;,&quot;title&quot;:&quot;Systems engineering for intelligent transportation systems&quot;,&quot;author&quot;:[{&quot;family&quot;:&quot;US Department of Transportation&quot;,&quot;given&quot;:&quot;&quot;,&quot;parse-names&quot;:false,&quot;dropping-particle&quot;:&quot;&quot;,&quot;non-dropping-particle&quot;:&quot;&quot;}],&quot;URL&quot;:&quot;http://ops.fhwa.dot.gov/publications/seitsguide/seguide.pdf&quot;,&quot;issued&quot;:{&quot;date-parts&quot;:[[2007]]},&quot;page&quot;:&quot;11&quot;,&quot;container-title-short&quot;:&quot;&quot;},&quot;isTemporary&quot;:false}]},{&quot;citationID&quot;:&quot;MENDELEY_CITATION_6db4f5a4-b05f-4699-8591-447047b5771e&quot;,&quot;properties&quot;:{&quot;noteIndex&quot;:0},&quot;isEdited&quot;:false,&quot;manualOverride&quot;:{&quot;isManuallyOverridden&quot;:false,&quot;citeprocText&quot;:&quot;[3]&quot;,&quot;manualOverrideText&quot;:&quot;&quot;},&quot;citationTag&quot;:&quot;MENDELEY_CITATION_v3_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&quot;,&quot;citationItems&quot;:[{&quot;id&quot;:&quot;b80ca907-6077-3420-814b-55571b0c0b13&quot;,&quot;itemData&quot;:{&quot;type&quot;:&quot;book&quot;,&quot;id&quot;:&quot;b80ca907-6077-3420-814b-55571b0c0b13&quot;,&quot;title&quot;:&quot;Model-Based System Architecture&quot;,&quot;author&quot;:[{&quot;family&quot;:&quot;Weilkiens&quot;,&quot;given&quot;:&quot;T&quot;,&quot;parse-names&quot;:false,&quot;dropping-particle&quot;:&quot;&quot;,&quot;non-dropping-particle&quot;:&quot;&quot;},{&quot;family&quot;:&quot;Lamm&quot;,&quot;given&quot;:&quot;J G&quot;,&quot;parse-names&quot;:false,&quot;dropping-particle&quot;:&quot;&quot;,&quot;non-dropping-particle&quot;:&quot;&quot;},{&quot;family&quot;:&quot;Roth&quot;,&quot;given&quot;:&quot;S&quot;,&quot;parse-names&quot;:false,&quot;dropping-particle&quot;:&quot;&quot;,&quot;non-dropping-particle&quot;:&quot;&quot;},{&quot;family&quot;:&quot;Walker&quot;,&quot;given&quot;:&quot;M&quot;,&quot;parse-names&quot;:false,&quot;dropping-particle&quot;:&quot;&quot;,&quot;non-dropping-particle&quot;:&quot;&quot;}],&quot;collection-title&quot;:&quot;Wiley Series in Systems Engineering and Management&quot;,&quot;ISBN&quot;:&quot;9781118893647&quot;,&quot;URL&quot;:&quot;https://books.google.es/books?id=w1TKCQAAQBAJ&quot;,&quot;issued&quot;:{&quot;date-parts&quot;:[[2015]]},&quot;publisher&quot;:&quot;Wiley&quot;,&quot;container-title-short&quot;:&quot;&quot;},&quot;isTemporary&quot;:false}]},{&quot;citationID&quot;:&quot;MENDELEY_CITATION_39ff4ed3-9ca6-4e13-bd4e-ef99ea4f6777&quot;,&quot;properties&quot;:{&quot;noteIndex&quot;:0},&quot;isEdited&quot;:false,&quot;manualOverride&quot;:{&quot;isManuallyOverridden&quot;:false,&quot;citeprocText&quot;:&quot;[4]&quot;,&quot;manualOverrideText&quot;:&quot;&quot;},&quot;citationTag&quot;:&quot;MENDELEY_CITATION_v3_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&quot;,&quot;citationItems&quot;:[{&quot;id&quot;:&quot;719de505-2b80-3d8c-934f-6940eedfee99&quot;,&quot;itemData&quot;:{&quot;type&quot;:&quot;report&quot;,&quot;id&quot;:&quot;719de505-2b80-3d8c-934f-6940eedfee99&quot;,&quot;title&quot;:&quot;IEEE Standard for Application and Management of the Systems Engineering Process, IEEE 1220-2005&quot;,&quot;author&quot;:[{&quot;family&quot;:&quot;IEEE Standards Association&quot;,&quot;given&quot;:&quot;&quot;,&quot;parse-names&quot;:false,&quot;dropping-particle&quot;:&quot;&quot;,&quot;non-dropping-particle&quot;:&quot;&quot;}],&quot;issued&quot;:{&quot;date-parts&quot;:[[2005]]},&quot;container-title-short&quot;:&quot;&quot;},&quot;isTemporary&quot;:false}]},{&quot;citationID&quot;:&quot;MENDELEY_CITATION_eb577800-6e00-4f8e-bd82-3cff06f7645c&quot;,&quot;properties&quot;:{&quot;noteIndex&quot;:0},&quot;isEdited&quot;:false,&quot;manualOverride&quot;:{&quot;isManuallyOverridden&quot;:false,&quot;citeprocText&quot;:&quot;[5], [6]&quot;,&quot;manualOverrideText&quot;:&quot;&quot;},&quot;citationTag&quot;:&quot;MENDELEY_CITATION_v3_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&quot;,&quot;citationItems&quot;:[{&quot;id&quot;:&quot;775d0d6f-5674-3cb3-829b-702ed5f734e2&quot;,&quot;itemData&quot;:{&quot;type&quot;:&quot;book&quot;,&quot;id&quot;:&quot;775d0d6f-5674-3cb3-829b-702ed5f734e2&quot;,&quot;title&quot;:&quot;Requirements Engineering&quot;,&quot;author&quot;:[{&quot;family&quot;:&quot;Hull&quot;,&quot;given&quot;:&quot;Elizabeth&quot;,&quot;parse-names&quot;:false,&quot;dropping-particle&quot;:&quot;&quot;,&quot;non-dropping-particle&quot;:&quot;&quot;},{&quot;family&quot;:&quot;Jackson&quot;,&quot;given&quot;:&quot;Ken&quot;,&quot;parse-names&quot;:false,&quot;dropping-particle&quot;:&quot;&quot;,&quot;non-dropping-particle&quot;:&quot;&quot;},{&quot;family&quot;:&quot;Dick&quot;,&quot;given&quot;:&quot;Jeremy&quot;,&quot;parse-names&quot;:false,&quot;dropping-particle&quot;:&quot;&quot;,&quot;non-dropping-particle&quot;:&quot;&quot;}],&quot;DOI&quot;:&quot;10.1007/978-1-84996-405-0&quot;,&quot;ISBN&quot;:&quot;978-1-84996-404-3&quot;,&quot;issued&quot;:{&quot;date-parts&quot;:[[2011]]},&quot;publisher-place&quot;:&quot;London&quot;,&quot;publisher&quot;:&quot;Springer London&quot;,&quot;container-title-short&quot;:&quot;&quot;},&quot;isTemporary&quot;:false},{&quot;id&quot;:&quot;ca2d876a-b3b8-3a28-b954-1a983c5de88a&quot;,&quot;itemData&quot;:{&quot;type&quot;:&quot;report&quot;,&quot;id&quot;:&quot;ca2d876a-b3b8-3a28-b954-1a983c5de88a&quot;,&quot;title&quot;:&quot;IEEE Guide to Software Requirements Specifications&quot;,&quot;author&quot;:[{&quot;family&quot;:&quot;Committee&quot;,&quot;given&quot;:&quot;IEEE Computer Society&quot;,&quot;parse-names&quot;:false,&quot;dropping-particle&quot;:&quot;&quot;,&quot;non-dropping-particle&quot;:&quot;&quot;}],&quot;issued&quot;:{&quot;date-parts&quot;:[[1984]]},&quot;publisher&quot;:&quot;IEEE&quot;,&quot;container-title-short&quot;:&quot;&quot;},&quot;isTemporary&quot;:false}]},{&quot;citationID&quot;:&quot;MENDELEY_CITATION_29942985-bd33-477d-b17d-96a529018a2c&quot;,&quot;properties&quot;:{&quot;noteIndex&quot;:0},&quot;isEdited&quot;:false,&quot;manualOverride&quot;:{&quot;isManuallyOverridden&quot;:false,&quot;citeprocText&quot;:&quot;[7]&quot;,&quot;manualOverrideText&quot;:&quot;&quot;},&quot;citationTag&quot;:&quot;MENDELEY_CITATION_v3_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&quot;,&quot;citationItems&quot;:[{&quot;id&quot;:&quot;58d05e45-4212-302d-b79b-26491a070e94&quot;,&quot;itemData&quot;:{&quot;type&quot;:&quot;report&quot;,&quot;id&quot;:&quot;58d05e45-4212-302d-b79b-26491a070e94&quot;,&quot;title&quot;:&quot;2021 IEEE SA Standards Style Manual&quot;,&quot;author&quot;:[{&quot;family&quot;:&quot;IEEE Standards Association&quot;,&quot;given&quot;:&quot;&quot;,&quot;parse-names&quot;:false,&quot;dropping-particle&quot;:&quot;&quot;,&quot;non-dropping-particle&quot;:&quot;&quot;}],&quot;accessed&quot;:{&quot;date-parts&quot;:[[2023,1,2]]},&quot;URL&quot;:&quot;https://mentor.ieee.org/myproject/Public/mytools/draft/styleman.pdf&quot;,&quot;issued&quot;:{&quot;date-parts&quot;:[[2021]]},&quot;abstract&quot;:&quot;The IEEE Standards Style Manual (PDF) establishes preferred style for the preparation and structure of proposed IEEE standards (drafts). It also cites requirements of the IEEE SA Standards Board Operations Manual that are related to the development and publication of IEEE standards. The standards committee of an IEEE Standards project is responsible for providing the IEEE SA Standards Board with a complete, technically accurate draft of the standard, and this manual serves as a reference for working groups during the IEEE standards development lifecycle, particularly when drafting the standard. IEEE SA also provides useful templates available in Adobe® FrameMaker® or Microsoft® Word. 1, 2 The styles and format are built into the templates, which help reduce IEEE post-approval production time. 1 Adobe and FrameMaker are registered trademarks of Adobe Systems Incorporated. 2 Microsoft is a registered trademark of Microsoft Corporation in the United States and/or other countries. 3&quot;,&quot;container-title-short&quot;:&quot;&quot;},&quot;isTemporary&quot;:false}]},{&quot;citationID&quot;:&quot;MENDELEY_CITATION_bd2a5002-a6ae-4717-a968-ddcaef1692b3&quot;,&quot;properties&quot;:{&quot;noteIndex&quot;:0},&quot;isEdited&quot;:false,&quot;manualOverride&quot;:{&quot;isManuallyOverridden&quot;:false,&quot;citeprocText&quot;:&quot;[8]&quot;,&quot;manualOverrideText&quot;:&quot;&quot;},&quot;citationItems&quot;:[{&quot;id&quot;:&quot;28b40e45-5a43-39d2-bcf3-6655cc1afa47&quot;,&quot;itemData&quot;:{&quot;type&quot;:&quot;webpage&quot;,&quot;id&quot;:&quot;28b40e45-5a43-39d2-bcf3-6655cc1afa47&quot;,&quot;title&quot;:&quot;Analyze Architecture Models&quot;,&quot;author&quot;:[{&quot;family&quot;:&quot;Inc&quot;,&quot;given&quot;:&quot;The MathWoks&quot;,&quot;parse-names&quot;:false,&quot;dropping-particle&quot;:&quot;&quot;,&quot;non-dropping-particle&quot;:&quot;&quot;}],&quot;accessed&quot;:{&quot;date-parts&quot;:[[2023,2,21]]},&quot;URL&quot;:&quot;https://www.mathworks.com/help/systemcomposer/analyze-architecture-model.html&quot;,&quot;container-title-short&quot;:&quot;&quot;},&quot;isTemporary&quot;:false}],&quot;citationTag&quot;:&quot;MENDELEY_CITATION_v3_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C26434-720C-412A-9D8F-654878FF0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6</Pages>
  <Words>3914</Words>
  <Characters>21528</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Paper Title (use style: paper title)</vt:lpstr>
    </vt:vector>
  </TitlesOfParts>
  <Company>IEEE</Company>
  <LinksUpToDate>false</LinksUpToDate>
  <CharactersWithSpaces>25392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Jon Del Olmo</cp:lastModifiedBy>
  <cp:revision>104</cp:revision>
  <dcterms:created xsi:type="dcterms:W3CDTF">2023-02-24T05:09:00Z</dcterms:created>
  <dcterms:modified xsi:type="dcterms:W3CDTF">2023-03-24T09:31:00Z</dcterms:modified>
</cp:coreProperties>
</file>