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72EA9" w14:textId="338A781C" w:rsidR="00374A87" w:rsidRDefault="00374A87" w:rsidP="00374A87">
      <w:pPr>
        <w:jc w:val="center"/>
      </w:pPr>
      <w:r w:rsidRPr="00374A87">
        <w:rPr>
          <w:b/>
          <w:bCs/>
          <w:u w:val="single"/>
        </w:rPr>
        <w:t>Generative AI and the Future of Writing</w:t>
      </w:r>
    </w:p>
    <w:p w14:paraId="5FEB678A" w14:textId="30E0018D" w:rsidR="00374A87" w:rsidRDefault="00374A87" w:rsidP="00374A87">
      <w:r>
        <w:br/>
        <w:t xml:space="preserve">Artificial intelligence (AI) writing systems are transforming how </w:t>
      </w:r>
      <w:proofErr w:type="spellStart"/>
      <w:r>
        <w:t>organisations</w:t>
      </w:r>
      <w:proofErr w:type="spellEnd"/>
      <w:r>
        <w:t xml:space="preserve"> create and manage written content. </w:t>
      </w:r>
      <w:sdt>
        <w:sdtPr>
          <w:id w:val="231128562"/>
          <w:citation/>
        </w:sdtPr>
        <w:sdtContent>
          <w:r>
            <w:fldChar w:fldCharType="begin"/>
          </w:r>
          <w:r>
            <w:instrText xml:space="preserve"> CITATION Hut21 \l 1033 </w:instrText>
          </w:r>
          <w:r>
            <w:fldChar w:fldCharType="separate"/>
          </w:r>
          <w:r w:rsidR="00396733" w:rsidRPr="00396733">
            <w:rPr>
              <w:noProof/>
            </w:rPr>
            <w:t>(Hutson, 2021)</w:t>
          </w:r>
          <w:r>
            <w:fldChar w:fldCharType="end"/>
          </w:r>
        </w:sdtContent>
      </w:sdt>
      <w:r>
        <w:t xml:space="preserve"> argues that advances in language models have enabled AI to produce coherent text for tasks ranging from administrative documentation to creative writing. From my perspective as someone developing skills in data analytics and business intelligence, AI writers should be viewed as productivity tools that support, rather than replace, human expertise.</w:t>
      </w:r>
    </w:p>
    <w:p w14:paraId="4E5BD840" w14:textId="77777777" w:rsidR="00374A87" w:rsidRDefault="00374A87" w:rsidP="00374A87"/>
    <w:p w14:paraId="64EFEFF9" w14:textId="227B6B46" w:rsidR="00374A87" w:rsidRDefault="00374A87" w:rsidP="00374A87">
      <w:r>
        <w:t xml:space="preserve">In professional environments, AI can automate routine tasks such as drafting reports, </w:t>
      </w:r>
      <w:proofErr w:type="spellStart"/>
      <w:r>
        <w:t>summarising</w:t>
      </w:r>
      <w:proofErr w:type="spellEnd"/>
      <w:r>
        <w:t xml:space="preserve"> information and preparing emails. This enables professionals to spend more time </w:t>
      </w:r>
      <w:proofErr w:type="spellStart"/>
      <w:r>
        <w:t>analysing</w:t>
      </w:r>
      <w:proofErr w:type="spellEnd"/>
      <w:r>
        <w:t xml:space="preserve"> data and making informed business decisions, thereby improving </w:t>
      </w:r>
      <w:proofErr w:type="spellStart"/>
      <w:r>
        <w:t>organisational</w:t>
      </w:r>
      <w:proofErr w:type="spellEnd"/>
      <w:r>
        <w:t xml:space="preserve"> efficiency </w:t>
      </w:r>
      <w:sdt>
        <w:sdtPr>
          <w:id w:val="1549181719"/>
          <w:citation/>
        </w:sdtPr>
        <w:sdtContent>
          <w:r>
            <w:fldChar w:fldCharType="begin"/>
          </w:r>
          <w:r>
            <w:instrText xml:space="preserve">CITATION Dwi23 \l 1033 </w:instrText>
          </w:r>
          <w:r>
            <w:fldChar w:fldCharType="separate"/>
          </w:r>
          <w:r w:rsidR="00396733" w:rsidRPr="00396733">
            <w:rPr>
              <w:noProof/>
            </w:rPr>
            <w:t>(Dwivedi, 2023)</w:t>
          </w:r>
          <w:r>
            <w:fldChar w:fldCharType="end"/>
          </w:r>
        </w:sdtContent>
      </w:sdt>
      <w:r>
        <w:t xml:space="preserve">. However, these benefits are accompanied by significant risks. AI-generated content can contain factual inaccuracies or fabricated information, and overreliance on such outputs may reduce critical thinking and lead to poor decision-making if they are not independently verified </w:t>
      </w:r>
      <w:sdt>
        <w:sdtPr>
          <w:id w:val="319095270"/>
          <w:citation/>
        </w:sdtPr>
        <w:sdtContent>
          <w:r w:rsidR="00396733">
            <w:fldChar w:fldCharType="begin"/>
          </w:r>
          <w:r w:rsidR="00396733">
            <w:instrText xml:space="preserve"> CITATION Hut21 \l 1033 </w:instrText>
          </w:r>
          <w:r w:rsidR="00396733">
            <w:fldChar w:fldCharType="separate"/>
          </w:r>
          <w:r w:rsidR="00396733" w:rsidRPr="00396733">
            <w:rPr>
              <w:noProof/>
            </w:rPr>
            <w:t>(Hutson, 2021)</w:t>
          </w:r>
          <w:r w:rsidR="00396733">
            <w:fldChar w:fldCharType="end"/>
          </w:r>
        </w:sdtContent>
      </w:sdt>
      <w:r w:rsidR="00396733">
        <w:t>.</w:t>
      </w:r>
    </w:p>
    <w:p w14:paraId="63D6114D" w14:textId="77777777" w:rsidR="00374A87" w:rsidRDefault="00374A87" w:rsidP="00374A87"/>
    <w:p w14:paraId="56BB6338" w14:textId="77777777" w:rsidR="00396733" w:rsidRDefault="00374A87" w:rsidP="00374A87">
      <w:r>
        <w:t>The use of AI in creative writing is equally debatable. Whilst it can assist with idea generation and language refinement, creativity is shaped by human experience, context and emotion, qualities that AI cannot genuinely replicate. Therefore, I believe AI should complement human creativity rather than replace it. Overall, the responsible use of AI writers depends on maintaining human oversight, critical evaluation and ethical accountability to ensure that technological efficiency does not compromise quality or originality.</w:t>
      </w:r>
      <w:r w:rsidR="00396733">
        <w:br/>
      </w:r>
      <w:r w:rsidR="00396733">
        <w:br/>
      </w:r>
    </w:p>
    <w:sdt>
      <w:sdtPr>
        <w:rPr>
          <w:rFonts w:asciiTheme="minorHAnsi" w:eastAsiaTheme="minorHAnsi" w:hAnsiTheme="minorHAnsi" w:cstheme="minorBidi"/>
          <w:color w:val="auto"/>
          <w:sz w:val="24"/>
          <w:szCs w:val="24"/>
        </w:rPr>
        <w:id w:val="-2039886613"/>
        <w:docPartObj>
          <w:docPartGallery w:val="Bibliographies"/>
          <w:docPartUnique/>
        </w:docPartObj>
      </w:sdtPr>
      <w:sdtContent>
        <w:p w14:paraId="6DDA516E" w14:textId="6FA25F76" w:rsidR="00396733" w:rsidRDefault="00396733">
          <w:pPr>
            <w:pStyle w:val="Heading1"/>
          </w:pPr>
          <w:r>
            <w:t>References</w:t>
          </w:r>
        </w:p>
        <w:sdt>
          <w:sdtPr>
            <w:id w:val="-573587230"/>
            <w:bibliography/>
          </w:sdtPr>
          <w:sdtContent>
            <w:p w14:paraId="6422BDAB" w14:textId="77777777" w:rsidR="00396733" w:rsidRDefault="00396733" w:rsidP="00396733">
              <w:pPr>
                <w:pStyle w:val="Bibliography"/>
                <w:rPr>
                  <w:noProof/>
                  <w:kern w:val="0"/>
                  <w14:ligatures w14:val="none"/>
                </w:rPr>
              </w:pPr>
              <w:r>
                <w:fldChar w:fldCharType="begin"/>
              </w:r>
              <w:r>
                <w:instrText xml:space="preserve"> BIBLIOGRAPHY </w:instrText>
              </w:r>
              <w:r>
                <w:fldChar w:fldCharType="separate"/>
              </w:r>
              <w:r>
                <w:rPr>
                  <w:noProof/>
                </w:rPr>
                <w:t xml:space="preserve">Dwivedi, Y. K. K. N., 2023. So what if ChatGPT wrote it? Multidisciplinary perspectives on opportunities, challenges and implications of generative conversational AI for research, practice and policy. </w:t>
              </w:r>
              <w:r>
                <w:rPr>
                  <w:i/>
                  <w:iCs/>
                  <w:noProof/>
                </w:rPr>
                <w:t>International Journal of Information Management.</w:t>
              </w:r>
            </w:p>
            <w:p w14:paraId="23D33C23" w14:textId="77777777" w:rsidR="00396733" w:rsidRDefault="00396733" w:rsidP="00396733">
              <w:pPr>
                <w:pStyle w:val="Bibliography"/>
                <w:rPr>
                  <w:noProof/>
                </w:rPr>
              </w:pPr>
              <w:r>
                <w:rPr>
                  <w:noProof/>
                </w:rPr>
                <w:t xml:space="preserve">Hutson, M., 2021. Robo-writers: The rise and risks of language-generating AI. </w:t>
              </w:r>
              <w:r>
                <w:rPr>
                  <w:i/>
                  <w:iCs/>
                  <w:noProof/>
                </w:rPr>
                <w:t xml:space="preserve">Nature, </w:t>
              </w:r>
              <w:r>
                <w:rPr>
                  <w:noProof/>
                </w:rPr>
                <w:t>591(7848), pp. 22-25.</w:t>
              </w:r>
            </w:p>
            <w:p w14:paraId="6B72CCFD" w14:textId="29885E9C" w:rsidR="00396733" w:rsidRDefault="00396733" w:rsidP="00396733">
              <w:r>
                <w:rPr>
                  <w:b/>
                  <w:bCs/>
                  <w:noProof/>
                </w:rPr>
                <w:fldChar w:fldCharType="end"/>
              </w:r>
            </w:p>
          </w:sdtContent>
        </w:sdt>
      </w:sdtContent>
    </w:sdt>
    <w:p w14:paraId="26629BC1" w14:textId="3D829C85" w:rsidR="00374A87" w:rsidRDefault="00374A87" w:rsidP="00374A87"/>
    <w:p w14:paraId="0FE0832B" w14:textId="71A6DD3D" w:rsidR="00965CAD" w:rsidRDefault="00965CAD" w:rsidP="00374A87"/>
    <w:sectPr w:rsidR="00965C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A87"/>
    <w:rsid w:val="0014761B"/>
    <w:rsid w:val="00285DAD"/>
    <w:rsid w:val="00374A87"/>
    <w:rsid w:val="00396733"/>
    <w:rsid w:val="00751D9E"/>
    <w:rsid w:val="00765D90"/>
    <w:rsid w:val="00965CAD"/>
    <w:rsid w:val="00A33A2F"/>
    <w:rsid w:val="00C1008B"/>
    <w:rsid w:val="00D55383"/>
    <w:rsid w:val="00D8463E"/>
    <w:rsid w:val="00E147CE"/>
    <w:rsid w:val="00F310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9086C"/>
  <w15:chartTrackingRefBased/>
  <w15:docId w15:val="{90AA12AE-D0C6-463F-BE5C-3B3AEF051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4A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4A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4A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4A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4A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4A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4A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4A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4A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4A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4A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4A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4A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4A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4A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4A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4A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4A87"/>
    <w:rPr>
      <w:rFonts w:eastAsiaTheme="majorEastAsia" w:cstheme="majorBidi"/>
      <w:color w:val="272727" w:themeColor="text1" w:themeTint="D8"/>
    </w:rPr>
  </w:style>
  <w:style w:type="paragraph" w:styleId="Title">
    <w:name w:val="Title"/>
    <w:basedOn w:val="Normal"/>
    <w:next w:val="Normal"/>
    <w:link w:val="TitleChar"/>
    <w:uiPriority w:val="10"/>
    <w:qFormat/>
    <w:rsid w:val="00374A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4A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4A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4A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4A87"/>
    <w:pPr>
      <w:spacing w:before="160"/>
      <w:jc w:val="center"/>
    </w:pPr>
    <w:rPr>
      <w:i/>
      <w:iCs/>
      <w:color w:val="404040" w:themeColor="text1" w:themeTint="BF"/>
    </w:rPr>
  </w:style>
  <w:style w:type="character" w:customStyle="1" w:styleId="QuoteChar">
    <w:name w:val="Quote Char"/>
    <w:basedOn w:val="DefaultParagraphFont"/>
    <w:link w:val="Quote"/>
    <w:uiPriority w:val="29"/>
    <w:rsid w:val="00374A87"/>
    <w:rPr>
      <w:i/>
      <w:iCs/>
      <w:color w:val="404040" w:themeColor="text1" w:themeTint="BF"/>
    </w:rPr>
  </w:style>
  <w:style w:type="paragraph" w:styleId="ListParagraph">
    <w:name w:val="List Paragraph"/>
    <w:basedOn w:val="Normal"/>
    <w:uiPriority w:val="34"/>
    <w:qFormat/>
    <w:rsid w:val="00374A87"/>
    <w:pPr>
      <w:ind w:left="720"/>
      <w:contextualSpacing/>
    </w:pPr>
  </w:style>
  <w:style w:type="character" w:styleId="IntenseEmphasis">
    <w:name w:val="Intense Emphasis"/>
    <w:basedOn w:val="DefaultParagraphFont"/>
    <w:uiPriority w:val="21"/>
    <w:qFormat/>
    <w:rsid w:val="00374A87"/>
    <w:rPr>
      <w:i/>
      <w:iCs/>
      <w:color w:val="2F5496" w:themeColor="accent1" w:themeShade="BF"/>
    </w:rPr>
  </w:style>
  <w:style w:type="paragraph" w:styleId="IntenseQuote">
    <w:name w:val="Intense Quote"/>
    <w:basedOn w:val="Normal"/>
    <w:next w:val="Normal"/>
    <w:link w:val="IntenseQuoteChar"/>
    <w:uiPriority w:val="30"/>
    <w:qFormat/>
    <w:rsid w:val="00374A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4A87"/>
    <w:rPr>
      <w:i/>
      <w:iCs/>
      <w:color w:val="2F5496" w:themeColor="accent1" w:themeShade="BF"/>
    </w:rPr>
  </w:style>
  <w:style w:type="character" w:styleId="IntenseReference">
    <w:name w:val="Intense Reference"/>
    <w:basedOn w:val="DefaultParagraphFont"/>
    <w:uiPriority w:val="32"/>
    <w:qFormat/>
    <w:rsid w:val="00374A87"/>
    <w:rPr>
      <w:b/>
      <w:bCs/>
      <w:smallCaps/>
      <w:color w:val="2F5496" w:themeColor="accent1" w:themeShade="BF"/>
      <w:spacing w:val="5"/>
    </w:rPr>
  </w:style>
  <w:style w:type="paragraph" w:styleId="Bibliography">
    <w:name w:val="Bibliography"/>
    <w:basedOn w:val="Normal"/>
    <w:next w:val="Normal"/>
    <w:uiPriority w:val="37"/>
    <w:unhideWhenUsed/>
    <w:rsid w:val="003967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62515">
      <w:bodyDiv w:val="1"/>
      <w:marLeft w:val="0"/>
      <w:marRight w:val="0"/>
      <w:marTop w:val="0"/>
      <w:marBottom w:val="0"/>
      <w:divBdr>
        <w:top w:val="none" w:sz="0" w:space="0" w:color="auto"/>
        <w:left w:val="none" w:sz="0" w:space="0" w:color="auto"/>
        <w:bottom w:val="none" w:sz="0" w:space="0" w:color="auto"/>
        <w:right w:val="none" w:sz="0" w:space="0" w:color="auto"/>
      </w:divBdr>
    </w:div>
    <w:div w:id="694303855">
      <w:bodyDiv w:val="1"/>
      <w:marLeft w:val="0"/>
      <w:marRight w:val="0"/>
      <w:marTop w:val="0"/>
      <w:marBottom w:val="0"/>
      <w:divBdr>
        <w:top w:val="none" w:sz="0" w:space="0" w:color="auto"/>
        <w:left w:val="none" w:sz="0" w:space="0" w:color="auto"/>
        <w:bottom w:val="none" w:sz="0" w:space="0" w:color="auto"/>
        <w:right w:val="none" w:sz="0" w:space="0" w:color="auto"/>
      </w:divBdr>
    </w:div>
    <w:div w:id="1252085158">
      <w:bodyDiv w:val="1"/>
      <w:marLeft w:val="0"/>
      <w:marRight w:val="0"/>
      <w:marTop w:val="0"/>
      <w:marBottom w:val="0"/>
      <w:divBdr>
        <w:top w:val="none" w:sz="0" w:space="0" w:color="auto"/>
        <w:left w:val="none" w:sz="0" w:space="0" w:color="auto"/>
        <w:bottom w:val="none" w:sz="0" w:space="0" w:color="auto"/>
        <w:right w:val="none" w:sz="0" w:space="0" w:color="auto"/>
      </w:divBdr>
    </w:div>
    <w:div w:id="1370570726">
      <w:bodyDiv w:val="1"/>
      <w:marLeft w:val="0"/>
      <w:marRight w:val="0"/>
      <w:marTop w:val="0"/>
      <w:marBottom w:val="0"/>
      <w:divBdr>
        <w:top w:val="none" w:sz="0" w:space="0" w:color="auto"/>
        <w:left w:val="none" w:sz="0" w:space="0" w:color="auto"/>
        <w:bottom w:val="none" w:sz="0" w:space="0" w:color="auto"/>
        <w:right w:val="none" w:sz="0" w:space="0" w:color="auto"/>
      </w:divBdr>
    </w:div>
    <w:div w:id="1494301904">
      <w:bodyDiv w:val="1"/>
      <w:marLeft w:val="0"/>
      <w:marRight w:val="0"/>
      <w:marTop w:val="0"/>
      <w:marBottom w:val="0"/>
      <w:divBdr>
        <w:top w:val="none" w:sz="0" w:space="0" w:color="auto"/>
        <w:left w:val="none" w:sz="0" w:space="0" w:color="auto"/>
        <w:bottom w:val="none" w:sz="0" w:space="0" w:color="auto"/>
        <w:right w:val="none" w:sz="0" w:space="0" w:color="auto"/>
      </w:divBdr>
    </w:div>
    <w:div w:id="1618368865">
      <w:bodyDiv w:val="1"/>
      <w:marLeft w:val="0"/>
      <w:marRight w:val="0"/>
      <w:marTop w:val="0"/>
      <w:marBottom w:val="0"/>
      <w:divBdr>
        <w:top w:val="none" w:sz="0" w:space="0" w:color="auto"/>
        <w:left w:val="none" w:sz="0" w:space="0" w:color="auto"/>
        <w:bottom w:val="none" w:sz="0" w:space="0" w:color="auto"/>
        <w:right w:val="none" w:sz="0" w:space="0" w:color="auto"/>
      </w:divBdr>
    </w:div>
    <w:div w:id="1618833628">
      <w:bodyDiv w:val="1"/>
      <w:marLeft w:val="0"/>
      <w:marRight w:val="0"/>
      <w:marTop w:val="0"/>
      <w:marBottom w:val="0"/>
      <w:divBdr>
        <w:top w:val="none" w:sz="0" w:space="0" w:color="auto"/>
        <w:left w:val="none" w:sz="0" w:space="0" w:color="auto"/>
        <w:bottom w:val="none" w:sz="0" w:space="0" w:color="auto"/>
        <w:right w:val="none" w:sz="0" w:space="0" w:color="auto"/>
      </w:divBdr>
    </w:div>
    <w:div w:id="1862669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Hut21</b:Tag>
    <b:SourceType>JournalArticle</b:SourceType>
    <b:Guid>{A4A746D8-F1E8-4DC0-9A2F-697F0CEDB6B2}</b:Guid>
    <b:Title>Robo-writers: The rise and risks of language-generating AI</b:Title>
    <b:Year>2021</b:Year>
    <b:Author>
      <b:Author>
        <b:NameList>
          <b:Person>
            <b:Last>Hutson</b:Last>
            <b:First>Matthew</b:First>
          </b:Person>
        </b:NameList>
      </b:Author>
    </b:Author>
    <b:JournalName>Nature</b:JournalName>
    <b:Pages>22-25</b:Pages>
    <b:Volume>591</b:Volume>
    <b:Issue>7848</b:Issue>
    <b:RefOrder>1</b:RefOrder>
  </b:Source>
  <b:Source>
    <b:Tag>Dwi23</b:Tag>
    <b:SourceType>JournalArticle</b:SourceType>
    <b:Guid>{25408B44-BB1B-484B-8198-88D0EE1A1FBD}</b:Guid>
    <b:Author>
      <b:Author>
        <b:NameList>
          <b:Person>
            <b:Last>Dwivedi</b:Last>
            <b:First>Yogesh</b:First>
            <b:Middle>K., Kshetri Nir</b:Middle>
          </b:Person>
        </b:NameList>
      </b:Author>
    </b:Author>
    <b:Title>So what if ChatGPT wrote it? Multidisciplinary perspectives on opportunities, challenges and implications of generative conversational AI for research, practice and policy</b:Title>
    <b:JournalName>International Journal of Information Management</b:JournalName>
    <b:Year>2023</b:Year>
    <b:RefOrder>2</b:RefOrder>
  </b:Source>
</b:Sources>
</file>

<file path=customXml/itemProps1.xml><?xml version="1.0" encoding="utf-8"?>
<ds:datastoreItem xmlns:ds="http://schemas.openxmlformats.org/officeDocument/2006/customXml" ds:itemID="{5B5390EA-E0E9-4E77-84C0-CAB6BF6451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316</Words>
  <Characters>1804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mubashir ali</dc:creator>
  <cp:keywords/>
  <dc:description/>
  <cp:lastModifiedBy>Syed mubashir ali</cp:lastModifiedBy>
  <cp:revision>2</cp:revision>
  <dcterms:created xsi:type="dcterms:W3CDTF">2026-07-19T15:57:00Z</dcterms:created>
  <dcterms:modified xsi:type="dcterms:W3CDTF">2026-07-20T15:20:00Z</dcterms:modified>
</cp:coreProperties>
</file>