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9045" w:type="dxa"/>
        <w:jc w:val="center"/>
        <w:tblLayout w:type="fixed"/>
        <w:tblCellMar>
          <w:top w:w="0" w:type="dxa"/>
          <w:left w:w="108" w:type="dxa"/>
          <w:bottom w:w="0" w:type="dxa"/>
          <w:right w:w="108" w:type="dxa"/>
        </w:tblCellMar>
      </w:tblPr>
      <w:tblGrid>
        <w:gridCol w:w="2678"/>
        <w:gridCol w:w="6367"/>
      </w:tblGrid>
      <w:tr>
        <w:tblPrEx>
          <w:tblCellMar>
            <w:top w:w="0" w:type="dxa"/>
            <w:left w:w="108" w:type="dxa"/>
            <w:bottom w:w="0" w:type="dxa"/>
            <w:right w:w="108" w:type="dxa"/>
          </w:tblCellMar>
        </w:tblPrEx>
        <w:trPr>
          <w:trHeight w:val="1880" w:hRule="atLeast"/>
          <w:jc w:val="center"/>
        </w:trPr>
        <w:tc>
          <w:tcPr>
            <w:tcW w:w="2677" w:type="dxa"/>
            <w:vAlign w:val="center"/>
          </w:tcPr>
          <w:p>
            <w:pPr>
              <w:widowControl/>
              <w:jc w:val="left"/>
            </w:pPr>
          </w:p>
        </w:tc>
        <w:tc>
          <w:tcPr>
            <w:tcW w:w="6364" w:type="dxa"/>
            <w:vAlign w:val="bottom"/>
          </w:tcPr>
          <w:p>
            <w:pPr>
              <w:jc w:val="center"/>
              <w:rPr>
                <w:rFonts w:ascii="黑体" w:hAnsi="宋体" w:eastAsia="黑体"/>
                <w:sz w:val="52"/>
                <w:szCs w:val="52"/>
              </w:rPr>
            </w:pPr>
            <w:r>
              <w:drawing>
                <wp:anchor distT="0" distB="0" distL="114300" distR="114300" simplePos="0" relativeHeight="251659264" behindDoc="0" locked="0" layoutInCell="1" allowOverlap="1">
                  <wp:simplePos x="0" y="0"/>
                  <wp:positionH relativeFrom="column">
                    <wp:posOffset>-67945</wp:posOffset>
                  </wp:positionH>
                  <wp:positionV relativeFrom="paragraph">
                    <wp:posOffset>521970</wp:posOffset>
                  </wp:positionV>
                  <wp:extent cx="2223770" cy="2080895"/>
                  <wp:effectExtent l="0" t="0" r="5080" b="0"/>
                  <wp:wrapSquare wrapText="bothSides"/>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223770" cy="2080895"/>
                          </a:xfrm>
                          <a:prstGeom prst="rect">
                            <a:avLst/>
                          </a:prstGeom>
                          <a:noFill/>
                        </pic:spPr>
                      </pic:pic>
                    </a:graphicData>
                  </a:graphic>
                </wp:anchor>
              </w:drawing>
            </w:r>
          </w:p>
        </w:tc>
      </w:tr>
    </w:tbl>
    <w:p>
      <w:pPr>
        <w:tabs>
          <w:tab w:val="left" w:pos="5415"/>
        </w:tabs>
      </w:pPr>
    </w:p>
    <w:p>
      <w:pPr>
        <w:tabs>
          <w:tab w:val="left" w:pos="5415"/>
        </w:tabs>
      </w:pPr>
    </w:p>
    <w:p>
      <w:pPr>
        <w:tabs>
          <w:tab w:val="left" w:pos="5415"/>
        </w:tabs>
      </w:pPr>
    </w:p>
    <w:p>
      <w:pPr>
        <w:tabs>
          <w:tab w:val="left" w:pos="5415"/>
        </w:tabs>
      </w:pPr>
    </w:p>
    <w:p>
      <w:pPr>
        <w:tabs>
          <w:tab w:val="left" w:pos="5415"/>
        </w:tabs>
        <w:jc w:val="center"/>
        <w:rPr>
          <w:b/>
          <w:sz w:val="36"/>
          <w:szCs w:val="36"/>
        </w:rPr>
      </w:pPr>
      <w:r>
        <w:rPr>
          <w:rFonts w:hint="eastAsia"/>
          <w:b/>
          <w:sz w:val="36"/>
          <w:szCs w:val="36"/>
        </w:rPr>
        <w:t>《数据结构与算法课程设计》课程</w:t>
      </w:r>
    </w:p>
    <w:p>
      <w:pPr>
        <w:tabs>
          <w:tab w:val="left" w:pos="5415"/>
        </w:tabs>
        <w:jc w:val="center"/>
        <w:rPr>
          <w:b/>
          <w:sz w:val="36"/>
          <w:szCs w:val="36"/>
        </w:rPr>
      </w:pPr>
      <w:r>
        <w:rPr>
          <w:rFonts w:hint="eastAsia"/>
          <w:b/>
          <w:sz w:val="36"/>
          <w:szCs w:val="36"/>
        </w:rPr>
        <w:t>区块链客户端设计</w:t>
      </w:r>
    </w:p>
    <w:p>
      <w:pPr>
        <w:tabs>
          <w:tab w:val="left" w:pos="5415"/>
        </w:tabs>
        <w:jc w:val="center"/>
        <w:rPr>
          <w:b/>
          <w:sz w:val="36"/>
          <w:szCs w:val="36"/>
        </w:rPr>
      </w:pPr>
      <w:r>
        <w:rPr>
          <w:rFonts w:hint="eastAsia"/>
          <w:b/>
          <w:sz w:val="36"/>
          <w:szCs w:val="36"/>
        </w:rPr>
        <w:t>实验报告</w:t>
      </w:r>
    </w:p>
    <w:p>
      <w:pPr>
        <w:tabs>
          <w:tab w:val="left" w:pos="5415"/>
        </w:tabs>
        <w:rPr>
          <w:sz w:val="36"/>
          <w:szCs w:val="36"/>
        </w:rPr>
      </w:pPr>
    </w:p>
    <w:p>
      <w:pPr>
        <w:tabs>
          <w:tab w:val="left" w:pos="5415"/>
        </w:tabs>
        <w:rPr>
          <w:sz w:val="36"/>
          <w:szCs w:val="36"/>
        </w:rPr>
      </w:pPr>
    </w:p>
    <w:p>
      <w:pPr>
        <w:tabs>
          <w:tab w:val="left" w:pos="5415"/>
        </w:tabs>
        <w:rPr>
          <w:sz w:val="36"/>
          <w:szCs w:val="36"/>
        </w:rPr>
      </w:pPr>
    </w:p>
    <w:p>
      <w:pPr>
        <w:tabs>
          <w:tab w:val="left" w:pos="5415"/>
        </w:tabs>
        <w:rPr>
          <w:sz w:val="36"/>
          <w:szCs w:val="36"/>
        </w:rPr>
      </w:pPr>
    </w:p>
    <w:p>
      <w:pPr>
        <w:widowControl/>
        <w:jc w:val="left"/>
        <w:rPr>
          <w:rFonts w:ascii="宋体" w:hAnsi="宋体"/>
          <w:sz w:val="36"/>
          <w:szCs w:val="36"/>
        </w:rPr>
      </w:pPr>
      <w:bookmarkStart w:id="0" w:name="_GoBack"/>
      <w:bookmarkEnd w:id="0"/>
      <w:r>
        <w:rPr>
          <w:rFonts w:ascii="宋体" w:hAnsi="宋体"/>
          <w:sz w:val="36"/>
          <w:szCs w:val="36"/>
        </w:rPr>
        <w:br w:type="page"/>
      </w:r>
    </w:p>
    <w:p>
      <w:pPr>
        <w:pStyle w:val="2"/>
        <w:numPr>
          <w:ilvl w:val="0"/>
          <w:numId w:val="1"/>
        </w:numPr>
      </w:pPr>
      <w:r>
        <w:rPr>
          <w:rFonts w:hint="eastAsia"/>
        </w:rPr>
        <w:t>设计要求</w:t>
      </w:r>
    </w:p>
    <w:p>
      <w:pPr>
        <w:pStyle w:val="3"/>
        <w:numPr>
          <w:ilvl w:val="0"/>
          <w:numId w:val="2"/>
        </w:numPr>
      </w:pPr>
      <w:r>
        <w:rPr>
          <w:rFonts w:hint="eastAsia"/>
        </w:rPr>
        <w:t>基本算法设计</w:t>
      </w:r>
    </w:p>
    <w:p>
      <w:pPr>
        <w:pStyle w:val="5"/>
        <w:numPr>
          <w:ilvl w:val="0"/>
          <w:numId w:val="3"/>
        </w:numPr>
      </w:pPr>
      <w:r>
        <w:rPr>
          <w:rFonts w:hint="eastAsia"/>
        </w:rPr>
        <w:t>创建交易单和区块链数据结构</w:t>
      </w:r>
    </w:p>
    <w:p>
      <w:pPr>
        <w:pStyle w:val="5"/>
        <w:numPr>
          <w:ilvl w:val="0"/>
          <w:numId w:val="3"/>
        </w:numPr>
      </w:pPr>
      <w:r>
        <w:rPr>
          <w:rFonts w:hint="eastAsia"/>
        </w:rPr>
        <w:t>实现S</w:t>
      </w:r>
      <w:r>
        <w:t>HA256</w:t>
      </w:r>
      <w:r>
        <w:rPr>
          <w:rFonts w:hint="eastAsia"/>
        </w:rPr>
        <w:t>算法</w:t>
      </w:r>
    </w:p>
    <w:p>
      <w:pPr>
        <w:pStyle w:val="5"/>
        <w:numPr>
          <w:ilvl w:val="0"/>
          <w:numId w:val="3"/>
        </w:numPr>
      </w:pPr>
      <w:r>
        <w:rPr>
          <w:rFonts w:hint="eastAsia"/>
        </w:rPr>
        <w:t>实现工作量证明算法</w:t>
      </w:r>
    </w:p>
    <w:p>
      <w:pPr>
        <w:pStyle w:val="5"/>
        <w:numPr>
          <w:ilvl w:val="0"/>
          <w:numId w:val="3"/>
        </w:numPr>
      </w:pPr>
      <w:r>
        <w:rPr>
          <w:rFonts w:hint="eastAsia"/>
        </w:rPr>
        <w:t>实现区块对比和区块链对比算法（验证区块链合法，防篡改）</w:t>
      </w:r>
    </w:p>
    <w:p>
      <w:pPr>
        <w:pStyle w:val="3"/>
        <w:numPr>
          <w:ilvl w:val="0"/>
          <w:numId w:val="2"/>
        </w:numPr>
      </w:pPr>
      <w:r>
        <w:rPr>
          <w:rFonts w:hint="eastAsia"/>
        </w:rPr>
        <w:t>系统算法设计</w:t>
      </w:r>
    </w:p>
    <w:p>
      <w:pPr>
        <w:pStyle w:val="5"/>
        <w:numPr>
          <w:ilvl w:val="0"/>
          <w:numId w:val="4"/>
        </w:numPr>
      </w:pPr>
      <w:r>
        <w:rPr>
          <w:rFonts w:hint="eastAsia"/>
        </w:rPr>
        <w:t>要求设计程序同时在三个节点运行</w:t>
      </w:r>
    </w:p>
    <w:p>
      <w:pPr>
        <w:pStyle w:val="5"/>
        <w:numPr>
          <w:ilvl w:val="0"/>
          <w:numId w:val="4"/>
        </w:numPr>
      </w:pPr>
      <w:r>
        <w:rPr>
          <w:rFonts w:hint="eastAsia"/>
        </w:rPr>
        <w:t>三个节点输入相同交易单数据，分别将新得到的交易单存入各自节点队列</w:t>
      </w:r>
    </w:p>
    <w:p>
      <w:pPr>
        <w:pStyle w:val="5"/>
        <w:numPr>
          <w:ilvl w:val="0"/>
          <w:numId w:val="4"/>
        </w:numPr>
      </w:pPr>
      <w:r>
        <w:rPr>
          <w:rFonts w:hint="eastAsia"/>
        </w:rPr>
        <w:t>当队列长度达到4时，生成新区块，并清空队列，同时运行工作量证明算法</w:t>
      </w:r>
    </w:p>
    <w:p>
      <w:pPr>
        <w:pStyle w:val="5"/>
        <w:numPr>
          <w:ilvl w:val="0"/>
          <w:numId w:val="4"/>
        </w:numPr>
      </w:pPr>
      <w:r>
        <w:rPr>
          <w:rFonts w:hint="eastAsia"/>
        </w:rPr>
        <w:t>当工作量证明算法满足条件时，直接将新区块加入区块链中</w:t>
      </w:r>
    </w:p>
    <w:p>
      <w:pPr>
        <w:pStyle w:val="5"/>
        <w:numPr>
          <w:ilvl w:val="0"/>
          <w:numId w:val="4"/>
        </w:numPr>
      </w:pPr>
      <w:r>
        <w:rPr>
          <w:rFonts w:hint="eastAsia"/>
        </w:rPr>
        <w:t>当工作量证明算法不满足条件时，以任意其他节点新区块和区块链为输入，与本地新区块和区块链对比（验证区块链合法），当相同时，将新区块加入本地区块链。</w:t>
      </w:r>
    </w:p>
    <w:p>
      <w:pPr>
        <w:pStyle w:val="2"/>
        <w:numPr>
          <w:ilvl w:val="0"/>
          <w:numId w:val="1"/>
        </w:numPr>
      </w:pPr>
      <w:r>
        <w:rPr>
          <w:rFonts w:hint="eastAsia"/>
        </w:rPr>
        <w:t>设计内容</w:t>
      </w:r>
    </w:p>
    <w:p>
      <w:pPr>
        <w:pStyle w:val="3"/>
        <w:numPr>
          <w:ilvl w:val="0"/>
          <w:numId w:val="5"/>
        </w:numPr>
      </w:pPr>
      <w:r>
        <w:rPr>
          <w:rFonts w:hint="eastAsia"/>
        </w:rPr>
        <w:t>数据结构设计</w:t>
      </w:r>
    </w:p>
    <w:p>
      <w:pPr>
        <w:pStyle w:val="5"/>
        <w:numPr>
          <w:ilvl w:val="1"/>
          <w:numId w:val="5"/>
        </w:numPr>
      </w:pPr>
      <w:r>
        <w:rPr>
          <w:rFonts w:hint="eastAsia"/>
        </w:rPr>
        <w:t>交易单队列</w:t>
      </w:r>
    </w:p>
    <w:p>
      <w:pPr>
        <w:jc w:val="center"/>
        <w:rPr>
          <w:rFonts w:ascii="宋体" w:hAnsi="宋体" w:eastAsia="宋体" w:cs="宋体"/>
          <w:kern w:val="0"/>
          <w:sz w:val="24"/>
          <w:szCs w:val="24"/>
        </w:rPr>
      </w:pPr>
      <w:r>
        <w:drawing>
          <wp:inline distT="0" distB="0" distL="0" distR="0">
            <wp:extent cx="3913505" cy="43694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918661" cy="4375350"/>
                    </a:xfrm>
                    <a:prstGeom prst="rect">
                      <a:avLst/>
                    </a:prstGeom>
                    <a:noFill/>
                    <a:ln>
                      <a:noFill/>
                    </a:ln>
                  </pic:spPr>
                </pic:pic>
              </a:graphicData>
            </a:graphic>
          </wp:inline>
        </w:drawing>
      </w:r>
    </w:p>
    <w:p>
      <w:pPr>
        <w:pStyle w:val="5"/>
        <w:numPr>
          <w:ilvl w:val="1"/>
          <w:numId w:val="5"/>
        </w:numPr>
      </w:pPr>
      <w:r>
        <w:rPr>
          <w:rFonts w:hint="eastAsia"/>
        </w:rPr>
        <w:t>区块交易单hash队列</w:t>
      </w:r>
    </w:p>
    <w:p>
      <w:pPr>
        <w:jc w:val="center"/>
        <w:rPr>
          <w:rFonts w:ascii="宋体" w:hAnsi="宋体" w:eastAsia="宋体" w:cs="宋体"/>
          <w:kern w:val="0"/>
          <w:sz w:val="24"/>
          <w:szCs w:val="24"/>
        </w:rPr>
      </w:pPr>
      <w:r>
        <w:drawing>
          <wp:inline distT="0" distB="0" distL="0" distR="0">
            <wp:extent cx="4120515" cy="25374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134112" cy="2545868"/>
                    </a:xfrm>
                    <a:prstGeom prst="rect">
                      <a:avLst/>
                    </a:prstGeom>
                    <a:noFill/>
                    <a:ln>
                      <a:noFill/>
                    </a:ln>
                  </pic:spPr>
                </pic:pic>
              </a:graphicData>
            </a:graphic>
          </wp:inline>
        </w:drawing>
      </w:r>
    </w:p>
    <w:p>
      <w:pPr>
        <w:pStyle w:val="5"/>
        <w:numPr>
          <w:ilvl w:val="1"/>
          <w:numId w:val="5"/>
        </w:numPr>
      </w:pPr>
      <w:r>
        <w:rPr>
          <w:rFonts w:hint="eastAsia"/>
        </w:rPr>
        <w:t>区块</w:t>
      </w:r>
    </w:p>
    <w:p>
      <w:pPr>
        <w:jc w:val="center"/>
        <w:rPr>
          <w:rFonts w:ascii="宋体" w:hAnsi="宋体" w:eastAsia="宋体" w:cs="宋体"/>
          <w:kern w:val="0"/>
          <w:sz w:val="24"/>
          <w:szCs w:val="24"/>
        </w:rPr>
      </w:pPr>
      <w:r>
        <w:drawing>
          <wp:inline distT="0" distB="0" distL="0" distR="0">
            <wp:extent cx="4214495" cy="203327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256410" cy="2053900"/>
                    </a:xfrm>
                    <a:prstGeom prst="rect">
                      <a:avLst/>
                    </a:prstGeom>
                    <a:noFill/>
                    <a:ln>
                      <a:noFill/>
                    </a:ln>
                  </pic:spPr>
                </pic:pic>
              </a:graphicData>
            </a:graphic>
          </wp:inline>
        </w:drawing>
      </w:r>
    </w:p>
    <w:p>
      <w:pPr>
        <w:pStyle w:val="5"/>
        <w:numPr>
          <w:ilvl w:val="1"/>
          <w:numId w:val="5"/>
        </w:numPr>
      </w:pPr>
      <w:r>
        <w:t>SHA256</w:t>
      </w:r>
    </w:p>
    <w:p>
      <w:pPr>
        <w:jc w:val="center"/>
        <w:rPr>
          <w:rFonts w:ascii="宋体" w:hAnsi="宋体" w:eastAsia="宋体" w:cs="宋体"/>
          <w:kern w:val="0"/>
          <w:sz w:val="24"/>
          <w:szCs w:val="24"/>
        </w:rPr>
      </w:pPr>
      <w:r>
        <w:drawing>
          <wp:inline distT="0" distB="0" distL="0" distR="0">
            <wp:extent cx="4228465" cy="3420745"/>
            <wp:effectExtent l="0" t="0" r="63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230886" cy="3422716"/>
                    </a:xfrm>
                    <a:prstGeom prst="rect">
                      <a:avLst/>
                    </a:prstGeom>
                    <a:noFill/>
                    <a:ln>
                      <a:noFill/>
                    </a:ln>
                  </pic:spPr>
                </pic:pic>
              </a:graphicData>
            </a:graphic>
          </wp:inline>
        </w:drawing>
      </w:r>
    </w:p>
    <w:p>
      <w:pPr>
        <w:pStyle w:val="3"/>
        <w:numPr>
          <w:ilvl w:val="0"/>
          <w:numId w:val="5"/>
        </w:numPr>
      </w:pPr>
      <w:r>
        <w:rPr>
          <w:rFonts w:hint="eastAsia"/>
        </w:rPr>
        <w:t>普通算法设计</w:t>
      </w:r>
    </w:p>
    <w:p>
      <w:pPr>
        <w:pStyle w:val="5"/>
        <w:numPr>
          <w:ilvl w:val="0"/>
          <w:numId w:val="6"/>
        </w:numPr>
      </w:pPr>
      <w:r>
        <w:rPr>
          <w:rFonts w:hint="eastAsia"/>
        </w:rPr>
        <w:t>区块hash计算</w:t>
      </w:r>
    </w:p>
    <w:p>
      <w:pPr>
        <w:pStyle w:val="19"/>
        <w:ind w:left="760" w:firstLine="0" w:firstLineChars="0"/>
        <w:jc w:val="center"/>
      </w:pPr>
      <w:r>
        <w:drawing>
          <wp:inline distT="0" distB="0" distL="0" distR="0">
            <wp:extent cx="5274310" cy="37541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754120"/>
                    </a:xfrm>
                    <a:prstGeom prst="rect">
                      <a:avLst/>
                    </a:prstGeom>
                    <a:noFill/>
                    <a:ln>
                      <a:noFill/>
                    </a:ln>
                  </pic:spPr>
                </pic:pic>
              </a:graphicData>
            </a:graphic>
          </wp:inline>
        </w:drawing>
      </w:r>
    </w:p>
    <w:p>
      <w:pPr>
        <w:pStyle w:val="19"/>
        <w:numPr>
          <w:ilvl w:val="1"/>
          <w:numId w:val="7"/>
        </w:numPr>
        <w:ind w:firstLineChars="0"/>
      </w:pPr>
      <w:r>
        <w:rPr>
          <w:rFonts w:hint="eastAsia"/>
        </w:rPr>
        <w:t>将区块交易记录（本实验是4个交易单）分别进行hash计算，并把计算好的hash保存到区块hash队列中。</w:t>
      </w:r>
    </w:p>
    <w:p>
      <w:pPr>
        <w:pStyle w:val="19"/>
        <w:numPr>
          <w:ilvl w:val="1"/>
          <w:numId w:val="7"/>
        </w:numPr>
        <w:ind w:firstLineChars="0"/>
      </w:pPr>
      <w:r>
        <w:rPr>
          <w:rFonts w:hint="eastAsia"/>
        </w:rPr>
        <w:t>每次出队两个hash值，将这两个hash进行拼接，将拼接后的hash进行hash计算，然后把计算的hash值加入到区块hash队列，如此循环，直到区块hash队列长度为1，即该值是区块hash，区块hash计算完毕。</w:t>
      </w:r>
    </w:p>
    <w:p>
      <w:pPr>
        <w:pStyle w:val="5"/>
        <w:numPr>
          <w:ilvl w:val="0"/>
          <w:numId w:val="7"/>
        </w:numPr>
      </w:pPr>
      <w:r>
        <w:rPr>
          <w:rFonts w:hint="eastAsia"/>
        </w:rPr>
        <w:t>区块上链</w:t>
      </w:r>
    </w:p>
    <w:p>
      <w:pPr>
        <w:pStyle w:val="19"/>
        <w:numPr>
          <w:ilvl w:val="1"/>
          <w:numId w:val="7"/>
        </w:numPr>
        <w:ind w:firstLineChars="0"/>
      </w:pPr>
      <w:r>
        <w:rPr>
          <w:rFonts w:hint="eastAsia"/>
        </w:rPr>
        <w:t>定义一个临时区块指针，将其指向本地区块链链尾节点。</w:t>
      </w:r>
    </w:p>
    <w:p>
      <w:pPr>
        <w:pStyle w:val="19"/>
        <w:numPr>
          <w:ilvl w:val="1"/>
          <w:numId w:val="7"/>
        </w:numPr>
        <w:ind w:firstLineChars="0"/>
      </w:pPr>
      <w:r>
        <w:rPr>
          <w:rFonts w:hint="eastAsia"/>
        </w:rPr>
        <w:t>将指向本地区块链链尾的区块指针hash赋值给新区块的“上一区块hash”属性。</w:t>
      </w:r>
    </w:p>
    <w:p>
      <w:pPr>
        <w:pStyle w:val="19"/>
        <w:numPr>
          <w:ilvl w:val="1"/>
          <w:numId w:val="7"/>
        </w:numPr>
        <w:ind w:firstLineChars="0"/>
      </w:pPr>
      <w:r>
        <w:rPr>
          <w:rFonts w:hint="eastAsia"/>
        </w:rPr>
        <w:t>将本地区块链尾指针的下一指针指向新区块。</w:t>
      </w:r>
    </w:p>
    <w:p>
      <w:pPr>
        <w:pStyle w:val="5"/>
        <w:numPr>
          <w:ilvl w:val="0"/>
          <w:numId w:val="7"/>
        </w:numPr>
      </w:pPr>
      <w:r>
        <w:rPr>
          <w:rFonts w:hint="eastAsia"/>
        </w:rPr>
        <w:t>数据读取与写入模拟区块间通信和数据保存。</w:t>
      </w:r>
    </w:p>
    <w:p>
      <w:pPr>
        <w:pStyle w:val="19"/>
        <w:numPr>
          <w:ilvl w:val="1"/>
          <w:numId w:val="5"/>
        </w:numPr>
        <w:ind w:firstLineChars="0"/>
      </w:pPr>
      <w:r>
        <w:rPr>
          <w:rFonts w:hint="eastAsia"/>
        </w:rPr>
        <w:t>数据格式：每一行四段数据，每一段长度为7，一个区块4行数据，每一行以\n结束。</w:t>
      </w:r>
    </w:p>
    <w:p>
      <w:pPr>
        <w:pStyle w:val="19"/>
        <w:numPr>
          <w:ilvl w:val="1"/>
          <w:numId w:val="5"/>
        </w:numPr>
        <w:ind w:firstLineChars="0"/>
      </w:pPr>
      <w:r>
        <w:rPr>
          <w:rFonts w:hint="eastAsia"/>
        </w:rPr>
        <w:t>为了模拟几个客户端之间相互获取新区块信息，默认设定n</w:t>
      </w:r>
      <w:r>
        <w:t>ew1.txt,new2.txt,new3.txt</w:t>
      </w:r>
      <w:r>
        <w:rPr>
          <w:rFonts w:hint="eastAsia"/>
        </w:rPr>
        <w:t>为三个客户端保存新区块的信息的“共享空间”，通过读取其他客户端对应的文件，得到对应的数据，以作为输入。</w:t>
      </w:r>
    </w:p>
    <w:p>
      <w:pPr>
        <w:pStyle w:val="19"/>
        <w:numPr>
          <w:ilvl w:val="1"/>
          <w:numId w:val="5"/>
        </w:numPr>
        <w:ind w:firstLineChars="0"/>
      </w:pPr>
      <w:r>
        <w:rPr>
          <w:rFonts w:hint="eastAsia"/>
        </w:rPr>
        <w:t>每当新的区块上链后，程序将把该区块信息写入到本地文件中，模拟实际中的数据库存储。</w:t>
      </w:r>
    </w:p>
    <w:p>
      <w:pPr>
        <w:pStyle w:val="3"/>
        <w:numPr>
          <w:ilvl w:val="0"/>
          <w:numId w:val="5"/>
        </w:numPr>
      </w:pPr>
      <w:r>
        <w:rPr>
          <w:rFonts w:hint="eastAsia"/>
        </w:rPr>
        <w:t>S</w:t>
      </w:r>
      <w:r>
        <w:t>HA256</w:t>
      </w:r>
      <w:r>
        <w:rPr>
          <w:rFonts w:hint="eastAsia"/>
        </w:rPr>
        <w:t>算法设计</w:t>
      </w:r>
    </w:p>
    <w:p>
      <w:pPr>
        <w:pStyle w:val="5"/>
        <w:numPr>
          <w:ilvl w:val="1"/>
          <w:numId w:val="5"/>
        </w:numPr>
      </w:pPr>
      <w:r>
        <w:rPr>
          <w:rFonts w:hint="eastAsia"/>
        </w:rPr>
        <w:t>初始化</w:t>
      </w:r>
    </w:p>
    <w:p>
      <w:pPr>
        <w:ind w:left="360" w:firstLine="420"/>
      </w:pPr>
      <w:r>
        <w:rPr>
          <w:rFonts w:hint="eastAsia"/>
        </w:rPr>
        <w:t>8个hash初值。</w:t>
      </w:r>
    </w:p>
    <w:p>
      <w:pPr>
        <w:widowControl/>
        <w:jc w:val="center"/>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4438650" cy="31235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446670" cy="3129794"/>
                    </a:xfrm>
                    <a:prstGeom prst="rect">
                      <a:avLst/>
                    </a:prstGeom>
                    <a:noFill/>
                    <a:ln>
                      <a:noFill/>
                    </a:ln>
                  </pic:spPr>
                </pic:pic>
              </a:graphicData>
            </a:graphic>
          </wp:inline>
        </w:drawing>
      </w:r>
    </w:p>
    <w:p>
      <w:pPr>
        <w:ind w:left="360" w:firstLine="420"/>
      </w:pPr>
      <w:r>
        <w:rPr>
          <w:rFonts w:hint="eastAsia"/>
        </w:rPr>
        <w:t>64个hash常量。</w:t>
      </w:r>
    </w:p>
    <w:p>
      <w:pPr>
        <w:widowControl/>
        <w:jc w:val="center"/>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4420235" cy="14033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426438" cy="1405311"/>
                    </a:xfrm>
                    <a:prstGeom prst="rect">
                      <a:avLst/>
                    </a:prstGeom>
                    <a:noFill/>
                    <a:ln>
                      <a:noFill/>
                    </a:ln>
                  </pic:spPr>
                </pic:pic>
              </a:graphicData>
            </a:graphic>
          </wp:inline>
        </w:drawing>
      </w:r>
    </w:p>
    <w:p>
      <w:pPr>
        <w:pStyle w:val="5"/>
        <w:numPr>
          <w:ilvl w:val="1"/>
          <w:numId w:val="5"/>
        </w:numPr>
      </w:pPr>
      <w:r>
        <w:rPr>
          <w:rFonts w:hint="eastAsia"/>
        </w:rPr>
        <w:t>信息预处理</w:t>
      </w:r>
    </w:p>
    <w:p>
      <w:pPr>
        <w:pStyle w:val="19"/>
        <w:numPr>
          <w:ilvl w:val="0"/>
          <w:numId w:val="8"/>
        </w:numPr>
        <w:ind w:left="840" w:leftChars="400" w:firstLineChars="0"/>
      </w:pPr>
      <w:r>
        <w:rPr>
          <w:rFonts w:hint="eastAsia"/>
        </w:rPr>
        <w:t>附加填充比特</w:t>
      </w:r>
    </w:p>
    <w:p>
      <w:pPr>
        <w:ind w:left="1201" w:leftChars="572"/>
      </w:pPr>
      <w:r>
        <w:t>在报文末尾进行填充，使报文长度在对512取模以后的余数是448</w:t>
      </w:r>
    </w:p>
    <w:p>
      <w:pPr>
        <w:ind w:left="1201" w:leftChars="572"/>
      </w:pPr>
      <w:r>
        <w:t>填充是这样进行的：先补第一个比特为1，然后都补0，直到长度满足对512取模后余数是448。</w:t>
      </w:r>
    </w:p>
    <w:p>
      <w:pPr>
        <w:ind w:left="1201" w:leftChars="572"/>
      </w:pPr>
      <w:r>
        <w:t>需要注意的是，信息必须进行填充，也就是说，即使长度已经满足对512取模后余数是448，补位也必须要进行，这时要填充512个比特。</w:t>
      </w:r>
    </w:p>
    <w:p>
      <w:pPr>
        <w:ind w:left="1201" w:leftChars="572"/>
      </w:pPr>
      <w:r>
        <w:t>因此，填充是至少补一位，最多补512位。</w:t>
      </w:r>
    </w:p>
    <w:p>
      <w:pPr>
        <w:pStyle w:val="19"/>
        <w:numPr>
          <w:ilvl w:val="0"/>
          <w:numId w:val="8"/>
        </w:numPr>
        <w:ind w:left="840" w:leftChars="400" w:firstLineChars="0"/>
      </w:pPr>
      <w:r>
        <w:rPr>
          <w:rFonts w:hint="eastAsia"/>
        </w:rPr>
        <w:t>附加长度值</w:t>
      </w:r>
    </w:p>
    <w:p>
      <w:pPr>
        <w:pStyle w:val="19"/>
        <w:ind w:left="1201" w:leftChars="572" w:firstLine="0" w:firstLineChars="0"/>
      </w:pPr>
      <w:r>
        <w:rPr>
          <w:rFonts w:ascii="Arial" w:hAnsi="Arial" w:cs="Arial"/>
          <w:color w:val="4D4D4D"/>
          <w:shd w:val="clear" w:color="auto" w:fill="FFFFFF"/>
        </w:rPr>
        <w:t>附加长度值就是将原始数据的长度信息补到已经进行了填充操作的消息后面。</w:t>
      </w:r>
    </w:p>
    <w:p>
      <w:pPr>
        <w:pStyle w:val="5"/>
        <w:numPr>
          <w:ilvl w:val="1"/>
          <w:numId w:val="5"/>
        </w:numPr>
      </w:pPr>
      <w:r>
        <w:rPr>
          <w:rFonts w:hint="eastAsia"/>
        </w:rPr>
        <w:t>逻辑运算</w:t>
      </w:r>
    </w:p>
    <w:p>
      <w:pPr>
        <w:jc w:val="center"/>
        <w:rPr>
          <w:rFonts w:ascii="宋体" w:hAnsi="宋体" w:eastAsia="宋体" w:cs="宋体"/>
          <w:kern w:val="0"/>
          <w:sz w:val="24"/>
          <w:szCs w:val="24"/>
        </w:rPr>
      </w:pPr>
      <w:r>
        <w:drawing>
          <wp:inline distT="0" distB="0" distL="0" distR="0">
            <wp:extent cx="4368800" cy="14033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375440" cy="1405451"/>
                    </a:xfrm>
                    <a:prstGeom prst="rect">
                      <a:avLst/>
                    </a:prstGeom>
                    <a:noFill/>
                    <a:ln>
                      <a:noFill/>
                    </a:ln>
                  </pic:spPr>
                </pic:pic>
              </a:graphicData>
            </a:graphic>
          </wp:inline>
        </w:drawing>
      </w:r>
    </w:p>
    <w:p>
      <w:pPr>
        <w:pStyle w:val="5"/>
        <w:numPr>
          <w:ilvl w:val="1"/>
          <w:numId w:val="5"/>
        </w:numPr>
      </w:pPr>
      <w:r>
        <w:rPr>
          <w:rFonts w:hint="eastAsia"/>
        </w:rPr>
        <w:t>计算消息摘要</w:t>
      </w:r>
    </w:p>
    <w:p>
      <w:pPr>
        <w:pStyle w:val="19"/>
        <w:numPr>
          <w:ilvl w:val="0"/>
          <w:numId w:val="9"/>
        </w:numPr>
        <w:ind w:firstLineChars="0"/>
      </w:pPr>
      <w:r>
        <w:rPr>
          <w:rFonts w:hint="eastAsia"/>
        </w:rPr>
        <w:t>将消息分解成512bit大小的块，剩下不完整的块需要被补全，对应</w:t>
      </w:r>
      <w:r>
        <w:rPr>
          <w:rFonts w:ascii="新宋体" w:eastAsia="新宋体" w:cs="新宋体"/>
          <w:color w:val="000000"/>
          <w:kern w:val="0"/>
          <w:sz w:val="19"/>
          <w:szCs w:val="19"/>
        </w:rPr>
        <w:t>sha256_final</w:t>
      </w:r>
      <w:r>
        <w:rPr>
          <w:rFonts w:hint="eastAsia" w:ascii="新宋体" w:eastAsia="新宋体" w:cs="新宋体"/>
          <w:color w:val="000000"/>
          <w:kern w:val="0"/>
          <w:sz w:val="19"/>
          <w:szCs w:val="19"/>
        </w:rPr>
        <w:t>函数</w:t>
      </w:r>
      <w:r>
        <w:rPr>
          <w:rFonts w:hint="eastAsia"/>
        </w:rPr>
        <w:t>。</w:t>
      </w:r>
    </w:p>
    <w:p>
      <w:pPr>
        <w:pStyle w:val="19"/>
        <w:numPr>
          <w:ilvl w:val="0"/>
          <w:numId w:val="9"/>
        </w:numPr>
        <w:ind w:firstLineChars="0"/>
      </w:pPr>
      <w:r>
        <w:rPr>
          <w:rFonts w:hint="eastAsia"/>
        </w:rPr>
        <w:t>然后对每个块进行hash映射，第i块映射的结果作为第i</w:t>
      </w:r>
      <w:r>
        <w:t>+1</w:t>
      </w:r>
      <w:r>
        <w:rPr>
          <w:rFonts w:hint="eastAsia"/>
        </w:rPr>
        <w:t>块的输入，此过程在</w:t>
      </w:r>
      <w:r>
        <w:rPr>
          <w:rFonts w:ascii="新宋体" w:eastAsia="新宋体" w:cs="新宋体"/>
          <w:color w:val="000000"/>
          <w:kern w:val="0"/>
          <w:sz w:val="19"/>
          <w:szCs w:val="19"/>
        </w:rPr>
        <w:t>sha256_update</w:t>
      </w:r>
      <w:r>
        <w:rPr>
          <w:rFonts w:hint="eastAsia" w:ascii="新宋体" w:eastAsia="新宋体" w:cs="新宋体"/>
          <w:color w:val="000000"/>
          <w:kern w:val="0"/>
          <w:sz w:val="19"/>
          <w:szCs w:val="19"/>
        </w:rPr>
        <w:t>函数中完成</w:t>
      </w:r>
      <w:r>
        <w:rPr>
          <w:rFonts w:hint="eastAsia"/>
        </w:rPr>
        <w:t>。</w:t>
      </w:r>
    </w:p>
    <w:p>
      <w:pPr>
        <w:pStyle w:val="19"/>
        <w:numPr>
          <w:ilvl w:val="0"/>
          <w:numId w:val="9"/>
        </w:numPr>
        <w:ind w:firstLineChars="0"/>
      </w:pPr>
      <w:r>
        <w:rPr>
          <w:rFonts w:hint="eastAsia"/>
        </w:rPr>
        <w:t>进行循环加密，不断将原始信息进行打乱。</w:t>
      </w:r>
    </w:p>
    <w:p>
      <w:pPr>
        <w:jc w:val="center"/>
        <w:rPr>
          <w:rFonts w:hint="eastAsia"/>
        </w:rPr>
      </w:pPr>
      <w:r>
        <w:drawing>
          <wp:inline distT="0" distB="0" distL="0" distR="0">
            <wp:extent cx="4220210" cy="37395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233208" cy="3750563"/>
                    </a:xfrm>
                    <a:prstGeom prst="rect">
                      <a:avLst/>
                    </a:prstGeom>
                    <a:noFill/>
                    <a:ln>
                      <a:noFill/>
                    </a:ln>
                  </pic:spPr>
                </pic:pic>
              </a:graphicData>
            </a:graphic>
          </wp:inline>
        </w:drawing>
      </w:r>
    </w:p>
    <w:p>
      <w:pPr>
        <w:pStyle w:val="3"/>
        <w:numPr>
          <w:ilvl w:val="0"/>
          <w:numId w:val="5"/>
        </w:numPr>
      </w:pPr>
      <w:r>
        <w:rPr>
          <w:rFonts w:hint="eastAsia"/>
        </w:rPr>
        <w:t>工作量算法设计</w:t>
      </w:r>
    </w:p>
    <w:p>
      <w:pPr>
        <w:jc w:val="center"/>
      </w:pPr>
      <w:r>
        <w:drawing>
          <wp:inline distT="0" distB="0" distL="0" distR="0">
            <wp:extent cx="3975100" cy="72199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975100" cy="7219950"/>
                    </a:xfrm>
                    <a:prstGeom prst="rect">
                      <a:avLst/>
                    </a:prstGeom>
                    <a:noFill/>
                    <a:ln>
                      <a:noFill/>
                    </a:ln>
                  </pic:spPr>
                </pic:pic>
              </a:graphicData>
            </a:graphic>
          </wp:inline>
        </w:drawing>
      </w:r>
    </w:p>
    <w:p>
      <w:pPr>
        <w:pStyle w:val="19"/>
        <w:numPr>
          <w:ilvl w:val="1"/>
          <w:numId w:val="5"/>
        </w:numPr>
        <w:ind w:firstLineChars="0"/>
      </w:pPr>
      <w:r>
        <w:rPr>
          <w:rFonts w:hint="eastAsia"/>
        </w:rPr>
        <w:t>得到上一区块hash，新区块交易单作为输入。</w:t>
      </w:r>
    </w:p>
    <w:p>
      <w:pPr>
        <w:pStyle w:val="19"/>
        <w:numPr>
          <w:ilvl w:val="1"/>
          <w:numId w:val="5"/>
        </w:numPr>
        <w:ind w:firstLineChars="0"/>
      </w:pPr>
      <w:r>
        <w:rPr>
          <w:rFonts w:hint="eastAsia"/>
        </w:rPr>
        <w:t>生成一个随机数，将上一区块hash，交易单数据三类数据进行连接。</w:t>
      </w:r>
    </w:p>
    <w:p>
      <w:pPr>
        <w:pStyle w:val="19"/>
        <w:numPr>
          <w:ilvl w:val="1"/>
          <w:numId w:val="5"/>
        </w:numPr>
        <w:ind w:firstLineChars="0"/>
      </w:pPr>
      <w:r>
        <w:rPr>
          <w:rFonts w:hint="eastAsia"/>
        </w:rPr>
        <w:t>用sha256算法将连接的数据进行加密计算，得到hash值。</w:t>
      </w:r>
    </w:p>
    <w:p>
      <w:pPr>
        <w:pStyle w:val="19"/>
        <w:numPr>
          <w:ilvl w:val="1"/>
          <w:numId w:val="5"/>
        </w:numPr>
        <w:ind w:firstLineChars="0"/>
      </w:pPr>
      <w:r>
        <w:rPr>
          <w:rFonts w:hint="eastAsia"/>
        </w:rPr>
        <w:t>校验得到的hash值，如果hash值的前2位不为0，则重复</w:t>
      </w:r>
      <w:r>
        <w:t>b</w:t>
      </w:r>
      <w:r>
        <w:rPr>
          <w:rFonts w:hint="eastAsia"/>
        </w:rPr>
        <w:t>，c，d三步。计算最多循环计算1000次，如果1000次都没有找出随机数，则工作量证明失败，否则跳出循环，工作量证明成功。</w:t>
      </w:r>
    </w:p>
    <w:p>
      <w:pPr>
        <w:pStyle w:val="19"/>
        <w:numPr>
          <w:ilvl w:val="1"/>
          <w:numId w:val="5"/>
        </w:numPr>
        <w:ind w:firstLineChars="0"/>
      </w:pPr>
      <w:r>
        <w:rPr>
          <w:rFonts w:hint="eastAsia"/>
        </w:rPr>
        <w:t>工作量证明是否成功，与“难度系数有关”。本设计中，暂定为前8位为0。</w:t>
      </w:r>
    </w:p>
    <w:p>
      <w:pPr>
        <w:pStyle w:val="3"/>
        <w:numPr>
          <w:ilvl w:val="0"/>
          <w:numId w:val="5"/>
        </w:numPr>
      </w:pPr>
      <w:r>
        <w:rPr>
          <w:rFonts w:hint="eastAsia"/>
        </w:rPr>
        <w:t>区块安全验证算法设计</w:t>
      </w:r>
    </w:p>
    <w:p>
      <w:pPr>
        <w:jc w:val="center"/>
      </w:pPr>
      <w:r>
        <w:drawing>
          <wp:inline distT="0" distB="0" distL="0" distR="0">
            <wp:extent cx="5274310" cy="32759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3275965"/>
                    </a:xfrm>
                    <a:prstGeom prst="rect">
                      <a:avLst/>
                    </a:prstGeom>
                    <a:noFill/>
                    <a:ln>
                      <a:noFill/>
                    </a:ln>
                  </pic:spPr>
                </pic:pic>
              </a:graphicData>
            </a:graphic>
          </wp:inline>
        </w:drawing>
      </w:r>
    </w:p>
    <w:p>
      <w:pPr>
        <w:pStyle w:val="19"/>
        <w:numPr>
          <w:ilvl w:val="0"/>
          <w:numId w:val="10"/>
        </w:numPr>
        <w:ind w:firstLineChars="0"/>
      </w:pPr>
      <w:r>
        <w:rPr>
          <w:rFonts w:hint="eastAsia"/>
        </w:rPr>
        <w:t>比对本节点与其他节点的区块链hash。如果区块链长度不一样，区块验证不合法；如果区块链长度一样，则依次对比链上的每一块区块hash，全部相同则验证合法，否则不合法。</w:t>
      </w:r>
    </w:p>
    <w:p>
      <w:pPr>
        <w:pStyle w:val="19"/>
        <w:numPr>
          <w:ilvl w:val="0"/>
          <w:numId w:val="10"/>
        </w:numPr>
        <w:ind w:firstLineChars="0"/>
      </w:pPr>
      <w:r>
        <w:rPr>
          <w:rFonts w:hint="eastAsia"/>
        </w:rPr>
        <w:t>对比新区块hash，将本节点新区块hash与其他节点新区块hash对比，如果相同，则区块验证合法，否则不合法。</w:t>
      </w:r>
    </w:p>
    <w:p>
      <w:pPr>
        <w:pStyle w:val="19"/>
        <w:numPr>
          <w:ilvl w:val="0"/>
          <w:numId w:val="10"/>
        </w:numPr>
        <w:ind w:firstLineChars="0"/>
      </w:pPr>
      <w:r>
        <w:rPr>
          <w:rFonts w:hint="eastAsia"/>
        </w:rPr>
        <w:t>必须满足本节点和其他节点的区块链hash和新区块hash都相同时，区块验证才合法。</w:t>
      </w:r>
    </w:p>
    <w:p>
      <w:pPr>
        <w:pStyle w:val="3"/>
        <w:numPr>
          <w:ilvl w:val="0"/>
          <w:numId w:val="5"/>
        </w:numPr>
      </w:pPr>
      <w:r>
        <w:rPr>
          <w:rFonts w:hint="eastAsia"/>
        </w:rPr>
        <w:t>系统设计</w:t>
      </w:r>
    </w:p>
    <w:p>
      <w:pPr>
        <w:pStyle w:val="19"/>
        <w:numPr>
          <w:ilvl w:val="1"/>
          <w:numId w:val="5"/>
        </w:numPr>
        <w:ind w:firstLineChars="0"/>
      </w:pPr>
      <w:r>
        <w:rPr>
          <w:rFonts w:hint="eastAsia"/>
        </w:rPr>
        <w:t>各个文件主要完成的功能。</w:t>
      </w:r>
    </w:p>
    <w:tbl>
      <w:tblPr>
        <w:tblStyle w:val="13"/>
        <w:tblW w:w="0" w:type="auto"/>
        <w:tblInd w:w="12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89"/>
        <w:gridCol w:w="3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pStyle w:val="19"/>
              <w:ind w:firstLine="0" w:firstLineChars="0"/>
              <w:rPr>
                <w:rFonts w:hint="eastAsia"/>
              </w:rPr>
            </w:pPr>
            <w:r>
              <w:rPr>
                <w:rFonts w:hint="eastAsia"/>
              </w:rPr>
              <w:t>文件名</w:t>
            </w:r>
          </w:p>
        </w:tc>
        <w:tc>
          <w:tcPr>
            <w:tcW w:w="4148" w:type="dxa"/>
          </w:tcPr>
          <w:p>
            <w:pPr>
              <w:pStyle w:val="19"/>
              <w:ind w:firstLine="0" w:firstLineChars="0"/>
              <w:rPr>
                <w:rFonts w:hint="eastAsia"/>
              </w:rPr>
            </w:pPr>
            <w:r>
              <w:rPr>
                <w:rFonts w:hint="eastAsia"/>
              </w:rPr>
              <w:t>功能简述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pStyle w:val="19"/>
              <w:ind w:firstLine="0" w:firstLineChars="0"/>
              <w:rPr>
                <w:rFonts w:hint="eastAsia"/>
              </w:rPr>
            </w:pPr>
            <w:r>
              <w:t>sha256</w:t>
            </w:r>
          </w:p>
        </w:tc>
        <w:tc>
          <w:tcPr>
            <w:tcW w:w="4148" w:type="dxa"/>
          </w:tcPr>
          <w:p>
            <w:pPr>
              <w:pStyle w:val="19"/>
              <w:ind w:firstLine="0" w:firstLineChars="0"/>
              <w:rPr>
                <w:rFonts w:hint="eastAsia"/>
              </w:rPr>
            </w:pPr>
            <w:r>
              <w:rPr>
                <w:rFonts w:hint="eastAsia"/>
              </w:rPr>
              <w:t>对字符串进行加密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pStyle w:val="19"/>
              <w:ind w:firstLine="0" w:firstLineChars="0"/>
              <w:rPr>
                <w:rFonts w:hint="eastAsia"/>
              </w:rPr>
            </w:pPr>
            <w:r>
              <w:t>t</w:t>
            </w:r>
            <w:r>
              <w:rPr>
                <w:rFonts w:hint="eastAsia"/>
              </w:rPr>
              <w:t>s</w:t>
            </w:r>
            <w:r>
              <w:t>Queue</w:t>
            </w:r>
          </w:p>
        </w:tc>
        <w:tc>
          <w:tcPr>
            <w:tcW w:w="4148" w:type="dxa"/>
          </w:tcPr>
          <w:p>
            <w:pPr>
              <w:pStyle w:val="19"/>
              <w:ind w:firstLine="0" w:firstLineChars="0"/>
              <w:rPr>
                <w:rFonts w:hint="eastAsia"/>
              </w:rPr>
            </w:pPr>
            <w:r>
              <w:rPr>
                <w:rFonts w:hint="eastAsia"/>
              </w:rPr>
              <w:t>订单队列的基本操作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pStyle w:val="19"/>
              <w:ind w:firstLine="0" w:firstLineChars="0"/>
              <w:rPr>
                <w:rFonts w:hint="eastAsia"/>
              </w:rPr>
            </w:pPr>
            <w:r>
              <w:rPr>
                <w:rFonts w:hint="eastAsia"/>
              </w:rPr>
              <w:t>h</w:t>
            </w:r>
            <w:r>
              <w:t>ashQueue</w:t>
            </w:r>
          </w:p>
        </w:tc>
        <w:tc>
          <w:tcPr>
            <w:tcW w:w="4148" w:type="dxa"/>
          </w:tcPr>
          <w:p>
            <w:pPr>
              <w:pStyle w:val="19"/>
              <w:ind w:firstLine="0" w:firstLineChars="0"/>
              <w:rPr>
                <w:rFonts w:hint="eastAsia"/>
              </w:rPr>
            </w:pPr>
            <w:r>
              <w:rPr>
                <w:rFonts w:hint="eastAsia"/>
              </w:rPr>
              <w:t>区块订单hash队列的基本操作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pStyle w:val="19"/>
              <w:ind w:firstLine="0" w:firstLineChars="0"/>
              <w:rPr>
                <w:rFonts w:hint="eastAsia"/>
              </w:rPr>
            </w:pPr>
            <w:r>
              <w:rPr>
                <w:rFonts w:hint="eastAsia"/>
              </w:rPr>
              <w:t>w</w:t>
            </w:r>
            <w:r>
              <w:t>orkProof</w:t>
            </w:r>
          </w:p>
        </w:tc>
        <w:tc>
          <w:tcPr>
            <w:tcW w:w="4148" w:type="dxa"/>
          </w:tcPr>
          <w:p>
            <w:pPr>
              <w:pStyle w:val="19"/>
              <w:ind w:firstLine="0" w:firstLineChars="0"/>
              <w:rPr>
                <w:rFonts w:hint="eastAsia"/>
              </w:rPr>
            </w:pPr>
            <w:r>
              <w:rPr>
                <w:rFonts w:hint="eastAsia"/>
              </w:rPr>
              <w:t>工作量证明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pStyle w:val="19"/>
              <w:ind w:firstLine="0" w:firstLineChars="0"/>
              <w:rPr>
                <w:rFonts w:hint="eastAsia"/>
              </w:rPr>
            </w:pPr>
            <w:r>
              <w:rPr>
                <w:rFonts w:hint="eastAsia"/>
              </w:rPr>
              <w:t>b</w:t>
            </w:r>
            <w:r>
              <w:t>lock</w:t>
            </w:r>
          </w:p>
        </w:tc>
        <w:tc>
          <w:tcPr>
            <w:tcW w:w="4148" w:type="dxa"/>
          </w:tcPr>
          <w:p>
            <w:pPr>
              <w:pStyle w:val="19"/>
              <w:ind w:firstLine="0" w:firstLineChars="0"/>
              <w:rPr>
                <w:rFonts w:hint="eastAsia"/>
              </w:rPr>
            </w:pPr>
            <w:r>
              <w:rPr>
                <w:rFonts w:hint="eastAsia"/>
              </w:rPr>
              <w:t>区块初始化，上链等区块操作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pStyle w:val="19"/>
              <w:ind w:firstLine="0" w:firstLineChars="0"/>
              <w:rPr>
                <w:rFonts w:hint="eastAsia"/>
              </w:rPr>
            </w:pPr>
            <w:r>
              <w:t>safe</w:t>
            </w:r>
          </w:p>
        </w:tc>
        <w:tc>
          <w:tcPr>
            <w:tcW w:w="4148" w:type="dxa"/>
          </w:tcPr>
          <w:p>
            <w:pPr>
              <w:pStyle w:val="19"/>
              <w:ind w:firstLine="0" w:firstLineChars="0"/>
              <w:rPr>
                <w:rFonts w:hint="eastAsia"/>
              </w:rPr>
            </w:pPr>
            <w:r>
              <w:rPr>
                <w:rFonts w:hint="eastAsia"/>
              </w:rPr>
              <w:t>区块防篡改，主要是区块hash比对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pStyle w:val="19"/>
              <w:ind w:firstLine="0" w:firstLineChars="0"/>
              <w:rPr>
                <w:rFonts w:hint="eastAsia"/>
              </w:rPr>
            </w:pPr>
            <w:r>
              <w:rPr>
                <w:rFonts w:hint="eastAsia"/>
              </w:rPr>
              <w:t>r</w:t>
            </w:r>
            <w:r>
              <w:t>un</w:t>
            </w:r>
          </w:p>
        </w:tc>
        <w:tc>
          <w:tcPr>
            <w:tcW w:w="4148" w:type="dxa"/>
          </w:tcPr>
          <w:p>
            <w:pPr>
              <w:pStyle w:val="19"/>
              <w:ind w:firstLine="0" w:firstLineChars="0"/>
              <w:rPr>
                <w:rFonts w:hint="eastAsia"/>
              </w:rPr>
            </w:pPr>
            <w:r>
              <w:rPr>
                <w:rFonts w:hint="eastAsia"/>
              </w:rPr>
              <w:t>主程序，控制这个程序</w:t>
            </w:r>
          </w:p>
        </w:tc>
      </w:tr>
    </w:tbl>
    <w:p>
      <w:pPr>
        <w:rPr>
          <w:rFonts w:hint="eastAsia"/>
        </w:rPr>
      </w:pPr>
    </w:p>
    <w:p>
      <w:pPr>
        <w:pStyle w:val="19"/>
        <w:numPr>
          <w:ilvl w:val="1"/>
          <w:numId w:val="5"/>
        </w:numPr>
        <w:ind w:firstLineChars="0"/>
      </w:pPr>
      <w:r>
        <w:rPr>
          <w:rFonts w:hint="eastAsia"/>
        </w:rPr>
        <w:t>数据恢复，程序首先读取本地文件，初始化本地区块链。</w:t>
      </w:r>
    </w:p>
    <w:p>
      <w:pPr>
        <w:pStyle w:val="19"/>
        <w:numPr>
          <w:ilvl w:val="1"/>
          <w:numId w:val="5"/>
        </w:numPr>
        <w:ind w:firstLineChars="0"/>
      </w:pPr>
      <w:r>
        <w:rPr>
          <w:rFonts w:hint="eastAsia"/>
        </w:rPr>
        <w:t>新区块能否上链。</w:t>
      </w:r>
    </w:p>
    <w:p>
      <w:pPr>
        <w:ind w:left="1240"/>
      </w:pPr>
      <w:r>
        <w:rPr>
          <w:rFonts w:hint="eastAsia"/>
        </w:rPr>
        <w:t>三个节点同时输入相同交易单数据（4个），进行工作量证明。工作量证明如果成功，则创世区块建立成功；如果工作量证明不成功，对比其他节点区块hash和区块链hash，都相同，则创世区块建立成功；否则不成功。</w:t>
      </w:r>
    </w:p>
    <w:p>
      <w:pPr>
        <w:pStyle w:val="19"/>
        <w:ind w:left="1240" w:firstLine="0" w:firstLineChars="0"/>
      </w:pPr>
      <w:r>
        <w:drawing>
          <wp:inline distT="0" distB="0" distL="0" distR="0">
            <wp:extent cx="4497705" cy="6318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507529" cy="6331187"/>
                    </a:xfrm>
                    <a:prstGeom prst="rect">
                      <a:avLst/>
                    </a:prstGeom>
                    <a:noFill/>
                    <a:ln>
                      <a:noFill/>
                    </a:ln>
                  </pic:spPr>
                </pic:pic>
              </a:graphicData>
            </a:graphic>
          </wp:inline>
        </w:drawing>
      </w:r>
    </w:p>
    <w:p>
      <w:pPr>
        <w:pStyle w:val="19"/>
        <w:numPr>
          <w:ilvl w:val="1"/>
          <w:numId w:val="5"/>
        </w:numPr>
        <w:ind w:firstLineChars="0"/>
      </w:pPr>
      <w:r>
        <w:rPr>
          <w:rFonts w:hint="eastAsia"/>
        </w:rPr>
        <w:t>如果能够上链，将数据写入到本地文件中。</w:t>
      </w:r>
    </w:p>
    <w:p>
      <w:pPr>
        <w:pStyle w:val="2"/>
        <w:numPr>
          <w:ilvl w:val="0"/>
          <w:numId w:val="1"/>
        </w:numPr>
      </w:pPr>
      <w:r>
        <w:rPr>
          <w:rFonts w:hint="eastAsia"/>
        </w:rPr>
        <w:t>运行结果</w:t>
      </w:r>
    </w:p>
    <w:p>
      <w:pPr>
        <w:pStyle w:val="19"/>
        <w:numPr>
          <w:ilvl w:val="0"/>
          <w:numId w:val="11"/>
        </w:numPr>
        <w:ind w:firstLineChars="0"/>
      </w:pPr>
      <w:r>
        <w:rPr>
          <w:rFonts w:hint="eastAsia"/>
        </w:rPr>
        <w:t>打开三个客户端，分别输入客户端编号，程序会默认读取存放本地区块链数据的文件，进行区块链初始化。</w:t>
      </w:r>
    </w:p>
    <w:p>
      <w:pPr>
        <w:pStyle w:val="19"/>
        <w:numPr>
          <w:ilvl w:val="1"/>
          <w:numId w:val="11"/>
        </w:numPr>
        <w:ind w:firstLineChars="0"/>
      </w:pPr>
      <w:r>
        <w:rPr>
          <w:rFonts w:hint="eastAsia"/>
        </w:rPr>
        <w:t>事先设置了三个本地文件1.txt，2</w:t>
      </w:r>
      <w:r>
        <w:t>.txt</w:t>
      </w:r>
      <w:r>
        <w:rPr>
          <w:rFonts w:hint="eastAsia"/>
        </w:rPr>
        <w:t>，3.txt，三个文件内容一样，主要是在模拟三台计算机上各自的本地数据文件。注意三个数据文件要与</w:t>
      </w:r>
      <w:r>
        <w:t>.exe</w:t>
      </w:r>
      <w:r>
        <w:rPr>
          <w:rFonts w:hint="eastAsia"/>
        </w:rPr>
        <w:t>程序在同一目录。</w:t>
      </w:r>
    </w:p>
    <w:p>
      <w:pPr>
        <w:pStyle w:val="19"/>
        <w:ind w:left="840" w:firstLine="0" w:firstLineChars="0"/>
      </w:pPr>
      <w:r>
        <w:drawing>
          <wp:inline distT="0" distB="0" distL="0" distR="0">
            <wp:extent cx="3597910" cy="32283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599215" cy="3229587"/>
                    </a:xfrm>
                    <a:prstGeom prst="rect">
                      <a:avLst/>
                    </a:prstGeom>
                    <a:noFill/>
                    <a:ln>
                      <a:noFill/>
                    </a:ln>
                  </pic:spPr>
                </pic:pic>
              </a:graphicData>
            </a:graphic>
          </wp:inline>
        </w:drawing>
      </w:r>
    </w:p>
    <w:p>
      <w:pPr>
        <w:pStyle w:val="19"/>
        <w:numPr>
          <w:ilvl w:val="1"/>
          <w:numId w:val="11"/>
        </w:numPr>
        <w:ind w:firstLineChars="0"/>
      </w:pPr>
      <w:r>
        <w:rPr>
          <w:rFonts w:hint="eastAsia"/>
        </w:rPr>
        <w:t>具体内容如下，一行代表一个交易单数据：</w:t>
      </w:r>
    </w:p>
    <w:p>
      <w:pPr>
        <w:jc w:val="center"/>
        <w:rPr>
          <w:rFonts w:ascii="宋体" w:hAnsi="宋体" w:eastAsia="宋体" w:cs="宋体"/>
          <w:kern w:val="0"/>
          <w:sz w:val="24"/>
          <w:szCs w:val="24"/>
        </w:rPr>
      </w:pPr>
      <w:r>
        <w:drawing>
          <wp:inline distT="0" distB="0" distL="0" distR="0">
            <wp:extent cx="5008245" cy="2324100"/>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015540" cy="2327220"/>
                    </a:xfrm>
                    <a:prstGeom prst="rect">
                      <a:avLst/>
                    </a:prstGeom>
                    <a:noFill/>
                    <a:ln>
                      <a:noFill/>
                    </a:ln>
                  </pic:spPr>
                </pic:pic>
              </a:graphicData>
            </a:graphic>
          </wp:inline>
        </w:drawing>
      </w:r>
    </w:p>
    <w:p>
      <w:pPr>
        <w:pStyle w:val="19"/>
        <w:numPr>
          <w:ilvl w:val="0"/>
          <w:numId w:val="11"/>
        </w:numPr>
        <w:ind w:firstLineChars="0"/>
      </w:pPr>
      <w:r>
        <w:rPr>
          <w:rFonts w:hint="eastAsia"/>
        </w:rPr>
        <w:t>初始化完成。</w:t>
      </w:r>
    </w:p>
    <w:p>
      <w:pPr>
        <w:jc w:val="center"/>
        <w:rPr>
          <w:rFonts w:ascii="宋体" w:hAnsi="宋体" w:eastAsia="宋体" w:cs="宋体"/>
          <w:kern w:val="0"/>
          <w:sz w:val="24"/>
          <w:szCs w:val="24"/>
        </w:rPr>
      </w:pPr>
      <w:r>
        <w:drawing>
          <wp:inline distT="0" distB="0" distL="0" distR="0">
            <wp:extent cx="4942840" cy="25787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951586" cy="2583696"/>
                    </a:xfrm>
                    <a:prstGeom prst="rect">
                      <a:avLst/>
                    </a:prstGeom>
                    <a:noFill/>
                    <a:ln>
                      <a:noFill/>
                    </a:ln>
                  </pic:spPr>
                </pic:pic>
              </a:graphicData>
            </a:graphic>
          </wp:inline>
        </w:drawing>
      </w:r>
    </w:p>
    <w:p>
      <w:pPr>
        <w:pStyle w:val="19"/>
        <w:numPr>
          <w:ilvl w:val="0"/>
          <w:numId w:val="11"/>
        </w:numPr>
        <w:ind w:firstLineChars="0"/>
      </w:pPr>
      <w:r>
        <w:rPr>
          <w:rFonts w:hint="eastAsia"/>
        </w:rPr>
        <w:t>输入4个交易单数据，如图所示。</w:t>
      </w:r>
    </w:p>
    <w:p>
      <w:pPr>
        <w:jc w:val="center"/>
        <w:rPr>
          <w:rFonts w:ascii="宋体" w:hAnsi="宋体" w:eastAsia="宋体" w:cs="宋体"/>
          <w:kern w:val="0"/>
          <w:sz w:val="24"/>
          <w:szCs w:val="24"/>
        </w:rPr>
      </w:pPr>
      <w:r>
        <w:drawing>
          <wp:inline distT="0" distB="0" distL="0" distR="0">
            <wp:extent cx="4708525" cy="313880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712764" cy="3141653"/>
                    </a:xfrm>
                    <a:prstGeom prst="rect">
                      <a:avLst/>
                    </a:prstGeom>
                    <a:noFill/>
                    <a:ln>
                      <a:noFill/>
                    </a:ln>
                  </pic:spPr>
                </pic:pic>
              </a:graphicData>
            </a:graphic>
          </wp:inline>
        </w:drawing>
      </w:r>
    </w:p>
    <w:p>
      <w:pPr>
        <w:pStyle w:val="19"/>
        <w:numPr>
          <w:ilvl w:val="0"/>
          <w:numId w:val="11"/>
        </w:numPr>
        <w:ind w:firstLineChars="0"/>
      </w:pPr>
      <w:r>
        <w:rPr>
          <w:rFonts w:hint="eastAsia"/>
        </w:rPr>
        <w:t>工作量证明计算，结果如下：</w:t>
      </w:r>
    </w:p>
    <w:p>
      <w:pPr>
        <w:jc w:val="center"/>
        <w:rPr>
          <w:rFonts w:ascii="宋体" w:hAnsi="宋体" w:eastAsia="宋体" w:cs="宋体"/>
          <w:kern w:val="0"/>
          <w:sz w:val="24"/>
          <w:szCs w:val="24"/>
        </w:rPr>
      </w:pPr>
      <w:r>
        <w:drawing>
          <wp:inline distT="0" distB="0" distL="0" distR="0">
            <wp:extent cx="4721860" cy="30200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724357" cy="3021973"/>
                    </a:xfrm>
                    <a:prstGeom prst="rect">
                      <a:avLst/>
                    </a:prstGeom>
                    <a:noFill/>
                    <a:ln>
                      <a:noFill/>
                    </a:ln>
                  </pic:spPr>
                </pic:pic>
              </a:graphicData>
            </a:graphic>
          </wp:inline>
        </w:drawing>
      </w:r>
    </w:p>
    <w:p>
      <w:pPr>
        <w:pStyle w:val="19"/>
        <w:numPr>
          <w:ilvl w:val="0"/>
          <w:numId w:val="11"/>
        </w:numPr>
        <w:ind w:firstLineChars="0"/>
      </w:pPr>
      <w:r>
        <w:rPr>
          <w:rFonts w:hint="eastAsia"/>
        </w:rPr>
        <w:t>用户任意选择其他客户端编号进行区块链比对和新区块比对，结果如下：</w:t>
      </w:r>
    </w:p>
    <w:p>
      <w:pPr>
        <w:jc w:val="center"/>
        <w:rPr>
          <w:rFonts w:ascii="宋体" w:hAnsi="宋体" w:eastAsia="宋体" w:cs="宋体"/>
          <w:kern w:val="0"/>
          <w:sz w:val="24"/>
          <w:szCs w:val="24"/>
        </w:rPr>
      </w:pPr>
      <w:r>
        <w:drawing>
          <wp:inline distT="0" distB="0" distL="0" distR="0">
            <wp:extent cx="4874260" cy="30867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878175" cy="3089236"/>
                    </a:xfrm>
                    <a:prstGeom prst="rect">
                      <a:avLst/>
                    </a:prstGeom>
                    <a:noFill/>
                    <a:ln>
                      <a:noFill/>
                    </a:ln>
                  </pic:spPr>
                </pic:pic>
              </a:graphicData>
            </a:graphic>
          </wp:inline>
        </w:drawing>
      </w:r>
    </w:p>
    <w:p>
      <w:pPr>
        <w:pStyle w:val="19"/>
        <w:numPr>
          <w:ilvl w:val="0"/>
          <w:numId w:val="11"/>
        </w:numPr>
        <w:ind w:firstLineChars="0"/>
      </w:pPr>
      <w:r>
        <w:rPr>
          <w:rFonts w:hint="eastAsia"/>
        </w:rPr>
        <w:t>对比成功，用户输入任意键，更新本地数据文件。</w:t>
      </w:r>
    </w:p>
    <w:p>
      <w:pPr>
        <w:jc w:val="center"/>
        <w:rPr>
          <w:rFonts w:ascii="宋体" w:hAnsi="宋体" w:eastAsia="宋体" w:cs="宋体"/>
          <w:kern w:val="0"/>
          <w:sz w:val="24"/>
          <w:szCs w:val="24"/>
        </w:rPr>
      </w:pPr>
      <w:r>
        <w:drawing>
          <wp:inline distT="0" distB="0" distL="0" distR="0">
            <wp:extent cx="4823460" cy="30543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824944" cy="3055527"/>
                    </a:xfrm>
                    <a:prstGeom prst="rect">
                      <a:avLst/>
                    </a:prstGeom>
                    <a:noFill/>
                    <a:ln>
                      <a:noFill/>
                    </a:ln>
                  </pic:spPr>
                </pic:pic>
              </a:graphicData>
            </a:graphic>
          </wp:inline>
        </w:drawing>
      </w:r>
    </w:p>
    <w:p>
      <w:pPr>
        <w:jc w:val="center"/>
        <w:rPr>
          <w:rFonts w:ascii="宋体" w:hAnsi="宋体" w:eastAsia="宋体" w:cs="宋体"/>
          <w:kern w:val="0"/>
          <w:sz w:val="24"/>
          <w:szCs w:val="24"/>
        </w:rPr>
      </w:pPr>
    </w:p>
    <w:p>
      <w:pPr>
        <w:pStyle w:val="19"/>
        <w:numPr>
          <w:ilvl w:val="0"/>
          <w:numId w:val="11"/>
        </w:numPr>
        <w:ind w:firstLineChars="0"/>
      </w:pPr>
      <w:r>
        <w:rPr>
          <w:rFonts w:hint="eastAsia"/>
        </w:rPr>
        <w:t>查看本地文件，数据是否写入。</w:t>
      </w:r>
    </w:p>
    <w:p>
      <w:pPr>
        <w:jc w:val="center"/>
        <w:rPr>
          <w:rFonts w:ascii="宋体" w:hAnsi="宋体" w:eastAsia="宋体" w:cs="宋体"/>
          <w:kern w:val="0"/>
          <w:sz w:val="24"/>
          <w:szCs w:val="24"/>
        </w:rPr>
      </w:pPr>
      <w:r>
        <w:drawing>
          <wp:inline distT="0" distB="0" distL="0" distR="0">
            <wp:extent cx="4620260" cy="3886200"/>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644408" cy="3906312"/>
                    </a:xfrm>
                    <a:prstGeom prst="rect">
                      <a:avLst/>
                    </a:prstGeom>
                    <a:noFill/>
                    <a:ln>
                      <a:noFill/>
                    </a:ln>
                  </pic:spPr>
                </pic:pic>
              </a:graphicData>
            </a:graphic>
          </wp:inline>
        </w:drawing>
      </w:r>
    </w:p>
    <w:p>
      <w:pPr>
        <w:pStyle w:val="19"/>
        <w:numPr>
          <w:ilvl w:val="0"/>
          <w:numId w:val="11"/>
        </w:numPr>
        <w:ind w:firstLineChars="0"/>
      </w:pPr>
      <w:r>
        <w:rPr>
          <w:rFonts w:hint="eastAsia"/>
        </w:rPr>
        <w:t>进入下一个循环，测试输入的交易单不同时的结果。</w:t>
      </w:r>
    </w:p>
    <w:p>
      <w:pPr>
        <w:pStyle w:val="19"/>
        <w:ind w:left="360" w:firstLine="0" w:firstLineChars="0"/>
      </w:pPr>
      <w:r>
        <w:drawing>
          <wp:inline distT="0" distB="0" distL="0" distR="0">
            <wp:extent cx="4599940" cy="29425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616230" cy="2952809"/>
                    </a:xfrm>
                    <a:prstGeom prst="rect">
                      <a:avLst/>
                    </a:prstGeom>
                    <a:noFill/>
                    <a:ln>
                      <a:noFill/>
                    </a:ln>
                  </pic:spPr>
                </pic:pic>
              </a:graphicData>
            </a:graphic>
          </wp:inline>
        </w:drawing>
      </w:r>
    </w:p>
    <w:p>
      <w:pPr>
        <w:pStyle w:val="19"/>
        <w:numPr>
          <w:ilvl w:val="0"/>
          <w:numId w:val="11"/>
        </w:numPr>
        <w:ind w:firstLineChars="0"/>
      </w:pPr>
      <w:r>
        <w:rPr>
          <w:rFonts w:hint="eastAsia"/>
        </w:rPr>
        <w:t>调节一下难度系数，额外测试工作量证明成功的情况，结果如下。</w:t>
      </w:r>
    </w:p>
    <w:p>
      <w:pPr>
        <w:rPr>
          <w:rFonts w:ascii="宋体" w:hAnsi="宋体" w:eastAsia="宋体" w:cs="宋体"/>
          <w:kern w:val="0"/>
          <w:sz w:val="24"/>
          <w:szCs w:val="24"/>
        </w:rPr>
      </w:pPr>
      <w:r>
        <w:drawing>
          <wp:inline distT="0" distB="0" distL="0" distR="0">
            <wp:extent cx="4664710" cy="29540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666226" cy="2955014"/>
                    </a:xfrm>
                    <a:prstGeom prst="rect">
                      <a:avLst/>
                    </a:prstGeom>
                    <a:noFill/>
                    <a:ln>
                      <a:noFill/>
                    </a:ln>
                  </pic:spPr>
                </pic:pic>
              </a:graphicData>
            </a:graphic>
          </wp:inline>
        </w:drawing>
      </w:r>
    </w:p>
    <w:p>
      <w:pPr>
        <w:pStyle w:val="2"/>
      </w:pPr>
      <w:r>
        <w:rPr>
          <w:rFonts w:hint="eastAsia"/>
        </w:rPr>
        <w:t>四、实验总结</w:t>
      </w:r>
    </w:p>
    <w:p>
      <w:r>
        <w:rPr>
          <w:rFonts w:hint="eastAsia"/>
        </w:rPr>
        <w:t>1.本实验设计主要使用到了链表，队列的数据结构，主要有出队、入队、遍历数据元素，获取链中指定位置的数据等常见方法；除此之外，还有字符串拼接，文件读写操作，sha</w:t>
      </w:r>
      <w:r>
        <w:t>256</w:t>
      </w:r>
      <w:r>
        <w:rPr>
          <w:rFonts w:hint="eastAsia"/>
        </w:rPr>
        <w:t>算法等，较熟练地掌握了基本的数据结构。</w:t>
      </w:r>
    </w:p>
    <w:p>
      <w:r>
        <w:t>2</w:t>
      </w:r>
      <w:r>
        <w:rPr>
          <w:rFonts w:hint="eastAsia"/>
        </w:rPr>
        <w:t>.因为没有实现通信与多线程，故采用文件的读写来尽量模拟。事先给每个客户端配备一个txt，用于保存本地区块链数据；同时给每个客户端再配备一个txt文件，用户存放新区块的信息，其他客户端通过读取该客户端的数据文件，以模拟实现其他客户端获取该客户端的数据。</w:t>
      </w:r>
    </w:p>
    <w:p>
      <w:pPr>
        <w:rPr>
          <w:rFonts w:hint="eastAsia"/>
        </w:rPr>
      </w:pPr>
      <w:r>
        <w:rPr>
          <w:rFonts w:hint="eastAsia"/>
        </w:rPr>
        <w:t>3</w:t>
      </w:r>
      <w:r>
        <w:t>.</w:t>
      </w:r>
      <w:r>
        <w:rPr>
          <w:rFonts w:hint="eastAsia"/>
        </w:rPr>
        <w:t>在本实验中，char，int，u</w:t>
      </w:r>
      <w:r>
        <w:t>nsinged char</w:t>
      </w:r>
      <w:r>
        <w:rPr>
          <w:rFonts w:hint="eastAsia"/>
        </w:rPr>
        <w:t>等字符串之间的相互转化有些重要，稍不注意会导致数据的丢失、不完整。</w:t>
      </w:r>
    </w:p>
    <w:p>
      <w:r>
        <w:t>4.</w:t>
      </w:r>
      <w:r>
        <w:rPr>
          <w:rFonts w:hint="eastAsia"/>
        </w:rPr>
        <w:t>本实验主要模拟了对区块链的大致流程，包括由交易记录生成新区块；区块工作量证明；区块防篡改，数据的保存与恢复。让我们基本了解了区块链的工作原理。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新宋体">
    <w:panose1 w:val="02010609030101010101"/>
    <w:charset w:val="86"/>
    <w:family w:val="modern"/>
    <w:pitch w:val="default"/>
    <w:sig w:usb0="0000028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D112189"/>
    <w:multiLevelType w:val="multilevel"/>
    <w:tmpl w:val="2D112189"/>
    <w:lvl w:ilvl="0" w:tentative="0">
      <w:start w:val="1"/>
      <w:numFmt w:val="lowerLetter"/>
      <w:lvlText w:val="%1)"/>
      <w:lvlJc w:val="left"/>
      <w:pPr>
        <w:ind w:left="720" w:hanging="360"/>
      </w:pPr>
      <w:rPr>
        <w:rFonts w:asciiTheme="majorHAnsi" w:hAnsiTheme="majorHAnsi" w:eastAsiaTheme="majorEastAsia" w:cstheme="majorBidi"/>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
    <w:nsid w:val="31A82C07"/>
    <w:multiLevelType w:val="multilevel"/>
    <w:tmpl w:val="31A82C07"/>
    <w:lvl w:ilvl="0" w:tentative="0">
      <w:start w:val="1"/>
      <w:numFmt w:val="decimal"/>
      <w:lvlText w:val="%1."/>
      <w:lvlJc w:val="left"/>
      <w:pPr>
        <w:ind w:left="760" w:hanging="360"/>
      </w:pPr>
      <w:rPr>
        <w:rFonts w:hint="default"/>
      </w:rPr>
    </w:lvl>
    <w:lvl w:ilvl="1" w:tentative="0">
      <w:start w:val="1"/>
      <w:numFmt w:val="lowerLetter"/>
      <w:lvlText w:val="%2)"/>
      <w:lvlJc w:val="left"/>
      <w:pPr>
        <w:ind w:left="1240" w:hanging="420"/>
      </w:pPr>
    </w:lvl>
    <w:lvl w:ilvl="2" w:tentative="0">
      <w:start w:val="1"/>
      <w:numFmt w:val="lowerRoman"/>
      <w:lvlText w:val="%3."/>
      <w:lvlJc w:val="right"/>
      <w:pPr>
        <w:ind w:left="1660" w:hanging="420"/>
      </w:pPr>
    </w:lvl>
    <w:lvl w:ilvl="3" w:tentative="0">
      <w:start w:val="1"/>
      <w:numFmt w:val="decimal"/>
      <w:lvlText w:val="%4."/>
      <w:lvlJc w:val="left"/>
      <w:pPr>
        <w:ind w:left="2080" w:hanging="420"/>
      </w:pPr>
    </w:lvl>
    <w:lvl w:ilvl="4" w:tentative="0">
      <w:start w:val="1"/>
      <w:numFmt w:val="lowerLetter"/>
      <w:lvlText w:val="%5)"/>
      <w:lvlJc w:val="left"/>
      <w:pPr>
        <w:ind w:left="2500" w:hanging="420"/>
      </w:pPr>
    </w:lvl>
    <w:lvl w:ilvl="5" w:tentative="0">
      <w:start w:val="1"/>
      <w:numFmt w:val="lowerRoman"/>
      <w:lvlText w:val="%6."/>
      <w:lvlJc w:val="right"/>
      <w:pPr>
        <w:ind w:left="2920" w:hanging="420"/>
      </w:pPr>
    </w:lvl>
    <w:lvl w:ilvl="6" w:tentative="0">
      <w:start w:val="1"/>
      <w:numFmt w:val="decimal"/>
      <w:lvlText w:val="%7."/>
      <w:lvlJc w:val="left"/>
      <w:pPr>
        <w:ind w:left="3340" w:hanging="420"/>
      </w:pPr>
    </w:lvl>
    <w:lvl w:ilvl="7" w:tentative="0">
      <w:start w:val="1"/>
      <w:numFmt w:val="lowerLetter"/>
      <w:lvlText w:val="%8)"/>
      <w:lvlJc w:val="left"/>
      <w:pPr>
        <w:ind w:left="3760" w:hanging="420"/>
      </w:pPr>
    </w:lvl>
    <w:lvl w:ilvl="8" w:tentative="0">
      <w:start w:val="1"/>
      <w:numFmt w:val="lowerRoman"/>
      <w:lvlText w:val="%9."/>
      <w:lvlJc w:val="right"/>
      <w:pPr>
        <w:ind w:left="4180" w:hanging="420"/>
      </w:pPr>
    </w:lvl>
  </w:abstractNum>
  <w:abstractNum w:abstractNumId="2">
    <w:nsid w:val="34590082"/>
    <w:multiLevelType w:val="multilevel"/>
    <w:tmpl w:val="34590082"/>
    <w:lvl w:ilvl="0" w:tentative="0">
      <w:start w:val="1"/>
      <w:numFmt w:val="decimal"/>
      <w:lvlText w:val="%1."/>
      <w:lvlJc w:val="left"/>
      <w:pPr>
        <w:ind w:left="760" w:hanging="360"/>
      </w:pPr>
      <w:rPr>
        <w:rFonts w:hint="default"/>
      </w:rPr>
    </w:lvl>
    <w:lvl w:ilvl="1" w:tentative="0">
      <w:start w:val="1"/>
      <w:numFmt w:val="lowerLetter"/>
      <w:lvlText w:val="%2)"/>
      <w:lvlJc w:val="left"/>
      <w:pPr>
        <w:ind w:left="1240" w:hanging="420"/>
      </w:pPr>
    </w:lvl>
    <w:lvl w:ilvl="2" w:tentative="0">
      <w:start w:val="1"/>
      <w:numFmt w:val="lowerRoman"/>
      <w:lvlText w:val="%3."/>
      <w:lvlJc w:val="right"/>
      <w:pPr>
        <w:ind w:left="1660" w:hanging="420"/>
      </w:pPr>
    </w:lvl>
    <w:lvl w:ilvl="3" w:tentative="0">
      <w:start w:val="1"/>
      <w:numFmt w:val="decimal"/>
      <w:lvlText w:val="%4."/>
      <w:lvlJc w:val="left"/>
      <w:pPr>
        <w:ind w:left="2080" w:hanging="420"/>
      </w:pPr>
    </w:lvl>
    <w:lvl w:ilvl="4" w:tentative="0">
      <w:start w:val="1"/>
      <w:numFmt w:val="lowerLetter"/>
      <w:lvlText w:val="%5)"/>
      <w:lvlJc w:val="left"/>
      <w:pPr>
        <w:ind w:left="2500" w:hanging="420"/>
      </w:pPr>
    </w:lvl>
    <w:lvl w:ilvl="5" w:tentative="0">
      <w:start w:val="1"/>
      <w:numFmt w:val="lowerRoman"/>
      <w:lvlText w:val="%6."/>
      <w:lvlJc w:val="right"/>
      <w:pPr>
        <w:ind w:left="2920" w:hanging="420"/>
      </w:pPr>
    </w:lvl>
    <w:lvl w:ilvl="6" w:tentative="0">
      <w:start w:val="1"/>
      <w:numFmt w:val="decimal"/>
      <w:lvlText w:val="%7."/>
      <w:lvlJc w:val="left"/>
      <w:pPr>
        <w:ind w:left="3340" w:hanging="420"/>
      </w:pPr>
    </w:lvl>
    <w:lvl w:ilvl="7" w:tentative="0">
      <w:start w:val="1"/>
      <w:numFmt w:val="lowerLetter"/>
      <w:lvlText w:val="%8)"/>
      <w:lvlJc w:val="left"/>
      <w:pPr>
        <w:ind w:left="3760" w:hanging="420"/>
      </w:pPr>
    </w:lvl>
    <w:lvl w:ilvl="8" w:tentative="0">
      <w:start w:val="1"/>
      <w:numFmt w:val="lowerRoman"/>
      <w:lvlText w:val="%9."/>
      <w:lvlJc w:val="right"/>
      <w:pPr>
        <w:ind w:left="4180" w:hanging="420"/>
      </w:pPr>
    </w:lvl>
  </w:abstractNum>
  <w:abstractNum w:abstractNumId="3">
    <w:nsid w:val="34973265"/>
    <w:multiLevelType w:val="multilevel"/>
    <w:tmpl w:val="3497326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4349029D"/>
    <w:multiLevelType w:val="multilevel"/>
    <w:tmpl w:val="4349029D"/>
    <w:lvl w:ilvl="0" w:tentative="0">
      <w:start w:val="1"/>
      <w:numFmt w:val="decimal"/>
      <w:lvlText w:val="%1."/>
      <w:lvlJc w:val="left"/>
      <w:pPr>
        <w:ind w:left="1842" w:hanging="360"/>
      </w:pPr>
      <w:rPr>
        <w:rFonts w:hint="default"/>
      </w:rPr>
    </w:lvl>
    <w:lvl w:ilvl="1" w:tentative="0">
      <w:start w:val="1"/>
      <w:numFmt w:val="lowerLetter"/>
      <w:lvlText w:val="%2)"/>
      <w:lvlJc w:val="left"/>
      <w:pPr>
        <w:ind w:left="2322" w:hanging="420"/>
      </w:pPr>
    </w:lvl>
    <w:lvl w:ilvl="2" w:tentative="0">
      <w:start w:val="1"/>
      <w:numFmt w:val="lowerRoman"/>
      <w:lvlText w:val="%3."/>
      <w:lvlJc w:val="right"/>
      <w:pPr>
        <w:ind w:left="2742" w:hanging="420"/>
      </w:pPr>
    </w:lvl>
    <w:lvl w:ilvl="3" w:tentative="0">
      <w:start w:val="1"/>
      <w:numFmt w:val="decimal"/>
      <w:lvlText w:val="%4."/>
      <w:lvlJc w:val="left"/>
      <w:pPr>
        <w:ind w:left="3162" w:hanging="420"/>
      </w:pPr>
    </w:lvl>
    <w:lvl w:ilvl="4" w:tentative="0">
      <w:start w:val="1"/>
      <w:numFmt w:val="lowerLetter"/>
      <w:lvlText w:val="%5)"/>
      <w:lvlJc w:val="left"/>
      <w:pPr>
        <w:ind w:left="3582" w:hanging="420"/>
      </w:pPr>
    </w:lvl>
    <w:lvl w:ilvl="5" w:tentative="0">
      <w:start w:val="1"/>
      <w:numFmt w:val="lowerRoman"/>
      <w:lvlText w:val="%6."/>
      <w:lvlJc w:val="right"/>
      <w:pPr>
        <w:ind w:left="4002" w:hanging="420"/>
      </w:pPr>
    </w:lvl>
    <w:lvl w:ilvl="6" w:tentative="0">
      <w:start w:val="1"/>
      <w:numFmt w:val="decimal"/>
      <w:lvlText w:val="%7."/>
      <w:lvlJc w:val="left"/>
      <w:pPr>
        <w:ind w:left="4422" w:hanging="420"/>
      </w:pPr>
    </w:lvl>
    <w:lvl w:ilvl="7" w:tentative="0">
      <w:start w:val="1"/>
      <w:numFmt w:val="lowerLetter"/>
      <w:lvlText w:val="%8)"/>
      <w:lvlJc w:val="left"/>
      <w:pPr>
        <w:ind w:left="4842" w:hanging="420"/>
      </w:pPr>
    </w:lvl>
    <w:lvl w:ilvl="8" w:tentative="0">
      <w:start w:val="1"/>
      <w:numFmt w:val="lowerRoman"/>
      <w:lvlText w:val="%9."/>
      <w:lvlJc w:val="right"/>
      <w:pPr>
        <w:ind w:left="5262" w:hanging="420"/>
      </w:pPr>
    </w:lvl>
  </w:abstractNum>
  <w:abstractNum w:abstractNumId="5">
    <w:nsid w:val="47CB69E6"/>
    <w:multiLevelType w:val="multilevel"/>
    <w:tmpl w:val="47CB69E6"/>
    <w:lvl w:ilvl="0" w:tentative="0">
      <w:start w:val="1"/>
      <w:numFmt w:val="japaneseCounting"/>
      <w:lvlText w:val="%1、"/>
      <w:lvlJc w:val="left"/>
      <w:pPr>
        <w:ind w:left="880" w:hanging="8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4A530F49"/>
    <w:multiLevelType w:val="multilevel"/>
    <w:tmpl w:val="4A530F49"/>
    <w:lvl w:ilvl="0" w:tentative="0">
      <w:start w:val="1"/>
      <w:numFmt w:val="decimal"/>
      <w:lvlText w:val="%1."/>
      <w:lvlJc w:val="left"/>
      <w:pPr>
        <w:ind w:left="760" w:hanging="360"/>
      </w:pPr>
      <w:rPr>
        <w:rFonts w:hint="default"/>
      </w:rPr>
    </w:lvl>
    <w:lvl w:ilvl="1" w:tentative="0">
      <w:start w:val="1"/>
      <w:numFmt w:val="lowerLetter"/>
      <w:lvlText w:val="%2)"/>
      <w:lvlJc w:val="left"/>
      <w:pPr>
        <w:ind w:left="1240" w:hanging="420"/>
      </w:pPr>
    </w:lvl>
    <w:lvl w:ilvl="2" w:tentative="0">
      <w:start w:val="1"/>
      <w:numFmt w:val="lowerRoman"/>
      <w:lvlText w:val="%3."/>
      <w:lvlJc w:val="right"/>
      <w:pPr>
        <w:ind w:left="1660" w:hanging="420"/>
      </w:pPr>
    </w:lvl>
    <w:lvl w:ilvl="3" w:tentative="0">
      <w:start w:val="1"/>
      <w:numFmt w:val="decimal"/>
      <w:lvlText w:val="%4."/>
      <w:lvlJc w:val="left"/>
      <w:pPr>
        <w:ind w:left="2080" w:hanging="420"/>
      </w:pPr>
    </w:lvl>
    <w:lvl w:ilvl="4" w:tentative="0">
      <w:start w:val="1"/>
      <w:numFmt w:val="lowerLetter"/>
      <w:lvlText w:val="%5)"/>
      <w:lvlJc w:val="left"/>
      <w:pPr>
        <w:ind w:left="2500" w:hanging="420"/>
      </w:pPr>
    </w:lvl>
    <w:lvl w:ilvl="5" w:tentative="0">
      <w:start w:val="1"/>
      <w:numFmt w:val="lowerRoman"/>
      <w:lvlText w:val="%6."/>
      <w:lvlJc w:val="right"/>
      <w:pPr>
        <w:ind w:left="2920" w:hanging="420"/>
      </w:pPr>
    </w:lvl>
    <w:lvl w:ilvl="6" w:tentative="0">
      <w:start w:val="1"/>
      <w:numFmt w:val="decimal"/>
      <w:lvlText w:val="%7."/>
      <w:lvlJc w:val="left"/>
      <w:pPr>
        <w:ind w:left="3340" w:hanging="420"/>
      </w:pPr>
    </w:lvl>
    <w:lvl w:ilvl="7" w:tentative="0">
      <w:start w:val="1"/>
      <w:numFmt w:val="lowerLetter"/>
      <w:lvlText w:val="%8)"/>
      <w:lvlJc w:val="left"/>
      <w:pPr>
        <w:ind w:left="3760" w:hanging="420"/>
      </w:pPr>
    </w:lvl>
    <w:lvl w:ilvl="8" w:tentative="0">
      <w:start w:val="1"/>
      <w:numFmt w:val="lowerRoman"/>
      <w:lvlText w:val="%9."/>
      <w:lvlJc w:val="right"/>
      <w:pPr>
        <w:ind w:left="4180" w:hanging="420"/>
      </w:pPr>
    </w:lvl>
  </w:abstractNum>
  <w:abstractNum w:abstractNumId="7">
    <w:nsid w:val="5ED67B85"/>
    <w:multiLevelType w:val="multilevel"/>
    <w:tmpl w:val="5ED67B85"/>
    <w:lvl w:ilvl="0" w:tentative="0">
      <w:start w:val="1"/>
      <w:numFmt w:val="decimal"/>
      <w:lvlText w:val="%1."/>
      <w:lvlJc w:val="left"/>
      <w:pPr>
        <w:ind w:left="1120" w:hanging="360"/>
      </w:pPr>
      <w:rPr>
        <w:rFonts w:hint="default"/>
      </w:rPr>
    </w:lvl>
    <w:lvl w:ilvl="1" w:tentative="0">
      <w:start w:val="1"/>
      <w:numFmt w:val="lowerLetter"/>
      <w:lvlText w:val="%2)"/>
      <w:lvlJc w:val="left"/>
      <w:pPr>
        <w:ind w:left="1600" w:hanging="420"/>
      </w:pPr>
    </w:lvl>
    <w:lvl w:ilvl="2" w:tentative="0">
      <w:start w:val="1"/>
      <w:numFmt w:val="lowerRoman"/>
      <w:lvlText w:val="%3."/>
      <w:lvlJc w:val="right"/>
      <w:pPr>
        <w:ind w:left="2020" w:hanging="420"/>
      </w:pPr>
    </w:lvl>
    <w:lvl w:ilvl="3" w:tentative="0">
      <w:start w:val="1"/>
      <w:numFmt w:val="decimal"/>
      <w:lvlText w:val="%4."/>
      <w:lvlJc w:val="left"/>
      <w:pPr>
        <w:ind w:left="2440" w:hanging="420"/>
      </w:pPr>
    </w:lvl>
    <w:lvl w:ilvl="4" w:tentative="0">
      <w:start w:val="1"/>
      <w:numFmt w:val="lowerLetter"/>
      <w:lvlText w:val="%5)"/>
      <w:lvlJc w:val="left"/>
      <w:pPr>
        <w:ind w:left="2860" w:hanging="420"/>
      </w:pPr>
    </w:lvl>
    <w:lvl w:ilvl="5" w:tentative="0">
      <w:start w:val="1"/>
      <w:numFmt w:val="lowerRoman"/>
      <w:lvlText w:val="%6."/>
      <w:lvlJc w:val="right"/>
      <w:pPr>
        <w:ind w:left="3280" w:hanging="420"/>
      </w:pPr>
    </w:lvl>
    <w:lvl w:ilvl="6" w:tentative="0">
      <w:start w:val="1"/>
      <w:numFmt w:val="decimal"/>
      <w:lvlText w:val="%7."/>
      <w:lvlJc w:val="left"/>
      <w:pPr>
        <w:ind w:left="3700" w:hanging="420"/>
      </w:pPr>
    </w:lvl>
    <w:lvl w:ilvl="7" w:tentative="0">
      <w:start w:val="1"/>
      <w:numFmt w:val="lowerLetter"/>
      <w:lvlText w:val="%8)"/>
      <w:lvlJc w:val="left"/>
      <w:pPr>
        <w:ind w:left="4120" w:hanging="420"/>
      </w:pPr>
    </w:lvl>
    <w:lvl w:ilvl="8" w:tentative="0">
      <w:start w:val="1"/>
      <w:numFmt w:val="lowerRoman"/>
      <w:lvlText w:val="%9."/>
      <w:lvlJc w:val="right"/>
      <w:pPr>
        <w:ind w:left="4540" w:hanging="420"/>
      </w:pPr>
    </w:lvl>
  </w:abstractNum>
  <w:abstractNum w:abstractNumId="8">
    <w:nsid w:val="67D70375"/>
    <w:multiLevelType w:val="multilevel"/>
    <w:tmpl w:val="67D7037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69436BB1"/>
    <w:multiLevelType w:val="multilevel"/>
    <w:tmpl w:val="69436BB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6A9807D7"/>
    <w:multiLevelType w:val="multilevel"/>
    <w:tmpl w:val="6A9807D7"/>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num w:numId="1">
    <w:abstractNumId w:val="5"/>
  </w:num>
  <w:num w:numId="2">
    <w:abstractNumId w:val="8"/>
  </w:num>
  <w:num w:numId="3">
    <w:abstractNumId w:val="10"/>
  </w:num>
  <w:num w:numId="4">
    <w:abstractNumId w:val="0"/>
  </w:num>
  <w:num w:numId="5">
    <w:abstractNumId w:val="6"/>
  </w:num>
  <w:num w:numId="6">
    <w:abstractNumId w:val="9"/>
  </w:num>
  <w:num w:numId="7">
    <w:abstractNumId w:val="1"/>
  </w:num>
  <w:num w:numId="8">
    <w:abstractNumId w:val="4"/>
  </w:num>
  <w:num w:numId="9">
    <w:abstractNumId w:val="7"/>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GRkMjA4Y2U4ZjhkYmQwODM0NGU3MTM3YzQ4OTNjNzMifQ=="/>
  </w:docVars>
  <w:rsids>
    <w:rsidRoot w:val="004E426D"/>
    <w:rsid w:val="0005202A"/>
    <w:rsid w:val="0013294C"/>
    <w:rsid w:val="0015090E"/>
    <w:rsid w:val="001F68C1"/>
    <w:rsid w:val="00261404"/>
    <w:rsid w:val="003054DF"/>
    <w:rsid w:val="00321186"/>
    <w:rsid w:val="003C24D7"/>
    <w:rsid w:val="00431A25"/>
    <w:rsid w:val="004E426D"/>
    <w:rsid w:val="005B5ACE"/>
    <w:rsid w:val="005D3D19"/>
    <w:rsid w:val="0066256F"/>
    <w:rsid w:val="007743AB"/>
    <w:rsid w:val="00846EAB"/>
    <w:rsid w:val="00876794"/>
    <w:rsid w:val="00943A10"/>
    <w:rsid w:val="00973273"/>
    <w:rsid w:val="00A8273D"/>
    <w:rsid w:val="00B34168"/>
    <w:rsid w:val="00B6179A"/>
    <w:rsid w:val="00CA6DCE"/>
    <w:rsid w:val="00CF0916"/>
    <w:rsid w:val="00D078FE"/>
    <w:rsid w:val="00D64294"/>
    <w:rsid w:val="00DB4901"/>
    <w:rsid w:val="00DC17E2"/>
    <w:rsid w:val="00DC6F9D"/>
    <w:rsid w:val="00DD1F32"/>
    <w:rsid w:val="00E66E79"/>
    <w:rsid w:val="00F3002C"/>
    <w:rsid w:val="00F9052A"/>
    <w:rsid w:val="44E06C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1"/>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5"/>
    <w:unhideWhenUsed/>
    <w:qFormat/>
    <w:uiPriority w:val="9"/>
    <w:pPr>
      <w:keepNext/>
      <w:keepLines/>
      <w:spacing w:before="280" w:after="290" w:line="376" w:lineRule="auto"/>
      <w:outlineLvl w:val="4"/>
    </w:pPr>
    <w:rPr>
      <w:b/>
      <w:bCs/>
      <w:sz w:val="28"/>
      <w:szCs w:val="28"/>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7">
    <w:name w:val="footer"/>
    <w:basedOn w:val="1"/>
    <w:link w:val="17"/>
    <w:unhideWhenUsed/>
    <w:uiPriority w:val="99"/>
    <w:pPr>
      <w:tabs>
        <w:tab w:val="center" w:pos="4153"/>
        <w:tab w:val="right" w:pos="8306"/>
      </w:tabs>
      <w:snapToGrid w:val="0"/>
      <w:jc w:val="left"/>
    </w:pPr>
    <w:rPr>
      <w:sz w:val="18"/>
      <w:szCs w:val="18"/>
    </w:rPr>
  </w:style>
  <w:style w:type="paragraph" w:styleId="8">
    <w:name w:val="header"/>
    <w:basedOn w:val="1"/>
    <w:link w:val="16"/>
    <w:unhideWhenUsed/>
    <w:uiPriority w:val="99"/>
    <w:pPr>
      <w:pBdr>
        <w:bottom w:val="single" w:color="auto" w:sz="6" w:space="1"/>
      </w:pBdr>
      <w:tabs>
        <w:tab w:val="center" w:pos="4153"/>
        <w:tab w:val="right" w:pos="8306"/>
      </w:tabs>
      <w:snapToGrid w:val="0"/>
      <w:jc w:val="center"/>
    </w:pPr>
    <w:rPr>
      <w:sz w:val="18"/>
      <w:szCs w:val="18"/>
    </w:rPr>
  </w:style>
  <w:style w:type="paragraph" w:styleId="9">
    <w:name w:val="Subtitle"/>
    <w:basedOn w:val="1"/>
    <w:next w:val="1"/>
    <w:link w:val="23"/>
    <w:qFormat/>
    <w:uiPriority w:val="11"/>
    <w:pPr>
      <w:spacing w:before="240" w:after="60" w:line="312" w:lineRule="auto"/>
      <w:jc w:val="center"/>
      <w:outlineLvl w:val="1"/>
    </w:pPr>
    <w:rPr>
      <w:b/>
      <w:bCs/>
      <w:kern w:val="28"/>
      <w:sz w:val="32"/>
      <w:szCs w:val="32"/>
    </w:rPr>
  </w:style>
  <w:style w:type="paragraph" w:styleId="10">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paragraph" w:styleId="11">
    <w:name w:val="Title"/>
    <w:basedOn w:val="1"/>
    <w:next w:val="1"/>
    <w:link w:val="24"/>
    <w:qFormat/>
    <w:uiPriority w:val="10"/>
    <w:pPr>
      <w:spacing w:before="240" w:after="60"/>
      <w:jc w:val="center"/>
      <w:outlineLvl w:val="0"/>
    </w:pPr>
    <w:rPr>
      <w:rFonts w:asciiTheme="majorHAnsi" w:hAnsiTheme="majorHAnsi" w:eastAsiaTheme="majorEastAsia" w:cstheme="majorBidi"/>
      <w:b/>
      <w:bCs/>
      <w:sz w:val="32"/>
      <w:szCs w:val="32"/>
    </w:rPr>
  </w:style>
  <w:style w:type="table" w:styleId="13">
    <w:name w:val="Table Grid"/>
    <w:basedOn w:val="1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TML Code"/>
    <w:basedOn w:val="14"/>
    <w:semiHidden/>
    <w:unhideWhenUsed/>
    <w:uiPriority w:val="99"/>
    <w:rPr>
      <w:rFonts w:ascii="宋体" w:hAnsi="宋体" w:eastAsia="宋体" w:cs="宋体"/>
      <w:sz w:val="24"/>
      <w:szCs w:val="24"/>
    </w:rPr>
  </w:style>
  <w:style w:type="character" w:customStyle="1" w:styleId="16">
    <w:name w:val="页眉 字符"/>
    <w:basedOn w:val="14"/>
    <w:link w:val="8"/>
    <w:uiPriority w:val="99"/>
    <w:rPr>
      <w:sz w:val="18"/>
      <w:szCs w:val="18"/>
    </w:rPr>
  </w:style>
  <w:style w:type="character" w:customStyle="1" w:styleId="17">
    <w:name w:val="页脚 字符"/>
    <w:basedOn w:val="14"/>
    <w:link w:val="7"/>
    <w:uiPriority w:val="99"/>
    <w:rPr>
      <w:sz w:val="18"/>
      <w:szCs w:val="18"/>
    </w:rPr>
  </w:style>
  <w:style w:type="character" w:customStyle="1" w:styleId="18">
    <w:name w:val="标题 1 字符"/>
    <w:basedOn w:val="14"/>
    <w:link w:val="2"/>
    <w:uiPriority w:val="9"/>
    <w:rPr>
      <w:b/>
      <w:bCs/>
      <w:kern w:val="44"/>
      <w:sz w:val="44"/>
      <w:szCs w:val="44"/>
    </w:rPr>
  </w:style>
  <w:style w:type="paragraph" w:styleId="19">
    <w:name w:val="List Paragraph"/>
    <w:basedOn w:val="1"/>
    <w:qFormat/>
    <w:uiPriority w:val="34"/>
    <w:pPr>
      <w:ind w:firstLine="420" w:firstLineChars="200"/>
    </w:pPr>
  </w:style>
  <w:style w:type="character" w:customStyle="1" w:styleId="20">
    <w:name w:val="标题 2 字符"/>
    <w:basedOn w:val="14"/>
    <w:link w:val="3"/>
    <w:uiPriority w:val="9"/>
    <w:rPr>
      <w:rFonts w:asciiTheme="majorHAnsi" w:hAnsiTheme="majorHAnsi" w:eastAsiaTheme="majorEastAsia" w:cstheme="majorBidi"/>
      <w:b/>
      <w:bCs/>
      <w:sz w:val="32"/>
      <w:szCs w:val="32"/>
    </w:rPr>
  </w:style>
  <w:style w:type="character" w:customStyle="1" w:styleId="21">
    <w:name w:val="标题 3 字符"/>
    <w:basedOn w:val="14"/>
    <w:link w:val="4"/>
    <w:qFormat/>
    <w:uiPriority w:val="9"/>
    <w:rPr>
      <w:b/>
      <w:bCs/>
      <w:sz w:val="32"/>
      <w:szCs w:val="32"/>
    </w:rPr>
  </w:style>
  <w:style w:type="character" w:customStyle="1" w:styleId="22">
    <w:name w:val="标题 4 字符"/>
    <w:basedOn w:val="14"/>
    <w:link w:val="5"/>
    <w:uiPriority w:val="9"/>
    <w:rPr>
      <w:rFonts w:asciiTheme="majorHAnsi" w:hAnsiTheme="majorHAnsi" w:eastAsiaTheme="majorEastAsia" w:cstheme="majorBidi"/>
      <w:b/>
      <w:bCs/>
      <w:sz w:val="28"/>
      <w:szCs w:val="28"/>
    </w:rPr>
  </w:style>
  <w:style w:type="character" w:customStyle="1" w:styleId="23">
    <w:name w:val="副标题 字符"/>
    <w:basedOn w:val="14"/>
    <w:link w:val="9"/>
    <w:uiPriority w:val="11"/>
    <w:rPr>
      <w:b/>
      <w:bCs/>
      <w:kern w:val="28"/>
      <w:sz w:val="32"/>
      <w:szCs w:val="32"/>
    </w:rPr>
  </w:style>
  <w:style w:type="character" w:customStyle="1" w:styleId="24">
    <w:name w:val="标题 字符"/>
    <w:basedOn w:val="14"/>
    <w:link w:val="11"/>
    <w:uiPriority w:val="10"/>
    <w:rPr>
      <w:rFonts w:asciiTheme="majorHAnsi" w:hAnsiTheme="majorHAnsi" w:eastAsiaTheme="majorEastAsia" w:cstheme="majorBidi"/>
      <w:b/>
      <w:bCs/>
      <w:sz w:val="32"/>
      <w:szCs w:val="32"/>
    </w:rPr>
  </w:style>
  <w:style w:type="character" w:customStyle="1" w:styleId="25">
    <w:name w:val="标题 5 字符"/>
    <w:basedOn w:val="14"/>
    <w:link w:val="6"/>
    <w:uiPriority w:val="9"/>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2262</Words>
  <Characters>2552</Characters>
  <Lines>19</Lines>
  <Paragraphs>5</Paragraphs>
  <TotalTime>2221</TotalTime>
  <ScaleCrop>false</ScaleCrop>
  <LinksUpToDate>false</LinksUpToDate>
  <CharactersWithSpaces>2553</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2020-12-22T03:25:00Z</dcterms:created>
  <dc:creator>辰 星</dc:creator>
  <cp:lastModifiedBy>中尉君</cp:lastModifiedBy>
  <dcterms:modified xsi:type="dcterms:W3CDTF">2022-10-15T03:53:34Z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766431A9662342AEAF25A12078E913F6</vt:lpwstr>
  </property>
</Properties>
</file>