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93315" w14:textId="77777777" w:rsidR="00E25631" w:rsidRDefault="00000000">
      <w:pPr>
        <w:spacing w:after="100" w:line="259" w:lineRule="auto"/>
        <w:ind w:left="0" w:right="1" w:firstLine="0"/>
        <w:jc w:val="center"/>
      </w:pPr>
      <w:r>
        <w:rPr>
          <w:sz w:val="28"/>
        </w:rPr>
        <w:t xml:space="preserve">DOCUMENTO DE SATISFACCIÓN </w:t>
      </w:r>
    </w:p>
    <w:p w14:paraId="20598AAB" w14:textId="2258ECD3" w:rsidR="00E25631" w:rsidRDefault="00000000">
      <w:pPr>
        <w:spacing w:line="259" w:lineRule="auto"/>
        <w:ind w:left="0" w:firstLine="0"/>
        <w:jc w:val="right"/>
      </w:pPr>
      <w:r>
        <w:t xml:space="preserve">Fecha: </w:t>
      </w:r>
      <w:r w:rsidR="006A6371">
        <w:t>14</w:t>
      </w:r>
      <w:r>
        <w:t xml:space="preserve"> de junio de 2024 </w:t>
      </w:r>
    </w:p>
    <w:p w14:paraId="26297406" w14:textId="77777777" w:rsidR="00E25631" w:rsidRDefault="00000000">
      <w:pPr>
        <w:spacing w:after="158" w:line="259" w:lineRule="auto"/>
        <w:ind w:left="0" w:firstLine="0"/>
      </w:pPr>
      <w:r>
        <w:t xml:space="preserve"> </w:t>
      </w:r>
    </w:p>
    <w:p w14:paraId="1F54E2F9" w14:textId="77777777" w:rsidR="00E25631" w:rsidRDefault="00000000">
      <w:pPr>
        <w:ind w:left="-5"/>
      </w:pPr>
      <w:r>
        <w:t xml:space="preserve">Para: APPIX </w:t>
      </w:r>
    </w:p>
    <w:p w14:paraId="1694274D" w14:textId="77777777" w:rsidR="00E25631" w:rsidRDefault="00000000">
      <w:pPr>
        <w:ind w:left="-5"/>
      </w:pPr>
      <w:r>
        <w:t xml:space="preserve">De: JEMMS/Equipo de Construcción de Software  </w:t>
      </w:r>
    </w:p>
    <w:p w14:paraId="4CB47B54" w14:textId="77777777" w:rsidR="00E25631" w:rsidRDefault="00000000">
      <w:pPr>
        <w:ind w:left="-5"/>
      </w:pPr>
      <w:r>
        <w:t xml:space="preserve">Asunto: Satisfacción con el Proyecto </w:t>
      </w:r>
    </w:p>
    <w:p w14:paraId="42EC34DC" w14:textId="77777777" w:rsidR="00E25631" w:rsidRDefault="00000000">
      <w:pPr>
        <w:spacing w:line="259" w:lineRule="auto"/>
        <w:ind w:left="0" w:firstLine="0"/>
      </w:pPr>
      <w:r>
        <w:t xml:space="preserve"> </w:t>
      </w:r>
    </w:p>
    <w:p w14:paraId="7AB4B29C" w14:textId="77777777" w:rsidR="00E25631" w:rsidRDefault="00000000">
      <w:pPr>
        <w:ind w:left="-5"/>
      </w:pPr>
      <w:r>
        <w:t xml:space="preserve">Estimado(a) APPIX: </w:t>
      </w:r>
    </w:p>
    <w:p w14:paraId="013510F3" w14:textId="77777777" w:rsidR="00E25631" w:rsidRDefault="00000000">
      <w:pPr>
        <w:ind w:left="-5"/>
      </w:pPr>
      <w:r>
        <w:t xml:space="preserve">Por medio del presente documento, confirmamos que hemos alcanzado la mayor parte de los objetivos establecidos en el desarrollo de los casos de uso acordados para el proyecto "Página Web para la Detección de Riesgos en APPIX".  </w:t>
      </w:r>
    </w:p>
    <w:p w14:paraId="6BD7DA92" w14:textId="77777777" w:rsidR="00E25631" w:rsidRDefault="00000000">
      <w:pPr>
        <w:ind w:left="-5"/>
      </w:pPr>
      <w:r>
        <w:t xml:space="preserve">Número Total de Casos de Prueba: 54 </w:t>
      </w:r>
    </w:p>
    <w:p w14:paraId="52E8F7E5" w14:textId="175620D4" w:rsidR="00E25631" w:rsidRDefault="00000000">
      <w:pPr>
        <w:ind w:left="-5"/>
      </w:pPr>
      <w:r>
        <w:t xml:space="preserve">Casos de Prueba Implementados y Probados: </w:t>
      </w:r>
      <w:r w:rsidR="006A6371">
        <w:t>54</w:t>
      </w:r>
    </w:p>
    <w:p w14:paraId="4E7ADDF0" w14:textId="747DA97F" w:rsidR="00E25631" w:rsidRDefault="00000000">
      <w:pPr>
        <w:ind w:left="-5"/>
      </w:pPr>
      <w:r>
        <w:t xml:space="preserve">Porcentaje de Avance: </w:t>
      </w:r>
      <w:r w:rsidR="006A6371">
        <w:t>100</w:t>
      </w:r>
      <w:r>
        <w:t xml:space="preserve">% </w:t>
      </w:r>
    </w:p>
    <w:p w14:paraId="5AA1208B" w14:textId="77777777" w:rsidR="00E25631" w:rsidRDefault="00000000">
      <w:pPr>
        <w:spacing w:after="158" w:line="259" w:lineRule="auto"/>
        <w:ind w:left="0" w:firstLine="0"/>
      </w:pPr>
      <w:r>
        <w:t xml:space="preserve"> </w:t>
      </w:r>
    </w:p>
    <w:p w14:paraId="726A64F6" w14:textId="77777777" w:rsidR="00E25631" w:rsidRDefault="00000000">
      <w:pPr>
        <w:ind w:left="-5"/>
      </w:pPr>
      <w:r>
        <w:t xml:space="preserve">Cada uno de los casos de uso implementados ha sido sometido a rigurosas pruebas para asegurar su correcto funcionamiento. Agradecemos su colaboración y apoyo continuo durante el desarrollo de este proyecto. </w:t>
      </w:r>
    </w:p>
    <w:p w14:paraId="76B023DB" w14:textId="77777777" w:rsidR="00E25631" w:rsidRDefault="00000000">
      <w:pPr>
        <w:spacing w:after="0" w:line="259" w:lineRule="auto"/>
        <w:ind w:left="0" w:firstLine="0"/>
      </w:pPr>
      <w:r>
        <w:rPr>
          <w:b/>
        </w:rPr>
        <w:t>Aviso de Privacidad:</w:t>
      </w:r>
      <w:r>
        <w:t xml:space="preserve"> </w:t>
      </w:r>
    </w:p>
    <w:p w14:paraId="5E5C7760" w14:textId="77777777" w:rsidR="00E25631" w:rsidRDefault="00000000">
      <w:pPr>
        <w:ind w:left="-5"/>
      </w:pPr>
      <w:r>
        <w:t xml:space="preserve">Tus datos serán protegidos con base en los artículos 3 fracciones II, VIII, IX, XI, XXVIII, XXXI, 18, 19, 20, 21, 26, 27 y 28 de la Ley General de Protección de Datos Personales en Posesión de Sujetos Obligados. </w:t>
      </w:r>
    </w:p>
    <w:p w14:paraId="1C5C9098" w14:textId="77777777" w:rsidR="00E25631" w:rsidRDefault="00000000">
      <w:pPr>
        <w:spacing w:after="158" w:line="259" w:lineRule="auto"/>
        <w:ind w:left="0" w:firstLine="0"/>
      </w:pPr>
      <w:r>
        <w:t xml:space="preserve"> </w:t>
      </w:r>
    </w:p>
    <w:p w14:paraId="2623CE38" w14:textId="77777777" w:rsidR="00E25631" w:rsidRDefault="00000000">
      <w:pPr>
        <w:ind w:left="-5"/>
      </w:pPr>
      <w:r>
        <w:t xml:space="preserve">Para formalizar esta aceptación, por favor firme en el espacio provisto a continuación. </w:t>
      </w:r>
    </w:p>
    <w:p w14:paraId="46AAFA42" w14:textId="77777777" w:rsidR="00E25631" w:rsidRDefault="00000000">
      <w:pPr>
        <w:ind w:left="-5"/>
      </w:pPr>
      <w:r>
        <w:t xml:space="preserve">Nombre del Representante: José Francisco Monroy U. </w:t>
      </w:r>
    </w:p>
    <w:p w14:paraId="284F8D7F" w14:textId="77777777" w:rsidR="00E25631" w:rsidRDefault="00000000">
      <w:pPr>
        <w:spacing w:after="3" w:line="400" w:lineRule="auto"/>
        <w:ind w:left="-5" w:right="4496"/>
      </w:pPr>
      <w:r>
        <w:t xml:space="preserve">Cargo: Director Ejecutivo y de Sistemas Nombre de la Empresa: APPIX </w:t>
      </w:r>
    </w:p>
    <w:p w14:paraId="0EF3FA9C" w14:textId="77777777" w:rsidR="00E25631" w:rsidRDefault="00000000">
      <w:pPr>
        <w:ind w:left="-5"/>
      </w:pPr>
      <w:r>
        <w:t xml:space="preserve">Contacto: francisco.monroy@appix.mx </w:t>
      </w:r>
    </w:p>
    <w:p w14:paraId="40E1F25C" w14:textId="77777777" w:rsidR="00E25631" w:rsidRDefault="00000000">
      <w:pPr>
        <w:spacing w:line="259" w:lineRule="auto"/>
        <w:ind w:left="0" w:firstLine="0"/>
      </w:pPr>
      <w:r>
        <w:t xml:space="preserve"> </w:t>
      </w:r>
    </w:p>
    <w:p w14:paraId="371B9C66" w14:textId="0D12B1A0" w:rsidR="00E25631" w:rsidRDefault="00000000">
      <w:pPr>
        <w:tabs>
          <w:tab w:val="center" w:pos="2702"/>
        </w:tabs>
        <w:spacing w:after="11"/>
        <w:ind w:left="-15" w:firstLine="0"/>
      </w:pPr>
      <w:r>
        <w:t xml:space="preserve">Firma del Cliente: </w:t>
      </w:r>
      <w:r>
        <w:tab/>
      </w:r>
    </w:p>
    <w:p w14:paraId="394BBAE3" w14:textId="0B057A86" w:rsidR="00E25631" w:rsidRDefault="006A6371">
      <w:pPr>
        <w:spacing w:after="158" w:line="259" w:lineRule="auto"/>
        <w:ind w:left="0" w:firstLine="0"/>
      </w:pPr>
      <w:r>
        <w:t xml:space="preserve"> </w:t>
      </w:r>
    </w:p>
    <w:p w14:paraId="294D7B65" w14:textId="3B1E081C" w:rsidR="00E25631" w:rsidRDefault="00000000">
      <w:pPr>
        <w:spacing w:after="1"/>
        <w:ind w:left="-5"/>
      </w:pPr>
      <w:r>
        <w:t xml:space="preserve">Nombre del Cliente: ___________________________ </w:t>
      </w:r>
    </w:p>
    <w:p w14:paraId="1C839EDF" w14:textId="77777777" w:rsidR="00E25631" w:rsidRDefault="00000000">
      <w:pPr>
        <w:spacing w:after="134" w:line="259" w:lineRule="auto"/>
        <w:ind w:left="1989" w:firstLine="0"/>
      </w:pPr>
      <w:r>
        <w:rPr>
          <w:noProof/>
        </w:rPr>
        <mc:AlternateContent>
          <mc:Choice Requires="wpg">
            <w:drawing>
              <wp:inline distT="0" distB="0" distL="0" distR="0" wp14:anchorId="0B676CB0" wp14:editId="19C15B2E">
                <wp:extent cx="4348" cy="14146"/>
                <wp:effectExtent l="0" t="0" r="0" b="0"/>
                <wp:docPr id="1112" name="Group 1112"/>
                <wp:cNvGraphicFramePr/>
                <a:graphic xmlns:a="http://schemas.openxmlformats.org/drawingml/2006/main">
                  <a:graphicData uri="http://schemas.microsoft.com/office/word/2010/wordprocessingGroup">
                    <wpg:wgp>
                      <wpg:cNvGrpSpPr/>
                      <wpg:grpSpPr>
                        <a:xfrm>
                          <a:off x="0" y="0"/>
                          <a:ext cx="4348" cy="14146"/>
                          <a:chOff x="0" y="0"/>
                          <a:chExt cx="4348" cy="14146"/>
                        </a:xfrm>
                      </wpg:grpSpPr>
                      <wps:wsp>
                        <wps:cNvPr id="91" name="Shape 91"/>
                        <wps:cNvSpPr/>
                        <wps:spPr>
                          <a:xfrm>
                            <a:off x="0" y="0"/>
                            <a:ext cx="4348" cy="14146"/>
                          </a:xfrm>
                          <a:custGeom>
                            <a:avLst/>
                            <a:gdLst/>
                            <a:ahLst/>
                            <a:cxnLst/>
                            <a:rect l="0" t="0" r="0" b="0"/>
                            <a:pathLst>
                              <a:path w="4348" h="14146">
                                <a:moveTo>
                                  <a:pt x="2640" y="1543"/>
                                </a:moveTo>
                                <a:cubicBezTo>
                                  <a:pt x="4183" y="3087"/>
                                  <a:pt x="4348" y="7090"/>
                                  <a:pt x="3007" y="10442"/>
                                </a:cubicBezTo>
                                <a:cubicBezTo>
                                  <a:pt x="1525" y="14146"/>
                                  <a:pt x="424" y="13046"/>
                                  <a:pt x="202" y="7637"/>
                                </a:cubicBezTo>
                                <a:cubicBezTo>
                                  <a:pt x="0" y="2742"/>
                                  <a:pt x="1097" y="0"/>
                                  <a:pt x="2640" y="154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12" style="width:0.342392pt;height:1.11383pt;mso-position-horizontal-relative:char;mso-position-vertical-relative:line" coordsize="43,141">
                <v:shape id="Shape 91" style="position:absolute;width:43;height:141;left:0;top:0;" coordsize="4348,14146" path="m2640,1543c4183,3087,4348,7090,3007,10442c1525,14146,424,13046,202,7637c0,2742,1097,0,2640,1543x">
                  <v:stroke weight="0pt" endcap="flat" joinstyle="miter" miterlimit="10" on="false" color="#000000" opacity="0"/>
                  <v:fill on="true" color="#000000"/>
                </v:shape>
              </v:group>
            </w:pict>
          </mc:Fallback>
        </mc:AlternateContent>
      </w:r>
    </w:p>
    <w:p w14:paraId="007287F0" w14:textId="6C3A132F" w:rsidR="00E25631" w:rsidRDefault="006A6371">
      <w:pPr>
        <w:ind w:left="-5"/>
      </w:pPr>
      <w:r>
        <w:lastRenderedPageBreak/>
        <w:t xml:space="preserve">Fecha: ___________________________ </w:t>
      </w:r>
    </w:p>
    <w:p w14:paraId="44D5BB22" w14:textId="77777777" w:rsidR="00E25631" w:rsidRDefault="00000000">
      <w:pPr>
        <w:spacing w:after="158" w:line="259" w:lineRule="auto"/>
        <w:ind w:left="0" w:firstLine="0"/>
      </w:pPr>
      <w:r>
        <w:t xml:space="preserve"> </w:t>
      </w:r>
    </w:p>
    <w:p w14:paraId="5678E2FD" w14:textId="77777777" w:rsidR="00E25631" w:rsidRDefault="00000000">
      <w:pPr>
        <w:ind w:left="-5"/>
      </w:pPr>
      <w:r>
        <w:t xml:space="preserve">Agradecemos su atención y quedamos a su disposición para cualquier consulta o aclaración adicional. </w:t>
      </w:r>
    </w:p>
    <w:p w14:paraId="76A8EED4" w14:textId="77777777" w:rsidR="00E25631" w:rsidRDefault="00000000">
      <w:pPr>
        <w:spacing w:after="158" w:line="259" w:lineRule="auto"/>
        <w:ind w:left="0" w:firstLine="0"/>
      </w:pPr>
      <w:r>
        <w:t xml:space="preserve"> </w:t>
      </w:r>
    </w:p>
    <w:p w14:paraId="49DF42EF" w14:textId="77777777" w:rsidR="00E25631" w:rsidRDefault="00000000">
      <w:pPr>
        <w:ind w:left="-5"/>
      </w:pPr>
      <w:r>
        <w:t xml:space="preserve">Atentamente, </w:t>
      </w:r>
    </w:p>
    <w:p w14:paraId="1517B7D9" w14:textId="77777777" w:rsidR="00E25631" w:rsidRDefault="00000000">
      <w:pPr>
        <w:spacing w:after="36" w:line="402" w:lineRule="auto"/>
        <w:ind w:left="-5" w:right="4802"/>
      </w:pPr>
      <w:r>
        <w:t xml:space="preserve">Equipo de Construcción de Software  JEMMS </w:t>
      </w:r>
    </w:p>
    <w:p w14:paraId="49F4BE52" w14:textId="77777777" w:rsidR="00E25631" w:rsidRDefault="00000000">
      <w:pPr>
        <w:spacing w:after="198" w:line="259" w:lineRule="auto"/>
        <w:ind w:left="-5"/>
      </w:pPr>
      <w:r>
        <w:rPr>
          <w:rFonts w:ascii="Arial" w:eastAsia="Arial" w:hAnsi="Arial" w:cs="Arial"/>
        </w:rPr>
        <w:t xml:space="preserve">Miguel Ángel Uribe Esquivel     </w:t>
      </w:r>
      <w:r>
        <w:rPr>
          <w:rFonts w:ascii="Arial" w:eastAsia="Arial" w:hAnsi="Arial" w:cs="Arial"/>
          <w:color w:val="467885"/>
          <w:u w:val="single" w:color="467885"/>
        </w:rPr>
        <w:t>A01277614@tec.mx</w:t>
      </w:r>
      <w:r>
        <w:rPr>
          <w:rFonts w:ascii="Arial" w:eastAsia="Arial" w:hAnsi="Arial" w:cs="Arial"/>
        </w:rPr>
        <w:t xml:space="preserve">  </w:t>
      </w:r>
    </w:p>
    <w:p w14:paraId="4D363C5C" w14:textId="77777777" w:rsidR="00E25631" w:rsidRDefault="00000000">
      <w:pPr>
        <w:spacing w:after="198" w:line="259" w:lineRule="auto"/>
        <w:ind w:left="-5"/>
      </w:pPr>
      <w:r>
        <w:rPr>
          <w:rFonts w:ascii="Arial" w:eastAsia="Arial" w:hAnsi="Arial" w:cs="Arial"/>
        </w:rPr>
        <w:t xml:space="preserve">Sofia Osorio Suárez                </w:t>
      </w:r>
      <w:r>
        <w:rPr>
          <w:rFonts w:ascii="Arial" w:eastAsia="Arial" w:hAnsi="Arial" w:cs="Arial"/>
          <w:color w:val="467885"/>
          <w:u w:val="single" w:color="467885"/>
        </w:rPr>
        <w:t>A01277695@tec.mx</w:t>
      </w:r>
      <w:r>
        <w:rPr>
          <w:rFonts w:ascii="Arial" w:eastAsia="Arial" w:hAnsi="Arial" w:cs="Arial"/>
        </w:rPr>
        <w:t xml:space="preserve"> </w:t>
      </w:r>
    </w:p>
    <w:p w14:paraId="34B676D4" w14:textId="77777777" w:rsidR="00E25631" w:rsidRDefault="00000000">
      <w:pPr>
        <w:spacing w:after="198" w:line="259" w:lineRule="auto"/>
        <w:ind w:left="-5"/>
      </w:pPr>
      <w:r>
        <w:rPr>
          <w:rFonts w:ascii="Arial" w:eastAsia="Arial" w:hAnsi="Arial" w:cs="Arial"/>
        </w:rPr>
        <w:t xml:space="preserve">Mariana Juárez Ramírez           </w:t>
      </w:r>
      <w:r>
        <w:rPr>
          <w:rFonts w:ascii="Arial" w:eastAsia="Arial" w:hAnsi="Arial" w:cs="Arial"/>
          <w:color w:val="467885"/>
          <w:u w:val="single" w:color="467885"/>
        </w:rPr>
        <w:t>A01276193@tec.mx</w:t>
      </w:r>
      <w:r>
        <w:rPr>
          <w:rFonts w:ascii="Arial" w:eastAsia="Arial" w:hAnsi="Arial" w:cs="Arial"/>
        </w:rPr>
        <w:t xml:space="preserve"> </w:t>
      </w:r>
    </w:p>
    <w:p w14:paraId="56F981F3" w14:textId="77777777" w:rsidR="00E25631" w:rsidRDefault="00000000">
      <w:pPr>
        <w:spacing w:after="198" w:line="259" w:lineRule="auto"/>
        <w:ind w:left="-5"/>
      </w:pPr>
      <w:r>
        <w:rPr>
          <w:rFonts w:ascii="Arial" w:eastAsia="Arial" w:hAnsi="Arial" w:cs="Arial"/>
        </w:rPr>
        <w:t xml:space="preserve">Jaime Trujillo Ruíz                     </w:t>
      </w:r>
      <w:r>
        <w:rPr>
          <w:rFonts w:ascii="Arial" w:eastAsia="Arial" w:hAnsi="Arial" w:cs="Arial"/>
          <w:color w:val="467885"/>
          <w:u w:val="single" w:color="467885"/>
        </w:rPr>
        <w:t>A01276139@tec.mx</w:t>
      </w:r>
      <w:r>
        <w:rPr>
          <w:rFonts w:ascii="Arial" w:eastAsia="Arial" w:hAnsi="Arial" w:cs="Arial"/>
        </w:rPr>
        <w:t xml:space="preserve"> </w:t>
      </w:r>
    </w:p>
    <w:p w14:paraId="3CFB2670" w14:textId="77777777" w:rsidR="00E25631" w:rsidRDefault="00000000">
      <w:pPr>
        <w:spacing w:after="158" w:line="259" w:lineRule="auto"/>
        <w:ind w:left="-5"/>
      </w:pPr>
      <w:r>
        <w:rPr>
          <w:rFonts w:ascii="Arial" w:eastAsia="Arial" w:hAnsi="Arial" w:cs="Arial"/>
        </w:rPr>
        <w:t xml:space="preserve">Emiliano Valdivia Lara               </w:t>
      </w:r>
      <w:r>
        <w:rPr>
          <w:rFonts w:ascii="Arial" w:eastAsia="Arial" w:hAnsi="Arial" w:cs="Arial"/>
          <w:color w:val="467885"/>
          <w:u w:val="single" w:color="467885"/>
        </w:rPr>
        <w:t>A01276258@tec.mx</w:t>
      </w:r>
      <w:r>
        <w:rPr>
          <w:rFonts w:ascii="Arial" w:eastAsia="Arial" w:hAnsi="Arial" w:cs="Arial"/>
        </w:rPr>
        <w:t xml:space="preserve"> </w:t>
      </w:r>
    </w:p>
    <w:p w14:paraId="09FE6464" w14:textId="77777777" w:rsidR="00E25631" w:rsidRDefault="00000000">
      <w:pPr>
        <w:spacing w:line="259" w:lineRule="auto"/>
        <w:ind w:left="0" w:firstLine="0"/>
      </w:pPr>
      <w:r>
        <w:rPr>
          <w:rFonts w:ascii="Arial" w:eastAsia="Arial" w:hAnsi="Arial" w:cs="Arial"/>
        </w:rPr>
        <w:t xml:space="preserve"> </w:t>
      </w:r>
    </w:p>
    <w:p w14:paraId="7F5E11A9" w14:textId="77777777" w:rsidR="00E25631" w:rsidRDefault="00000000">
      <w:pPr>
        <w:spacing w:after="158" w:line="259" w:lineRule="auto"/>
        <w:ind w:left="0" w:firstLine="0"/>
      </w:pPr>
      <w:r>
        <w:rPr>
          <w:rFonts w:ascii="Arial" w:eastAsia="Arial" w:hAnsi="Arial" w:cs="Arial"/>
        </w:rPr>
        <w:t xml:space="preserve"> </w:t>
      </w:r>
    </w:p>
    <w:p w14:paraId="56D88F95" w14:textId="77777777" w:rsidR="00E25631" w:rsidRDefault="00000000">
      <w:pPr>
        <w:spacing w:line="259" w:lineRule="auto"/>
        <w:ind w:left="0" w:firstLine="0"/>
      </w:pPr>
      <w:r>
        <w:rPr>
          <w:rFonts w:ascii="Arial" w:eastAsia="Arial" w:hAnsi="Arial" w:cs="Arial"/>
        </w:rPr>
        <w:t xml:space="preserve"> </w:t>
      </w:r>
    </w:p>
    <w:p w14:paraId="4D092577" w14:textId="77777777" w:rsidR="00E25631" w:rsidRDefault="00000000">
      <w:pPr>
        <w:spacing w:after="0" w:line="259" w:lineRule="auto"/>
        <w:ind w:left="0" w:firstLine="0"/>
      </w:pPr>
      <w:r>
        <w:rPr>
          <w:rFonts w:ascii="Arial" w:eastAsia="Arial" w:hAnsi="Arial" w:cs="Arial"/>
        </w:rPr>
        <w:t xml:space="preserve"> </w:t>
      </w:r>
    </w:p>
    <w:sectPr w:rsidR="00E25631">
      <w:pgSz w:w="11906" w:h="16838"/>
      <w:pgMar w:top="1439" w:right="1438" w:bottom="17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631"/>
    <w:rsid w:val="00144C40"/>
    <w:rsid w:val="006A6371"/>
    <w:rsid w:val="007A5FDF"/>
    <w:rsid w:val="007B512A"/>
    <w:rsid w:val="00E25631"/>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C881"/>
  <w15:docId w15:val="{60D93869-DF72-416D-9A43-C2A64BB8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001" w:eastAsia="en-001"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Osorio Suárez</dc:creator>
  <cp:keywords/>
  <cp:lastModifiedBy>Sofía Osorio Suárez</cp:lastModifiedBy>
  <cp:revision>3</cp:revision>
  <dcterms:created xsi:type="dcterms:W3CDTF">2024-06-15T05:00:00Z</dcterms:created>
  <dcterms:modified xsi:type="dcterms:W3CDTF">2024-06-15T05:03:00Z</dcterms:modified>
</cp:coreProperties>
</file>