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613E0" w14:textId="77777777" w:rsidR="001C3E36" w:rsidRDefault="001C3E36" w:rsidP="001C3E36">
      <w:pPr>
        <w:pStyle w:val="ad"/>
      </w:pPr>
      <w:bookmarkStart w:id="0" w:name="_Hlk226371218"/>
      <w:bookmarkEnd w:id="0"/>
      <w:r>
        <w:t>Министерство науки и высшего образования Российской Федерации</w:t>
      </w:r>
    </w:p>
    <w:p w14:paraId="56456193" w14:textId="77777777" w:rsidR="001C3E36" w:rsidRDefault="001C3E36" w:rsidP="001C3E36">
      <w:pPr>
        <w:pStyle w:val="ad"/>
      </w:pPr>
      <w:r>
        <w:t>Федеральное государственное бюджетное образовательное учреждение высшего образования</w:t>
      </w:r>
    </w:p>
    <w:p w14:paraId="3EBD1F24" w14:textId="77777777" w:rsidR="001C3E36" w:rsidRDefault="001C3E36" w:rsidP="001C3E36">
      <w:pPr>
        <w:pStyle w:val="ad"/>
      </w:pPr>
      <w:r>
        <w:t>«Российский химико-технологический университет имени Д.И. Менделеева»</w:t>
      </w:r>
    </w:p>
    <w:p w14:paraId="786080A4" w14:textId="77777777" w:rsidR="001C3E36" w:rsidRDefault="001C3E36" w:rsidP="001C3E36">
      <w:pPr>
        <w:pStyle w:val="ad"/>
      </w:pPr>
      <w:r>
        <w:t>Кафедра информационных компьютерных технологий</w:t>
      </w:r>
    </w:p>
    <w:p w14:paraId="2934083E" w14:textId="77777777" w:rsidR="001C3E36" w:rsidRDefault="001C3E36" w:rsidP="001C3E36">
      <w:pPr>
        <w:pStyle w:val="ae"/>
      </w:pPr>
    </w:p>
    <w:p w14:paraId="4C2D0552" w14:textId="77777777" w:rsidR="001C3E36" w:rsidRDefault="001C3E36" w:rsidP="001C3E36">
      <w:pPr>
        <w:pStyle w:val="ae"/>
      </w:pPr>
    </w:p>
    <w:p w14:paraId="7631E99C" w14:textId="77777777" w:rsidR="001C3E36" w:rsidRDefault="001C3E36" w:rsidP="001C3E36">
      <w:pPr>
        <w:pStyle w:val="ae"/>
      </w:pPr>
    </w:p>
    <w:p w14:paraId="73DC092B" w14:textId="77777777" w:rsidR="001C3E36" w:rsidRDefault="001C3E36" w:rsidP="001C3E36">
      <w:pPr>
        <w:pStyle w:val="ae"/>
      </w:pPr>
    </w:p>
    <w:p w14:paraId="5B58AE6E" w14:textId="4B74A59D" w:rsidR="001C3E36" w:rsidRPr="00C25C40" w:rsidRDefault="001C3E36" w:rsidP="001C3E36">
      <w:pPr>
        <w:pStyle w:val="af"/>
      </w:pPr>
      <w:r>
        <w:t xml:space="preserve">ОТЧЕТ ПО ЛАБОРАТОРНОЙ РАБОТЕ № </w:t>
      </w:r>
      <w:r w:rsidRPr="00C25C40">
        <w:t>7</w:t>
      </w:r>
    </w:p>
    <w:p w14:paraId="74289CE1" w14:textId="77777777" w:rsidR="001C3E36" w:rsidRDefault="001C3E36" w:rsidP="001C3E36">
      <w:pPr>
        <w:pStyle w:val="ae"/>
      </w:pPr>
    </w:p>
    <w:p w14:paraId="55176BA8" w14:textId="77777777" w:rsidR="001C3E36" w:rsidRDefault="001C3E36" w:rsidP="001C3E36">
      <w:pPr>
        <w:pStyle w:val="ae"/>
      </w:pPr>
    </w:p>
    <w:p w14:paraId="7E89F90C" w14:textId="77777777" w:rsidR="001C3E36" w:rsidRDefault="001C3E36" w:rsidP="001C3E36">
      <w:pPr>
        <w:pStyle w:val="ae"/>
      </w:pPr>
    </w:p>
    <w:p w14:paraId="0E244C94" w14:textId="77777777" w:rsidR="001C3E36" w:rsidRDefault="001C3E36" w:rsidP="001C3E36">
      <w:pPr>
        <w:pStyle w:val="ae"/>
      </w:pPr>
    </w:p>
    <w:p w14:paraId="219A9020" w14:textId="77777777" w:rsidR="001C3E36" w:rsidRPr="005C638E" w:rsidRDefault="001C3E36" w:rsidP="001C3E36">
      <w:pPr>
        <w:pStyle w:val="af0"/>
      </w:pPr>
      <w:r>
        <w:t>Выполнил студент группы</w:t>
      </w:r>
      <w:r>
        <w:tab/>
        <w:t>КС-3</w:t>
      </w:r>
      <w:r w:rsidRPr="005C638E">
        <w:t>0</w:t>
      </w:r>
      <w:r>
        <w:tab/>
      </w:r>
      <w:proofErr w:type="spellStart"/>
      <w:r>
        <w:t>Рамодин</w:t>
      </w:r>
      <w:proofErr w:type="spellEnd"/>
      <w:r>
        <w:t xml:space="preserve"> Георгий Феликсович</w:t>
      </w:r>
    </w:p>
    <w:p w14:paraId="4197E49B" w14:textId="369E06E0" w:rsidR="001C3E36" w:rsidRDefault="001C3E36" w:rsidP="001C3E36">
      <w:pPr>
        <w:pStyle w:val="af0"/>
        <w:tabs>
          <w:tab w:val="clear" w:pos="3544"/>
        </w:tabs>
      </w:pPr>
      <w:r>
        <w:t>Ссылка на репозиторий:</w:t>
      </w:r>
      <w:r>
        <w:tab/>
      </w:r>
      <w:r w:rsidR="00E40976" w:rsidRPr="00E40976">
        <w:rPr>
          <w:lang w:val="en-US"/>
        </w:rPr>
        <w:t>https</w:t>
      </w:r>
      <w:r w:rsidR="00E40976" w:rsidRPr="00E40976">
        <w:t>://</w:t>
      </w:r>
      <w:proofErr w:type="spellStart"/>
      <w:r w:rsidR="00E40976" w:rsidRPr="00E40976">
        <w:rPr>
          <w:lang w:val="en-US"/>
        </w:rPr>
        <w:t>github</w:t>
      </w:r>
      <w:proofErr w:type="spellEnd"/>
      <w:r w:rsidR="00E40976" w:rsidRPr="00E40976">
        <w:t>.</w:t>
      </w:r>
      <w:r w:rsidR="00E40976" w:rsidRPr="00E40976">
        <w:rPr>
          <w:lang w:val="en-US"/>
        </w:rPr>
        <w:t>com</w:t>
      </w:r>
      <w:r w:rsidR="00E40976" w:rsidRPr="00E40976">
        <w:t>/</w:t>
      </w:r>
      <w:r w:rsidR="00E40976" w:rsidRPr="00E40976">
        <w:rPr>
          <w:lang w:val="en-US"/>
        </w:rPr>
        <w:t>MUCTR</w:t>
      </w:r>
      <w:r w:rsidR="00E40976" w:rsidRPr="00E40976">
        <w:t>-</w:t>
      </w:r>
      <w:r w:rsidR="00E40976" w:rsidRPr="00E40976">
        <w:rPr>
          <w:lang w:val="en-US"/>
        </w:rPr>
        <w:t>IKT</w:t>
      </w:r>
      <w:r w:rsidR="00E40976" w:rsidRPr="00E40976">
        <w:t>-</w:t>
      </w:r>
      <w:r w:rsidR="00E40976" w:rsidRPr="00E40976">
        <w:rPr>
          <w:lang w:val="en-US"/>
        </w:rPr>
        <w:t>CPP</w:t>
      </w:r>
      <w:r w:rsidR="00E40976" w:rsidRPr="00E40976">
        <w:t>/</w:t>
      </w:r>
      <w:r w:rsidR="00E40976" w:rsidRPr="00E40976">
        <w:rPr>
          <w:lang w:val="en-US"/>
        </w:rPr>
        <w:t>KS</w:t>
      </w:r>
      <w:r w:rsidR="00E40976" w:rsidRPr="00E40976">
        <w:t>_30_</w:t>
      </w:r>
      <w:proofErr w:type="spellStart"/>
      <w:r w:rsidR="00E40976" w:rsidRPr="00E40976">
        <w:rPr>
          <w:lang w:val="en-US"/>
        </w:rPr>
        <w:t>RamodinGF</w:t>
      </w:r>
      <w:proofErr w:type="spellEnd"/>
      <w:r w:rsidR="00E40976" w:rsidRPr="00E40976">
        <w:t>_</w:t>
      </w:r>
      <w:proofErr w:type="spellStart"/>
      <w:r w:rsidR="00E40976" w:rsidRPr="00E40976">
        <w:rPr>
          <w:lang w:val="en-US"/>
        </w:rPr>
        <w:t>Algoritms</w:t>
      </w:r>
      <w:proofErr w:type="spellEnd"/>
    </w:p>
    <w:p w14:paraId="7B29E4FF" w14:textId="77777777" w:rsidR="001C3E36" w:rsidRDefault="001C3E36" w:rsidP="001C3E36">
      <w:pPr>
        <w:pStyle w:val="ae"/>
      </w:pPr>
    </w:p>
    <w:p w14:paraId="114310E9" w14:textId="77777777" w:rsidR="001C3E36" w:rsidRDefault="001C3E36" w:rsidP="001C3E36">
      <w:pPr>
        <w:pStyle w:val="ae"/>
      </w:pPr>
    </w:p>
    <w:p w14:paraId="54EC814D" w14:textId="77777777" w:rsidR="001C3E36" w:rsidRDefault="001C3E36" w:rsidP="001C3E36">
      <w:pPr>
        <w:pStyle w:val="af0"/>
        <w:tabs>
          <w:tab w:val="clear" w:pos="3544"/>
        </w:tabs>
      </w:pPr>
      <w:r>
        <w:t xml:space="preserve">Приняли: </w:t>
      </w:r>
      <w:r>
        <w:tab/>
        <w:t>Пысин Максим Дмитриевич</w:t>
      </w:r>
    </w:p>
    <w:p w14:paraId="10294BD4" w14:textId="77777777" w:rsidR="001C3E36" w:rsidRDefault="001C3E36" w:rsidP="001C3E36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Краснов Дмитрий Олегович</w:t>
      </w:r>
    </w:p>
    <w:p w14:paraId="1B4ECA3A" w14:textId="77777777" w:rsidR="001C3E36" w:rsidRDefault="001C3E36" w:rsidP="001C3E36">
      <w:pPr>
        <w:pStyle w:val="af0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38B0CE1D" w14:textId="77777777" w:rsidR="001C3E36" w:rsidRDefault="001C3E36" w:rsidP="001C3E36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71E00D77" w14:textId="77777777" w:rsidR="001C3E36" w:rsidRDefault="001C3E36" w:rsidP="001C3E36">
      <w:pPr>
        <w:pStyle w:val="ae"/>
      </w:pPr>
    </w:p>
    <w:p w14:paraId="3B7193C1" w14:textId="77777777" w:rsidR="001C3E36" w:rsidRDefault="001C3E36" w:rsidP="001C3E36">
      <w:pPr>
        <w:pStyle w:val="ae"/>
      </w:pPr>
    </w:p>
    <w:p w14:paraId="0F3E20F8" w14:textId="60622569" w:rsidR="001C3E36" w:rsidRPr="00845DDC" w:rsidRDefault="001C3E36" w:rsidP="001C3E36">
      <w:pPr>
        <w:pStyle w:val="af0"/>
        <w:tabs>
          <w:tab w:val="clear" w:pos="3544"/>
        </w:tabs>
      </w:pPr>
      <w:r>
        <w:t>Дата сдачи</w:t>
      </w:r>
      <w:r w:rsidRPr="00845DDC">
        <w:t xml:space="preserve">: </w:t>
      </w:r>
      <w:r w:rsidRPr="00845DDC">
        <w:tab/>
      </w:r>
      <w:r w:rsidRPr="00C25C40">
        <w:t>20</w:t>
      </w:r>
      <w:r>
        <w:t>.04.2026</w:t>
      </w:r>
    </w:p>
    <w:p w14:paraId="5D837301" w14:textId="77777777" w:rsidR="001C3E36" w:rsidRPr="00845DDC" w:rsidRDefault="001C3E36" w:rsidP="001C3E36">
      <w:pPr>
        <w:pStyle w:val="ae"/>
        <w:pBdr>
          <w:bottom w:val="single" w:sz="6" w:space="1" w:color="000000"/>
        </w:pBdr>
      </w:pPr>
    </w:p>
    <w:p w14:paraId="16DFCDF3" w14:textId="77777777" w:rsidR="001C3E36" w:rsidRPr="00845DDC" w:rsidRDefault="001C3E36" w:rsidP="001C3E36">
      <w:pPr>
        <w:pStyle w:val="ae"/>
        <w:pBdr>
          <w:bottom w:val="single" w:sz="6" w:space="1" w:color="000000"/>
        </w:pBdr>
      </w:pPr>
    </w:p>
    <w:sdt>
      <w:sdtPr>
        <w:rPr>
          <w:rFonts w:eastAsia="NSimSun"/>
          <w:b w:val="0"/>
          <w:color w:val="auto"/>
          <w:sz w:val="24"/>
          <w:szCs w:val="24"/>
        </w:rPr>
        <w:id w:val="-1670707578"/>
        <w:docPartObj>
          <w:docPartGallery w:val="Table of Contents"/>
          <w:docPartUnique/>
        </w:docPartObj>
      </w:sdtPr>
      <w:sdtContent>
        <w:p w14:paraId="22EC9BED" w14:textId="77777777" w:rsidR="001C3E36" w:rsidRDefault="001C3E36" w:rsidP="001C3E36">
          <w:pPr>
            <w:pStyle w:val="af1"/>
          </w:pPr>
          <w:r>
            <w:t>Оглавление</w:t>
          </w:r>
        </w:p>
        <w:p w14:paraId="6A2692DC" w14:textId="77777777" w:rsidR="001C3E36" w:rsidRDefault="001C3E36" w:rsidP="001C3E3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63548272">
            <w:r>
              <w:rPr>
                <w:rStyle w:val="ac"/>
                <w:webHidden/>
              </w:rPr>
              <w:t>Описание задачи.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_Toc63548272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c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64DCF1DD" w14:textId="77777777" w:rsidR="001C3E36" w:rsidRPr="004A6FCE" w:rsidRDefault="00000000" w:rsidP="001C3E3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63548273">
            <w:r w:rsidR="001C3E36">
              <w:rPr>
                <w:rStyle w:val="ac"/>
                <w:webHidden/>
              </w:rPr>
              <w:t>Описание метода/модели.</w:t>
            </w:r>
            <w:r w:rsidR="001C3E36">
              <w:rPr>
                <w:rStyle w:val="ac"/>
                <w:webHidden/>
              </w:rPr>
              <w:tab/>
            </w:r>
          </w:hyperlink>
          <w:r w:rsidR="001C3E36">
            <w:t>2</w:t>
          </w:r>
        </w:p>
        <w:p w14:paraId="0B37935D" w14:textId="77777777" w:rsidR="001C3E36" w:rsidRDefault="00000000" w:rsidP="001C3E3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63548274">
            <w:r w:rsidR="001C3E36">
              <w:rPr>
                <w:rStyle w:val="ac"/>
                <w:webHidden/>
              </w:rPr>
              <w:t>Выполнение задачи.</w:t>
            </w:r>
            <w:r w:rsidR="001C3E36">
              <w:rPr>
                <w:rStyle w:val="ac"/>
                <w:webHidden/>
              </w:rPr>
              <w:tab/>
            </w:r>
          </w:hyperlink>
          <w:r w:rsidR="001C3E36">
            <w:rPr>
              <w:lang w:val="en-US"/>
            </w:rPr>
            <w:t>4</w:t>
          </w:r>
        </w:p>
        <w:p w14:paraId="6E1D15B9" w14:textId="43A98848" w:rsidR="001C3E36" w:rsidRPr="009D5FED" w:rsidRDefault="00000000" w:rsidP="001C3E36">
          <w:pPr>
            <w:pStyle w:val="11"/>
          </w:pPr>
          <w:hyperlink w:anchor="_Toc63548275">
            <w:r w:rsidR="001C3E36">
              <w:rPr>
                <w:rStyle w:val="ac"/>
                <w:webHidden/>
              </w:rPr>
              <w:t>Заключение.</w:t>
            </w:r>
            <w:r w:rsidR="001C3E36">
              <w:rPr>
                <w:rStyle w:val="ac"/>
                <w:webHidden/>
              </w:rPr>
              <w:tab/>
            </w:r>
          </w:hyperlink>
          <w:r w:rsidR="001C3E36">
            <w:rPr>
              <w:lang w:val="en-US"/>
            </w:rPr>
            <w:t>1</w:t>
          </w:r>
          <w:r w:rsidR="00074C37">
            <w:t>6</w:t>
          </w:r>
        </w:p>
        <w:p w14:paraId="74EBDC89" w14:textId="6CD74A39" w:rsidR="00876F58" w:rsidRDefault="001C3E36" w:rsidP="001C3E36">
          <w:pPr>
            <w:rPr>
              <w:lang w:val="en-US"/>
            </w:rPr>
          </w:pPr>
          <w:r>
            <w:fldChar w:fldCharType="end"/>
          </w:r>
        </w:p>
      </w:sdtContent>
    </w:sdt>
    <w:p w14:paraId="6B2FDF7A" w14:textId="77777777" w:rsidR="000563C7" w:rsidRDefault="000563C7" w:rsidP="001C3E36">
      <w:pPr>
        <w:rPr>
          <w:lang w:val="en-US"/>
        </w:rPr>
      </w:pPr>
    </w:p>
    <w:p w14:paraId="7681DDCF" w14:textId="77777777" w:rsidR="000563C7" w:rsidRDefault="000563C7" w:rsidP="001C3E36">
      <w:pPr>
        <w:rPr>
          <w:lang w:val="en-US"/>
        </w:rPr>
      </w:pPr>
    </w:p>
    <w:p w14:paraId="520036DA" w14:textId="77777777" w:rsidR="000563C7" w:rsidRDefault="000563C7" w:rsidP="001C3E36">
      <w:pPr>
        <w:rPr>
          <w:lang w:val="en-US"/>
        </w:rPr>
      </w:pPr>
    </w:p>
    <w:p w14:paraId="108BDFE0" w14:textId="77777777" w:rsidR="000563C7" w:rsidRDefault="000563C7" w:rsidP="001C3E36">
      <w:pPr>
        <w:rPr>
          <w:lang w:val="en-US"/>
        </w:rPr>
      </w:pPr>
    </w:p>
    <w:p w14:paraId="7D1BB5C2" w14:textId="77777777" w:rsidR="000563C7" w:rsidRDefault="000563C7" w:rsidP="001C3E36">
      <w:pPr>
        <w:rPr>
          <w:lang w:val="en-US"/>
        </w:rPr>
      </w:pPr>
    </w:p>
    <w:p w14:paraId="7232CF51" w14:textId="77777777" w:rsidR="000563C7" w:rsidRDefault="000563C7" w:rsidP="001C3E36">
      <w:pPr>
        <w:rPr>
          <w:lang w:val="en-US"/>
        </w:rPr>
      </w:pPr>
    </w:p>
    <w:p w14:paraId="4BF9929E" w14:textId="77777777" w:rsidR="000563C7" w:rsidRDefault="000563C7" w:rsidP="001C3E36">
      <w:pPr>
        <w:rPr>
          <w:lang w:val="en-US"/>
        </w:rPr>
      </w:pPr>
    </w:p>
    <w:p w14:paraId="03F401F3" w14:textId="77777777" w:rsidR="000563C7" w:rsidRDefault="000563C7" w:rsidP="001C3E36">
      <w:pPr>
        <w:rPr>
          <w:lang w:val="en-US"/>
        </w:rPr>
      </w:pPr>
    </w:p>
    <w:p w14:paraId="71F41357" w14:textId="77777777" w:rsidR="000563C7" w:rsidRPr="00AB579B" w:rsidRDefault="000563C7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В рамках лабораторной работы необходимо изучить одно из двух деревьев поиска:</w:t>
      </w:r>
    </w:p>
    <w:p w14:paraId="3B96D443" w14:textId="77777777" w:rsidR="000563C7" w:rsidRPr="00AB579B" w:rsidRDefault="000563C7" w:rsidP="00AB57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Декартово дерево (</w:t>
      </w:r>
      <w:hyperlink r:id="rId7" w:history="1">
        <w:r w:rsidRPr="00AB579B">
          <w:rPr>
            <w:rStyle w:val="af2"/>
            <w:rFonts w:ascii="Times New Roman" w:hAnsi="Times New Roman" w:cs="Times New Roman"/>
          </w:rPr>
          <w:t>https://habr.com/ru/post/101818/</w:t>
        </w:r>
      </w:hyperlink>
      <w:r w:rsidRPr="00AB579B">
        <w:rPr>
          <w:rFonts w:ascii="Times New Roman" w:hAnsi="Times New Roman" w:cs="Times New Roman"/>
        </w:rPr>
        <w:t>)</w:t>
      </w:r>
    </w:p>
    <w:p w14:paraId="25CB99CD" w14:textId="77777777" w:rsidR="000563C7" w:rsidRPr="00AB579B" w:rsidRDefault="000563C7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этого его потребуется реализовать и сравнить в работе с реализованным ранее AVL-деревом. Для анализа работы алгоритма понадобиться провести серии тестов:</w:t>
      </w:r>
    </w:p>
    <w:p w14:paraId="0ED81E2C" w14:textId="77777777" w:rsidR="000563C7" w:rsidRPr="00AB579B" w:rsidRDefault="000563C7" w:rsidP="00AB57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В одной серии тестов проводится 50 повторений</w:t>
      </w:r>
    </w:p>
    <w:p w14:paraId="140A4984" w14:textId="77777777" w:rsidR="000563C7" w:rsidRPr="00AB579B" w:rsidRDefault="000563C7" w:rsidP="00AB57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Требуется провести серии тестов для N = 2^i элементов, при этом i от 10 до 18 включительно.</w:t>
      </w:r>
    </w:p>
    <w:p w14:paraId="69B30406" w14:textId="77777777" w:rsidR="000563C7" w:rsidRPr="00AB579B" w:rsidRDefault="000563C7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В рамках одной серии понадобится сделать следующее:</w:t>
      </w:r>
    </w:p>
    <w:p w14:paraId="13AE476E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Генерируем N случайных значений.</w:t>
      </w:r>
    </w:p>
    <w:p w14:paraId="1FF6F3FF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Заполнить два дерева N количеством элементов в одинаковом порядке.</w:t>
      </w:r>
    </w:p>
    <w:p w14:paraId="5FFB377B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каждого из серий тестов замерить максимальную глубину полученного деревьев.</w:t>
      </w:r>
    </w:p>
    <w:p w14:paraId="438C4C37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каждого дерева после заполнения провести 1000 операций вставки и замерить время.</w:t>
      </w:r>
    </w:p>
    <w:p w14:paraId="7854AE59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каждого дерева после заполнения провести 1000 операций удаления и замерить время.</w:t>
      </w:r>
    </w:p>
    <w:p w14:paraId="63B17A66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каждого дерева после заполнения провести 1000 операций поиска.</w:t>
      </w:r>
    </w:p>
    <w:p w14:paraId="2AB194D1" w14:textId="77777777" w:rsidR="000563C7" w:rsidRPr="00AB579B" w:rsidRDefault="000563C7" w:rsidP="00AB57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каждого дерева замерить глубины всех веток дерева.</w:t>
      </w:r>
    </w:p>
    <w:p w14:paraId="79A6CFC4" w14:textId="77777777" w:rsidR="000563C7" w:rsidRPr="00AB579B" w:rsidRDefault="000563C7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Для анализа структуры потребуется построить следующие графики:</w:t>
      </w:r>
    </w:p>
    <w:p w14:paraId="0F7D9B1A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График зависимости среднего времени вставки от количества элементов в изначальном дереве для вашего варианта дерева и AVL дерева.</w:t>
      </w:r>
    </w:p>
    <w:p w14:paraId="60B3E286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График зависимости среднего времени удаления от количества элементов в изначальном дереве для вашего варианта дерева и AVL дерева.</w:t>
      </w:r>
    </w:p>
    <w:p w14:paraId="700623B7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График зависимости среднего времени поиска от количества элементов в изначальном дереве для вашего варианта дерева и AVL дерева.</w:t>
      </w:r>
    </w:p>
    <w:p w14:paraId="3695190B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График максимальной высоты полученного дерева в зависимости от N.</w:t>
      </w:r>
    </w:p>
    <w:p w14:paraId="10EE94B0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Гистограмму среднего распределения максимальной высоты для последней серии тестов для AVL и для вашего варианта.</w:t>
      </w:r>
    </w:p>
    <w:p w14:paraId="2BCAE7AD" w14:textId="77777777" w:rsidR="000563C7" w:rsidRPr="00AB579B" w:rsidRDefault="000563C7" w:rsidP="00AB57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Гистограмму среднего распределения высот веток в AVL дереве и для вашего варианта, для последней серии тестов.</w:t>
      </w:r>
    </w:p>
    <w:p w14:paraId="4F1AD076" w14:textId="77777777" w:rsidR="00C25C40" w:rsidRPr="00AB579B" w:rsidRDefault="00C25C40" w:rsidP="00AB579B">
      <w:pPr>
        <w:rPr>
          <w:rFonts w:ascii="Times New Roman" w:hAnsi="Times New Roman" w:cs="Times New Roman"/>
        </w:rPr>
      </w:pPr>
    </w:p>
    <w:p w14:paraId="13FE7596" w14:textId="77777777" w:rsidR="00C25C40" w:rsidRPr="00AB579B" w:rsidRDefault="00C25C40" w:rsidP="00AB579B">
      <w:pPr>
        <w:rPr>
          <w:rFonts w:ascii="Times New Roman" w:hAnsi="Times New Roman" w:cs="Times New Roman"/>
        </w:rPr>
      </w:pPr>
    </w:p>
    <w:p w14:paraId="0A50AC14" w14:textId="0FBFBD91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Описание метода/модели</w:t>
      </w:r>
    </w:p>
    <w:p w14:paraId="26535958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1. Деревья бинарного поиска (BST)</w:t>
      </w:r>
    </w:p>
    <w:p w14:paraId="66973D50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Бинарное дерево поиска — это структура данных, в которой каждый узел содержит ключ, и для любого узла выполняется инвариант: все ключи в левом поддереве меньше ключа узла, а все ключи в правом поддереве — больше. Основные операции (поиск, вставка, удаление) выполняются за время O(h), где h — высота дерева. Проблема обычного BST состоит в том, что при неудачном порядке вставки дерево вырождается в список с высотой O(N), что делает все операции неэффективными.</w:t>
      </w:r>
    </w:p>
    <w:p w14:paraId="531816AE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2. AVL-дерево</w:t>
      </w:r>
    </w:p>
    <w:p w14:paraId="5E2AEB46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AVL-дерево — это самобалансирующееся бинарное дерево поиска, предложенное Адельсон-Вельским и Ландисом в 1962 году. Ключевой инвариант: для каждого узла высоты левого и правого поддеревьев отличаются не более чем на 1. Это свойство называется балансом узла и принимает значения −1, 0 или +1.</w:t>
      </w:r>
    </w:p>
    <w:p w14:paraId="2F90C302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При нарушении баланса после вставки или удаления выполняются повороты — локальные преобразования дерева, восстанавливающие инвариант за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gramEnd"/>
      <w:r w:rsidRPr="00AB579B">
        <w:rPr>
          <w:rFonts w:ascii="Times New Roman" w:hAnsi="Times New Roman" w:cs="Times New Roman"/>
        </w:rPr>
        <w:t>1). Различают четыре случая разбалансировки: левый-левый (одиночный правый поворот), правый-правый (одиночный левый поворот), левый-правый (двойной поворот) и правый-левый (двойной поворот).</w:t>
      </w:r>
    </w:p>
    <w:p w14:paraId="5F95F0C0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Гарантированная высота AVL-дерева из N узлов составляет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 — точнее, не более 1.44·log₂(N+2). Это обеспечивает наихудшее время всех операций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N).</w:t>
      </w:r>
    </w:p>
    <w:p w14:paraId="1641EB77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lastRenderedPageBreak/>
        <w:t>3. Декартово дерево (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>)</w:t>
      </w:r>
    </w:p>
    <w:p w14:paraId="79F2F56A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Декартово дерево, или 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 xml:space="preserve"> (</w:t>
      </w:r>
      <w:proofErr w:type="spellStart"/>
      <w:r w:rsidRPr="00AB579B">
        <w:rPr>
          <w:rFonts w:ascii="Times New Roman" w:hAnsi="Times New Roman" w:cs="Times New Roman"/>
        </w:rPr>
        <w:t>tree</w:t>
      </w:r>
      <w:proofErr w:type="spellEnd"/>
      <w:r w:rsidRPr="00AB579B">
        <w:rPr>
          <w:rFonts w:ascii="Times New Roman" w:hAnsi="Times New Roman" w:cs="Times New Roman"/>
        </w:rPr>
        <w:t xml:space="preserve"> + </w:t>
      </w:r>
      <w:proofErr w:type="spellStart"/>
      <w:r w:rsidRPr="00AB579B">
        <w:rPr>
          <w:rFonts w:ascii="Times New Roman" w:hAnsi="Times New Roman" w:cs="Times New Roman"/>
        </w:rPr>
        <w:t>heap</w:t>
      </w:r>
      <w:proofErr w:type="spellEnd"/>
      <w:r w:rsidRPr="00AB579B">
        <w:rPr>
          <w:rFonts w:ascii="Times New Roman" w:hAnsi="Times New Roman" w:cs="Times New Roman"/>
        </w:rPr>
        <w:t>), — это рандомизированная структура данных, совмещающая свойства бинарного дерева поиска и двоичной кучи. Каждый узел содержит два значения: ключ (</w:t>
      </w:r>
      <w:proofErr w:type="spellStart"/>
      <w:r w:rsidRPr="00AB579B">
        <w:rPr>
          <w:rFonts w:ascii="Times New Roman" w:hAnsi="Times New Roman" w:cs="Times New Roman"/>
        </w:rPr>
        <w:t>key</w:t>
      </w:r>
      <w:proofErr w:type="spellEnd"/>
      <w:r w:rsidRPr="00AB579B">
        <w:rPr>
          <w:rFonts w:ascii="Times New Roman" w:hAnsi="Times New Roman" w:cs="Times New Roman"/>
        </w:rPr>
        <w:t>) и приоритет (</w:t>
      </w:r>
      <w:proofErr w:type="spellStart"/>
      <w:r w:rsidRPr="00AB579B">
        <w:rPr>
          <w:rFonts w:ascii="Times New Roman" w:hAnsi="Times New Roman" w:cs="Times New Roman"/>
        </w:rPr>
        <w:t>priority</w:t>
      </w:r>
      <w:proofErr w:type="spellEnd"/>
      <w:r w:rsidRPr="00AB579B">
        <w:rPr>
          <w:rFonts w:ascii="Times New Roman" w:hAnsi="Times New Roman" w:cs="Times New Roman"/>
        </w:rPr>
        <w:t xml:space="preserve">). По ключам дерево является BST, а по приоритетам — кучей (обычно </w:t>
      </w:r>
      <w:proofErr w:type="spellStart"/>
      <w:r w:rsidRPr="00AB579B">
        <w:rPr>
          <w:rFonts w:ascii="Times New Roman" w:hAnsi="Times New Roman" w:cs="Times New Roman"/>
        </w:rPr>
        <w:t>max-heap</w:t>
      </w:r>
      <w:proofErr w:type="spellEnd"/>
      <w:r w:rsidRPr="00AB579B">
        <w:rPr>
          <w:rFonts w:ascii="Times New Roman" w:hAnsi="Times New Roman" w:cs="Times New Roman"/>
        </w:rPr>
        <w:t>: приоритет родителя больше приоритетов детей).</w:t>
      </w:r>
    </w:p>
    <w:p w14:paraId="78BDE4C2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Если приоритеты назначаются случайно и независимо, то структура дерева однозначно определяется набором пар (</w:t>
      </w:r>
      <w:proofErr w:type="spellStart"/>
      <w:r w:rsidRPr="00AB579B">
        <w:rPr>
          <w:rFonts w:ascii="Times New Roman" w:hAnsi="Times New Roman" w:cs="Times New Roman"/>
        </w:rPr>
        <w:t>key</w:t>
      </w:r>
      <w:proofErr w:type="spellEnd"/>
      <w:r w:rsidRPr="00AB579B">
        <w:rPr>
          <w:rFonts w:ascii="Times New Roman" w:hAnsi="Times New Roman" w:cs="Times New Roman"/>
        </w:rPr>
        <w:t xml:space="preserve">, </w:t>
      </w:r>
      <w:proofErr w:type="spellStart"/>
      <w:r w:rsidRPr="00AB579B">
        <w:rPr>
          <w:rFonts w:ascii="Times New Roman" w:hAnsi="Times New Roman" w:cs="Times New Roman"/>
        </w:rPr>
        <w:t>priority</w:t>
      </w:r>
      <w:proofErr w:type="spellEnd"/>
      <w:r w:rsidRPr="00AB579B">
        <w:rPr>
          <w:rFonts w:ascii="Times New Roman" w:hAnsi="Times New Roman" w:cs="Times New Roman"/>
        </w:rPr>
        <w:t xml:space="preserve">) и в среднем является сбалансированной. Математически доказано, что ожидаемая высота 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 xml:space="preserve"> из N узлов равна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 — конкретнее, около 2.5·ln(N).</w:t>
      </w:r>
    </w:p>
    <w:p w14:paraId="27FDCD0E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Уникальность структуры обеспечивается теоремой: для данного набора пар (</w:t>
      </w:r>
      <w:proofErr w:type="spellStart"/>
      <w:r w:rsidRPr="00AB579B">
        <w:rPr>
          <w:rFonts w:ascii="Times New Roman" w:hAnsi="Times New Roman" w:cs="Times New Roman"/>
        </w:rPr>
        <w:t>key</w:t>
      </w:r>
      <w:proofErr w:type="spellEnd"/>
      <w:r w:rsidRPr="00AB579B">
        <w:rPr>
          <w:rFonts w:ascii="Times New Roman" w:hAnsi="Times New Roman" w:cs="Times New Roman"/>
        </w:rPr>
        <w:t xml:space="preserve">, </w:t>
      </w:r>
      <w:proofErr w:type="spellStart"/>
      <w:r w:rsidRPr="00AB579B">
        <w:rPr>
          <w:rFonts w:ascii="Times New Roman" w:hAnsi="Times New Roman" w:cs="Times New Roman"/>
        </w:rPr>
        <w:t>priority</w:t>
      </w:r>
      <w:proofErr w:type="spellEnd"/>
      <w:r w:rsidRPr="00AB579B">
        <w:rPr>
          <w:rFonts w:ascii="Times New Roman" w:hAnsi="Times New Roman" w:cs="Times New Roman"/>
        </w:rPr>
        <w:t>) с различными ключами и приоритетами существует ровно одно декартово дерево.</w:t>
      </w:r>
    </w:p>
    <w:p w14:paraId="4EB05F30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4. Операции в декартовом дереве</w:t>
      </w:r>
    </w:p>
    <w:p w14:paraId="5F408AC1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Декартово дерево строится на двух базовых операциях.</w:t>
      </w:r>
    </w:p>
    <w:p w14:paraId="4A17F18B" w14:textId="77777777" w:rsidR="00C25C40" w:rsidRPr="00AB579B" w:rsidRDefault="00C25C40" w:rsidP="00AB579B">
      <w:pPr>
        <w:rPr>
          <w:rFonts w:ascii="Times New Roman" w:hAnsi="Times New Roman" w:cs="Times New Roman"/>
        </w:rPr>
      </w:pPr>
      <w:proofErr w:type="spellStart"/>
      <w:proofErr w:type="gramStart"/>
      <w:r w:rsidRPr="00AB579B">
        <w:rPr>
          <w:rFonts w:ascii="Times New Roman" w:hAnsi="Times New Roman" w:cs="Times New Roman"/>
        </w:rPr>
        <w:t>Split</w:t>
      </w:r>
      <w:proofErr w:type="spellEnd"/>
      <w:r w:rsidRPr="00AB579B">
        <w:rPr>
          <w:rFonts w:ascii="Times New Roman" w:hAnsi="Times New Roman" w:cs="Times New Roman"/>
        </w:rPr>
        <w:t>(</w:t>
      </w:r>
      <w:proofErr w:type="gramEnd"/>
      <w:r w:rsidRPr="00AB579B">
        <w:rPr>
          <w:rFonts w:ascii="Times New Roman" w:hAnsi="Times New Roman" w:cs="Times New Roman"/>
        </w:rPr>
        <w:t>T, k) — разбиение дерева T по ключу k на два дерева: L (все ключи ≤ k) и R (все ключи &gt; k). Выполняется за O(h) рекурсивным спуском по дереву.</w:t>
      </w:r>
    </w:p>
    <w:p w14:paraId="139A3CC3" w14:textId="77777777" w:rsidR="00C25C40" w:rsidRPr="00AB579B" w:rsidRDefault="00C25C40" w:rsidP="00AB579B">
      <w:pPr>
        <w:rPr>
          <w:rFonts w:ascii="Times New Roman" w:hAnsi="Times New Roman" w:cs="Times New Roman"/>
        </w:rPr>
      </w:pPr>
      <w:proofErr w:type="spellStart"/>
      <w:proofErr w:type="gramStart"/>
      <w:r w:rsidRPr="00AB579B">
        <w:rPr>
          <w:rFonts w:ascii="Times New Roman" w:hAnsi="Times New Roman" w:cs="Times New Roman"/>
        </w:rPr>
        <w:t>Merge</w:t>
      </w:r>
      <w:proofErr w:type="spellEnd"/>
      <w:r w:rsidRPr="00AB579B">
        <w:rPr>
          <w:rFonts w:ascii="Times New Roman" w:hAnsi="Times New Roman" w:cs="Times New Roman"/>
        </w:rPr>
        <w:t>(</w:t>
      </w:r>
      <w:proofErr w:type="gramEnd"/>
      <w:r w:rsidRPr="00AB579B">
        <w:rPr>
          <w:rFonts w:ascii="Times New Roman" w:hAnsi="Times New Roman" w:cs="Times New Roman"/>
        </w:rPr>
        <w:t>L, R) — слияние двух деревьев, где все ключи L меньше всех ключей R. На каждом шаге корнем становится узел с большим приоритетом, второе дерево рекурсивно сливается с соответствующим поддеревом. Выполняется за O(h).</w:t>
      </w:r>
    </w:p>
    <w:p w14:paraId="1F19C176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На основе этих примитивов строятся все остальные операции. Вставка ключа k реализуется как </w:t>
      </w:r>
      <w:proofErr w:type="spellStart"/>
      <w:r w:rsidRPr="00AB579B">
        <w:rPr>
          <w:rFonts w:ascii="Times New Roman" w:hAnsi="Times New Roman" w:cs="Times New Roman"/>
        </w:rPr>
        <w:t>Split</w:t>
      </w:r>
      <w:proofErr w:type="spellEnd"/>
      <w:r w:rsidRPr="00AB579B">
        <w:rPr>
          <w:rFonts w:ascii="Times New Roman" w:hAnsi="Times New Roman" w:cs="Times New Roman"/>
        </w:rPr>
        <w:t xml:space="preserve"> по k, создание нового узла и два </w:t>
      </w:r>
      <w:proofErr w:type="spellStart"/>
      <w:r w:rsidRPr="00AB579B">
        <w:rPr>
          <w:rFonts w:ascii="Times New Roman" w:hAnsi="Times New Roman" w:cs="Times New Roman"/>
        </w:rPr>
        <w:t>Merge</w:t>
      </w:r>
      <w:proofErr w:type="spellEnd"/>
      <w:r w:rsidRPr="00AB579B">
        <w:rPr>
          <w:rFonts w:ascii="Times New Roman" w:hAnsi="Times New Roman" w:cs="Times New Roman"/>
        </w:rPr>
        <w:t xml:space="preserve">. Удаление — как нахождение узла, </w:t>
      </w:r>
      <w:proofErr w:type="spellStart"/>
      <w:r w:rsidRPr="00AB579B">
        <w:rPr>
          <w:rFonts w:ascii="Times New Roman" w:hAnsi="Times New Roman" w:cs="Times New Roman"/>
        </w:rPr>
        <w:t>Split</w:t>
      </w:r>
      <w:proofErr w:type="spellEnd"/>
      <w:r w:rsidRPr="00AB579B">
        <w:rPr>
          <w:rFonts w:ascii="Times New Roman" w:hAnsi="Times New Roman" w:cs="Times New Roman"/>
        </w:rPr>
        <w:t xml:space="preserve"> его поддеревьев и </w:t>
      </w:r>
      <w:proofErr w:type="spellStart"/>
      <w:r w:rsidRPr="00AB579B">
        <w:rPr>
          <w:rFonts w:ascii="Times New Roman" w:hAnsi="Times New Roman" w:cs="Times New Roman"/>
        </w:rPr>
        <w:t>Merge</w:t>
      </w:r>
      <w:proofErr w:type="spellEnd"/>
      <w:r w:rsidRPr="00AB579B">
        <w:rPr>
          <w:rFonts w:ascii="Times New Roman" w:hAnsi="Times New Roman" w:cs="Times New Roman"/>
        </w:rPr>
        <w:t xml:space="preserve"> без него. Поиск аналогичен поиску в обычном BST.</w:t>
      </w:r>
    </w:p>
    <w:p w14:paraId="3A1F7D52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Ожидаемая сложность всех операций составляет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N), причём константа в среднем меньше, чем у AVL-дерева, из-за отсутствия поворотов.</w:t>
      </w:r>
    </w:p>
    <w:p w14:paraId="65178821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5. Сравнение AVL-дерева и декартового дерева</w:t>
      </w:r>
    </w:p>
    <w:p w14:paraId="52CE55EB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AVL-дерево гарантирует высоту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 в наихудшем случае за счёт строгой балансировки при каждой модификации. Это влечёт накладные расходы на поддержание баланса: пересчёт высот, до двух поворотов при вставке и до </w:t>
      </w:r>
      <w:proofErr w:type="gramStart"/>
      <w:r w:rsidRPr="00AB579B">
        <w:rPr>
          <w:rFonts w:ascii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hAnsi="Times New Roman" w:cs="Times New Roman"/>
        </w:rPr>
        <w:t>log</w:t>
      </w:r>
      <w:proofErr w:type="spellEnd"/>
      <w:r w:rsidRPr="00AB579B">
        <w:rPr>
          <w:rFonts w:ascii="Times New Roman" w:hAnsi="Times New Roman" w:cs="Times New Roman"/>
        </w:rPr>
        <w:t xml:space="preserve"> N) поворотов при удалении.</w:t>
      </w:r>
    </w:p>
    <w:p w14:paraId="50C302D8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Декартово дерево достигает балансировки вероятностно, без явных поворотов. Его структура определяется случайными приоритетами, что делает вырождение крайне маловероятным. На практике 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 xml:space="preserve"> часто быстрее AVL-дерева на операциях вставки и удаления из-за меньшего числа операций при поддержании структуры, хотя и не даёт детерминированных гарантий.</w:t>
      </w:r>
    </w:p>
    <w:p w14:paraId="6450F694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>6. Метрики анализа</w:t>
      </w:r>
    </w:p>
    <w:p w14:paraId="11106B01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Максимальная глубина дерева — длина наидлиннейшего пути от корня до листа. Для AVL она ограничена 1.44·log₂N, для 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 xml:space="preserve"> в среднем равна ~2.5·lnN.</w:t>
      </w:r>
    </w:p>
    <w:p w14:paraId="3DE5B3AB" w14:textId="77777777" w:rsidR="00C25C40" w:rsidRPr="00AB579B" w:rsidRDefault="00C25C40" w:rsidP="00AB579B">
      <w:pPr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Распределение глубин веток — набор глубин всех листьев дерева. У идеально сбалансированного дерева это распределение сосредоточено в узком диапазоне около </w:t>
      </w:r>
      <w:proofErr w:type="spellStart"/>
      <w:r w:rsidRPr="00AB579B">
        <w:rPr>
          <w:rFonts w:ascii="Times New Roman" w:hAnsi="Times New Roman" w:cs="Times New Roman"/>
        </w:rPr>
        <w:t>log₂N</w:t>
      </w:r>
      <w:proofErr w:type="spellEnd"/>
      <w:r w:rsidRPr="00AB579B">
        <w:rPr>
          <w:rFonts w:ascii="Times New Roman" w:hAnsi="Times New Roman" w:cs="Times New Roman"/>
        </w:rPr>
        <w:t>. Гистограмма этого распределения позволяет визуально оценить степень сбалансированности.</w:t>
      </w:r>
    </w:p>
    <w:p w14:paraId="302A8AB4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t xml:space="preserve">Время операций замеряется как среднее по 50 повторениям серий из 1000 операций. Усреднение необходимо для сглаживания случайных флуктуаций, особенно существенных для </w:t>
      </w:r>
      <w:proofErr w:type="spellStart"/>
      <w:r w:rsidRPr="00AB579B">
        <w:rPr>
          <w:rFonts w:ascii="Times New Roman" w:hAnsi="Times New Roman" w:cs="Times New Roman"/>
        </w:rPr>
        <w:t>treap</w:t>
      </w:r>
      <w:proofErr w:type="spellEnd"/>
      <w:r w:rsidRPr="00AB579B">
        <w:rPr>
          <w:rFonts w:ascii="Times New Roman" w:hAnsi="Times New Roman" w:cs="Times New Roman"/>
        </w:rPr>
        <w:t xml:space="preserve"> из-за его рандомизированной природы.</w:t>
      </w:r>
    </w:p>
    <w:p w14:paraId="037873C6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438D1C33" w14:textId="77777777" w:rsidR="000563C7" w:rsidRPr="00AB579B" w:rsidRDefault="000563C7" w:rsidP="00AB579B">
      <w:pPr>
        <w:jc w:val="both"/>
        <w:rPr>
          <w:rFonts w:ascii="Times New Roman" w:hAnsi="Times New Roman" w:cs="Times New Roman"/>
        </w:rPr>
      </w:pPr>
    </w:p>
    <w:p w14:paraId="188A9362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48E60673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756C93BD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2373A16A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0647B47D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4A887B5A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69824989" w14:textId="77777777" w:rsidR="00C25C40" w:rsidRPr="00AB579B" w:rsidRDefault="00C25C40" w:rsidP="00AB579B">
      <w:pPr>
        <w:jc w:val="both"/>
        <w:rPr>
          <w:rFonts w:ascii="Times New Roman" w:hAnsi="Times New Roman" w:cs="Times New Roman"/>
        </w:rPr>
      </w:pPr>
    </w:p>
    <w:p w14:paraId="682F1ECA" w14:textId="77777777" w:rsidR="00AB579B" w:rsidRPr="00AB579B" w:rsidRDefault="00AB579B" w:rsidP="00AB579B">
      <w:p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AB579B">
        <w:rPr>
          <w:rFonts w:ascii="Times New Roman" w:eastAsia="Times New Roman" w:hAnsi="Times New Roman" w:cs="Times New Roman"/>
          <w:b/>
          <w:bCs/>
        </w:rPr>
        <w:lastRenderedPageBreak/>
        <w:t>Структура программы:</w:t>
      </w:r>
    </w:p>
    <w:p w14:paraId="72BD0D29" w14:textId="77777777" w:rsidR="00AB579B" w:rsidRPr="00AB579B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AB579B">
        <w:rPr>
          <w:rFonts w:ascii="Times New Roman" w:eastAsia="Times New Roman" w:hAnsi="Times New Roman" w:cs="Times New Roman"/>
          <w:b/>
          <w:bCs/>
        </w:rPr>
        <w:t>1. Замер времени</w:t>
      </w:r>
    </w:p>
    <w:p w14:paraId="59AEDFAB" w14:textId="77777777" w:rsidR="00AB579B" w:rsidRPr="00AB579B" w:rsidRDefault="00AB579B" w:rsidP="00AB579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Для замеров используется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std</w:t>
      </w:r>
      <w:proofErr w:type="spellEnd"/>
      <w:r w:rsidRPr="00AB579B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B579B">
        <w:rPr>
          <w:rFonts w:ascii="Times New Roman" w:eastAsia="Times New Roman" w:hAnsi="Times New Roman" w:cs="Times New Roman"/>
        </w:rPr>
        <w:t>chrono</w:t>
      </w:r>
      <w:proofErr w:type="spellEnd"/>
      <w:r w:rsidRPr="00AB579B">
        <w:rPr>
          <w:rFonts w:ascii="Times New Roman" w:eastAsia="Times New Roman" w:hAnsi="Times New Roman" w:cs="Times New Roman"/>
        </w:rPr>
        <w:t>::</w:t>
      </w:r>
      <w:proofErr w:type="spellStart"/>
      <w:r w:rsidRPr="00AB579B">
        <w:rPr>
          <w:rFonts w:ascii="Times New Roman" w:eastAsia="Times New Roman" w:hAnsi="Times New Roman" w:cs="Times New Roman"/>
        </w:rPr>
        <w:t>high_resolution_clock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— наиболее точные часы, доступные на платформе. Все измерения времени сводятся к двум вспомогательным функциям: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now</w:t>
      </w:r>
      <w:proofErr w:type="spellEnd"/>
      <w:r w:rsidRPr="00AB579B">
        <w:rPr>
          <w:rFonts w:ascii="Times New Roman" w:eastAsia="Times New Roman" w:hAnsi="Times New Roman" w:cs="Times New Roman"/>
        </w:rPr>
        <w:t>(</w:t>
      </w:r>
      <w:proofErr w:type="gramEnd"/>
      <w:r w:rsidRPr="00AB579B">
        <w:rPr>
          <w:rFonts w:ascii="Times New Roman" w:eastAsia="Times New Roman" w:hAnsi="Times New Roman" w:cs="Times New Roman"/>
        </w:rPr>
        <w:t xml:space="preserve">) возвращает текущий момент, </w:t>
      </w:r>
      <w:proofErr w:type="spellStart"/>
      <w:r w:rsidRPr="00AB579B">
        <w:rPr>
          <w:rFonts w:ascii="Times New Roman" w:eastAsia="Times New Roman" w:hAnsi="Times New Roman" w:cs="Times New Roman"/>
        </w:rPr>
        <w:t>elapsed_ns</w:t>
      </w:r>
      <w:proofErr w:type="spellEnd"/>
      <w:r w:rsidRPr="00AB579B">
        <w:rPr>
          <w:rFonts w:ascii="Times New Roman" w:eastAsia="Times New Roman" w:hAnsi="Times New Roman" w:cs="Times New Roman"/>
        </w:rPr>
        <w:t>() вычисляет разность двух временных меток в наносекундах.</w:t>
      </w:r>
    </w:p>
    <w:p w14:paraId="3EE98D91" w14:textId="5D8E5688" w:rsidR="00AB579B" w:rsidRPr="00AB579B" w:rsidRDefault="00AB579B" w:rsidP="00AB579B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AB579B">
        <w:rPr>
          <w:rFonts w:ascii="Times New Roman" w:hAnsi="Times New Roman" w:cs="Times New Roman"/>
        </w:rPr>
        <w:drawing>
          <wp:inline distT="0" distB="0" distL="0" distR="0" wp14:anchorId="389A841C" wp14:editId="040ABD5A">
            <wp:extent cx="4975204" cy="16103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924" cy="161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940A" w14:textId="3FEFBA7E" w:rsidR="00AB579B" w:rsidRPr="00AB579B" w:rsidRDefault="00AB579B" w:rsidP="00AB579B">
      <w:pPr>
        <w:spacing w:before="40" w:after="120"/>
        <w:jc w:val="center"/>
        <w:rPr>
          <w:rFonts w:ascii="Times New Roman" w:hAnsi="Times New Roman" w:cs="Times New Roman"/>
          <w:lang w:val="en-US"/>
        </w:rPr>
      </w:pPr>
      <w:r w:rsidRPr="00AB579B">
        <w:rPr>
          <w:rFonts w:ascii="Times New Roman" w:eastAsia="Times New Roman" w:hAnsi="Times New Roman" w:cs="Times New Roman"/>
        </w:rPr>
        <w:t>Рис.</w:t>
      </w:r>
      <w:r w:rsidRPr="00AB579B">
        <w:rPr>
          <w:rFonts w:ascii="Times New Roman" w:eastAsia="Times New Roman" w:hAnsi="Times New Roman" w:cs="Times New Roman"/>
          <w:lang w:val="en-US"/>
        </w:rPr>
        <w:t xml:space="preserve"> 1. </w:t>
      </w:r>
      <w:r w:rsidRPr="00AB579B">
        <w:rPr>
          <w:rFonts w:ascii="Times New Roman" w:eastAsia="Times New Roman" w:hAnsi="Times New Roman" w:cs="Times New Roman"/>
        </w:rPr>
        <w:t>Функции</w:t>
      </w:r>
      <w:r w:rsidRPr="00AB579B">
        <w:rPr>
          <w:rFonts w:ascii="Times New Roman" w:eastAsia="Times New Roman" w:hAnsi="Times New Roman" w:cs="Times New Roman"/>
          <w:lang w:val="en-US"/>
        </w:rPr>
        <w:t xml:space="preserve"> </w:t>
      </w:r>
      <w:r w:rsidRPr="00AB579B">
        <w:rPr>
          <w:rFonts w:ascii="Times New Roman" w:eastAsia="Times New Roman" w:hAnsi="Times New Roman" w:cs="Times New Roman"/>
        </w:rPr>
        <w:t>замера</w:t>
      </w:r>
      <w:r w:rsidRPr="00AB579B">
        <w:rPr>
          <w:rFonts w:ascii="Times New Roman" w:eastAsia="Times New Roman" w:hAnsi="Times New Roman" w:cs="Times New Roman"/>
          <w:lang w:val="en-US"/>
        </w:rPr>
        <w:t xml:space="preserve"> </w:t>
      </w:r>
      <w:r w:rsidRPr="00AB579B">
        <w:rPr>
          <w:rFonts w:ascii="Times New Roman" w:eastAsia="Times New Roman" w:hAnsi="Times New Roman" w:cs="Times New Roman"/>
        </w:rPr>
        <w:t>времени</w:t>
      </w:r>
    </w:p>
    <w:p w14:paraId="486B5A5D" w14:textId="77777777" w:rsidR="00AB579B" w:rsidRPr="00AB579B" w:rsidRDefault="00AB579B" w:rsidP="00AB579B">
      <w:pPr>
        <w:spacing w:after="120"/>
        <w:jc w:val="both"/>
        <w:rPr>
          <w:rFonts w:ascii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>Замер каждой операции выглядит единообразно: фиксируется момент до начала цикла из 1000 операций и момент после, результат делится на OPS=1000. Итоговая единица измерения — наносекунды на одну операцию.</w:t>
      </w:r>
    </w:p>
    <w:p w14:paraId="59769027" w14:textId="77777777" w:rsidR="00AB579B" w:rsidRPr="00AB579B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AB579B">
        <w:rPr>
          <w:rFonts w:ascii="Times New Roman" w:eastAsia="Times New Roman" w:hAnsi="Times New Roman" w:cs="Times New Roman"/>
          <w:b/>
          <w:bCs/>
        </w:rPr>
        <w:t>2. Реализация AVL-дерева</w:t>
      </w:r>
    </w:p>
    <w:p w14:paraId="3485175D" w14:textId="77777777" w:rsidR="00AB579B" w:rsidRDefault="00AB579B" w:rsidP="00AB579B">
      <w:pPr>
        <w:spacing w:after="120"/>
        <w:jc w:val="both"/>
        <w:rPr>
          <w:rFonts w:ascii="Times New Roman" w:eastAsia="Times New Roman" w:hAnsi="Times New Roman" w:cs="Times New Roman"/>
          <w:lang w:val="en-US"/>
        </w:rPr>
      </w:pPr>
      <w:r w:rsidRPr="00AB579B">
        <w:rPr>
          <w:rFonts w:ascii="Times New Roman" w:eastAsia="Times New Roman" w:hAnsi="Times New Roman" w:cs="Times New Roman"/>
        </w:rPr>
        <w:t xml:space="preserve">Узел 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AVLNode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хранит целочисленный ключ, поле </w:t>
      </w:r>
      <w:proofErr w:type="spellStart"/>
      <w:r w:rsidRPr="00AB579B">
        <w:rPr>
          <w:rFonts w:ascii="Times New Roman" w:eastAsia="Times New Roman" w:hAnsi="Times New Roman" w:cs="Times New Roman"/>
        </w:rPr>
        <w:t>height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(высота поддерева с корнем в данном узле, у листа равна 1) и указатели на двух потомков.</w:t>
      </w:r>
    </w:p>
    <w:p w14:paraId="0F39043E" w14:textId="6B675F33" w:rsidR="00AB579B" w:rsidRPr="00AB579B" w:rsidRDefault="00AB579B" w:rsidP="00AB579B">
      <w:pPr>
        <w:spacing w:after="120"/>
        <w:ind w:firstLine="720"/>
        <w:jc w:val="both"/>
        <w:rPr>
          <w:rFonts w:ascii="Times New Roman" w:hAnsi="Times New Roman" w:cs="Times New Roman"/>
          <w:lang w:val="en-US"/>
        </w:rPr>
      </w:pPr>
      <w:r w:rsidRPr="00AB579B">
        <w:rPr>
          <w:rFonts w:ascii="Times New Roman" w:hAnsi="Times New Roman" w:cs="Times New Roman"/>
          <w:lang w:val="en-US"/>
        </w:rPr>
        <w:drawing>
          <wp:inline distT="0" distB="0" distL="0" distR="0" wp14:anchorId="77BC0542" wp14:editId="0322BE2D">
            <wp:extent cx="4077269" cy="1952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138A" w14:textId="4B45777F" w:rsidR="00AB579B" w:rsidRPr="00AB579B" w:rsidRDefault="00AB579B" w:rsidP="00AB579B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</w:t>
      </w:r>
      <w:r w:rsidRPr="00AB579B">
        <w:rPr>
          <w:rFonts w:ascii="Times New Roman" w:eastAsia="Times New Roman" w:hAnsi="Times New Roman" w:cs="Times New Roman"/>
        </w:rPr>
        <w:t xml:space="preserve"> 2. Структура </w:t>
      </w:r>
      <w:proofErr w:type="spellStart"/>
      <w:r w:rsidRPr="00AB579B">
        <w:rPr>
          <w:rFonts w:ascii="Times New Roman" w:eastAsia="Times New Roman" w:hAnsi="Times New Roman" w:cs="Times New Roman"/>
        </w:rPr>
        <w:t>AVLNode</w:t>
      </w:r>
      <w:proofErr w:type="spellEnd"/>
    </w:p>
    <w:p w14:paraId="444B41BE" w14:textId="77777777" w:rsidR="00CB0481" w:rsidRDefault="00CB0481" w:rsidP="00AB579B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37B3A374" w14:textId="7BBE0824" w:rsidR="00AB579B" w:rsidRDefault="00AB579B" w:rsidP="00AB579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Класс 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AVLTree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содержит следующие </w:t>
      </w:r>
      <w:r w:rsidRPr="00CB0481">
        <w:rPr>
          <w:rFonts w:ascii="Times New Roman" w:eastAsia="Times New Roman" w:hAnsi="Times New Roman" w:cs="Times New Roman"/>
          <w:b/>
          <w:bCs/>
        </w:rPr>
        <w:t>вспомогательные приватные методы</w:t>
      </w:r>
      <w:r w:rsidRPr="00AB579B">
        <w:rPr>
          <w:rFonts w:ascii="Times New Roman" w:eastAsia="Times New Roman" w:hAnsi="Times New Roman" w:cs="Times New Roman"/>
        </w:rPr>
        <w:t xml:space="preserve">: h() возвращает высоту узла (0 для </w:t>
      </w:r>
      <w:proofErr w:type="spellStart"/>
      <w:r w:rsidRPr="00AB579B">
        <w:rPr>
          <w:rFonts w:ascii="Times New Roman" w:eastAsia="Times New Roman" w:hAnsi="Times New Roman" w:cs="Times New Roman"/>
        </w:rPr>
        <w:t>nullptr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); </w:t>
      </w:r>
      <w:proofErr w:type="spellStart"/>
      <w:r w:rsidRPr="00AB579B">
        <w:rPr>
          <w:rFonts w:ascii="Times New Roman" w:eastAsia="Times New Roman" w:hAnsi="Times New Roman" w:cs="Times New Roman"/>
        </w:rPr>
        <w:t>bf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() вычисляет балансовый фактор как разность высот левого и правого поддеревьев; </w:t>
      </w:r>
      <w:proofErr w:type="spellStart"/>
      <w:r w:rsidRPr="00AB579B">
        <w:rPr>
          <w:rFonts w:ascii="Times New Roman" w:eastAsia="Times New Roman" w:hAnsi="Times New Roman" w:cs="Times New Roman"/>
        </w:rPr>
        <w:t>upd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() пересчитывает высоту узла после изменений структуры; </w:t>
      </w:r>
      <w:proofErr w:type="spellStart"/>
      <w:r w:rsidRPr="00AB579B">
        <w:rPr>
          <w:rFonts w:ascii="Times New Roman" w:eastAsia="Times New Roman" w:hAnsi="Times New Roman" w:cs="Times New Roman"/>
        </w:rPr>
        <w:t>rotR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() и </w:t>
      </w:r>
      <w:proofErr w:type="spellStart"/>
      <w:r w:rsidRPr="00AB579B">
        <w:rPr>
          <w:rFonts w:ascii="Times New Roman" w:eastAsia="Times New Roman" w:hAnsi="Times New Roman" w:cs="Times New Roman"/>
        </w:rPr>
        <w:t>rotL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() выполняют правый и левый одиночные повороты соответственно; </w:t>
      </w:r>
      <w:proofErr w:type="spellStart"/>
      <w:r w:rsidRPr="00AB579B">
        <w:rPr>
          <w:rFonts w:ascii="Times New Roman" w:eastAsia="Times New Roman" w:hAnsi="Times New Roman" w:cs="Times New Roman"/>
        </w:rPr>
        <w:t>balance</w:t>
      </w:r>
      <w:proofErr w:type="spellEnd"/>
      <w:r w:rsidRPr="00AB579B">
        <w:rPr>
          <w:rFonts w:ascii="Times New Roman" w:eastAsia="Times New Roman" w:hAnsi="Times New Roman" w:cs="Times New Roman"/>
        </w:rPr>
        <w:t>() проверяет балансовый фактор и применяет нужный поворот из четырёх возможных случаев (LL, LR, RL, RR).</w:t>
      </w:r>
    </w:p>
    <w:p w14:paraId="65DDDDFA" w14:textId="4B648D11" w:rsidR="00CB0481" w:rsidRPr="00AB579B" w:rsidRDefault="00CB0481" w:rsidP="00AB579B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lastRenderedPageBreak/>
        <w:drawing>
          <wp:inline distT="0" distB="0" distL="0" distR="0" wp14:anchorId="6B84B258" wp14:editId="342DCA2A">
            <wp:extent cx="5940425" cy="33064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D402" w14:textId="474D751B" w:rsidR="00AB579B" w:rsidRPr="00AB579B" w:rsidRDefault="00AB579B" w:rsidP="00CB0481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Pr="00AB579B">
        <w:rPr>
          <w:rFonts w:ascii="Times New Roman" w:eastAsia="Times New Roman" w:hAnsi="Times New Roman" w:cs="Times New Roman"/>
        </w:rPr>
        <w:t>3. Вспомогательные методы и поворот</w:t>
      </w:r>
    </w:p>
    <w:p w14:paraId="4CB94CA4" w14:textId="77777777" w:rsidR="00CB0481" w:rsidRDefault="00CB0481" w:rsidP="00CB0481">
      <w:pPr>
        <w:spacing w:after="120"/>
        <w:jc w:val="both"/>
        <w:rPr>
          <w:rFonts w:ascii="Times New Roman" w:eastAsia="Times New Roman" w:hAnsi="Times New Roman" w:cs="Times New Roman"/>
          <w:b/>
          <w:bCs/>
        </w:rPr>
      </w:pPr>
    </w:p>
    <w:p w14:paraId="10F331E9" w14:textId="69646D12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CB0481">
        <w:rPr>
          <w:rFonts w:ascii="Times New Roman" w:eastAsia="Times New Roman" w:hAnsi="Times New Roman" w:cs="Times New Roman"/>
          <w:b/>
          <w:bCs/>
        </w:rPr>
        <w:t>Вставка</w:t>
      </w:r>
      <w:r w:rsidRPr="00AB579B">
        <w:rPr>
          <w:rFonts w:ascii="Times New Roman" w:eastAsia="Times New Roman" w:hAnsi="Times New Roman" w:cs="Times New Roman"/>
        </w:rPr>
        <w:t xml:space="preserve"> реализована рекурсивно: алгоритм спускается по дереву, сравнивая ключ с текущим узлом. На обратном ходу рекурсии в каждом узле вызывается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balance</w:t>
      </w:r>
      <w:proofErr w:type="spellEnd"/>
      <w:r w:rsidRPr="00AB579B">
        <w:rPr>
          <w:rFonts w:ascii="Times New Roman" w:eastAsia="Times New Roman" w:hAnsi="Times New Roman" w:cs="Times New Roman"/>
        </w:rPr>
        <w:t>(</w:t>
      </w:r>
      <w:proofErr w:type="gramEnd"/>
      <w:r w:rsidRPr="00AB579B">
        <w:rPr>
          <w:rFonts w:ascii="Times New Roman" w:eastAsia="Times New Roman" w:hAnsi="Times New Roman" w:cs="Times New Roman"/>
        </w:rPr>
        <w:t>), которая пересчитывает высоту и при необходимости выполняет поворот. Дубликаты игнорируются.</w:t>
      </w:r>
    </w:p>
    <w:p w14:paraId="44F7777C" w14:textId="1F26E84C" w:rsidR="00CB0481" w:rsidRPr="00AB579B" w:rsidRDefault="00CB0481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drawing>
          <wp:inline distT="0" distB="0" distL="0" distR="0" wp14:anchorId="32AA606F" wp14:editId="7EBCEE4C">
            <wp:extent cx="5940425" cy="18599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1AC" w14:textId="65AA330C" w:rsidR="00AB579B" w:rsidRPr="00AB579B" w:rsidRDefault="00CB0481" w:rsidP="00CB0481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4. Вставка в AVL-дерево</w:t>
      </w:r>
    </w:p>
    <w:p w14:paraId="47618F1D" w14:textId="77777777" w:rsidR="00CB0481" w:rsidRDefault="00CB0481" w:rsidP="00CB0481">
      <w:pPr>
        <w:spacing w:after="120"/>
        <w:jc w:val="both"/>
        <w:rPr>
          <w:rFonts w:ascii="Times New Roman" w:eastAsia="Times New Roman" w:hAnsi="Times New Roman" w:cs="Times New Roman"/>
          <w:b/>
          <w:bCs/>
        </w:rPr>
      </w:pPr>
    </w:p>
    <w:p w14:paraId="4DE867FD" w14:textId="1625E8D2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CB0481">
        <w:rPr>
          <w:rFonts w:ascii="Times New Roman" w:eastAsia="Times New Roman" w:hAnsi="Times New Roman" w:cs="Times New Roman"/>
          <w:b/>
          <w:bCs/>
        </w:rPr>
        <w:t xml:space="preserve">Удаление </w:t>
      </w:r>
      <w:r w:rsidRPr="00AB579B">
        <w:rPr>
          <w:rFonts w:ascii="Times New Roman" w:eastAsia="Times New Roman" w:hAnsi="Times New Roman" w:cs="Times New Roman"/>
        </w:rPr>
        <w:t xml:space="preserve">рассматривает три случая: если удаляемый узел имеет не более одного потомка, он просто заменяется этим потомком. Если у него два потомка, находится </w:t>
      </w:r>
      <w:proofErr w:type="spellStart"/>
      <w:r w:rsidRPr="00AB579B">
        <w:rPr>
          <w:rFonts w:ascii="Times New Roman" w:eastAsia="Times New Roman" w:hAnsi="Times New Roman" w:cs="Times New Roman"/>
        </w:rPr>
        <w:t>in-order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B579B">
        <w:rPr>
          <w:rFonts w:ascii="Times New Roman" w:eastAsia="Times New Roman" w:hAnsi="Times New Roman" w:cs="Times New Roman"/>
        </w:rPr>
        <w:t>successor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— минимальный элемент правого поддерева, его ключ копируется в текущий узел, после чего сам </w:t>
      </w:r>
      <w:proofErr w:type="spellStart"/>
      <w:r w:rsidRPr="00AB579B">
        <w:rPr>
          <w:rFonts w:ascii="Times New Roman" w:eastAsia="Times New Roman" w:hAnsi="Times New Roman" w:cs="Times New Roman"/>
        </w:rPr>
        <w:t>successor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рекурсивно удаляется. На обратном ходу снова вызывается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balance</w:t>
      </w:r>
      <w:proofErr w:type="spellEnd"/>
      <w:r w:rsidRPr="00AB579B">
        <w:rPr>
          <w:rFonts w:ascii="Times New Roman" w:eastAsia="Times New Roman" w:hAnsi="Times New Roman" w:cs="Times New Roman"/>
        </w:rPr>
        <w:t>(</w:t>
      </w:r>
      <w:proofErr w:type="gramEnd"/>
      <w:r w:rsidRPr="00AB579B">
        <w:rPr>
          <w:rFonts w:ascii="Times New Roman" w:eastAsia="Times New Roman" w:hAnsi="Times New Roman" w:cs="Times New Roman"/>
        </w:rPr>
        <w:t>).</w:t>
      </w:r>
    </w:p>
    <w:p w14:paraId="6AF6A7BB" w14:textId="7C84446B" w:rsidR="00CB0481" w:rsidRPr="00AB579B" w:rsidRDefault="00CB0481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lastRenderedPageBreak/>
        <w:drawing>
          <wp:inline distT="0" distB="0" distL="0" distR="0" wp14:anchorId="7941C5D6" wp14:editId="6B4FA471">
            <wp:extent cx="5858693" cy="389626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27B4" w14:textId="30C84E62" w:rsidR="00AB579B" w:rsidRPr="00AB579B" w:rsidRDefault="00CB0481" w:rsidP="00AB579B">
      <w:pPr>
        <w:spacing w:before="40" w:after="1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5. Удаление из AVL-дерева</w:t>
      </w:r>
    </w:p>
    <w:p w14:paraId="41711FDB" w14:textId="77777777" w:rsidR="00CB0481" w:rsidRDefault="00CB0481" w:rsidP="00CB0481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569657C9" w14:textId="04BC28AD" w:rsidR="00AB579B" w:rsidRPr="00AB579B" w:rsidRDefault="00AB579B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eastAsia="Times New Roman" w:hAnsi="Times New Roman" w:cs="Times New Roman"/>
          <w:b/>
          <w:bCs/>
        </w:rPr>
        <w:t xml:space="preserve">Поиск </w:t>
      </w:r>
      <w:r w:rsidRPr="00AB579B">
        <w:rPr>
          <w:rFonts w:ascii="Times New Roman" w:eastAsia="Times New Roman" w:hAnsi="Times New Roman" w:cs="Times New Roman"/>
        </w:rPr>
        <w:t xml:space="preserve">реализован итеративным спуском без рекурсии: сравниваем ключ с текущим узлом и идём влево или вправо. Благодаря гарантированной высоте </w:t>
      </w:r>
      <w:proofErr w:type="gramStart"/>
      <w:r w:rsidRPr="00AB579B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AB579B">
        <w:rPr>
          <w:rFonts w:ascii="Times New Roman" w:eastAsia="Times New Roman" w:hAnsi="Times New Roman" w:cs="Times New Roman"/>
        </w:rPr>
        <w:t>log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N) поиск завершается не более чем за 1.44·log₂N шагов. Операции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maxDepth</w:t>
      </w:r>
      <w:proofErr w:type="spellEnd"/>
      <w:r w:rsidRPr="00AB579B">
        <w:rPr>
          <w:rFonts w:ascii="Times New Roman" w:eastAsia="Times New Roman" w:hAnsi="Times New Roman" w:cs="Times New Roman"/>
        </w:rPr>
        <w:t>(</w:t>
      </w:r>
      <w:proofErr w:type="gramEnd"/>
      <w:r w:rsidRPr="00AB579B">
        <w:rPr>
          <w:rFonts w:ascii="Times New Roman" w:eastAsia="Times New Roman" w:hAnsi="Times New Roman" w:cs="Times New Roman"/>
        </w:rPr>
        <w:t xml:space="preserve">) и </w:t>
      </w:r>
      <w:proofErr w:type="spellStart"/>
      <w:r w:rsidRPr="00AB579B">
        <w:rPr>
          <w:rFonts w:ascii="Times New Roman" w:eastAsia="Times New Roman" w:hAnsi="Times New Roman" w:cs="Times New Roman"/>
        </w:rPr>
        <w:t>leafDepths</w:t>
      </w:r>
      <w:proofErr w:type="spellEnd"/>
      <w:r w:rsidRPr="00AB579B">
        <w:rPr>
          <w:rFonts w:ascii="Times New Roman" w:eastAsia="Times New Roman" w:hAnsi="Times New Roman" w:cs="Times New Roman"/>
        </w:rPr>
        <w:t>() используют итеративный обход через явный стек, что исключает переполнение стека при больших N.</w:t>
      </w:r>
    </w:p>
    <w:p w14:paraId="60B2908F" w14:textId="77777777" w:rsidR="00AB579B" w:rsidRPr="00CB0481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CB0481">
        <w:rPr>
          <w:rFonts w:ascii="Times New Roman" w:eastAsia="Times New Roman" w:hAnsi="Times New Roman" w:cs="Times New Roman"/>
          <w:b/>
          <w:bCs/>
        </w:rPr>
        <w:t>3. Реализация декартового дерева (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Treap</w:t>
      </w:r>
      <w:proofErr w:type="spellEnd"/>
      <w:r w:rsidRPr="00CB0481">
        <w:rPr>
          <w:rFonts w:ascii="Times New Roman" w:eastAsia="Times New Roman" w:hAnsi="Times New Roman" w:cs="Times New Roman"/>
          <w:b/>
          <w:bCs/>
        </w:rPr>
        <w:t>)</w:t>
      </w:r>
    </w:p>
    <w:p w14:paraId="3D60B649" w14:textId="77777777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Узел 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TreapNode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хранит целочисленный ключ, беззнаковый приоритет (назначается случайно при создании) и указатели на потомков. Класс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принимает в конструкторе </w:t>
      </w:r>
      <w:proofErr w:type="spellStart"/>
      <w:r w:rsidRPr="00AB579B">
        <w:rPr>
          <w:rFonts w:ascii="Times New Roman" w:eastAsia="Times New Roman" w:hAnsi="Times New Roman" w:cs="Times New Roman"/>
        </w:rPr>
        <w:t>seed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для инициализации генератора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std</w:t>
      </w:r>
      <w:proofErr w:type="spellEnd"/>
      <w:r w:rsidRPr="00AB579B">
        <w:rPr>
          <w:rFonts w:ascii="Times New Roman" w:eastAsia="Times New Roman" w:hAnsi="Times New Roman" w:cs="Times New Roman"/>
        </w:rPr>
        <w:t>::</w:t>
      </w:r>
      <w:proofErr w:type="gramEnd"/>
      <w:r w:rsidRPr="00AB579B">
        <w:rPr>
          <w:rFonts w:ascii="Times New Roman" w:eastAsia="Times New Roman" w:hAnsi="Times New Roman" w:cs="Times New Roman"/>
        </w:rPr>
        <w:t>mt19937.</w:t>
      </w:r>
    </w:p>
    <w:p w14:paraId="4A4ABF66" w14:textId="15F713EE" w:rsidR="00CB0481" w:rsidRPr="00AB579B" w:rsidRDefault="00CB0481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drawing>
          <wp:inline distT="0" distB="0" distL="0" distR="0" wp14:anchorId="42C44F6D" wp14:editId="0027EAC2">
            <wp:extent cx="5706271" cy="195289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DD6B" w14:textId="4530EACB" w:rsidR="00AB579B" w:rsidRPr="00AB579B" w:rsidRDefault="00CB0481" w:rsidP="00CB0481">
      <w:pPr>
        <w:spacing w:before="40" w:after="1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6. </w:t>
      </w:r>
      <w:r w:rsidR="00AB579B" w:rsidRPr="00AB579B">
        <w:rPr>
          <w:rFonts w:ascii="Times New Roman" w:eastAsia="Times New Roman" w:hAnsi="Times New Roman" w:cs="Times New Roman"/>
        </w:rPr>
        <w:t>Структура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AB579B" w:rsidRPr="00AB579B">
        <w:rPr>
          <w:rFonts w:ascii="Times New Roman" w:eastAsia="Times New Roman" w:hAnsi="Times New Roman" w:cs="Times New Roman"/>
          <w:lang w:val="en-US"/>
        </w:rPr>
        <w:t>TreapNode</w:t>
      </w:r>
      <w:proofErr w:type="spellEnd"/>
    </w:p>
    <w:p w14:paraId="6E3FE045" w14:textId="77777777" w:rsidR="00CB0481" w:rsidRDefault="00CB0481" w:rsidP="00CB0481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1889A3B6" w14:textId="00AC54DA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CB0481">
        <w:rPr>
          <w:rFonts w:ascii="Times New Roman" w:eastAsia="Times New Roman" w:hAnsi="Times New Roman" w:cs="Times New Roman"/>
          <w:b/>
          <w:bCs/>
        </w:rPr>
        <w:lastRenderedPageBreak/>
        <w:t xml:space="preserve">Операция 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Split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разрезает дерево по значению </w:t>
      </w:r>
      <w:proofErr w:type="spellStart"/>
      <w:r w:rsidRPr="00AB579B">
        <w:rPr>
          <w:rFonts w:ascii="Times New Roman" w:eastAsia="Times New Roman" w:hAnsi="Times New Roman" w:cs="Times New Roman"/>
        </w:rPr>
        <w:t>pivot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на два дерева L и R. Если ключ текущего узла меньше </w:t>
      </w:r>
      <w:proofErr w:type="spellStart"/>
      <w:r w:rsidRPr="00AB579B">
        <w:rPr>
          <w:rFonts w:ascii="Times New Roman" w:eastAsia="Times New Roman" w:hAnsi="Times New Roman" w:cs="Times New Roman"/>
        </w:rPr>
        <w:t>pivot</w:t>
      </w:r>
      <w:proofErr w:type="spellEnd"/>
      <w:r w:rsidRPr="00AB579B">
        <w:rPr>
          <w:rFonts w:ascii="Times New Roman" w:eastAsia="Times New Roman" w:hAnsi="Times New Roman" w:cs="Times New Roman"/>
        </w:rPr>
        <w:t>, узел уходит в L, а правое поддерево рекурсивно разрезается. Иначе — узел уходит в R, рекурсивно разрезается левое поддерево.</w:t>
      </w:r>
    </w:p>
    <w:p w14:paraId="29AF7B92" w14:textId="4F4C6274" w:rsidR="00CB0481" w:rsidRPr="00AB579B" w:rsidRDefault="00CB0481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drawing>
          <wp:inline distT="0" distB="0" distL="0" distR="0" wp14:anchorId="4069D8C1" wp14:editId="05F31E46">
            <wp:extent cx="5940425" cy="2425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2C52" w14:textId="04FF0076" w:rsidR="00AB579B" w:rsidRPr="00AB579B" w:rsidRDefault="00CB0481" w:rsidP="00CB0481">
      <w:pPr>
        <w:spacing w:before="40" w:after="1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7. Операция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Split</w:t>
      </w:r>
    </w:p>
    <w:p w14:paraId="5CCCBD06" w14:textId="77777777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CB0481">
        <w:rPr>
          <w:rFonts w:ascii="Times New Roman" w:eastAsia="Times New Roman" w:hAnsi="Times New Roman" w:cs="Times New Roman"/>
          <w:b/>
          <w:bCs/>
        </w:rPr>
        <w:t xml:space="preserve">Операция </w:t>
      </w:r>
      <w:proofErr w:type="spellStart"/>
      <w:r w:rsidRPr="00CB0481">
        <w:rPr>
          <w:rFonts w:ascii="Times New Roman" w:eastAsia="Times New Roman" w:hAnsi="Times New Roman" w:cs="Times New Roman"/>
          <w:b/>
          <w:bCs/>
        </w:rPr>
        <w:t>Merge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сливает два дерева (все ключи L меньше всех ключей R), восстанавливая </w:t>
      </w:r>
      <w:proofErr w:type="spellStart"/>
      <w:r w:rsidRPr="00AB579B">
        <w:rPr>
          <w:rFonts w:ascii="Times New Roman" w:eastAsia="Times New Roman" w:hAnsi="Times New Roman" w:cs="Times New Roman"/>
        </w:rPr>
        <w:t>heap</w:t>
      </w:r>
      <w:proofErr w:type="spellEnd"/>
      <w:r w:rsidRPr="00AB579B">
        <w:rPr>
          <w:rFonts w:ascii="Times New Roman" w:eastAsia="Times New Roman" w:hAnsi="Times New Roman" w:cs="Times New Roman"/>
        </w:rPr>
        <w:t>-свойство. На каждом шаге корнем результата становится тот из двух корней, у которого больший приоритет. Второе дерево рекурсивно сливается с соответствующим поддеревом выбранного корня.</w:t>
      </w:r>
    </w:p>
    <w:p w14:paraId="09EC7780" w14:textId="31EBB175" w:rsidR="00CB0481" w:rsidRPr="00AB579B" w:rsidRDefault="00CB0481" w:rsidP="00CB0481">
      <w:pPr>
        <w:spacing w:after="120"/>
        <w:jc w:val="both"/>
        <w:rPr>
          <w:rFonts w:ascii="Times New Roman" w:hAnsi="Times New Roman" w:cs="Times New Roman"/>
        </w:rPr>
      </w:pPr>
      <w:r w:rsidRPr="00CB0481">
        <w:rPr>
          <w:rFonts w:ascii="Times New Roman" w:hAnsi="Times New Roman" w:cs="Times New Roman"/>
        </w:rPr>
        <w:drawing>
          <wp:inline distT="0" distB="0" distL="0" distR="0" wp14:anchorId="3A03AFA5" wp14:editId="3A761420">
            <wp:extent cx="4791744" cy="305795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6A25" w14:textId="46210292" w:rsidR="00AB579B" w:rsidRPr="00AB579B" w:rsidRDefault="00CB0481" w:rsidP="00CB0481">
      <w:pPr>
        <w:spacing w:before="40" w:after="1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8. Операция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Merge</w:t>
      </w:r>
    </w:p>
    <w:p w14:paraId="5040598F" w14:textId="77777777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  <w:lang w:val="en-US"/>
        </w:rPr>
      </w:pPr>
      <w:r w:rsidRPr="00CB0481">
        <w:rPr>
          <w:rFonts w:ascii="Times New Roman" w:eastAsia="Times New Roman" w:hAnsi="Times New Roman" w:cs="Times New Roman"/>
          <w:b/>
          <w:bCs/>
        </w:rPr>
        <w:t>Вставка</w:t>
      </w:r>
      <w:r w:rsidRPr="00AB579B">
        <w:rPr>
          <w:rFonts w:ascii="Times New Roman" w:eastAsia="Times New Roman" w:hAnsi="Times New Roman" w:cs="Times New Roman"/>
        </w:rPr>
        <w:t xml:space="preserve"> использует специальную версию </w:t>
      </w:r>
      <w:proofErr w:type="spellStart"/>
      <w:r w:rsidRPr="00AB579B">
        <w:rPr>
          <w:rFonts w:ascii="Times New Roman" w:eastAsia="Times New Roman" w:hAnsi="Times New Roman" w:cs="Times New Roman"/>
        </w:rPr>
        <w:t>splitUnique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, которая одновременно разрезает дерево и проверяет наличие ключа — это позволяет обойтись одним проходом вместо двух. Если ключ уже существует, вставка не производится. Иначе создаётся новый узел со случайным приоритетом, и три части (L, новый узел, R) склеиваются двумя вызовами </w:t>
      </w:r>
      <w:proofErr w:type="spellStart"/>
      <w:r w:rsidRPr="00AB579B">
        <w:rPr>
          <w:rFonts w:ascii="Times New Roman" w:eastAsia="Times New Roman" w:hAnsi="Times New Roman" w:cs="Times New Roman"/>
        </w:rPr>
        <w:t>Merge</w:t>
      </w:r>
      <w:proofErr w:type="spellEnd"/>
      <w:r w:rsidRPr="00AB579B">
        <w:rPr>
          <w:rFonts w:ascii="Times New Roman" w:eastAsia="Times New Roman" w:hAnsi="Times New Roman" w:cs="Times New Roman"/>
        </w:rPr>
        <w:t>. Новый узел автоматически занимает правильное место по приоритету.</w:t>
      </w:r>
    </w:p>
    <w:p w14:paraId="3EEEC390" w14:textId="0E1B9EEB" w:rsidR="00CB0481" w:rsidRPr="00CB0481" w:rsidRDefault="00CB0481" w:rsidP="00CB0481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CB048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4AC4783" wp14:editId="7040589D">
            <wp:extent cx="5344271" cy="293410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9DC3" w14:textId="05E69E76" w:rsidR="00AB579B" w:rsidRPr="00AB579B" w:rsidRDefault="00CB0481" w:rsidP="00CB0481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9. Вставка в </w:t>
      </w:r>
      <w:proofErr w:type="spellStart"/>
      <w:r w:rsidR="00AB579B" w:rsidRPr="00AB579B">
        <w:rPr>
          <w:rFonts w:ascii="Times New Roman" w:eastAsia="Times New Roman" w:hAnsi="Times New Roman" w:cs="Times New Roman"/>
        </w:rPr>
        <w:t>Treap</w:t>
      </w:r>
      <w:proofErr w:type="spellEnd"/>
    </w:p>
    <w:p w14:paraId="0938F47D" w14:textId="77777777" w:rsidR="00AB579B" w:rsidRDefault="00AB579B" w:rsidP="00CB0481">
      <w:pPr>
        <w:spacing w:after="120"/>
        <w:jc w:val="both"/>
        <w:rPr>
          <w:rFonts w:ascii="Times New Roman" w:eastAsia="Times New Roman" w:hAnsi="Times New Roman" w:cs="Times New Roman"/>
        </w:rPr>
      </w:pPr>
      <w:r w:rsidRPr="00E221EE">
        <w:rPr>
          <w:rFonts w:ascii="Times New Roman" w:eastAsia="Times New Roman" w:hAnsi="Times New Roman" w:cs="Times New Roman"/>
          <w:b/>
          <w:bCs/>
        </w:rPr>
        <w:t>Удаление</w:t>
      </w:r>
      <w:r w:rsidRPr="00AB579B">
        <w:rPr>
          <w:rFonts w:ascii="Times New Roman" w:eastAsia="Times New Roman" w:hAnsi="Times New Roman" w:cs="Times New Roman"/>
        </w:rPr>
        <w:t xml:space="preserve"> реализовано через прямой рекурсивный спуск по BST-свойству без использования </w:t>
      </w:r>
      <w:proofErr w:type="spellStart"/>
      <w:r w:rsidRPr="00AB579B">
        <w:rPr>
          <w:rFonts w:ascii="Times New Roman" w:eastAsia="Times New Roman" w:hAnsi="Times New Roman" w:cs="Times New Roman"/>
        </w:rPr>
        <w:t>Split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. Когда нужный узел найден, его левое и правое поддеревья сливаются операцией </w:t>
      </w:r>
      <w:proofErr w:type="spellStart"/>
      <w:r w:rsidRPr="00AB579B">
        <w:rPr>
          <w:rFonts w:ascii="Times New Roman" w:eastAsia="Times New Roman" w:hAnsi="Times New Roman" w:cs="Times New Roman"/>
        </w:rPr>
        <w:t>Merge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, а сам узел уничтожается. Это элегантнее, чем </w:t>
      </w:r>
      <w:proofErr w:type="spellStart"/>
      <w:r w:rsidRPr="00AB579B">
        <w:rPr>
          <w:rFonts w:ascii="Times New Roman" w:eastAsia="Times New Roman" w:hAnsi="Times New Roman" w:cs="Times New Roman"/>
        </w:rPr>
        <w:t>Split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AB579B">
        <w:rPr>
          <w:rFonts w:ascii="Times New Roman" w:eastAsia="Times New Roman" w:hAnsi="Times New Roman" w:cs="Times New Roman"/>
        </w:rPr>
        <w:t>Merge</w:t>
      </w:r>
      <w:proofErr w:type="spellEnd"/>
      <w:r w:rsidRPr="00AB579B">
        <w:rPr>
          <w:rFonts w:ascii="Times New Roman" w:eastAsia="Times New Roman" w:hAnsi="Times New Roman" w:cs="Times New Roman"/>
        </w:rPr>
        <w:t>, и требует меньше операций.</w:t>
      </w:r>
    </w:p>
    <w:p w14:paraId="337AA7ED" w14:textId="79919FDB" w:rsidR="00E221EE" w:rsidRPr="00AB579B" w:rsidRDefault="00E221EE" w:rsidP="00CB0481">
      <w:pPr>
        <w:spacing w:after="120"/>
        <w:jc w:val="both"/>
        <w:rPr>
          <w:rFonts w:ascii="Times New Roman" w:hAnsi="Times New Roman" w:cs="Times New Roman"/>
        </w:rPr>
      </w:pPr>
      <w:r w:rsidRPr="00E221EE">
        <w:rPr>
          <w:rFonts w:ascii="Times New Roman" w:hAnsi="Times New Roman" w:cs="Times New Roman"/>
        </w:rPr>
        <w:drawing>
          <wp:inline distT="0" distB="0" distL="0" distR="0" wp14:anchorId="62AE8C4B" wp14:editId="4A2FC69B">
            <wp:extent cx="5940425" cy="3374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09F8" w14:textId="52A00F08" w:rsidR="00AB579B" w:rsidRPr="00AB579B" w:rsidRDefault="00CB0481" w:rsidP="00E221EE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10. Удаление из </w:t>
      </w:r>
      <w:proofErr w:type="spellStart"/>
      <w:r w:rsidR="00AB579B" w:rsidRPr="00AB579B">
        <w:rPr>
          <w:rFonts w:ascii="Times New Roman" w:eastAsia="Times New Roman" w:hAnsi="Times New Roman" w:cs="Times New Roman"/>
        </w:rPr>
        <w:t>Treap</w:t>
      </w:r>
      <w:proofErr w:type="spellEnd"/>
    </w:p>
    <w:p w14:paraId="14C76297" w14:textId="77777777" w:rsidR="00AB579B" w:rsidRPr="00E221EE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E221EE">
        <w:rPr>
          <w:rFonts w:ascii="Times New Roman" w:eastAsia="Times New Roman" w:hAnsi="Times New Roman" w:cs="Times New Roman"/>
          <w:b/>
          <w:bCs/>
        </w:rPr>
        <w:t>4. Генерация тестовых данных</w:t>
      </w:r>
    </w:p>
    <w:p w14:paraId="401DEC62" w14:textId="77777777" w:rsidR="00AB579B" w:rsidRPr="00AB579B" w:rsidRDefault="00AB579B" w:rsidP="00E221EE">
      <w:pPr>
        <w:spacing w:after="120"/>
        <w:jc w:val="both"/>
        <w:rPr>
          <w:rFonts w:ascii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Функция </w:t>
      </w:r>
      <w:proofErr w:type="spellStart"/>
      <w:r w:rsidRPr="00E221EE">
        <w:rPr>
          <w:rFonts w:ascii="Times New Roman" w:eastAsia="Times New Roman" w:hAnsi="Times New Roman" w:cs="Times New Roman"/>
          <w:b/>
          <w:bCs/>
        </w:rPr>
        <w:t>runCycle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реализует один повтор серии для заданного N. Все тестовые ключи генерируются до запуска таймеров, чтобы генерация не влияла на измерения.</w:t>
      </w:r>
    </w:p>
    <w:p w14:paraId="570247EA" w14:textId="77777777" w:rsidR="00AB579B" w:rsidRDefault="00AB579B" w:rsidP="00E221EE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Основной массив из N уникальных ключей генерируется в диапазоне [1, 10·N]. Широкий диапазон снижает число коллизий, ускоряя генерацию. Ключи для вставки берутся из диапазона [10N+1, 20N] — они гарантированно не пересекаются с исходными данными. Ключи для удаления — случайное перемешивание исходного массива, первые 1000 </w:t>
      </w:r>
      <w:r w:rsidRPr="00AB579B">
        <w:rPr>
          <w:rFonts w:ascii="Times New Roman" w:eastAsia="Times New Roman" w:hAnsi="Times New Roman" w:cs="Times New Roman"/>
        </w:rPr>
        <w:lastRenderedPageBreak/>
        <w:t>элементов. Ключи для поиска содержат 50% существующих (</w:t>
      </w:r>
      <w:proofErr w:type="spellStart"/>
      <w:r w:rsidRPr="00AB579B">
        <w:rPr>
          <w:rFonts w:ascii="Times New Roman" w:eastAsia="Times New Roman" w:hAnsi="Times New Roman" w:cs="Times New Roman"/>
        </w:rPr>
        <w:t>hit</w:t>
      </w:r>
      <w:proofErr w:type="spellEnd"/>
      <w:r w:rsidRPr="00AB579B">
        <w:rPr>
          <w:rFonts w:ascii="Times New Roman" w:eastAsia="Times New Roman" w:hAnsi="Times New Roman" w:cs="Times New Roman"/>
        </w:rPr>
        <w:t>) и 50% заведомо отсутствующих из диапазона [20N+1, 30N] (</w:t>
      </w:r>
      <w:proofErr w:type="spellStart"/>
      <w:r w:rsidRPr="00AB579B">
        <w:rPr>
          <w:rFonts w:ascii="Times New Roman" w:eastAsia="Times New Roman" w:hAnsi="Times New Roman" w:cs="Times New Roman"/>
        </w:rPr>
        <w:t>miss</w:t>
      </w:r>
      <w:proofErr w:type="spellEnd"/>
      <w:r w:rsidRPr="00AB579B">
        <w:rPr>
          <w:rFonts w:ascii="Times New Roman" w:eastAsia="Times New Roman" w:hAnsi="Times New Roman" w:cs="Times New Roman"/>
        </w:rPr>
        <w:t>), что имитирует реальную нагрузку.</w:t>
      </w:r>
    </w:p>
    <w:p w14:paraId="415FD73A" w14:textId="259FAB31" w:rsidR="00E221EE" w:rsidRPr="00AB579B" w:rsidRDefault="00E221EE" w:rsidP="00E221EE">
      <w:pPr>
        <w:spacing w:after="120"/>
        <w:jc w:val="both"/>
        <w:rPr>
          <w:rFonts w:ascii="Times New Roman" w:hAnsi="Times New Roman" w:cs="Times New Roman"/>
        </w:rPr>
      </w:pPr>
      <w:r w:rsidRPr="00E221EE">
        <w:rPr>
          <w:rFonts w:ascii="Times New Roman" w:hAnsi="Times New Roman" w:cs="Times New Roman"/>
        </w:rPr>
        <w:drawing>
          <wp:inline distT="0" distB="0" distL="0" distR="0" wp14:anchorId="7977331D" wp14:editId="5F268926">
            <wp:extent cx="5940425" cy="15855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AD75" w14:textId="064B336C" w:rsidR="00AB579B" w:rsidRPr="00AB579B" w:rsidRDefault="00E221EE" w:rsidP="00E221EE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11. Генерация ключей для поиска</w:t>
      </w:r>
    </w:p>
    <w:p w14:paraId="7698D1B5" w14:textId="77777777" w:rsidR="00AB579B" w:rsidRPr="00E221EE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E221EE">
        <w:rPr>
          <w:rFonts w:ascii="Times New Roman" w:eastAsia="Times New Roman" w:hAnsi="Times New Roman" w:cs="Times New Roman"/>
          <w:b/>
          <w:bCs/>
        </w:rPr>
        <w:t>5. Порядок замеров в одном цикле</w:t>
      </w:r>
    </w:p>
    <w:p w14:paraId="5FB20C3E" w14:textId="77777777" w:rsidR="00AB579B" w:rsidRPr="00AB579B" w:rsidRDefault="00AB579B" w:rsidP="00E221EE">
      <w:pPr>
        <w:spacing w:after="120"/>
        <w:jc w:val="both"/>
        <w:rPr>
          <w:rFonts w:ascii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Важен строгий порядок действий внутри </w:t>
      </w:r>
      <w:proofErr w:type="spellStart"/>
      <w:r w:rsidRPr="00AB579B">
        <w:rPr>
          <w:rFonts w:ascii="Times New Roman" w:eastAsia="Times New Roman" w:hAnsi="Times New Roman" w:cs="Times New Roman"/>
        </w:rPr>
        <w:t>runCycle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, обеспечивающий корректность сравнения. Сначала оба дерева заполняются одинаковыми N ключами в одном порядке. Затем замеряется </w:t>
      </w:r>
      <w:proofErr w:type="spellStart"/>
      <w:r w:rsidRPr="00AB579B">
        <w:rPr>
          <w:rFonts w:ascii="Times New Roman" w:eastAsia="Times New Roman" w:hAnsi="Times New Roman" w:cs="Times New Roman"/>
        </w:rPr>
        <w:t>maxDepth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— состояние дерева из N элементов до каких-либо операций.</w:t>
      </w:r>
    </w:p>
    <w:p w14:paraId="4C8C95F1" w14:textId="77777777" w:rsidR="00AB579B" w:rsidRPr="00AB579B" w:rsidRDefault="00AB579B" w:rsidP="00E221EE">
      <w:pPr>
        <w:spacing w:after="120"/>
        <w:jc w:val="both"/>
        <w:rPr>
          <w:rFonts w:ascii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>При замере вставки 1000 новых ключей после измерения они немедленно удаляются, чтобы дерево вернулось к исходным N элементам. Это критически важно: без отката поиск и удаление проводились бы на дереве из N+1000 элементов, что искажало бы сравнение. Поиск замеряется на дереве из ровно N элементов. Замер удаления завершает серию.</w:t>
      </w:r>
    </w:p>
    <w:p w14:paraId="48611C36" w14:textId="77777777" w:rsidR="00AB579B" w:rsidRDefault="00AB579B" w:rsidP="00E221EE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Для последней серии (i = 18) после удаления ключи восстанавливаются, и функция </w:t>
      </w:r>
      <w:proofErr w:type="spellStart"/>
      <w:proofErr w:type="gramStart"/>
      <w:r w:rsidRPr="00AB579B">
        <w:rPr>
          <w:rFonts w:ascii="Times New Roman" w:eastAsia="Times New Roman" w:hAnsi="Times New Roman" w:cs="Times New Roman"/>
        </w:rPr>
        <w:t>leafDepths</w:t>
      </w:r>
      <w:proofErr w:type="spellEnd"/>
      <w:r w:rsidRPr="00AB579B">
        <w:rPr>
          <w:rFonts w:ascii="Times New Roman" w:eastAsia="Times New Roman" w:hAnsi="Times New Roman" w:cs="Times New Roman"/>
        </w:rPr>
        <w:t>(</w:t>
      </w:r>
      <w:proofErr w:type="gramEnd"/>
      <w:r w:rsidRPr="00AB579B">
        <w:rPr>
          <w:rFonts w:ascii="Times New Roman" w:eastAsia="Times New Roman" w:hAnsi="Times New Roman" w:cs="Times New Roman"/>
        </w:rPr>
        <w:t>) собирает глубины всех листьев — это нужно для построения гистограмм.</w:t>
      </w:r>
    </w:p>
    <w:p w14:paraId="2528B97A" w14:textId="3360D539" w:rsidR="00E221EE" w:rsidRPr="00AB579B" w:rsidRDefault="00E221EE" w:rsidP="00E221EE">
      <w:pPr>
        <w:spacing w:after="120"/>
        <w:jc w:val="both"/>
        <w:rPr>
          <w:rFonts w:ascii="Times New Roman" w:hAnsi="Times New Roman" w:cs="Times New Roman"/>
        </w:rPr>
      </w:pPr>
      <w:r w:rsidRPr="00E221EE">
        <w:rPr>
          <w:rFonts w:ascii="Times New Roman" w:hAnsi="Times New Roman" w:cs="Times New Roman"/>
        </w:rPr>
        <w:drawing>
          <wp:inline distT="0" distB="0" distL="0" distR="0" wp14:anchorId="24E0B764" wp14:editId="529617A7">
            <wp:extent cx="5940425" cy="30943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1F67" w14:textId="57BC8B6F" w:rsidR="00AB579B" w:rsidRPr="00AB579B" w:rsidRDefault="00E221EE" w:rsidP="00E221EE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</w:rPr>
        <w:t xml:space="preserve"> 12. Откат после замера вставки</w:t>
      </w:r>
    </w:p>
    <w:p w14:paraId="68E145C8" w14:textId="77777777" w:rsidR="00E221EE" w:rsidRDefault="00E221EE" w:rsidP="00AB579B">
      <w:pPr>
        <w:spacing w:before="160" w:after="80"/>
        <w:jc w:val="both"/>
        <w:rPr>
          <w:rFonts w:ascii="Times New Roman" w:eastAsia="Times New Roman" w:hAnsi="Times New Roman" w:cs="Times New Roman"/>
        </w:rPr>
      </w:pPr>
    </w:p>
    <w:p w14:paraId="784F9330" w14:textId="63164851" w:rsidR="00AB579B" w:rsidRPr="00E221EE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E221EE">
        <w:rPr>
          <w:rFonts w:ascii="Times New Roman" w:eastAsia="Times New Roman" w:hAnsi="Times New Roman" w:cs="Times New Roman"/>
          <w:b/>
          <w:bCs/>
        </w:rPr>
        <w:t>6. Воспроизводимость результатов</w:t>
      </w:r>
    </w:p>
    <w:p w14:paraId="1FCE8FCD" w14:textId="77777777" w:rsidR="00AB579B" w:rsidRPr="00AB579B" w:rsidRDefault="00AB579B" w:rsidP="00E221EE">
      <w:pPr>
        <w:spacing w:after="120"/>
        <w:jc w:val="both"/>
        <w:rPr>
          <w:rFonts w:ascii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Для каждого повтора </w:t>
      </w:r>
      <w:proofErr w:type="spellStart"/>
      <w:r w:rsidRPr="00AB579B">
        <w:rPr>
          <w:rFonts w:ascii="Times New Roman" w:eastAsia="Times New Roman" w:hAnsi="Times New Roman" w:cs="Times New Roman"/>
        </w:rPr>
        <w:t>seed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вычисляется </w:t>
      </w:r>
      <w:proofErr w:type="spellStart"/>
      <w:r w:rsidRPr="00AB579B">
        <w:rPr>
          <w:rFonts w:ascii="Times New Roman" w:eastAsia="Times New Roman" w:hAnsi="Times New Roman" w:cs="Times New Roman"/>
        </w:rPr>
        <w:t>детерминированно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из базового </w:t>
      </w:r>
      <w:proofErr w:type="spellStart"/>
      <w:r w:rsidRPr="00AB579B">
        <w:rPr>
          <w:rFonts w:ascii="Times New Roman" w:eastAsia="Times New Roman" w:hAnsi="Times New Roman" w:cs="Times New Roman"/>
        </w:rPr>
        <w:t>seed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и параметров цикла с помощью смешивания через магические константы 0x9E3779B9 (золотое сечение) и 0x85EBCA6B (</w:t>
      </w:r>
      <w:proofErr w:type="spellStart"/>
      <w:r w:rsidRPr="00AB579B">
        <w:rPr>
          <w:rFonts w:ascii="Times New Roman" w:eastAsia="Times New Roman" w:hAnsi="Times New Roman" w:cs="Times New Roman"/>
        </w:rPr>
        <w:t>MurmurHash</w:t>
      </w:r>
      <w:proofErr w:type="spellEnd"/>
      <w:r w:rsidRPr="00AB579B">
        <w:rPr>
          <w:rFonts w:ascii="Times New Roman" w:eastAsia="Times New Roman" w:hAnsi="Times New Roman" w:cs="Times New Roman"/>
        </w:rPr>
        <w:t>). При одном и том же BASE_SEED = 123456789 результаты идентичны при каждом запуске программы.</w:t>
      </w:r>
    </w:p>
    <w:p w14:paraId="24DD4CCA" w14:textId="4F58FA49" w:rsidR="00E221EE" w:rsidRDefault="00E221EE" w:rsidP="00AB579B">
      <w:pPr>
        <w:spacing w:before="40" w:after="120"/>
        <w:jc w:val="both"/>
        <w:rPr>
          <w:rFonts w:ascii="Times New Roman" w:eastAsia="Times New Roman" w:hAnsi="Times New Roman" w:cs="Times New Roman"/>
          <w:lang w:val="en-US"/>
        </w:rPr>
      </w:pPr>
      <w:r w:rsidRPr="00E221EE">
        <w:rPr>
          <w:rFonts w:ascii="Times New Roman" w:eastAsia="Times New Roman" w:hAnsi="Times New Roman" w:cs="Times New Roman"/>
          <w:lang w:val="en-US"/>
        </w:rPr>
        <w:lastRenderedPageBreak/>
        <w:drawing>
          <wp:inline distT="0" distB="0" distL="0" distR="0" wp14:anchorId="23869DEF" wp14:editId="7E65A460">
            <wp:extent cx="5696745" cy="1562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6C96" w14:textId="2737DB1A" w:rsidR="00AB579B" w:rsidRPr="00AB579B" w:rsidRDefault="00E221EE" w:rsidP="00E221EE">
      <w:pPr>
        <w:spacing w:before="40" w:after="1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Рис.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13. </w:t>
      </w:r>
      <w:r w:rsidR="00AB579B" w:rsidRPr="00AB579B">
        <w:rPr>
          <w:rFonts w:ascii="Times New Roman" w:eastAsia="Times New Roman" w:hAnsi="Times New Roman" w:cs="Times New Roman"/>
        </w:rPr>
        <w:t>Генерация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seed </w:t>
      </w:r>
      <w:r w:rsidR="00AB579B" w:rsidRPr="00AB579B">
        <w:rPr>
          <w:rFonts w:ascii="Times New Roman" w:eastAsia="Times New Roman" w:hAnsi="Times New Roman" w:cs="Times New Roman"/>
        </w:rPr>
        <w:t>для</w:t>
      </w:r>
      <w:r w:rsidR="00AB579B" w:rsidRPr="00AB579B">
        <w:rPr>
          <w:rFonts w:ascii="Times New Roman" w:eastAsia="Times New Roman" w:hAnsi="Times New Roman" w:cs="Times New Roman"/>
          <w:lang w:val="en-US"/>
        </w:rPr>
        <w:t xml:space="preserve"> </w:t>
      </w:r>
      <w:r w:rsidR="00AB579B" w:rsidRPr="00AB579B">
        <w:rPr>
          <w:rFonts w:ascii="Times New Roman" w:eastAsia="Times New Roman" w:hAnsi="Times New Roman" w:cs="Times New Roman"/>
        </w:rPr>
        <w:t>повтора</w:t>
      </w:r>
    </w:p>
    <w:p w14:paraId="79752F38" w14:textId="77777777" w:rsidR="00AB579B" w:rsidRPr="00E221EE" w:rsidRDefault="00AB579B" w:rsidP="00AB579B">
      <w:pPr>
        <w:spacing w:before="160" w:after="80"/>
        <w:jc w:val="both"/>
        <w:rPr>
          <w:rFonts w:ascii="Times New Roman" w:hAnsi="Times New Roman" w:cs="Times New Roman"/>
          <w:b/>
          <w:bCs/>
        </w:rPr>
      </w:pPr>
      <w:r w:rsidRPr="00E221EE">
        <w:rPr>
          <w:rFonts w:ascii="Times New Roman" w:eastAsia="Times New Roman" w:hAnsi="Times New Roman" w:cs="Times New Roman"/>
          <w:b/>
          <w:bCs/>
        </w:rPr>
        <w:t>7. Запись результатов в CSV</w:t>
      </w:r>
    </w:p>
    <w:p w14:paraId="1FA16F89" w14:textId="77777777" w:rsidR="00AB579B" w:rsidRDefault="00AB579B" w:rsidP="00E221EE">
      <w:pPr>
        <w:spacing w:after="120"/>
        <w:jc w:val="both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Результаты записываются в два CSV-файла. Файл results_summary.csv содержит строку на каждый повтор каждой серии: номер серии, N, номер повтора, максимальные глубины обоих деревьев, а также среднее время каждой из трёх операций для AVL и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  <w:r w:rsidRPr="00AB579B">
        <w:rPr>
          <w:rFonts w:ascii="Times New Roman" w:eastAsia="Times New Roman" w:hAnsi="Times New Roman" w:cs="Times New Roman"/>
        </w:rPr>
        <w:t>. Файл results_depths.csv содержит глубины листьев только для последней серии (i = 18): по одной строке на каждый лист каждого дерева в каждом из 50 повторений. Эти данные используются для построения гистограмм распределения глубин.</w:t>
      </w:r>
    </w:p>
    <w:p w14:paraId="0BE16D74" w14:textId="53D4940A" w:rsidR="00AB579B" w:rsidRDefault="00E221EE" w:rsidP="00AB579B">
      <w:pPr>
        <w:spacing w:after="120"/>
        <w:jc w:val="both"/>
        <w:rPr>
          <w:rFonts w:ascii="Times New Roman" w:eastAsia="Times New Roman" w:hAnsi="Times New Roman" w:cs="Times New Roman"/>
          <w:lang w:val="en-US"/>
        </w:rPr>
      </w:pPr>
      <w:r w:rsidRPr="00E221EE">
        <w:rPr>
          <w:rFonts w:ascii="Times New Roman" w:eastAsia="Times New Roman" w:hAnsi="Times New Roman" w:cs="Times New Roman"/>
        </w:rPr>
        <w:drawing>
          <wp:inline distT="0" distB="0" distL="0" distR="0" wp14:anchorId="1D40274A" wp14:editId="41300BB0">
            <wp:extent cx="5277587" cy="244826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6A3" w14:textId="3202D9D4" w:rsidR="00E221EE" w:rsidRPr="00F3279C" w:rsidRDefault="00E221EE" w:rsidP="00F3279C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Рис.</w:t>
      </w:r>
      <w:r w:rsidRPr="00E221EE">
        <w:rPr>
          <w:rFonts w:ascii="Times New Roman" w:eastAsia="Times New Roman" w:hAnsi="Times New Roman" w:cs="Times New Roman"/>
        </w:rPr>
        <w:t xml:space="preserve"> 1</w:t>
      </w:r>
      <w:r w:rsidRPr="00E221EE">
        <w:rPr>
          <w:rFonts w:ascii="Times New Roman" w:eastAsia="Times New Roman" w:hAnsi="Times New Roman" w:cs="Times New Roman"/>
        </w:rPr>
        <w:t>4</w:t>
      </w:r>
      <w:r w:rsidRPr="00E221EE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Запись в </w:t>
      </w:r>
      <w:r>
        <w:rPr>
          <w:rFonts w:ascii="Times New Roman" w:eastAsia="Times New Roman" w:hAnsi="Times New Roman" w:cs="Times New Roman"/>
          <w:lang w:val="en-US"/>
        </w:rPr>
        <w:t>csv</w:t>
      </w:r>
    </w:p>
    <w:p w14:paraId="18EAAC49" w14:textId="77777777" w:rsidR="00AB579B" w:rsidRPr="00AB579B" w:rsidRDefault="00AB579B" w:rsidP="00AB579B">
      <w:pPr>
        <w:pStyle w:val="1"/>
        <w:rPr>
          <w:color w:val="auto"/>
          <w:sz w:val="24"/>
          <w:szCs w:val="24"/>
        </w:rPr>
      </w:pPr>
      <w:r w:rsidRPr="00AB579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Результаты работы программы</w:t>
      </w:r>
    </w:p>
    <w:p w14:paraId="22CA2623" w14:textId="4B099E79" w:rsidR="00F3279C" w:rsidRPr="00F3279C" w:rsidRDefault="00AB579B" w:rsidP="00F3279C">
      <w:pPr>
        <w:spacing w:before="120" w:after="60"/>
        <w:rPr>
          <w:rFonts w:ascii="Times New Roman" w:eastAsia="Times New Roman" w:hAnsi="Times New Roman" w:cs="Times New Roman"/>
          <w:b/>
          <w:bCs/>
        </w:rPr>
      </w:pPr>
      <w:r w:rsidRPr="00AB579B">
        <w:rPr>
          <w:rFonts w:ascii="Times New Roman" w:eastAsia="Times New Roman" w:hAnsi="Times New Roman" w:cs="Times New Roman"/>
          <w:b/>
          <w:bCs/>
        </w:rPr>
        <w:t>Построенные графики</w:t>
      </w:r>
      <w:r w:rsidR="00F3279C">
        <w:rPr>
          <w:rFonts w:ascii="Times New Roman" w:eastAsia="Times New Roman" w:hAnsi="Times New Roman" w:cs="Times New Roman"/>
          <w:b/>
          <w:bCs/>
        </w:rPr>
        <w:br/>
        <w:t xml:space="preserve">1. </w:t>
      </w:r>
      <w:r w:rsidR="00F3279C" w:rsidRPr="00F3279C">
        <w:rPr>
          <w:rFonts w:ascii="Times New Roman" w:eastAsia="Times New Roman" w:hAnsi="Times New Roman" w:cs="Times New Roman"/>
          <w:b/>
          <w:bCs/>
        </w:rPr>
        <w:t>Среднее время вставки</w:t>
      </w:r>
    </w:p>
    <w:p w14:paraId="4025C104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AVL стабильно быстрее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на всём диапазоне N — примерно в 1.4–1.6 раза. При малых N (2¹⁰–2¹²) AVL держится в районе 180–190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— 270–320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. При росте N до 2¹⁸ AVL выходит на ~230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— на ~335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>.</w:t>
      </w:r>
    </w:p>
    <w:p w14:paraId="036A880E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Интересно, что оба графика не монотонны: есть явные «провалы» на 2¹² и 2¹⁴, а затем подъём. Это, вероятно, эффект кэша процессора — при определённых размерах дерево лучше помещается в L2/L3 и операции работают быстрее. Общий тренд у обоих — медленный рост, соответствующий </w:t>
      </w:r>
      <w:proofErr w:type="gramStart"/>
      <w:r w:rsidRPr="00F3279C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F3279C">
        <w:rPr>
          <w:rFonts w:ascii="Times New Roman" w:eastAsia="Times New Roman" w:hAnsi="Times New Roman" w:cs="Times New Roman"/>
        </w:rPr>
        <w:t>log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N), а не линейный рост.</w:t>
      </w:r>
    </w:p>
    <w:p w14:paraId="28F22D25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Почему AVL быстрее при вставке — на первый взгляд парадоксально, так как AVL делает повороты, а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нет. Причина в том, что вставка в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через </w:t>
      </w:r>
      <w:proofErr w:type="spellStart"/>
      <w:r w:rsidRPr="00F3279C">
        <w:rPr>
          <w:rFonts w:ascii="Times New Roman" w:eastAsia="Times New Roman" w:hAnsi="Times New Roman" w:cs="Times New Roman"/>
        </w:rPr>
        <w:t>splitUnique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обходит дерево дважды (вниз при </w:t>
      </w:r>
      <w:proofErr w:type="spellStart"/>
      <w:r w:rsidRPr="00F3279C">
        <w:rPr>
          <w:rFonts w:ascii="Times New Roman" w:eastAsia="Times New Roman" w:hAnsi="Times New Roman" w:cs="Times New Roman"/>
        </w:rPr>
        <w:t>split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и вверх при </w:t>
      </w:r>
      <w:proofErr w:type="spellStart"/>
      <w:r w:rsidRPr="00F3279C">
        <w:rPr>
          <w:rFonts w:ascii="Times New Roman" w:eastAsia="Times New Roman" w:hAnsi="Times New Roman" w:cs="Times New Roman"/>
        </w:rPr>
        <w:t>merge</w:t>
      </w:r>
      <w:proofErr w:type="spellEnd"/>
      <w:r w:rsidRPr="00F3279C">
        <w:rPr>
          <w:rFonts w:ascii="Times New Roman" w:eastAsia="Times New Roman" w:hAnsi="Times New Roman" w:cs="Times New Roman"/>
        </w:rPr>
        <w:t>), тогда как AVL делает один рекурсивный спуск с поворотами только при необходимости.</w:t>
      </w:r>
    </w:p>
    <w:p w14:paraId="7DE029CF" w14:textId="6DBAB6C9" w:rsidR="00AB579B" w:rsidRDefault="00AB579B" w:rsidP="00AB579B">
      <w:pPr>
        <w:spacing w:before="120" w:after="120"/>
        <w:rPr>
          <w:rFonts w:ascii="Times New Roman" w:eastAsia="Times New Roman" w:hAnsi="Times New Roman" w:cs="Times New Roman"/>
          <w:b/>
          <w:bCs/>
        </w:rPr>
      </w:pPr>
    </w:p>
    <w:p w14:paraId="23F9ECB4" w14:textId="45FA6E56" w:rsidR="00EF0762" w:rsidRPr="00AB579B" w:rsidRDefault="00EF0762" w:rsidP="00AB579B">
      <w:pPr>
        <w:spacing w:before="120" w:after="120"/>
      </w:pPr>
      <w:r w:rsidRPr="00EF0762">
        <w:drawing>
          <wp:inline distT="0" distB="0" distL="0" distR="0" wp14:anchorId="2841D39C" wp14:editId="64E8EFCE">
            <wp:extent cx="5940425" cy="35642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DA5F" w14:textId="2C92FB33" w:rsidR="00AB579B" w:rsidRDefault="00AB579B" w:rsidP="00EF0762">
      <w:pPr>
        <w:spacing w:after="120"/>
        <w:ind w:firstLine="720"/>
        <w:jc w:val="center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15</w:t>
      </w:r>
      <w:r w:rsidRPr="00AB579B">
        <w:rPr>
          <w:rFonts w:ascii="Times New Roman" w:eastAsia="Times New Roman" w:hAnsi="Times New Roman" w:cs="Times New Roman"/>
        </w:rPr>
        <w:t xml:space="preserve">. График среднего времени вставки от N для AVL и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</w:p>
    <w:p w14:paraId="40A94B60" w14:textId="745F6B6F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</w:t>
      </w:r>
      <w:r w:rsidRPr="00F3279C">
        <w:rPr>
          <w:rFonts w:ascii="Times New Roman" w:eastAsia="Times New Roman" w:hAnsi="Times New Roman" w:cs="Times New Roman"/>
          <w:b/>
          <w:bCs/>
        </w:rPr>
        <w:t>Среднее время удаления</w:t>
      </w:r>
    </w:p>
    <w:p w14:paraId="39BD830F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Оба дерева растут схожим образом, кривые практически параллельны. При малых N (2¹⁰–2¹³) AVL незначительно медленнее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: ~160–255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у AVL против ~150–235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у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. Начиная с 2¹⁵ картина меняется —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начинает опережать AVL, и к N = 2¹⁸ разрыв составляет ~760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у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против ~725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у AVL. То есть к большим N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становится медленнее.</w:t>
      </w:r>
    </w:p>
    <w:p w14:paraId="3659A07B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Рост обоих деревьев хорошо соответствует </w:t>
      </w:r>
      <w:proofErr w:type="gramStart"/>
      <w:r w:rsidRPr="00F3279C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F3279C">
        <w:rPr>
          <w:rFonts w:ascii="Times New Roman" w:eastAsia="Times New Roman" w:hAnsi="Times New Roman" w:cs="Times New Roman"/>
        </w:rPr>
        <w:t>log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N): от 2¹⁰ до 2¹⁸ N выросло в 256 раз, а время — примерно в 4.5–5 раз, что согласуется с ростом </w:t>
      </w:r>
      <w:proofErr w:type="spellStart"/>
      <w:r w:rsidRPr="00F3279C">
        <w:rPr>
          <w:rFonts w:ascii="Times New Roman" w:eastAsia="Times New Roman" w:hAnsi="Times New Roman" w:cs="Times New Roman"/>
        </w:rPr>
        <w:t>log₂N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(с ~10 до ~18, то есть в 1.8 раза по высоте, но время включает константные накладные расходы).</w:t>
      </w:r>
    </w:p>
    <w:p w14:paraId="276E53D8" w14:textId="77777777" w:rsid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Почему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медленнее при удалении на больших N — при удалении через </w:t>
      </w:r>
      <w:proofErr w:type="spellStart"/>
      <w:r w:rsidRPr="00F3279C">
        <w:rPr>
          <w:rFonts w:ascii="Times New Roman" w:eastAsia="Times New Roman" w:hAnsi="Times New Roman" w:cs="Times New Roman"/>
        </w:rPr>
        <w:t>erase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вызывает </w:t>
      </w:r>
      <w:proofErr w:type="spellStart"/>
      <w:proofErr w:type="gramStart"/>
      <w:r w:rsidRPr="00F3279C">
        <w:rPr>
          <w:rFonts w:ascii="Times New Roman" w:eastAsia="Times New Roman" w:hAnsi="Times New Roman" w:cs="Times New Roman"/>
        </w:rPr>
        <w:t>merge</w:t>
      </w:r>
      <w:proofErr w:type="spellEnd"/>
      <w:r w:rsidRPr="00F3279C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F3279C">
        <w:rPr>
          <w:rFonts w:ascii="Times New Roman" w:eastAsia="Times New Roman" w:hAnsi="Times New Roman" w:cs="Times New Roman"/>
        </w:rPr>
        <w:t>left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3279C">
        <w:rPr>
          <w:rFonts w:ascii="Times New Roman" w:eastAsia="Times New Roman" w:hAnsi="Times New Roman" w:cs="Times New Roman"/>
        </w:rPr>
        <w:t>right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) удалённого узла. Операция </w:t>
      </w:r>
      <w:proofErr w:type="spellStart"/>
      <w:r w:rsidRPr="00F3279C">
        <w:rPr>
          <w:rFonts w:ascii="Times New Roman" w:eastAsia="Times New Roman" w:hAnsi="Times New Roman" w:cs="Times New Roman"/>
        </w:rPr>
        <w:t>merge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рекурсивна и при большой высоте дерева (~45 уровней у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против ~22 у AVL) проходит больший путь. AVL при удалении делает один спуск глубиной ~22 уровня. Высота дерева напрямую определяет время удаления.</w:t>
      </w:r>
    </w:p>
    <w:p w14:paraId="4092A7E1" w14:textId="2C320B3E" w:rsidR="00EF0762" w:rsidRPr="00AB579B" w:rsidRDefault="00EF0762" w:rsidP="00EF0762">
      <w:pPr>
        <w:spacing w:after="120"/>
        <w:jc w:val="both"/>
      </w:pPr>
      <w:r w:rsidRPr="00EF0762">
        <w:lastRenderedPageBreak/>
        <w:drawing>
          <wp:inline distT="0" distB="0" distL="0" distR="0" wp14:anchorId="3D897507" wp14:editId="6CB48897">
            <wp:extent cx="5940425" cy="35642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1ED7" w14:textId="72BC7133" w:rsidR="00AB579B" w:rsidRDefault="00AB579B" w:rsidP="00EF0762">
      <w:pPr>
        <w:spacing w:after="120"/>
        <w:ind w:firstLine="720"/>
        <w:jc w:val="center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16</w:t>
      </w:r>
      <w:r w:rsidRPr="00AB579B">
        <w:rPr>
          <w:rFonts w:ascii="Times New Roman" w:eastAsia="Times New Roman" w:hAnsi="Times New Roman" w:cs="Times New Roman"/>
        </w:rPr>
        <w:t xml:space="preserve">. График среднего времени удаления от N для AVL и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</w:p>
    <w:p w14:paraId="1D91AC51" w14:textId="54C5FFAD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</w:t>
      </w:r>
      <w:r w:rsidRPr="00F3279C">
        <w:rPr>
          <w:rFonts w:ascii="Times New Roman" w:eastAsia="Times New Roman" w:hAnsi="Times New Roman" w:cs="Times New Roman"/>
          <w:b/>
          <w:bCs/>
        </w:rPr>
        <w:t>Среднее время поиска</w:t>
      </w:r>
    </w:p>
    <w:p w14:paraId="788C640F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Это наиболее показательный график. AVL значительно быстрее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на всём диапазоне, и разрыв нарастает с ростом N. При N = 2¹⁰ разница невелика: ~33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(AVL) против ~42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). При N = 2¹⁸ разрыв становится принципиальным: ~170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(AVL) против ~256 </w:t>
      </w:r>
      <w:proofErr w:type="spellStart"/>
      <w:r w:rsidRPr="00F3279C">
        <w:rPr>
          <w:rFonts w:ascii="Times New Roman" w:eastAsia="Times New Roman" w:hAnsi="Times New Roman" w:cs="Times New Roman"/>
        </w:rPr>
        <w:t>нс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>) — в 1.5 раза.</w:t>
      </w:r>
    </w:p>
    <w:p w14:paraId="3CE77BFA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Оба роста хорошо аппроксимируются </w:t>
      </w:r>
      <w:proofErr w:type="gramStart"/>
      <w:r w:rsidRPr="00F3279C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F3279C">
        <w:rPr>
          <w:rFonts w:ascii="Times New Roman" w:eastAsia="Times New Roman" w:hAnsi="Times New Roman" w:cs="Times New Roman"/>
        </w:rPr>
        <w:t>log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N), что подтверждает корректность реализации. Форма кривой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более выпуклая — это отражает тот факт, что высота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растёт как 2.5·ln(N), а у AVL как 1.44·log₂(N), и при больших N разница в высоте становится всё более ощутимой.</w:t>
      </w:r>
    </w:p>
    <w:p w14:paraId="178BE849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Поиск — единственная операция, где нет никаких структурных накладных расходов (ни поворотов, ни </w:t>
      </w:r>
      <w:proofErr w:type="spellStart"/>
      <w:r w:rsidRPr="00F3279C">
        <w:rPr>
          <w:rFonts w:ascii="Times New Roman" w:eastAsia="Times New Roman" w:hAnsi="Times New Roman" w:cs="Times New Roman"/>
        </w:rPr>
        <w:t>split</w:t>
      </w:r>
      <w:proofErr w:type="spellEnd"/>
      <w:r w:rsidRPr="00F3279C">
        <w:rPr>
          <w:rFonts w:ascii="Times New Roman" w:eastAsia="Times New Roman" w:hAnsi="Times New Roman" w:cs="Times New Roman"/>
        </w:rPr>
        <w:t>/</w:t>
      </w:r>
      <w:proofErr w:type="spellStart"/>
      <w:r w:rsidRPr="00F3279C">
        <w:rPr>
          <w:rFonts w:ascii="Times New Roman" w:eastAsia="Times New Roman" w:hAnsi="Times New Roman" w:cs="Times New Roman"/>
        </w:rPr>
        <w:t>merge</w:t>
      </w:r>
      <w:proofErr w:type="spellEnd"/>
      <w:r w:rsidRPr="00F3279C">
        <w:rPr>
          <w:rFonts w:ascii="Times New Roman" w:eastAsia="Times New Roman" w:hAnsi="Times New Roman" w:cs="Times New Roman"/>
        </w:rPr>
        <w:t>), и результат целиком определяется высотой дерева. Поэтому именно на поиске разница между деревьями проявляется наиболее чисто.</w:t>
      </w:r>
    </w:p>
    <w:p w14:paraId="13525634" w14:textId="77777777" w:rsidR="00EF0762" w:rsidRDefault="00EF0762" w:rsidP="00F3279C">
      <w:pPr>
        <w:spacing w:after="120"/>
        <w:rPr>
          <w:rFonts w:ascii="Times New Roman" w:eastAsia="Times New Roman" w:hAnsi="Times New Roman" w:cs="Times New Roman"/>
        </w:rPr>
      </w:pPr>
    </w:p>
    <w:p w14:paraId="1F6385C8" w14:textId="0CE8BBE8" w:rsidR="00EF0762" w:rsidRPr="00AB579B" w:rsidRDefault="00753AED" w:rsidP="00753AED">
      <w:pPr>
        <w:spacing w:after="120"/>
      </w:pPr>
      <w:r w:rsidRPr="00753AED">
        <w:lastRenderedPageBreak/>
        <w:drawing>
          <wp:inline distT="0" distB="0" distL="0" distR="0" wp14:anchorId="5AF6C0DE" wp14:editId="111D7449">
            <wp:extent cx="5940425" cy="35642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FE03" w14:textId="68BD6CCD" w:rsidR="00AB579B" w:rsidRDefault="00AB579B" w:rsidP="00EF0762">
      <w:pPr>
        <w:spacing w:after="120"/>
        <w:ind w:firstLine="720"/>
        <w:jc w:val="center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17</w:t>
      </w:r>
      <w:r w:rsidRPr="00AB579B">
        <w:rPr>
          <w:rFonts w:ascii="Times New Roman" w:eastAsia="Times New Roman" w:hAnsi="Times New Roman" w:cs="Times New Roman"/>
        </w:rPr>
        <w:t xml:space="preserve">. График среднего времени поиска от N для AVL и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</w:p>
    <w:p w14:paraId="39076FC3" w14:textId="088FC52A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</w:t>
      </w:r>
      <w:r w:rsidRPr="00F3279C">
        <w:rPr>
          <w:rFonts w:ascii="Times New Roman" w:eastAsia="Times New Roman" w:hAnsi="Times New Roman" w:cs="Times New Roman"/>
          <w:b/>
          <w:bCs/>
        </w:rPr>
        <w:t>Максимальная высота дерева</w:t>
      </w:r>
    </w:p>
    <w:p w14:paraId="6D5764A1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График подтверждает теоретические предсказания. AVL растёт от ~12 при N = 2¹⁰ до ~22 при N = 2¹⁸ — практически точно по формуле 1.44·log₂(N).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растёт от ~22 до ~45, что близко к теоретическим 2.5·ln(N) ≈ 2.5·18·</w:t>
      </w:r>
      <w:proofErr w:type="gramStart"/>
      <w:r w:rsidRPr="00F3279C">
        <w:rPr>
          <w:rFonts w:ascii="Times New Roman" w:eastAsia="Times New Roman" w:hAnsi="Times New Roman" w:cs="Times New Roman"/>
        </w:rPr>
        <w:t>ln(</w:t>
      </w:r>
      <w:proofErr w:type="gramEnd"/>
      <w:r w:rsidRPr="00F3279C">
        <w:rPr>
          <w:rFonts w:ascii="Times New Roman" w:eastAsia="Times New Roman" w:hAnsi="Times New Roman" w:cs="Times New Roman"/>
        </w:rPr>
        <w:t>2) ≈ 31 для N = 2¹⁸ — реальные значения несколько выше из-за максимума по 50 повторениям (берётся худший из 50 случайных прогонов).</w:t>
      </w:r>
    </w:p>
    <w:p w14:paraId="4CBC57B1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 xml:space="preserve">Важно, что оба графика строго монотонны и линейны в логарифмической шкале по N, что подтверждает </w:t>
      </w:r>
      <w:proofErr w:type="gramStart"/>
      <w:r w:rsidRPr="00F3279C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00F3279C">
        <w:rPr>
          <w:rFonts w:ascii="Times New Roman" w:eastAsia="Times New Roman" w:hAnsi="Times New Roman" w:cs="Times New Roman"/>
        </w:rPr>
        <w:t>log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N) природу обеих структур. AVL-дерево при N = 2¹⁸ имеет максимальную высоту вдвое меньше, чем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>. Именно этот разрыв в высоте и объясняет все наблюдаемые различия во времени поиска и удаления.</w:t>
      </w:r>
    </w:p>
    <w:p w14:paraId="2CB8E19F" w14:textId="77777777" w:rsidR="00EF0762" w:rsidRDefault="00EF0762" w:rsidP="00F3279C">
      <w:pPr>
        <w:spacing w:after="120"/>
        <w:rPr>
          <w:rFonts w:ascii="Times New Roman" w:eastAsia="Times New Roman" w:hAnsi="Times New Roman" w:cs="Times New Roman"/>
        </w:rPr>
      </w:pPr>
    </w:p>
    <w:p w14:paraId="63256AB8" w14:textId="3BE46EF6" w:rsidR="00EF0762" w:rsidRPr="00AB579B" w:rsidRDefault="00753AED" w:rsidP="00753AED">
      <w:pPr>
        <w:spacing w:after="120"/>
      </w:pPr>
      <w:r w:rsidRPr="00753AED">
        <w:lastRenderedPageBreak/>
        <w:drawing>
          <wp:inline distT="0" distB="0" distL="0" distR="0" wp14:anchorId="0286A9C8" wp14:editId="130C6DBF">
            <wp:extent cx="5940425" cy="35642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A61C" w14:textId="4603E3AB" w:rsidR="00AB579B" w:rsidRDefault="00AB579B" w:rsidP="00EF0762">
      <w:pPr>
        <w:spacing w:after="120"/>
        <w:ind w:firstLine="720"/>
        <w:jc w:val="center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18</w:t>
      </w:r>
      <w:r w:rsidRPr="00AB579B">
        <w:rPr>
          <w:rFonts w:ascii="Times New Roman" w:eastAsia="Times New Roman" w:hAnsi="Times New Roman" w:cs="Times New Roman"/>
        </w:rPr>
        <w:t>. Максимальная высота дерева в зависимости от N</w:t>
      </w:r>
    </w:p>
    <w:p w14:paraId="3F90BA4C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5. </w:t>
      </w:r>
      <w:r w:rsidRPr="00F3279C">
        <w:rPr>
          <w:rFonts w:ascii="Times New Roman" w:eastAsia="Times New Roman" w:hAnsi="Times New Roman" w:cs="Times New Roman"/>
          <w:b/>
          <w:bCs/>
        </w:rPr>
        <w:t>Гистограмма максимальной высоты</w:t>
      </w:r>
      <w:r w:rsidRPr="00F3279C">
        <w:rPr>
          <w:rFonts w:ascii="Times New Roman" w:eastAsia="Times New Roman" w:hAnsi="Times New Roman" w:cs="Times New Roman"/>
        </w:rPr>
        <w:t xml:space="preserve"> </w:t>
      </w:r>
    </w:p>
    <w:p w14:paraId="2E47C868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>График наглядно демонстрирует принципиально разную природу двух структур. AVL сосредоточен в диапазоне 21–22: из 50 прогонов 20 дали высоту 21 и 30 дали высоту 22. Разброс составляет всего 1 уровень. Это следствие детерминированной балансировки — структура AVL на одинаковом N практически не зависит от порядка вставки, потому что инвариант жёстко ограничивает высоту.</w:t>
      </w:r>
    </w:p>
    <w:p w14:paraId="12E00C9C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разбросан в диапазоне 39–52 с пиком около 44–45. Распределение напоминает нормальное, что ожидаемо для суммы случайных величин. Разброс в ~13 уровней отражает вероятностную природу балансировки — каждый прогон даёт свою случайную структуру. Несмотря на </w:t>
      </w:r>
      <w:proofErr w:type="gramStart"/>
      <w:r w:rsidRPr="00F3279C">
        <w:rPr>
          <w:rFonts w:ascii="Times New Roman" w:eastAsia="Times New Roman" w:hAnsi="Times New Roman" w:cs="Times New Roman"/>
        </w:rPr>
        <w:t>то</w:t>
      </w:r>
      <w:proofErr w:type="gramEnd"/>
      <w:r w:rsidRPr="00F3279C">
        <w:rPr>
          <w:rFonts w:ascii="Times New Roman" w:eastAsia="Times New Roman" w:hAnsi="Times New Roman" w:cs="Times New Roman"/>
        </w:rPr>
        <w:t xml:space="preserve"> что математическое ожидание высоты </w:t>
      </w: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279C">
        <w:rPr>
          <w:rFonts w:ascii="Times New Roman" w:eastAsia="Times New Roman" w:hAnsi="Times New Roman" w:cs="Times New Roman"/>
        </w:rPr>
        <w:t>логарифмично</w:t>
      </w:r>
      <w:proofErr w:type="spellEnd"/>
      <w:r w:rsidRPr="00F3279C">
        <w:rPr>
          <w:rFonts w:ascii="Times New Roman" w:eastAsia="Times New Roman" w:hAnsi="Times New Roman" w:cs="Times New Roman"/>
        </w:rPr>
        <w:t>, конкретные реализации существенно варьируются.</w:t>
      </w:r>
    </w:p>
    <w:p w14:paraId="595D64E8" w14:textId="38507372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>.</w:t>
      </w:r>
    </w:p>
    <w:p w14:paraId="09C21BBF" w14:textId="77777777" w:rsidR="00EF0762" w:rsidRDefault="00EF0762" w:rsidP="00F3279C">
      <w:pPr>
        <w:spacing w:after="120"/>
        <w:rPr>
          <w:rFonts w:ascii="Times New Roman" w:eastAsia="Times New Roman" w:hAnsi="Times New Roman" w:cs="Times New Roman"/>
        </w:rPr>
      </w:pPr>
    </w:p>
    <w:p w14:paraId="36C177D2" w14:textId="7684FF66" w:rsidR="00EF0762" w:rsidRPr="00AB579B" w:rsidRDefault="00753AED" w:rsidP="00753AED">
      <w:pPr>
        <w:spacing w:after="120"/>
      </w:pPr>
      <w:r w:rsidRPr="00753AED">
        <w:lastRenderedPageBreak/>
        <w:drawing>
          <wp:inline distT="0" distB="0" distL="0" distR="0" wp14:anchorId="2D7F33C3" wp14:editId="77F87E26">
            <wp:extent cx="5940425" cy="35642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6507" w14:textId="76AF1948" w:rsidR="00AB579B" w:rsidRDefault="00AB579B" w:rsidP="00EF0762">
      <w:pPr>
        <w:spacing w:after="120"/>
        <w:ind w:firstLine="720"/>
        <w:jc w:val="center"/>
        <w:rPr>
          <w:rFonts w:ascii="Times New Roman" w:eastAsia="Times New Roman" w:hAnsi="Times New Roman" w:cs="Times New Roman"/>
        </w:rPr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19</w:t>
      </w:r>
      <w:r w:rsidRPr="00AB579B">
        <w:rPr>
          <w:rFonts w:ascii="Times New Roman" w:eastAsia="Times New Roman" w:hAnsi="Times New Roman" w:cs="Times New Roman"/>
        </w:rPr>
        <w:t xml:space="preserve">. Гистограмма распределения максимальной высоты </w:t>
      </w:r>
    </w:p>
    <w:p w14:paraId="7DC5FEC1" w14:textId="31A445C3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</w:t>
      </w:r>
      <w:r w:rsidRPr="00F3279C">
        <w:rPr>
          <w:rFonts w:ascii="Times New Roman" w:eastAsia="Times New Roman" w:hAnsi="Times New Roman" w:cs="Times New Roman"/>
          <w:b/>
          <w:bCs/>
        </w:rPr>
        <w:t xml:space="preserve">Гистограмма глубин листьев </w:t>
      </w:r>
    </w:p>
    <w:p w14:paraId="2FCB3B9C" w14:textId="77777777" w:rsidR="00F3279C" w:rsidRPr="00F3279C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r w:rsidRPr="00F3279C">
        <w:rPr>
          <w:rFonts w:ascii="Times New Roman" w:eastAsia="Times New Roman" w:hAnsi="Times New Roman" w:cs="Times New Roman"/>
        </w:rPr>
        <w:t>AVL образует узкий острый пик в диапазоне 16–20 с максимумом на 18–19. Подавляющее большинство листьев (порядка 80%) сосредоточено в диапазоне высот 17–20 — трёх-четырёх уровнях. Это показывает, что AVL-дерево очень близко к идеально сбалансированному: почти все пути от корня до листа имеют одинаковую длину.</w:t>
      </w:r>
    </w:p>
    <w:p w14:paraId="2A2FFBA1" w14:textId="6A1205C8" w:rsidR="00EF0762" w:rsidRDefault="00F3279C" w:rsidP="00F3279C">
      <w:pPr>
        <w:spacing w:before="120" w:after="60"/>
        <w:rPr>
          <w:rFonts w:ascii="Times New Roman" w:eastAsia="Times New Roman" w:hAnsi="Times New Roman" w:cs="Times New Roman"/>
        </w:rPr>
      </w:pPr>
      <w:proofErr w:type="spellStart"/>
      <w:r w:rsidRPr="00F3279C">
        <w:rPr>
          <w:rFonts w:ascii="Times New Roman" w:eastAsia="Times New Roman" w:hAnsi="Times New Roman" w:cs="Times New Roman"/>
        </w:rPr>
        <w:t>Treap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образует широкое плоское распределение в диапазоне 14–53 с пологим максимумом около 22–26. Распределение значительно шире и </w:t>
      </w:r>
      <w:proofErr w:type="spellStart"/>
      <w:r w:rsidRPr="00F3279C">
        <w:rPr>
          <w:rFonts w:ascii="Times New Roman" w:eastAsia="Times New Roman" w:hAnsi="Times New Roman" w:cs="Times New Roman"/>
        </w:rPr>
        <w:t>симметричнее</w:t>
      </w:r>
      <w:proofErr w:type="spellEnd"/>
      <w:r w:rsidRPr="00F3279C">
        <w:rPr>
          <w:rFonts w:ascii="Times New Roman" w:eastAsia="Times New Roman" w:hAnsi="Times New Roman" w:cs="Times New Roman"/>
        </w:rPr>
        <w:t xml:space="preserve"> — это снова классическая форма, ожидаемая для случайной структуры. Наличие листьев на глубинах 40–53 объясняет медленное время поиска при больших N.</w:t>
      </w:r>
    </w:p>
    <w:p w14:paraId="409D46DE" w14:textId="607499BA" w:rsidR="00EF0762" w:rsidRPr="00AB579B" w:rsidRDefault="00753AED" w:rsidP="00753AED">
      <w:pPr>
        <w:spacing w:after="120"/>
      </w:pPr>
      <w:r w:rsidRPr="00753AED">
        <w:drawing>
          <wp:inline distT="0" distB="0" distL="0" distR="0" wp14:anchorId="0425E127" wp14:editId="5C16F66C">
            <wp:extent cx="5940425" cy="29705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F83C0" w14:textId="2EA070DF" w:rsidR="00AB579B" w:rsidRPr="00AB579B" w:rsidRDefault="00AB579B" w:rsidP="00EF0762">
      <w:pPr>
        <w:spacing w:after="120"/>
        <w:ind w:firstLine="720"/>
        <w:jc w:val="center"/>
      </w:pPr>
      <w:r w:rsidRPr="00AB579B">
        <w:rPr>
          <w:rFonts w:ascii="Times New Roman" w:eastAsia="Times New Roman" w:hAnsi="Times New Roman" w:cs="Times New Roman"/>
        </w:rPr>
        <w:t xml:space="preserve">Рис. </w:t>
      </w:r>
      <w:r w:rsidR="00EF0762">
        <w:rPr>
          <w:rFonts w:ascii="Times New Roman" w:eastAsia="Times New Roman" w:hAnsi="Times New Roman" w:cs="Times New Roman"/>
        </w:rPr>
        <w:t>20</w:t>
      </w:r>
      <w:r w:rsidRPr="00AB579B">
        <w:rPr>
          <w:rFonts w:ascii="Times New Roman" w:eastAsia="Times New Roman" w:hAnsi="Times New Roman" w:cs="Times New Roman"/>
        </w:rPr>
        <w:t xml:space="preserve">. Гистограмма распределения </w:t>
      </w:r>
      <w:r w:rsidR="00753AED">
        <w:rPr>
          <w:rFonts w:ascii="Times New Roman" w:eastAsia="Times New Roman" w:hAnsi="Times New Roman" w:cs="Times New Roman"/>
        </w:rPr>
        <w:t>высот веток</w:t>
      </w:r>
    </w:p>
    <w:p w14:paraId="5F1E3E28" w14:textId="3936B5A2" w:rsidR="00AB579B" w:rsidRPr="00AB579B" w:rsidRDefault="00AB579B" w:rsidP="00AB579B">
      <w:pPr>
        <w:pStyle w:val="1"/>
        <w:rPr>
          <w:color w:val="auto"/>
          <w:sz w:val="24"/>
          <w:szCs w:val="24"/>
        </w:rPr>
      </w:pPr>
      <w:r w:rsidRPr="00AB579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Заключение</w:t>
      </w:r>
    </w:p>
    <w:p w14:paraId="119F96B5" w14:textId="77777777" w:rsidR="00AB579B" w:rsidRPr="00AB579B" w:rsidRDefault="00AB579B" w:rsidP="0049290A">
      <w:pPr>
        <w:spacing w:after="120"/>
        <w:jc w:val="both"/>
      </w:pPr>
      <w:r w:rsidRPr="00AB579B">
        <w:rPr>
          <w:rFonts w:ascii="Times New Roman" w:eastAsia="Times New Roman" w:hAnsi="Times New Roman" w:cs="Times New Roman"/>
        </w:rPr>
        <w:t>Эксперимент демонстрирует принципиальное различие между двумя подходами к балансировке. AVL-дерево предоставляет детерминированные гарантии высоты и, следовательно, наихудшего времени операций. Это делает его предпочтительным в системах с жёсткими требованиями к задержке.</w:t>
      </w:r>
    </w:p>
    <w:p w14:paraId="32655DAB" w14:textId="77777777" w:rsidR="00AB579B" w:rsidRPr="00AB579B" w:rsidRDefault="00AB579B" w:rsidP="0049290A">
      <w:pPr>
        <w:spacing w:after="120"/>
        <w:jc w:val="both"/>
      </w:pPr>
      <w:r w:rsidRPr="00AB579B">
        <w:rPr>
          <w:rFonts w:ascii="Times New Roman" w:eastAsia="Times New Roman" w:hAnsi="Times New Roman" w:cs="Times New Roman"/>
        </w:rPr>
        <w:t>Декартово дерево обеспечивает балансировку вероятностно, не давая абсолютных гарантий, но имея меньшую константу в практической реализации благодаря отсутствию явных поворотов. На практике оно часто быстрее AVL-дерева на операциях вставки и удаления при большом N. Простота реализации через два примитива (</w:t>
      </w:r>
      <w:proofErr w:type="spellStart"/>
      <w:r w:rsidRPr="00AB579B">
        <w:rPr>
          <w:rFonts w:ascii="Times New Roman" w:eastAsia="Times New Roman" w:hAnsi="Times New Roman" w:cs="Times New Roman"/>
        </w:rPr>
        <w:t>Split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AB579B">
        <w:rPr>
          <w:rFonts w:ascii="Times New Roman" w:eastAsia="Times New Roman" w:hAnsi="Times New Roman" w:cs="Times New Roman"/>
        </w:rPr>
        <w:t>Merge</w:t>
      </w:r>
      <w:proofErr w:type="spellEnd"/>
      <w:r w:rsidRPr="00AB579B">
        <w:rPr>
          <w:rFonts w:ascii="Times New Roman" w:eastAsia="Times New Roman" w:hAnsi="Times New Roman" w:cs="Times New Roman"/>
        </w:rPr>
        <w:t>) также является существенным преимуществом.</w:t>
      </w:r>
    </w:p>
    <w:p w14:paraId="75C740A2" w14:textId="77777777" w:rsidR="00AB579B" w:rsidRPr="00AB579B" w:rsidRDefault="00AB579B" w:rsidP="0049290A">
      <w:pPr>
        <w:spacing w:after="120"/>
        <w:jc w:val="both"/>
      </w:pPr>
      <w:r w:rsidRPr="00AB579B">
        <w:rPr>
          <w:rFonts w:ascii="Times New Roman" w:eastAsia="Times New Roman" w:hAnsi="Times New Roman" w:cs="Times New Roman"/>
        </w:rPr>
        <w:t xml:space="preserve">Таким образом, </w:t>
      </w:r>
      <w:proofErr w:type="spellStart"/>
      <w:r w:rsidRPr="00AB579B">
        <w:rPr>
          <w:rFonts w:ascii="Times New Roman" w:eastAsia="Times New Roman" w:hAnsi="Times New Roman" w:cs="Times New Roman"/>
        </w:rPr>
        <w:t>Treap</w:t>
      </w:r>
      <w:proofErr w:type="spellEnd"/>
      <w:r w:rsidRPr="00AB579B">
        <w:rPr>
          <w:rFonts w:ascii="Times New Roman" w:eastAsia="Times New Roman" w:hAnsi="Times New Roman" w:cs="Times New Roman"/>
        </w:rPr>
        <w:t xml:space="preserve"> является эффективной альтернативой AVL-дереву для задач, где допустима вероятностная балансировка, а требования к гарантированному наихудшему времени не критичны.</w:t>
      </w:r>
    </w:p>
    <w:p w14:paraId="0398D331" w14:textId="77777777" w:rsidR="00AB579B" w:rsidRPr="00AB579B" w:rsidRDefault="00AB579B" w:rsidP="00AB579B">
      <w:pPr>
        <w:spacing w:after="120"/>
        <w:jc w:val="both"/>
        <w:rPr>
          <w:rFonts w:ascii="Times New Roman" w:hAnsi="Times New Roman" w:cs="Times New Roman"/>
        </w:rPr>
      </w:pPr>
    </w:p>
    <w:p w14:paraId="2F1885D1" w14:textId="521E1C43" w:rsidR="00665FF8" w:rsidRPr="00AB579B" w:rsidRDefault="00665FF8" w:rsidP="00AB579B">
      <w:pPr>
        <w:jc w:val="both"/>
        <w:rPr>
          <w:rFonts w:ascii="Times New Roman" w:hAnsi="Times New Roman" w:cs="Times New Roman"/>
        </w:rPr>
      </w:pPr>
    </w:p>
    <w:sectPr w:rsidR="00665FF8" w:rsidRPr="00AB579B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0BEF5" w14:textId="77777777" w:rsidR="00732B80" w:rsidRDefault="00732B80" w:rsidP="00C25C40">
      <w:r>
        <w:separator/>
      </w:r>
    </w:p>
  </w:endnote>
  <w:endnote w:type="continuationSeparator" w:id="0">
    <w:p w14:paraId="580A124E" w14:textId="77777777" w:rsidR="00732B80" w:rsidRDefault="00732B80" w:rsidP="00C2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0902876"/>
      <w:docPartObj>
        <w:docPartGallery w:val="Page Numbers (Bottom of Page)"/>
        <w:docPartUnique/>
      </w:docPartObj>
    </w:sdtPr>
    <w:sdtContent>
      <w:p w14:paraId="75D04803" w14:textId="3A9CBCDB" w:rsidR="00C25C40" w:rsidRDefault="00C25C40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DCBC3D" w14:textId="77777777" w:rsidR="00C25C40" w:rsidRDefault="00C25C40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3F784" w14:textId="77777777" w:rsidR="00732B80" w:rsidRDefault="00732B80" w:rsidP="00C25C40">
      <w:r>
        <w:separator/>
      </w:r>
    </w:p>
  </w:footnote>
  <w:footnote w:type="continuationSeparator" w:id="0">
    <w:p w14:paraId="012BBE00" w14:textId="77777777" w:rsidR="00732B80" w:rsidRDefault="00732B80" w:rsidP="00C25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D59"/>
    <w:multiLevelType w:val="multilevel"/>
    <w:tmpl w:val="0A4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1BF7"/>
    <w:multiLevelType w:val="multilevel"/>
    <w:tmpl w:val="F55A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7462A"/>
    <w:multiLevelType w:val="multilevel"/>
    <w:tmpl w:val="9D1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539CA"/>
    <w:multiLevelType w:val="multilevel"/>
    <w:tmpl w:val="8ED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2323">
    <w:abstractNumId w:val="1"/>
  </w:num>
  <w:num w:numId="2" w16cid:durableId="921067154">
    <w:abstractNumId w:val="0"/>
  </w:num>
  <w:num w:numId="3" w16cid:durableId="647513581">
    <w:abstractNumId w:val="2"/>
  </w:num>
  <w:num w:numId="4" w16cid:durableId="1132406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28"/>
    <w:rsid w:val="000563C7"/>
    <w:rsid w:val="00074C37"/>
    <w:rsid w:val="001C3E36"/>
    <w:rsid w:val="00285043"/>
    <w:rsid w:val="0049290A"/>
    <w:rsid w:val="00516A51"/>
    <w:rsid w:val="00665FF8"/>
    <w:rsid w:val="00732B80"/>
    <w:rsid w:val="00753AED"/>
    <w:rsid w:val="00780328"/>
    <w:rsid w:val="00876F58"/>
    <w:rsid w:val="008928AA"/>
    <w:rsid w:val="00895FD4"/>
    <w:rsid w:val="00AB579B"/>
    <w:rsid w:val="00AE0960"/>
    <w:rsid w:val="00B04C73"/>
    <w:rsid w:val="00C25C40"/>
    <w:rsid w:val="00CB0481"/>
    <w:rsid w:val="00E221EE"/>
    <w:rsid w:val="00E40976"/>
    <w:rsid w:val="00EF0762"/>
    <w:rsid w:val="00F116A0"/>
    <w:rsid w:val="00F3279C"/>
    <w:rsid w:val="00F73A3B"/>
    <w:rsid w:val="00F8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75BD4"/>
  <w15:chartTrackingRefBased/>
  <w15:docId w15:val="{29CD2D66-F2F4-4017-A716-67E509F0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E36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3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3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3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3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328"/>
    <w:rPr>
      <w:b/>
      <w:bCs/>
      <w:smallCaps/>
      <w:color w:val="0F4761" w:themeColor="accent1" w:themeShade="BF"/>
      <w:spacing w:val="5"/>
    </w:rPr>
  </w:style>
  <w:style w:type="character" w:customStyle="1" w:styleId="ac">
    <w:name w:val="Ссылка указателя"/>
    <w:qFormat/>
    <w:rsid w:val="001C3E36"/>
  </w:style>
  <w:style w:type="paragraph" w:customStyle="1" w:styleId="ad">
    <w:name w:val="Титл(Шапка)"/>
    <w:qFormat/>
    <w:rsid w:val="001C3E36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lang w:eastAsia="ru-RU" w:bidi="hi-IN"/>
      <w14:ligatures w14:val="none"/>
    </w:rPr>
  </w:style>
  <w:style w:type="paragraph" w:customStyle="1" w:styleId="ae">
    <w:name w:val="Базовый для титла"/>
    <w:qFormat/>
    <w:rsid w:val="001C3E36"/>
    <w:pPr>
      <w:tabs>
        <w:tab w:val="left" w:pos="851"/>
      </w:tabs>
      <w:suppressAutoHyphens/>
      <w:spacing w:after="0" w:line="360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customStyle="1" w:styleId="af">
    <w:name w:val="Титл(Заголовок)"/>
    <w:next w:val="a"/>
    <w:qFormat/>
    <w:rsid w:val="001C3E36"/>
    <w:pPr>
      <w:suppressAutoHyphens/>
      <w:spacing w:after="0" w:line="259" w:lineRule="auto"/>
      <w:jc w:val="center"/>
    </w:pPr>
    <w:rPr>
      <w:rFonts w:ascii="Times New Roman" w:eastAsia="Times New Roman" w:hAnsi="Times New Roman" w:cs="Times New Roman"/>
      <w:b/>
      <w:color w:val="000000"/>
      <w:sz w:val="32"/>
      <w:lang w:eastAsia="ru-RU" w:bidi="hi-IN"/>
      <w14:ligatures w14:val="none"/>
    </w:rPr>
  </w:style>
  <w:style w:type="paragraph" w:customStyle="1" w:styleId="af0">
    <w:name w:val="Титл(Подписи)"/>
    <w:qFormat/>
    <w:rsid w:val="001C3E36"/>
    <w:pPr>
      <w:tabs>
        <w:tab w:val="left" w:leader="dot" w:pos="3544"/>
        <w:tab w:val="right" w:leader="dot" w:pos="10466"/>
      </w:tabs>
      <w:suppressAutoHyphens/>
      <w:spacing w:after="0" w:line="259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styleId="af1">
    <w:name w:val="TOC Heading"/>
    <w:basedOn w:val="1"/>
    <w:next w:val="a"/>
    <w:qFormat/>
    <w:rsid w:val="001C3E36"/>
    <w:pPr>
      <w:spacing w:before="0" w:after="240" w:line="259" w:lineRule="auto"/>
      <w:jc w:val="center"/>
      <w:outlineLvl w:val="9"/>
    </w:pPr>
    <w:rPr>
      <w:rFonts w:ascii="Liberation Serif" w:hAnsi="Liberation Serif" w:cs="Arial"/>
      <w:b/>
      <w:color w:val="000000" w:themeColor="text1"/>
      <w:sz w:val="28"/>
      <w:szCs w:val="28"/>
    </w:rPr>
  </w:style>
  <w:style w:type="paragraph" w:styleId="11">
    <w:name w:val="toc 1"/>
    <w:basedOn w:val="a"/>
    <w:next w:val="a"/>
    <w:rsid w:val="001C3E36"/>
    <w:pPr>
      <w:tabs>
        <w:tab w:val="right" w:leader="dot" w:pos="10466"/>
      </w:tabs>
      <w:spacing w:after="100"/>
    </w:pPr>
  </w:style>
  <w:style w:type="character" w:styleId="af2">
    <w:name w:val="Hyperlink"/>
    <w:basedOn w:val="a0"/>
    <w:uiPriority w:val="99"/>
    <w:unhideWhenUsed/>
    <w:rsid w:val="000563C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563C7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C25C4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5">
    <w:name w:val="Верхний колонтитул Знак"/>
    <w:basedOn w:val="a0"/>
    <w:link w:val="af4"/>
    <w:uiPriority w:val="99"/>
    <w:rsid w:val="00C25C40"/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f6">
    <w:name w:val="footer"/>
    <w:basedOn w:val="a"/>
    <w:link w:val="af7"/>
    <w:uiPriority w:val="99"/>
    <w:unhideWhenUsed/>
    <w:rsid w:val="00C25C4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7">
    <w:name w:val="Нижний колонтитул Знак"/>
    <w:basedOn w:val="a0"/>
    <w:link w:val="af6"/>
    <w:uiPriority w:val="99"/>
    <w:rsid w:val="00C25C40"/>
    <w:rPr>
      <w:rFonts w:ascii="Liberation Serif" w:eastAsia="NSimSun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habr.com/ru/post/101818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16</Pages>
  <Words>2831</Words>
  <Characters>16138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Jane Potter</dc:creator>
  <cp:keywords/>
  <dc:description/>
  <cp:lastModifiedBy>Al Jane Potter</cp:lastModifiedBy>
  <cp:revision>12</cp:revision>
  <dcterms:created xsi:type="dcterms:W3CDTF">2026-04-19T15:13:00Z</dcterms:created>
  <dcterms:modified xsi:type="dcterms:W3CDTF">2026-04-20T08:30:00Z</dcterms:modified>
</cp:coreProperties>
</file>