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98C74B">
      <w:pPr>
        <w:pStyle w:val="15"/>
      </w:pPr>
      <w:r>
        <w:t>Министерство науки и высшего образования Российской Федерации</w:t>
      </w:r>
    </w:p>
    <w:p w14:paraId="11035FF9">
      <w:pPr>
        <w:pStyle w:val="15"/>
      </w:pPr>
      <w:r>
        <w:t>Федеральное государственное бюджетное образовательное учреждение высшего образования</w:t>
      </w:r>
    </w:p>
    <w:p w14:paraId="0F3E7723">
      <w:pPr>
        <w:pStyle w:val="15"/>
      </w:pPr>
      <w:r>
        <w:t>«Российский химико-технологический университет имени Д.И. Менделеева»</w:t>
      </w:r>
    </w:p>
    <w:p w14:paraId="42F4EEC7">
      <w:pPr>
        <w:pStyle w:val="15"/>
      </w:pPr>
      <w:r>
        <w:t>Кафедра информационных компьютерных технологий</w:t>
      </w:r>
    </w:p>
    <w:p w14:paraId="54205167">
      <w:pPr>
        <w:pStyle w:val="19"/>
      </w:pPr>
    </w:p>
    <w:p w14:paraId="22E6A127">
      <w:pPr>
        <w:pStyle w:val="19"/>
      </w:pPr>
    </w:p>
    <w:p w14:paraId="07EBB4EE">
      <w:pPr>
        <w:pStyle w:val="19"/>
      </w:pPr>
    </w:p>
    <w:p w14:paraId="610641D5">
      <w:pPr>
        <w:pStyle w:val="19"/>
      </w:pPr>
    </w:p>
    <w:p w14:paraId="4F989904">
      <w:pPr>
        <w:pStyle w:val="16"/>
        <w:rPr>
          <w:rFonts w:hint="default"/>
          <w:lang w:val="en-US"/>
        </w:rPr>
      </w:pPr>
      <w:r>
        <w:t xml:space="preserve">ОТЧЕТ ПО ЛАБОРАТОРНОЙ РАБОТЕ № </w:t>
      </w:r>
      <w:r>
        <w:rPr>
          <w:rFonts w:hint="default"/>
          <w:lang w:val="en-US"/>
        </w:rPr>
        <w:t>2</w:t>
      </w:r>
    </w:p>
    <w:p w14:paraId="7D20A6C5">
      <w:pPr>
        <w:pStyle w:val="19"/>
      </w:pPr>
    </w:p>
    <w:p w14:paraId="3DB00B04">
      <w:pPr>
        <w:pStyle w:val="19"/>
      </w:pPr>
    </w:p>
    <w:p w14:paraId="63CA4555">
      <w:pPr>
        <w:pStyle w:val="19"/>
      </w:pPr>
    </w:p>
    <w:p w14:paraId="23434921">
      <w:pPr>
        <w:pStyle w:val="19"/>
      </w:pPr>
    </w:p>
    <w:p w14:paraId="5D406D18">
      <w:pPr>
        <w:pStyle w:val="17"/>
        <w:rPr>
          <w:rFonts w:hint="default"/>
          <w:lang w:val="ru-RU"/>
        </w:rPr>
      </w:pPr>
      <w:r>
        <w:t>Выполнил студент группы</w:t>
      </w:r>
      <w:r>
        <w:tab/>
      </w:r>
      <w:r>
        <w:t>КС-3</w:t>
      </w:r>
      <w:r>
        <w:rPr>
          <w:rFonts w:hint="default"/>
          <w:lang w:val="en-US"/>
        </w:rPr>
        <w:t>0</w:t>
      </w:r>
      <w:r>
        <w:tab/>
      </w:r>
      <w:r>
        <w:rPr>
          <w:rFonts w:hint="default"/>
          <w:lang w:val="ru-RU"/>
        </w:rPr>
        <w:t>Насидлецкая А. Н.</w:t>
      </w:r>
    </w:p>
    <w:p w14:paraId="40FABB79">
      <w:pPr>
        <w:pStyle w:val="17"/>
        <w:tabs>
          <w:tab w:val="clear" w:pos="3544"/>
        </w:tabs>
        <w:rPr>
          <w:highlight w:val="none"/>
        </w:rPr>
      </w:pPr>
      <w:r>
        <w:t xml:space="preserve">Ссылка на репозиторий: </w:t>
      </w:r>
      <w:r>
        <w:tab/>
      </w:r>
      <w:r>
        <w:rPr>
          <w:rFonts w:hint="default"/>
          <w:highlight w:val="none"/>
        </w:rPr>
        <w:t>https://github.com/annanas-dev</w:t>
      </w:r>
    </w:p>
    <w:p w14:paraId="405C6A40">
      <w:pPr>
        <w:pStyle w:val="19"/>
      </w:pPr>
    </w:p>
    <w:p w14:paraId="33108737">
      <w:pPr>
        <w:pStyle w:val="19"/>
      </w:pPr>
    </w:p>
    <w:p w14:paraId="2C473AA6">
      <w:pPr>
        <w:pStyle w:val="17"/>
        <w:tabs>
          <w:tab w:val="clear" w:pos="3544"/>
        </w:tabs>
      </w:pPr>
      <w:r>
        <w:t xml:space="preserve">Приняли: </w:t>
      </w:r>
      <w:r>
        <w:tab/>
      </w:r>
      <w:r>
        <w:t>Пысин Максим Дмитриевич</w:t>
      </w:r>
    </w:p>
    <w:p w14:paraId="5090C74A">
      <w:pPr>
        <w:pStyle w:val="17"/>
        <w:tabs>
          <w:tab w:val="left" w:pos="993"/>
          <w:tab w:val="clear" w:pos="3544"/>
        </w:tabs>
      </w:pPr>
      <w:r>
        <w:tab/>
      </w:r>
      <w:r>
        <w:tab/>
      </w:r>
      <w:r>
        <w:t>Краснов Дмитрий Олегович</w:t>
      </w:r>
    </w:p>
    <w:p w14:paraId="0A6CB6A6">
      <w:pPr>
        <w:pStyle w:val="17"/>
        <w:tabs>
          <w:tab w:val="left" w:pos="993"/>
          <w:tab w:val="clear" w:pos="3544"/>
        </w:tabs>
      </w:pPr>
      <w:r>
        <w:tab/>
      </w:r>
      <w:r>
        <w:tab/>
      </w:r>
      <w:r>
        <w:t>Лобанов Алексей Владимирович</w:t>
      </w:r>
    </w:p>
    <w:p w14:paraId="0882092E">
      <w:pPr>
        <w:pStyle w:val="17"/>
        <w:tabs>
          <w:tab w:val="left" w:pos="993"/>
          <w:tab w:val="clear" w:pos="3544"/>
        </w:tabs>
      </w:pPr>
      <w:r>
        <w:tab/>
      </w:r>
      <w:r>
        <w:tab/>
      </w:r>
      <w:r>
        <w:t>Крашенинников Роман Сергеевич</w:t>
      </w:r>
    </w:p>
    <w:p w14:paraId="40533C01">
      <w:pPr>
        <w:pStyle w:val="19"/>
      </w:pPr>
    </w:p>
    <w:p w14:paraId="6E03936D">
      <w:pPr>
        <w:pStyle w:val="19"/>
      </w:pPr>
    </w:p>
    <w:p w14:paraId="08500AD2">
      <w:pPr>
        <w:pStyle w:val="17"/>
        <w:tabs>
          <w:tab w:val="clear" w:pos="3544"/>
        </w:tabs>
        <w:rPr>
          <w:rFonts w:hint="default"/>
          <w:shd w:val="clear" w:color="auto" w:fill="auto"/>
          <w:lang w:val="en-US"/>
        </w:rPr>
      </w:pPr>
      <w:r>
        <w:t>Дата сдачи</w:t>
      </w:r>
      <w:r>
        <w:rPr>
          <w:lang w:val="en-US"/>
        </w:rPr>
        <w:t xml:space="preserve">: </w:t>
      </w:r>
      <w:r>
        <w:rPr>
          <w:lang w:val="en-US"/>
        </w:rPr>
        <w:tab/>
      </w:r>
      <w:r>
        <w:rPr>
          <w:rFonts w:hint="default"/>
          <w:lang w:val="en-US"/>
        </w:rPr>
        <w:t>24.02.2025</w:t>
      </w:r>
    </w:p>
    <w:p w14:paraId="49A48C05">
      <w:pPr>
        <w:pStyle w:val="19"/>
        <w:pBdr>
          <w:bottom w:val="single" w:color="auto" w:sz="6" w:space="1"/>
        </w:pBdr>
        <w:rPr>
          <w:lang w:val="en-US"/>
        </w:rPr>
      </w:pPr>
    </w:p>
    <w:p w14:paraId="70752173">
      <w:pPr>
        <w:pStyle w:val="19"/>
        <w:pBdr>
          <w:bottom w:val="single" w:color="auto" w:sz="6" w:space="1"/>
        </w:pBdr>
        <w:rPr>
          <w:lang w:val="en-US"/>
        </w:rPr>
      </w:pPr>
    </w:p>
    <w:p w14:paraId="46516616">
      <w:pPr>
        <w:pStyle w:val="18"/>
      </w:pPr>
      <w:r>
        <w:t>Оглавление</w:t>
      </w:r>
    </w:p>
    <w:p w14:paraId="041C97B3">
      <w:pPr>
        <w:pStyle w:val="11"/>
        <w:rPr>
          <w:rFonts w:ascii="Calibri" w:hAnsi="Calibri" w:eastAsia="等线" w:cs="Times New Roman"/>
          <w:color w:val="auto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"_Toc63548272" </w:instrText>
      </w:r>
      <w:r>
        <w:fldChar w:fldCharType="separate"/>
      </w:r>
      <w:r>
        <w:rPr>
          <w:rStyle w:val="8"/>
        </w:rPr>
        <w:t>Описание задачи.</w:t>
      </w:r>
      <w:r>
        <w:tab/>
      </w:r>
      <w:r>
        <w:fldChar w:fldCharType="begin"/>
      </w:r>
      <w:r>
        <w:instrText xml:space="preserve"> PAGEREF _Toc63548272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 w14:paraId="7BFA819A">
      <w:pPr>
        <w:pStyle w:val="11"/>
        <w:rPr>
          <w:rFonts w:ascii="Calibri" w:hAnsi="Calibri" w:eastAsia="等线" w:cs="Times New Roman"/>
          <w:color w:val="auto"/>
          <w:sz w:val="22"/>
          <w:szCs w:val="22"/>
        </w:rPr>
      </w:pPr>
      <w:r>
        <w:fldChar w:fldCharType="begin"/>
      </w:r>
      <w:r>
        <w:instrText xml:space="preserve"> HYPERLINK \l "_Toc63548273" </w:instrText>
      </w:r>
      <w:r>
        <w:fldChar w:fldCharType="separate"/>
      </w:r>
      <w:r>
        <w:rPr>
          <w:rStyle w:val="8"/>
        </w:rPr>
        <w:t>Описание метода/модели.</w:t>
      </w:r>
      <w:r>
        <w:tab/>
      </w:r>
      <w:r>
        <w:fldChar w:fldCharType="begin"/>
      </w:r>
      <w:r>
        <w:instrText xml:space="preserve"> PAGEREF _Toc63548273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 w14:paraId="733AE925">
      <w:pPr>
        <w:pStyle w:val="11"/>
        <w:rPr>
          <w:rFonts w:ascii="Calibri" w:hAnsi="Calibri" w:eastAsia="等线" w:cs="Times New Roman"/>
          <w:color w:val="auto"/>
          <w:sz w:val="22"/>
          <w:szCs w:val="22"/>
        </w:rPr>
      </w:pPr>
      <w:r>
        <w:fldChar w:fldCharType="begin"/>
      </w:r>
      <w:r>
        <w:instrText xml:space="preserve"> HYPERLINK \l "_Toc63548274" </w:instrText>
      </w:r>
      <w:r>
        <w:fldChar w:fldCharType="separate"/>
      </w:r>
      <w:r>
        <w:rPr>
          <w:rStyle w:val="8"/>
        </w:rPr>
        <w:t>Выполнение задачи.</w:t>
      </w:r>
      <w:r>
        <w:tab/>
      </w:r>
      <w:r>
        <w:fldChar w:fldCharType="begin"/>
      </w:r>
      <w:r>
        <w:instrText xml:space="preserve"> PAGEREF _Toc63548274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 w14:paraId="5E3C835F">
      <w:pPr>
        <w:pStyle w:val="11"/>
        <w:rPr>
          <w:rFonts w:ascii="Calibri" w:hAnsi="Calibri" w:eastAsia="等线" w:cs="Times New Roman"/>
          <w:color w:val="auto"/>
          <w:sz w:val="22"/>
          <w:szCs w:val="22"/>
        </w:rPr>
      </w:pPr>
      <w:r>
        <w:fldChar w:fldCharType="begin"/>
      </w:r>
      <w:r>
        <w:instrText xml:space="preserve"> HYPERLINK \l "_Toc63548275" </w:instrText>
      </w:r>
      <w:r>
        <w:fldChar w:fldCharType="separate"/>
      </w:r>
      <w:r>
        <w:rPr>
          <w:rStyle w:val="8"/>
        </w:rPr>
        <w:t>Заключение.</w:t>
      </w:r>
      <w:r>
        <w:tab/>
      </w:r>
      <w:r>
        <w:fldChar w:fldCharType="begin"/>
      </w:r>
      <w:r>
        <w:instrText xml:space="preserve"> PAGEREF _Toc63548275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 w14:paraId="57AF429E">
      <w:r>
        <w:fldChar w:fldCharType="end"/>
      </w:r>
    </w:p>
    <w:p w14:paraId="75AD9469">
      <w:r>
        <w:br w:type="page"/>
      </w:r>
    </w:p>
    <w:p w14:paraId="26A45552">
      <w:pPr>
        <w:pStyle w:val="2"/>
      </w:pPr>
      <w:bookmarkStart w:id="0" w:name="_Toc63548272"/>
      <w:r>
        <w:t>Описание задачи.</w:t>
      </w:r>
      <w:bookmarkEnd w:id="0"/>
    </w:p>
    <w:p w14:paraId="5BF8EF19">
      <w:pPr>
        <w:rPr>
          <w:color w:val="000000"/>
          <w:highlight w:val="none"/>
        </w:rPr>
      </w:pPr>
      <w:r>
        <w:rPr>
          <w:color w:val="000000"/>
          <w:highlight w:val="none"/>
        </w:rPr>
        <w:t>В лабораторной работе предлагается изучить альтернативные первой лабораторной сортировки, которые обладают меньшей асимтотической сложносью и сравнить их с результатами предыдущей лабораторной работы.</w:t>
      </w:r>
    </w:p>
    <w:p w14:paraId="6979245C">
      <w:pPr>
        <w:pStyle w:val="2"/>
      </w:pPr>
      <w:bookmarkStart w:id="1" w:name="_Toc63548273"/>
      <w:r>
        <w:t>Описание метода/модели.</w:t>
      </w:r>
      <w:bookmarkEnd w:id="1"/>
    </w:p>
    <w:p w14:paraId="54402367">
      <w:pPr>
        <w:rPr>
          <w:rFonts w:hint="default"/>
          <w:color w:val="000000"/>
          <w:highlight w:val="none"/>
        </w:rPr>
      </w:pPr>
      <w:r>
        <w:rPr>
          <w:rFonts w:hint="default"/>
          <w:b/>
          <w:bCs/>
          <w:color w:val="000000"/>
          <w:highlight w:val="none"/>
        </w:rPr>
        <w:t>Сортировка слиянием</w:t>
      </w:r>
      <w:r>
        <w:rPr>
          <w:rFonts w:hint="default"/>
          <w:color w:val="000000"/>
          <w:highlight w:val="none"/>
        </w:rPr>
        <w:t> (англ. Merge sort) — алгоритм сортировки, использующий O(n) дополнительной памяти и работающий за O(nlog(n))</w:t>
      </w:r>
      <w:r>
        <w:rPr>
          <w:rFonts w:hint="default"/>
          <w:color w:val="000000"/>
          <w:highlight w:val="none"/>
          <w:lang w:val="en-US"/>
        </w:rPr>
        <w:t xml:space="preserve"> </w:t>
      </w:r>
      <w:r>
        <w:rPr>
          <w:rFonts w:hint="default"/>
          <w:color w:val="000000"/>
          <w:highlight w:val="none"/>
        </w:rPr>
        <w:t>времени.</w:t>
      </w:r>
    </w:p>
    <w:p w14:paraId="45E8C672">
      <w:pPr>
        <w:rPr>
          <w:rFonts w:hint="default"/>
          <w:highlight w:val="none"/>
          <w:lang w:val="ru-RU"/>
        </w:rPr>
      </w:pPr>
      <w:r>
        <w:rPr>
          <w:highlight w:val="none"/>
        </w:rPr>
        <w:t>O(</w:t>
      </w:r>
      <w:r>
        <w:rPr>
          <w:rFonts w:hint="default"/>
          <w:color w:val="000000"/>
          <w:highlight w:val="none"/>
        </w:rPr>
        <w:t>nlog(n)</w:t>
      </w:r>
      <w:r>
        <w:rPr>
          <w:rFonts w:hint="default"/>
          <w:highlight w:val="none"/>
        </w:rPr>
        <w:t>)</w:t>
      </w:r>
      <w:r>
        <w:rPr>
          <w:rFonts w:hint="default"/>
          <w:highlight w:val="none"/>
          <w:lang w:val="ru-RU"/>
        </w:rPr>
        <w:t xml:space="preserve"> - лучшее, худшее и среднее время сортировки.</w:t>
      </w:r>
    </w:p>
    <w:p w14:paraId="2CB2062C">
      <w:p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ru-RU"/>
        </w:rPr>
        <w:t xml:space="preserve">Память </w:t>
      </w:r>
      <w:r>
        <w:rPr>
          <w:rFonts w:hint="default"/>
          <w:highlight w:val="none"/>
          <w:lang w:val="en-US"/>
        </w:rPr>
        <w:t>O(n).</w:t>
      </w:r>
    </w:p>
    <w:p w14:paraId="5952CB43">
      <w:pPr>
        <w:rPr>
          <w:rFonts w:hint="default"/>
          <w:b/>
          <w:bCs/>
          <w:color w:val="000000"/>
          <w:highlight w:val="none"/>
          <w:lang w:val="en-US"/>
        </w:rPr>
      </w:pPr>
      <w:r>
        <w:rPr>
          <w:rFonts w:hint="default"/>
          <w:b/>
          <w:bCs/>
          <w:color w:val="000000"/>
          <w:highlight w:val="none"/>
          <w:lang w:val="ru-RU"/>
        </w:rPr>
        <w:t>Принцип работы</w:t>
      </w:r>
      <w:r>
        <w:rPr>
          <w:rFonts w:hint="default"/>
          <w:b/>
          <w:bCs/>
          <w:color w:val="000000"/>
          <w:highlight w:val="none"/>
          <w:lang w:val="en-US"/>
        </w:rPr>
        <w:t>:</w:t>
      </w:r>
    </w:p>
    <w:p w14:paraId="27B9011A">
      <w:pPr>
        <w:rPr>
          <w:rFonts w:hint="default"/>
          <w:color w:val="000000"/>
          <w:highlight w:val="none"/>
          <w:lang w:val="ru-RU" w:eastAsia="ru-RU"/>
        </w:rPr>
      </w:pPr>
      <w:r>
        <w:rPr>
          <w:rFonts w:hint="default"/>
          <w:color w:val="000000"/>
          <w:highlight w:val="none"/>
          <w:lang w:val="ru-RU" w:eastAsia="ru-RU"/>
        </w:rPr>
        <w:t>Алгоритм использует принцип «разделяй и властвуй»: задача разбивается на подзадачи меньшего размера, которые решаются по отдельности, после чего их решения комбинируются для получения решения исходной задачи. Конкретно процедуру сортировки слиянием можно описать следующим образом:</w:t>
      </w:r>
    </w:p>
    <w:p w14:paraId="1596F42F">
      <w:pPr>
        <w:numPr>
          <w:ilvl w:val="0"/>
          <w:numId w:val="1"/>
        </w:numPr>
        <w:ind w:left="425" w:leftChars="0" w:hanging="425" w:firstLineChars="0"/>
        <w:rPr>
          <w:rFonts w:hint="default"/>
          <w:color w:val="000000"/>
          <w:highlight w:val="none"/>
          <w:lang w:val="ru-RU" w:eastAsia="ru-RU"/>
        </w:rPr>
      </w:pPr>
      <w:r>
        <w:rPr>
          <w:rFonts w:hint="default"/>
          <w:color w:val="000000"/>
          <w:highlight w:val="none"/>
          <w:lang w:val="ru-RU" w:eastAsia="ru-RU"/>
        </w:rPr>
        <w:t>Если в рассматриваемом массиве один элемент, то он уже отсортирован — алгоритм завершает работу.</w:t>
      </w:r>
    </w:p>
    <w:p w14:paraId="2BB44800">
      <w:pPr>
        <w:numPr>
          <w:ilvl w:val="0"/>
          <w:numId w:val="1"/>
        </w:numPr>
        <w:ind w:left="425" w:leftChars="0" w:hanging="425" w:firstLineChars="0"/>
        <w:rPr>
          <w:rFonts w:hint="default"/>
          <w:color w:val="000000"/>
          <w:highlight w:val="none"/>
          <w:lang w:val="ru-RU" w:eastAsia="ru-RU"/>
        </w:rPr>
      </w:pPr>
      <w:r>
        <w:rPr>
          <w:rFonts w:hint="default"/>
          <w:color w:val="000000"/>
          <w:highlight w:val="none"/>
          <w:lang w:val="ru-RU" w:eastAsia="ru-RU"/>
        </w:rPr>
        <w:t>Иначе массив разбивается на две части, которые сортируются рекурсивно.</w:t>
      </w:r>
    </w:p>
    <w:p w14:paraId="2C6657D4">
      <w:pPr>
        <w:numPr>
          <w:ilvl w:val="0"/>
          <w:numId w:val="1"/>
        </w:numPr>
        <w:ind w:left="425" w:leftChars="0" w:hanging="425" w:firstLineChars="0"/>
        <w:rPr>
          <w:rFonts w:hint="default"/>
          <w:color w:val="000000"/>
          <w:highlight w:val="none"/>
          <w:lang w:val="en-US" w:eastAsia="ru-RU"/>
        </w:rPr>
      </w:pPr>
      <w:r>
        <w:rPr>
          <w:rFonts w:hint="default"/>
          <w:color w:val="000000"/>
          <w:highlight w:val="none"/>
          <w:lang w:val="ru-RU" w:eastAsia="ru-RU"/>
        </w:rPr>
        <w:t>После сортировки двух частей массива к ним применяется процедура слияния, которая по двум отсортированным частям получает исходный отсортированный массив.</w:t>
      </w:r>
    </w:p>
    <w:p w14:paraId="425326E8">
      <w:pPr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ru-RU"/>
        </w:rPr>
        <w:t>Алгоритм</w:t>
      </w:r>
      <w:r>
        <w:rPr>
          <w:rFonts w:hint="default"/>
          <w:b/>
          <w:bCs/>
          <w:highlight w:val="none"/>
          <w:lang w:val="en-US"/>
        </w:rPr>
        <w:t>:</w:t>
      </w:r>
    </w:p>
    <w:p w14:paraId="4CBE585E">
      <w:pPr>
        <w:rPr>
          <w:rFonts w:hint="default"/>
          <w:color w:val="000000"/>
          <w:highlight w:val="none"/>
          <w:lang w:val="ru-RU" w:eastAsia="ru-RU"/>
        </w:rPr>
      </w:pPr>
      <w:r>
        <w:rPr>
          <w:rFonts w:hint="default"/>
          <w:color w:val="000000"/>
          <w:highlight w:val="none"/>
          <w:lang w:val="ru-RU" w:eastAsia="ru-RU"/>
        </w:rPr>
        <w:t>У нас есть два массива a и b (фактически это будут две части одного массива, но для удобства будем писать, что у нас просто два массива). Нам надо получить массив cc размером |a|+|b|. Для этого можно применить процедуру слияния. Эта процедура заключается в том, что мы сравниваем элементы массивов (начиная с начала) и меньший из них записываем в финальный. И затем, в массиве у которого оказался меньший элемент, переходим к следующему элементу и сравниваем теперь его. В конце, если один из массивов закончился, мы просто дописываем в финальный другой массив. После мы наш финальный массив записываем заместо двух исходных и получаем отсортированный участок.</w:t>
      </w:r>
    </w:p>
    <w:p w14:paraId="3FB28069">
      <w:pPr>
        <w:pStyle w:val="2"/>
      </w:pPr>
      <w:bookmarkStart w:id="2" w:name="_Toc63548274"/>
      <w:r>
        <w:t>Выполнение задачи.</w:t>
      </w:r>
      <w:bookmarkEnd w:id="2"/>
    </w:p>
    <w:p w14:paraId="272C0C69">
      <w:pPr>
        <w:rPr>
          <w:rFonts w:hint="default"/>
          <w:highlight w:val="none"/>
        </w:rPr>
      </w:pPr>
      <w:r>
        <w:rPr>
          <w:rFonts w:hint="default"/>
          <w:b/>
          <w:bCs/>
          <w:highlight w:val="none"/>
        </w:rPr>
        <w:t>Язык программирования</w:t>
      </w:r>
    </w:p>
    <w:p w14:paraId="7F551BC3">
      <w:pPr>
        <w:rPr>
          <w:rFonts w:hint="default"/>
          <w:highlight w:val="none"/>
        </w:rPr>
      </w:pPr>
      <w:r>
        <w:rPr>
          <w:rFonts w:hint="default"/>
          <w:highlight w:val="none"/>
        </w:rPr>
        <w:t>Для решения задачи использован язык программирования C++. Этот язык выбран за его высокую производительность, удобство работы с низкоуровневыми операциями и встроенные возможности для работы с динамическими структурами данных, такими как векторы.</w:t>
      </w:r>
    </w:p>
    <w:p w14:paraId="3CFF8ED2">
      <w:r>
        <w:rPr>
          <w:rFonts w:hint="default"/>
          <w:b/>
          <w:bCs/>
          <w:highlight w:val="none"/>
        </w:rPr>
        <w:t>Организация программы</w:t>
      </w:r>
    </w:p>
    <w:p w14:paraId="799C3077"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color w:val="000000"/>
          <w:highlight w:val="none"/>
        </w:rPr>
      </w:pPr>
      <w:r>
        <w:rPr>
          <w:rFonts w:hint="default"/>
          <w:b/>
          <w:bCs/>
          <w:color w:val="000000"/>
          <w:highlight w:val="none"/>
        </w:rPr>
        <w:t>Реализация сортировки слиянием (merge sort):</w:t>
      </w:r>
    </w:p>
    <w:p w14:paraId="55280757">
      <w:pPr>
        <w:numPr>
          <w:ilvl w:val="0"/>
          <w:numId w:val="3"/>
        </w:numPr>
        <w:ind w:left="425" w:leftChars="0" w:hanging="425" w:firstLineChars="0"/>
        <w:rPr>
          <w:rFonts w:hint="default"/>
          <w:color w:val="000000"/>
          <w:highlight w:val="none"/>
        </w:rPr>
      </w:pPr>
      <w:r>
        <w:rPr>
          <w:rFonts w:hint="default"/>
          <w:color w:val="000000"/>
          <w:highlight w:val="none"/>
        </w:rPr>
        <w:t>Сортировка выполняется через рекурсивную функцию mergeSortRecursive. Эта функция делит массив на две части и сортирует каждую из них рекурсивно, а затем сливает отсортированные части в один массив.</w:t>
      </w:r>
    </w:p>
    <w:p w14:paraId="5F8D3DB3">
      <w:pPr>
        <w:numPr>
          <w:ilvl w:val="0"/>
          <w:numId w:val="3"/>
        </w:numPr>
        <w:ind w:left="425" w:leftChars="0" w:hanging="425" w:firstLineChars="0"/>
        <w:rPr>
          <w:rFonts w:hint="default"/>
          <w:color w:val="000000"/>
          <w:highlight w:val="none"/>
        </w:rPr>
      </w:pPr>
      <w:r>
        <w:rPr>
          <w:rFonts w:hint="default"/>
          <w:color w:val="000000"/>
          <w:highlight w:val="none"/>
        </w:rPr>
        <w:t>Для сортировки используется вспомогательный массив helper, чтобы избежать излишних копий данных при слиянии.</w:t>
      </w:r>
    </w:p>
    <w:p w14:paraId="0436DD0B">
      <w:pPr>
        <w:numPr>
          <w:ilvl w:val="0"/>
          <w:numId w:val="3"/>
        </w:numPr>
        <w:ind w:left="425" w:leftChars="0" w:hanging="425" w:firstLineChars="0"/>
        <w:rPr>
          <w:rFonts w:hint="default"/>
          <w:color w:val="000000"/>
          <w:highlight w:val="none"/>
        </w:rPr>
      </w:pPr>
      <w:r>
        <w:rPr>
          <w:rFonts w:hint="default"/>
          <w:color w:val="000000"/>
          <w:highlight w:val="none"/>
        </w:rPr>
        <w:t>В процессе работы отслеживаются несколько метрик: количество рекурсивных вызовов (calls), максимальная глубина рекурсии (maxDepth) и количество используемой дополнительной памяти (additionalMemory).</w:t>
      </w:r>
    </w:p>
    <w:p w14:paraId="5A0937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mergeSortRecursive(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&gt;&amp;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&gt;&amp;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helper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size_t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left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size_t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right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</w:t>
      </w:r>
    </w:p>
    <w:p w14:paraId="694C60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size_t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depth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size_t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calls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size_t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maxDepth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size_t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additionalMemory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 w14:paraId="65F254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calls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++;</w:t>
      </w:r>
    </w:p>
    <w:p w14:paraId="109688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maxDepth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max(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maxDepth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depth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 w14:paraId="3029F3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6756D9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left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&gt;=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right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 w14:paraId="180F8A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6A90E6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size_t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mid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left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right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-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left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/ 2;</w:t>
      </w:r>
    </w:p>
    <w:p w14:paraId="728869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6F6DFA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mergeSortRecursive(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helper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left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mid,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depth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+ 1,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calls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maxDepth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additionalMemory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 w14:paraId="37D372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mergeSortRecursive(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helper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mid + 1,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right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depth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+ 1,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calls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maxDepth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additionalMemory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 w14:paraId="43F431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7219A4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size_t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left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j = mid + 1, k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left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 w14:paraId="074F1C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(i &lt;= mid &amp;&amp; j &lt;=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right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 w14:paraId="543210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helper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k++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&lt;=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j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?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i++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: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j++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 w14:paraId="753BD9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 w14:paraId="1424E7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(i &lt;= mid)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helper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k++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i++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 w14:paraId="075811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(j &lt;=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right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helper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k++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j++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 w14:paraId="6BF5EC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79A7B6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size_t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usedMemory =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right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-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left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+ 1) *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sizeof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 w14:paraId="5736CD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additionalMemory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max(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additionalMemory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usedMemory);</w:t>
      </w:r>
    </w:p>
    <w:p w14:paraId="199371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27E00F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copy(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helper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.begin()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+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left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helper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.begin()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+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right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+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1,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.begin()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+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left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 w14:paraId="3A514A30">
      <w:pPr>
        <w:numPr>
          <w:numId w:val="0"/>
        </w:numPr>
        <w:spacing w:after="0" w:line="360" w:lineRule="auto"/>
        <w:jc w:val="both"/>
        <w:rPr>
          <w:rFonts w:hint="default"/>
          <w:color w:val="000000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 w14:paraId="2EB7689B">
      <w:pPr>
        <w:numPr>
          <w:ilvl w:val="0"/>
          <w:numId w:val="4"/>
        </w:numPr>
        <w:ind w:left="420" w:leftChars="0" w:hanging="420" w:firstLineChars="0"/>
        <w:rPr>
          <w:rFonts w:hint="default"/>
          <w:color w:val="000000"/>
          <w:highlight w:val="none"/>
        </w:rPr>
      </w:pPr>
      <w:r>
        <w:rPr>
          <w:rFonts w:hint="default"/>
          <w:b/>
          <w:bCs/>
          <w:color w:val="000000"/>
          <w:highlight w:val="none"/>
        </w:rPr>
        <w:t>Генерация случайных данных:</w:t>
      </w:r>
    </w:p>
    <w:p w14:paraId="46A47116">
      <w:pPr>
        <w:rPr>
          <w:rFonts w:hint="default"/>
          <w:color w:val="000000"/>
          <w:highlight w:val="none"/>
        </w:rPr>
      </w:pPr>
      <w:r>
        <w:rPr>
          <w:rFonts w:hint="default"/>
          <w:color w:val="000000"/>
          <w:highlight w:val="none"/>
        </w:rPr>
        <w:t>Для тестирования используется функция generateArray, которая генерирует массив случайных чисел в диапазоне от -1 до 1.</w:t>
      </w:r>
    </w:p>
    <w:p w14:paraId="30DE181D">
      <w:pPr>
        <w:numPr>
          <w:ilvl w:val="0"/>
          <w:numId w:val="4"/>
        </w:numPr>
        <w:ind w:left="420" w:leftChars="0" w:hanging="420" w:firstLineChars="0"/>
        <w:rPr>
          <w:rFonts w:hint="default"/>
          <w:color w:val="000000"/>
          <w:highlight w:val="none"/>
        </w:rPr>
      </w:pPr>
      <w:r>
        <w:rPr>
          <w:rFonts w:hint="default"/>
          <w:b/>
          <w:bCs/>
          <w:color w:val="000000"/>
          <w:highlight w:val="none"/>
        </w:rPr>
        <w:t>Вычисление среднего значения:</w:t>
      </w:r>
    </w:p>
    <w:p w14:paraId="6491B16C">
      <w:pPr>
        <w:rPr>
          <w:rFonts w:hint="default"/>
          <w:color w:val="000000"/>
          <w:highlight w:val="none"/>
        </w:rPr>
      </w:pPr>
      <w:r>
        <w:rPr>
          <w:rFonts w:hint="default"/>
          <w:color w:val="000000"/>
          <w:highlight w:val="none"/>
        </w:rPr>
        <w:t>Функция average вычисляет среднее значение для переданного вектора данных.</w:t>
      </w:r>
    </w:p>
    <w:p w14:paraId="5120A4F8">
      <w:pPr>
        <w:numPr>
          <w:ilvl w:val="0"/>
          <w:numId w:val="4"/>
        </w:numPr>
        <w:ind w:left="420" w:leftChars="0" w:hanging="420" w:firstLineChars="0"/>
        <w:rPr>
          <w:rFonts w:hint="default"/>
          <w:b/>
          <w:bCs/>
          <w:color w:val="000000"/>
          <w:highlight w:val="none"/>
        </w:rPr>
      </w:pPr>
      <w:r>
        <w:rPr>
          <w:rFonts w:hint="default"/>
          <w:b/>
          <w:bCs/>
          <w:color w:val="000000"/>
          <w:highlight w:val="none"/>
        </w:rPr>
        <w:t>Бенчмаркинг:</w:t>
      </w:r>
    </w:p>
    <w:p w14:paraId="40646958">
      <w:pPr>
        <w:rPr>
          <w:rFonts w:hint="default"/>
          <w:color w:val="000000"/>
          <w:highlight w:val="none"/>
        </w:rPr>
      </w:pPr>
      <w:r>
        <w:rPr>
          <w:rFonts w:hint="default"/>
          <w:color w:val="000000"/>
          <w:highlight w:val="none"/>
        </w:rPr>
        <w:t>Функция runBenchmark запускает сортировку для нескольких размеров массивов, выполняя заданное количество попыток для каждого размера. Для каждой попытки измеряется время выполнения сортировки и собираются данные о рекурсивных вызовах, глубине рекурсии и объеме дополнительной памяти.</w:t>
      </w:r>
    </w:p>
    <w:p w14:paraId="0C8C8FC1">
      <w:pPr>
        <w:rPr>
          <w:rFonts w:hint="default"/>
          <w:color w:val="000000"/>
          <w:highlight w:val="none"/>
        </w:rPr>
      </w:pPr>
      <w:r>
        <w:rPr>
          <w:rFonts w:hint="default"/>
          <w:color w:val="000000"/>
          <w:highlight w:val="none"/>
        </w:rPr>
        <w:t>Результаты (среднее, минимальное и максимальное значения для времени, количества вызовов, глубины и памяти) записываются в файл merge_sort_results.txt.</w:t>
      </w:r>
    </w:p>
    <w:p w14:paraId="021414C0">
      <w:pPr>
        <w:numPr>
          <w:ilvl w:val="0"/>
          <w:numId w:val="4"/>
        </w:numPr>
        <w:ind w:left="420" w:leftChars="0" w:hanging="420" w:firstLineChars="0"/>
        <w:rPr>
          <w:rFonts w:hint="default"/>
          <w:b/>
          <w:bCs/>
          <w:color w:val="000000"/>
          <w:highlight w:val="none"/>
        </w:rPr>
      </w:pPr>
      <w:r>
        <w:rPr>
          <w:rFonts w:hint="default"/>
          <w:b/>
          <w:bCs/>
          <w:color w:val="000000"/>
          <w:highlight w:val="none"/>
        </w:rPr>
        <w:t>Основная программа:</w:t>
      </w:r>
    </w:p>
    <w:p w14:paraId="3EDE97B6">
      <w:pPr>
        <w:rPr>
          <w:rFonts w:hint="default"/>
          <w:color w:val="000000"/>
          <w:highlight w:val="none"/>
        </w:rPr>
      </w:pPr>
      <w:r>
        <w:rPr>
          <w:rFonts w:hint="default"/>
          <w:color w:val="000000"/>
          <w:highlight w:val="none"/>
        </w:rPr>
        <w:t>В функции main задаются размеры массивов для тестирования и количество попыток для каждого размера. Затем вызывается функция runBenchmark, которая выполняет тестирование и записывает результаты в файл.</w:t>
      </w:r>
    </w:p>
    <w:p w14:paraId="4D6CC071">
      <w:pPr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Размер массива: 1000</w:t>
      </w:r>
    </w:p>
    <w:p w14:paraId="748EA9FA">
      <w:pPr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Среднее время (мс): 1.440 | Лучшее: 1.398 | Худшее: 1.710</w:t>
      </w:r>
    </w:p>
    <w:p w14:paraId="2DFFC214">
      <w:pPr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Кол-во вызовов рекурсии Сред.: 1999 | Лучшее: 1999 | Худшее: 1999</w:t>
      </w:r>
    </w:p>
    <w:p w14:paraId="5D6D1C18">
      <w:pPr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Глубина рекурсии Сред.: 11 | Лучшая: 11 | Худшая: 11</w:t>
      </w:r>
    </w:p>
    <w:p w14:paraId="7F469942">
      <w:pPr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Доп. память (байт) Сред.: 8000 | Лучшая: 8000 | Худшая: 8000</w:t>
      </w:r>
    </w:p>
    <w:p w14:paraId="691BF7D8">
      <w:pPr>
        <w:rPr>
          <w:rFonts w:hint="default"/>
          <w:b/>
          <w:bCs/>
          <w:highlight w:val="none"/>
          <w:lang w:val="en-US"/>
        </w:rPr>
      </w:pPr>
    </w:p>
    <w:p w14:paraId="4137BDC7">
      <w:pPr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Размер массива: 2000</w:t>
      </w:r>
    </w:p>
    <w:p w14:paraId="21194368">
      <w:pPr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Среднее время (мс): 2.879 | Лучшее: 2.843 | Худшее: 2.960</w:t>
      </w:r>
    </w:p>
    <w:p w14:paraId="602171B1">
      <w:pPr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Кол-во вызовов рекурсии Сред.: 3999 | Лучшее: 3999 | Худшее: 3999</w:t>
      </w:r>
    </w:p>
    <w:p w14:paraId="4626F341">
      <w:pPr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Глубина рекурсии Сред.: 12 | Лучшая: 12 | Худшая: 12</w:t>
      </w:r>
    </w:p>
    <w:p w14:paraId="430E5D35">
      <w:pPr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Доп. память (байт) Сред.: 16000 | Лучшая: 16000 | Худшая: 16000</w:t>
      </w:r>
    </w:p>
    <w:p w14:paraId="29496929">
      <w:pPr>
        <w:rPr>
          <w:rFonts w:hint="default"/>
          <w:b/>
          <w:bCs/>
          <w:highlight w:val="none"/>
          <w:lang w:val="en-US"/>
        </w:rPr>
      </w:pPr>
    </w:p>
    <w:p w14:paraId="416037E7">
      <w:pPr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Размер массива: 4000</w:t>
      </w:r>
    </w:p>
    <w:p w14:paraId="58EAE862">
      <w:pPr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Среднее время (мс): 6.024 | Лучшее: 5.783 | Худшее: 7.462</w:t>
      </w:r>
    </w:p>
    <w:p w14:paraId="58263B58">
      <w:pPr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Кол-во вызовов рекурсии Сред.: 7999 | Лучшее: 7999 | Худшее: 7999</w:t>
      </w:r>
    </w:p>
    <w:p w14:paraId="25A8FC69">
      <w:pPr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Глубина рекурсии Сред.: 13 | Лучшая: 13 | Худшая: 13</w:t>
      </w:r>
    </w:p>
    <w:p w14:paraId="53F9F7C1">
      <w:pPr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Доп. память (байт) Сред.: 32000 | Лучшая: 32000 | Худшая: 32000</w:t>
      </w:r>
    </w:p>
    <w:p w14:paraId="4E166A07">
      <w:pPr>
        <w:rPr>
          <w:rFonts w:hint="default"/>
          <w:b/>
          <w:bCs/>
          <w:highlight w:val="none"/>
          <w:lang w:val="en-US"/>
        </w:rPr>
      </w:pPr>
    </w:p>
    <w:p w14:paraId="34DD1F39">
      <w:pPr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Размер массива: 8000</w:t>
      </w:r>
    </w:p>
    <w:p w14:paraId="02AC1A23">
      <w:pPr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Среднее время (мс): 11.978 | Лучшее: 11.811 | Худшее: 12.435</w:t>
      </w:r>
    </w:p>
    <w:p w14:paraId="56E6A642">
      <w:pPr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Кол-во вызовов рекурсии Сред.: 15999 | Лучшее: 15999 | Худшее: 15999</w:t>
      </w:r>
    </w:p>
    <w:p w14:paraId="4D2AF90B">
      <w:pPr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Глубина рекурсии Сред.: 14 | Лучшая: 14 | Худшая: 14</w:t>
      </w:r>
    </w:p>
    <w:p w14:paraId="19E5AE4D">
      <w:pPr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Доп. память (байт) Сред.: 64000 | Лучшая: 64000 | Худшая: 64000</w:t>
      </w:r>
    </w:p>
    <w:p w14:paraId="30F3ECAE">
      <w:pPr>
        <w:rPr>
          <w:rFonts w:hint="default"/>
          <w:b/>
          <w:bCs/>
          <w:highlight w:val="none"/>
          <w:lang w:val="en-US"/>
        </w:rPr>
      </w:pPr>
    </w:p>
    <w:p w14:paraId="11FA3821">
      <w:pPr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Размер массива: 16000</w:t>
      </w:r>
    </w:p>
    <w:p w14:paraId="39173D1B">
      <w:pPr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Среднее время (мс): 24.120 | Лучшее: 23.937 | Худшее: 24.667</w:t>
      </w:r>
    </w:p>
    <w:p w14:paraId="24D52C46">
      <w:pPr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Кол-во вызовов рекурсии Сред.: 31999 | Лучшее: 31999 | Худшее: 31999</w:t>
      </w:r>
    </w:p>
    <w:p w14:paraId="03E9B7D7">
      <w:pPr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Глубина рекурсии Сред.: 15 | Лучшая: 15 | Худшая: 15</w:t>
      </w:r>
    </w:p>
    <w:p w14:paraId="05A4B08F">
      <w:pPr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Доп. память (байт) Сред.: 128000 | Лучшая: 128000 | Худшая: 128000</w:t>
      </w:r>
    </w:p>
    <w:p w14:paraId="700F3D58">
      <w:pPr>
        <w:rPr>
          <w:rFonts w:hint="default"/>
          <w:b/>
          <w:bCs/>
          <w:highlight w:val="none"/>
          <w:lang w:val="en-US"/>
        </w:rPr>
      </w:pPr>
    </w:p>
    <w:p w14:paraId="77133C63">
      <w:pPr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Размер массива: 32000</w:t>
      </w:r>
    </w:p>
    <w:p w14:paraId="56E61301">
      <w:pPr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Среднее время (мс): 49.282 | Лучшее: 48.547 | Худшее: 52.889</w:t>
      </w:r>
    </w:p>
    <w:p w14:paraId="4210165C">
      <w:pPr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Кол-во вызовов рекурсии Сред.: 63999 | Лучшее: 63999 | Худшее: 63999</w:t>
      </w:r>
    </w:p>
    <w:p w14:paraId="24AED5AC">
      <w:pPr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Глубина рекурсии Сред.: 16 | Лучшая: 16 | Худшая: 16</w:t>
      </w:r>
    </w:p>
    <w:p w14:paraId="770E68DC">
      <w:pPr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Доп. память (байт) Сред.: 256000 | Лучшая: 256000 | Худшая: 256000</w:t>
      </w:r>
    </w:p>
    <w:p w14:paraId="0456A1C9">
      <w:pPr>
        <w:rPr>
          <w:rFonts w:hint="default"/>
          <w:b/>
          <w:bCs/>
          <w:highlight w:val="none"/>
          <w:lang w:val="en-US"/>
        </w:rPr>
      </w:pPr>
    </w:p>
    <w:p w14:paraId="3864759C">
      <w:pPr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Размер массива: 64000</w:t>
      </w:r>
    </w:p>
    <w:p w14:paraId="7DEB2D71">
      <w:pPr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Среднее время (мс): 100.108 | Лучшее: 99.104 | Худшее: 102.880</w:t>
      </w:r>
    </w:p>
    <w:p w14:paraId="427F35D9">
      <w:pPr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Кол-во вызовов рекурсии Сред.: 127999 | Лучшее: 127999 | Худшее: 127999</w:t>
      </w:r>
    </w:p>
    <w:p w14:paraId="06A53618">
      <w:pPr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Глубина рекурсии Сред.: 17 | Лучшая: 17 | Худшая: 17</w:t>
      </w:r>
    </w:p>
    <w:p w14:paraId="74FC91AD">
      <w:pPr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Доп. память (байт) Сред.: 512000 | Лучшая: 512000 | Худшая: 512000</w:t>
      </w:r>
    </w:p>
    <w:p w14:paraId="3FD5DF12">
      <w:pPr>
        <w:rPr>
          <w:rFonts w:hint="default"/>
          <w:b/>
          <w:bCs/>
          <w:highlight w:val="none"/>
          <w:lang w:val="en-US"/>
        </w:rPr>
      </w:pPr>
    </w:p>
    <w:p w14:paraId="30EFA2C4">
      <w:pPr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Размер массива: 128000</w:t>
      </w:r>
    </w:p>
    <w:p w14:paraId="1183F43D">
      <w:pPr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Среднее время (мс): 203.025 | Лучшее: 202.105 | Худшее: 205.001</w:t>
      </w:r>
    </w:p>
    <w:p w14:paraId="4EF38074">
      <w:pPr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Кол-во вызовов рекурсии Сред.: 255999 | Лучшее: 255999 | Худшее: 255999</w:t>
      </w:r>
    </w:p>
    <w:p w14:paraId="2FFBBA0E">
      <w:pPr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Глубина рекурсии Сред.: 18 | Лучшая: 18 | Худшая: 18</w:t>
      </w:r>
    </w:p>
    <w:p w14:paraId="5EE35589">
      <w:pPr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Доп. память (байт) Сред.: 1024000 | Лучшая: 1024000 | Худшая: 102400</w:t>
      </w:r>
    </w:p>
    <w:p w14:paraId="2AE9BA0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16"/>
          <w:szCs w:val="16"/>
          <w:bdr w:val="none" w:color="auto" w:sz="0" w:space="0"/>
          <w:shd w:val="clear" w:fill="FFFFFF"/>
        </w:rPr>
      </w:pPr>
    </w:p>
    <w:p w14:paraId="1BAA53BE">
      <w:pPr>
        <w:numPr>
          <w:ilvl w:val="0"/>
          <w:numId w:val="5"/>
        </w:numPr>
        <w:ind w:left="425" w:leftChars="0" w:hanging="425" w:firstLineChars="0"/>
        <w:rPr>
          <w:rFonts w:hint="default"/>
          <w:color w:val="000000"/>
          <w:highlight w:val="none"/>
        </w:rPr>
      </w:pPr>
      <w:r>
        <w:rPr>
          <w:rFonts w:hint="default"/>
          <w:color w:val="000000"/>
          <w:highlight w:val="none"/>
        </w:rPr>
        <w:t>Совме</w:t>
      </w:r>
      <w:r>
        <w:rPr>
          <w:rFonts w:hint="default"/>
          <w:color w:val="000000"/>
          <w:highlight w:val="none"/>
          <w:lang w:val="en-US"/>
        </w:rPr>
        <w:t>otyysq</w:t>
      </w:r>
      <w:r>
        <w:rPr>
          <w:rFonts w:hint="default"/>
          <w:color w:val="000000"/>
          <w:highlight w:val="none"/>
        </w:rPr>
        <w:t xml:space="preserve"> график наихудшего времени выполнения сортировки и сложности алгоритма указанной в нотации O большое.</w:t>
      </w:r>
    </w:p>
    <w:p w14:paraId="5314B08D">
      <w:pPr>
        <w:numPr>
          <w:numId w:val="0"/>
        </w:numPr>
        <w:spacing w:after="0" w:line="360" w:lineRule="auto"/>
        <w:jc w:val="both"/>
      </w:pPr>
      <w:r>
        <w:drawing>
          <wp:inline distT="0" distB="0" distL="114300" distR="114300">
            <wp:extent cx="6639560" cy="4143375"/>
            <wp:effectExtent l="0" t="0" r="2540" b="9525"/>
            <wp:docPr id="5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4FD69">
      <w:pPr>
        <w:numPr>
          <w:ilvl w:val="0"/>
          <w:numId w:val="5"/>
        </w:numPr>
        <w:ind w:left="425" w:leftChars="0" w:hanging="425" w:firstLineChars="0"/>
        <w:rPr>
          <w:rFonts w:hint="default"/>
          <w:color w:val="000000"/>
          <w:highlight w:val="none"/>
        </w:rPr>
      </w:pPr>
      <w:r>
        <w:rPr>
          <w:rFonts w:hint="default"/>
          <w:color w:val="000000"/>
          <w:highlight w:val="none"/>
        </w:rPr>
        <w:t>Совмещенный график среднего, наилучшего и наихудшего времени исполнения.</w:t>
      </w:r>
    </w:p>
    <w:p w14:paraId="22A4FC40">
      <w:pPr>
        <w:numPr>
          <w:numId w:val="0"/>
        </w:numPr>
        <w:spacing w:after="0" w:line="360" w:lineRule="auto"/>
        <w:jc w:val="both"/>
      </w:pPr>
      <w:r>
        <w:drawing>
          <wp:inline distT="0" distB="0" distL="114300" distR="114300">
            <wp:extent cx="6639560" cy="4258945"/>
            <wp:effectExtent l="0" t="0" r="2540" b="8255"/>
            <wp:docPr id="6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425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5E41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Между размером массива и временем работы наблюдается зависимость близкая к линейной. </w:t>
      </w:r>
      <w:r>
        <w:t>Время работы почти удваивается при удваивании размера массива (например, 1.44 мс для 1000 элементов и 2.88 мс для 2000 элементов).</w:t>
      </w:r>
      <w:r>
        <w:rPr>
          <w:rFonts w:hint="default"/>
          <w:lang w:val="ru-RU"/>
        </w:rPr>
        <w:t>П</w:t>
      </w:r>
      <w:r>
        <w:t>оскольку сортировка слиянием имеет сложность O(n log n), время роста увеличивается быстрее, чем линейно, но медленнее, чем квадратично.</w:t>
      </w:r>
    </w:p>
    <w:p w14:paraId="3C51B6E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  <w:color w:val="000000"/>
          <w:lang w:val="ru-RU"/>
        </w:rPr>
      </w:pPr>
      <w:r>
        <w:rPr>
          <w:rFonts w:hint="default"/>
          <w:color w:val="000000"/>
          <w:lang w:val="ru-RU" w:eastAsia="ru-RU"/>
        </w:rPr>
        <w:t>Разница между лучшим и худшим временем работы в каждой группе незначительна, что говорит о стабильности а</w:t>
      </w:r>
      <w:r>
        <w:rPr>
          <w:rFonts w:hint="default"/>
          <w:color w:val="000000"/>
          <w:lang w:val="ru-RU"/>
        </w:rPr>
        <w:t>лгоритма. Сортировка слиянием всегда работает с предсказуемым временем, даже в худших случаях.</w:t>
      </w:r>
    </w:p>
    <w:p w14:paraId="5370B9DE">
      <w:pPr>
        <w:numPr>
          <w:ilvl w:val="0"/>
          <w:numId w:val="5"/>
        </w:numPr>
        <w:ind w:left="425" w:leftChars="0" w:hanging="425" w:firstLineChars="0"/>
        <w:rPr>
          <w:rFonts w:hint="default"/>
          <w:color w:val="000000"/>
          <w:highlight w:val="none"/>
        </w:rPr>
      </w:pPr>
      <w:r>
        <w:rPr>
          <w:rFonts w:hint="default"/>
          <w:color w:val="000000"/>
          <w:highlight w:val="none"/>
        </w:rPr>
        <w:t>Совмещенный график среднего, наилучшего и наихудшего глубины рекурсии.</w:t>
      </w:r>
    </w:p>
    <w:p w14:paraId="14EC87BF">
      <w:pPr>
        <w:numPr>
          <w:numId w:val="0"/>
        </w:numPr>
        <w:ind w:leftChars="0"/>
      </w:pPr>
      <w:r>
        <w:drawing>
          <wp:inline distT="0" distB="0" distL="114300" distR="114300">
            <wp:extent cx="6163310" cy="3947795"/>
            <wp:effectExtent l="0" t="0" r="8890" b="1905"/>
            <wp:docPr id="7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3310" cy="394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54A1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rFonts w:hint="default"/>
          <w:color w:val="000000"/>
          <w:lang w:val="ru-RU"/>
        </w:rPr>
        <w:t>Г</w:t>
      </w:r>
      <w:r>
        <w:rPr>
          <w:rFonts w:hint="default"/>
          <w:color w:val="000000"/>
          <w:lang w:val="ru-RU"/>
        </w:rPr>
        <w:t>рафик</w:t>
      </w:r>
      <w:r>
        <w:rPr>
          <w:rFonts w:hint="default" w:ascii="Symbol" w:hAnsi="Symbol" w:eastAsia="Symbol" w:cs="Symbol"/>
          <w:sz w:val="24"/>
          <w:lang w:val="ru-RU"/>
        </w:rPr>
        <w:t xml:space="preserve"> </w:t>
      </w:r>
      <w:r>
        <w:t>подтверждает логарифмическую зависимость глубины рекурсии от размера массива, что также отражает сложность O(n log n) сортировки слиянием.</w:t>
      </w:r>
      <w:r>
        <w:rPr>
          <w:rFonts w:hint="default"/>
          <w:lang w:val="ru-RU"/>
        </w:rPr>
        <w:t xml:space="preserve"> Глубина рекурсии равна </w:t>
      </w:r>
      <w:r>
        <w:t>log</w:t>
      </w:r>
      <w:r>
        <w:rPr>
          <w:rFonts w:hint="default"/>
          <w:vertAlign w:val="subscript"/>
          <w:lang w:val="ru-RU"/>
        </w:rPr>
        <w:t>2</w:t>
      </w:r>
      <w:r>
        <w:t>n</w:t>
      </w:r>
      <w:r>
        <w:rPr>
          <w:rFonts w:hint="default"/>
          <w:lang w:val="ru-RU"/>
        </w:rPr>
        <w:t>, количество раз, которое массив делется на два, степень двойки. Это отражает особенности работы алгоритма.</w:t>
      </w:r>
    </w:p>
    <w:p w14:paraId="2C305EFB">
      <w:pPr>
        <w:numPr>
          <w:ilvl w:val="0"/>
          <w:numId w:val="5"/>
        </w:numPr>
        <w:ind w:left="425" w:leftChars="0" w:hanging="425" w:firstLineChars="0"/>
        <w:rPr>
          <w:rFonts w:hint="default"/>
          <w:color w:val="000000"/>
          <w:highlight w:val="none"/>
        </w:rPr>
      </w:pPr>
      <w:r>
        <w:rPr>
          <w:rFonts w:hint="default"/>
          <w:color w:val="000000"/>
          <w:highlight w:val="none"/>
        </w:rPr>
        <w:t>Совмещенный график среднего, наилучшего и наихудшего потребления дополнительной памяти.</w:t>
      </w:r>
    </w:p>
    <w:p w14:paraId="66796910">
      <w:pPr>
        <w:numPr>
          <w:numId w:val="0"/>
        </w:numPr>
        <w:ind w:leftChars="0"/>
      </w:pPr>
      <w:r>
        <w:drawing>
          <wp:inline distT="0" distB="0" distL="114300" distR="114300">
            <wp:extent cx="6210300" cy="3954145"/>
            <wp:effectExtent l="0" t="0" r="0" b="8255"/>
            <wp:docPr id="8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CCC53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lang w:val="ru-RU"/>
        </w:rPr>
        <w:t>Между</w:t>
      </w:r>
      <w:r>
        <w:rPr>
          <w:rFonts w:hint="default"/>
          <w:lang w:val="ru-RU"/>
        </w:rPr>
        <w:t xml:space="preserve"> доп. памятью и размером массива наблюдается линейная зависимость. С увеличением размера массива на два, увеличивается и используемая доп. память. Это обусловлено работой алгоритма - во избежании излишнего копирования создается вспомогательный массив (</w:t>
      </w:r>
      <w:r>
        <w:rPr>
          <w:rFonts w:hint="default"/>
          <w:lang w:val="en-US"/>
        </w:rPr>
        <w:t>helper)</w:t>
      </w:r>
      <w:r>
        <w:rPr>
          <w:rFonts w:hint="default"/>
          <w:lang w:val="ru-RU"/>
        </w:rPr>
        <w:t xml:space="preserve">, размер которого равен раземру сортируемого массива. Это подтверждает теоретическое значение используемой доп. памяти </w:t>
      </w:r>
      <w:r>
        <w:rPr>
          <w:rFonts w:hint="default"/>
          <w:lang w:val="en-US"/>
        </w:rPr>
        <w:t xml:space="preserve">O(n), </w:t>
      </w:r>
    </w:p>
    <w:p w14:paraId="5C67CC34">
      <w:pPr>
        <w:numPr>
          <w:ilvl w:val="0"/>
          <w:numId w:val="5"/>
        </w:numPr>
        <w:ind w:left="425" w:leftChars="0" w:hanging="425" w:firstLineChars="0"/>
        <w:rPr>
          <w:rFonts w:hint="default"/>
          <w:color w:val="000000"/>
          <w:highlight w:val="none"/>
        </w:rPr>
      </w:pPr>
      <w:r>
        <w:rPr>
          <w:rFonts w:hint="default"/>
          <w:color w:val="000000"/>
          <w:highlight w:val="none"/>
        </w:rPr>
        <w:t>Совмещенный график среднего, наилучшего и наихудшего вызовов рекурсивной функции.</w:t>
      </w:r>
    </w:p>
    <w:p w14:paraId="26A13310">
      <w:pPr>
        <w:numPr>
          <w:numId w:val="0"/>
        </w:numPr>
        <w:ind w:leftChars="0"/>
      </w:pPr>
      <w:r>
        <w:drawing>
          <wp:inline distT="0" distB="0" distL="114300" distR="114300">
            <wp:extent cx="6247130" cy="3931285"/>
            <wp:effectExtent l="0" t="0" r="1270" b="5715"/>
            <wp:docPr id="9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7130" cy="393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FB021">
      <w:pPr>
        <w:numPr>
          <w:numId w:val="0"/>
        </w:numPr>
        <w:ind w:leftChars="0"/>
        <w:rPr>
          <w:rFonts w:hint="default"/>
          <w:lang w:val="ru-RU"/>
        </w:rPr>
      </w:pPr>
      <w:r>
        <w:rPr>
          <w:lang w:val="ru-RU"/>
        </w:rPr>
        <w:t>Между</w:t>
      </w:r>
      <w:r>
        <w:rPr>
          <w:rFonts w:hint="default"/>
          <w:lang w:val="ru-RU"/>
        </w:rPr>
        <w:t xml:space="preserve"> количеством вызовов рекурсии и размером массива наблюдается линейная зависимость. Количество вызовов рекурсии равно 2*</w:t>
      </w:r>
      <w:r>
        <w:rPr>
          <w:rFonts w:hint="default"/>
          <w:lang w:val="en-US"/>
        </w:rPr>
        <w:t xml:space="preserve">n - 1. </w:t>
      </w:r>
      <w:r>
        <w:rPr>
          <w:color w:val="000000"/>
          <w:lang w:val="ru-RU"/>
        </w:rPr>
        <w:t xml:space="preserve">Суть в том, что на каждом уровне рекурсии количество вызовов удваивается: если на одном уровне рекурсии у нас 1 массив, то на следующем уровне будет 2 массива, потом 4, и так </w:t>
      </w:r>
      <w:bookmarkStart w:id="4" w:name="_GoBack"/>
      <w:bookmarkEnd w:id="4"/>
      <w:r>
        <w:rPr>
          <w:color w:val="000000"/>
          <w:lang w:val="ru-RU"/>
        </w:rPr>
        <w:t>далее. Поскольку деление продолжается до тех пор, пока не будут достигнуты массивы размера 1, мы видим, что для массива размера n будет 2n−1 вызовов рекурсии (так как на последнем уровне рекурсии будет происходить n вызовов слияния, а выше — соответственно меньше).</w:t>
      </w:r>
    </w:p>
    <w:p w14:paraId="4A3F8C2E">
      <w:pPr>
        <w:pStyle w:val="2"/>
      </w:pPr>
      <w:bookmarkStart w:id="3" w:name="_Toc63548275"/>
      <w:r>
        <w:t>Заключение.</w:t>
      </w:r>
      <w:bookmarkEnd w:id="3"/>
    </w:p>
    <w:p w14:paraId="7BF7363B">
      <w:pPr>
        <w:numPr>
          <w:ilvl w:val="0"/>
          <w:numId w:val="0"/>
        </w:numPr>
        <w:ind w:leftChars="0"/>
        <w:rPr>
          <w:rFonts w:hint="default"/>
          <w:color w:val="000000"/>
          <w:lang w:val="ru-RU"/>
        </w:rPr>
      </w:pPr>
      <w:r>
        <w:rPr>
          <w:color w:val="000000"/>
          <w:lang w:val="ru-RU"/>
        </w:rPr>
        <w:t>В заключение, сортировка слиянием (Merge Sort) — это эффективный алгоритм сортировки с гарантированной сложностью O(n</w:t>
      </w:r>
      <w:r>
        <w:rPr>
          <w:rFonts w:hint="default"/>
          <w:color w:val="000000"/>
          <w:lang w:val="ru-RU"/>
        </w:rPr>
        <w:t xml:space="preserve"> </w:t>
      </w:r>
      <w:r>
        <w:rPr>
          <w:color w:val="000000"/>
          <w:lang w:val="ru-RU"/>
        </w:rPr>
        <w:t>log n), который работает по принципу «разделяй и властвуй». В ходе выполнения алгоритм разделяет массив на подмассивы, сортирует их и сливает обратно в отсортированную последовательность.</w:t>
      </w:r>
      <w:r>
        <w:rPr>
          <w:rFonts w:hint="default"/>
          <w:color w:val="000000"/>
          <w:lang w:val="ru-RU"/>
        </w:rPr>
        <w:t xml:space="preserve"> </w:t>
      </w:r>
      <w:r>
        <w:rPr>
          <w:color w:val="000000"/>
          <w:lang w:val="ru-RU"/>
        </w:rPr>
        <w:t>Основными характеристиками алгоритма являются стабильность работы в различных случаях, линейная зависимость дополнительной памяти от размера массива и логарифмическая глубина рекурсии. Однако из-за использования дополнительной памяти алгоритм может быть менее эффективен в некоторых ограниченных по памяти системах.</w:t>
      </w:r>
    </w:p>
    <w:sectPr>
      <w:pgSz w:w="11906" w:h="16838"/>
      <w:pgMar w:top="720" w:right="720" w:bottom="720" w:left="720" w:header="708" w:footer="708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th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24ABF5"/>
    <w:multiLevelType w:val="singleLevel"/>
    <w:tmpl w:val="8C24ABF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9B4E2B6B"/>
    <w:multiLevelType w:val="singleLevel"/>
    <w:tmpl w:val="9B4E2B6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11D5AACF"/>
    <w:multiLevelType w:val="singleLevel"/>
    <w:tmpl w:val="11D5AAC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64F42E4A"/>
    <w:multiLevelType w:val="singleLevel"/>
    <w:tmpl w:val="64F42E4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71489F63"/>
    <w:multiLevelType w:val="singleLevel"/>
    <w:tmpl w:val="71489F6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bordersDoNotSurroundHeader w:val="0"/>
  <w:bordersDoNotSurroundFooter w:val="0"/>
  <w:documentProtection w:enforcement="0"/>
  <w:defaultTabStop w:val="709"/>
  <w:hyphenationZone w:val="36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LeaveBackslashAlon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C30C8"/>
    <w:rsid w:val="002766FF"/>
    <w:rsid w:val="00481AAA"/>
    <w:rsid w:val="005C7393"/>
    <w:rsid w:val="00632816"/>
    <w:rsid w:val="006B7608"/>
    <w:rsid w:val="007938DF"/>
    <w:rsid w:val="00943727"/>
    <w:rsid w:val="0094600F"/>
    <w:rsid w:val="009A77E4"/>
    <w:rsid w:val="009B40A9"/>
    <w:rsid w:val="009F2899"/>
    <w:rsid w:val="00A7272F"/>
    <w:rsid w:val="00B26F53"/>
    <w:rsid w:val="022D3E9F"/>
    <w:rsid w:val="182E403B"/>
    <w:rsid w:val="1C831A57"/>
    <w:rsid w:val="3A83350C"/>
    <w:rsid w:val="5139664E"/>
    <w:rsid w:val="5CAD1FAF"/>
    <w:rsid w:val="6F1B6955"/>
    <w:rsid w:val="71614610"/>
    <w:rsid w:val="76306BCC"/>
    <w:rsid w:val="79FD2FEA"/>
    <w:rsid w:val="7C9913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0" w:line="360" w:lineRule="auto"/>
      <w:ind w:firstLine="284"/>
      <w:jc w:val="both"/>
    </w:pPr>
    <w:rPr>
      <w:rFonts w:ascii="Times New Roman" w:hAnsi="Times New Roman" w:eastAsia="Times New Roman" w:cs="Times New Roman"/>
      <w:color w:val="000000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after="240"/>
      <w:jc w:val="center"/>
      <w:outlineLvl w:val="0"/>
    </w:pPr>
    <w:rPr>
      <w:rFonts w:eastAsia="等线 Light"/>
      <w:b/>
      <w:color w:val="000000"/>
      <w:sz w:val="28"/>
      <w:szCs w:val="28"/>
    </w:rPr>
  </w:style>
  <w:style w:type="paragraph" w:styleId="3">
    <w:name w:val="heading 2"/>
    <w:next w:val="1"/>
    <w:unhideWhenUsed/>
    <w:qFormat/>
    <w:uiPriority w:val="9"/>
    <w:pPr>
      <w:spacing w:before="100" w:beforeAutospacing="1" w:after="100" w:afterAutospacing="1"/>
      <w:jc w:val="left"/>
      <w:outlineLvl w:val="1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next w:val="1"/>
    <w:unhideWhenUsed/>
    <w:qFormat/>
    <w:uiPriority w:val="9"/>
    <w:pPr>
      <w:spacing w:before="100" w:beforeAutospacing="1" w:after="100" w:afterAutospacing="1"/>
      <w:jc w:val="left"/>
      <w:outlineLvl w:val="3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Style w:val="7"/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6"/>
    <w:unhideWhenUsed/>
    <w:qFormat/>
    <w:uiPriority w:val="99"/>
    <w:rPr>
      <w:color w:val="0563C1"/>
      <w:u w:val="single"/>
    </w:rPr>
  </w:style>
  <w:style w:type="character" w:styleId="9">
    <w:name w:val="HTML Code"/>
    <w:basedOn w:val="6"/>
    <w:unhideWhenUsed/>
    <w:uiPriority w:val="99"/>
    <w:rPr>
      <w:rFonts w:ascii="Courier New" w:hAnsi="Courier New" w:cs="Courier New"/>
      <w:sz w:val="20"/>
      <w:szCs w:val="20"/>
    </w:rPr>
  </w:style>
  <w:style w:type="character" w:styleId="10">
    <w:name w:val="Strong"/>
    <w:basedOn w:val="6"/>
    <w:qFormat/>
    <w:uiPriority w:val="22"/>
    <w:rPr>
      <w:b/>
      <w:bCs/>
    </w:rPr>
  </w:style>
  <w:style w:type="paragraph" w:styleId="11">
    <w:name w:val="toc 1"/>
    <w:basedOn w:val="1"/>
    <w:next w:val="1"/>
    <w:unhideWhenUsed/>
    <w:uiPriority w:val="39"/>
    <w:pPr>
      <w:tabs>
        <w:tab w:val="right" w:leader="dot" w:pos="10466"/>
      </w:tabs>
      <w:spacing w:after="100"/>
    </w:pPr>
  </w:style>
  <w:style w:type="paragraph" w:styleId="12">
    <w:name w:val="Normal (Web)"/>
    <w:basedOn w:val="1"/>
    <w:unhideWhenUsed/>
    <w:uiPriority w:val="99"/>
    <w:pPr>
      <w:spacing w:before="100" w:beforeAutospacing="1" w:after="100" w:afterAutospacing="1" w:line="240" w:lineRule="auto"/>
    </w:pPr>
  </w:style>
  <w:style w:type="paragraph" w:styleId="13">
    <w:name w:val="HTML Preformatted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customStyle="1" w:styleId="14">
    <w:name w:val="Заголовок 1 Знак"/>
    <w:basedOn w:val="6"/>
    <w:link w:val="2"/>
    <w:qFormat/>
    <w:uiPriority w:val="9"/>
    <w:rPr>
      <w:rFonts w:ascii="Times New Roman" w:hAnsi="Times New Roman" w:eastAsia="等线 Light" w:cs="Times New Roman"/>
      <w:b/>
      <w:color w:val="000000"/>
      <w:sz w:val="28"/>
      <w:szCs w:val="28"/>
      <w:lang w:eastAsia="ru-RU"/>
    </w:rPr>
  </w:style>
  <w:style w:type="paragraph" w:customStyle="1" w:styleId="15">
    <w:name w:val="Титл(Шапка)"/>
    <w:qFormat/>
    <w:uiPriority w:val="0"/>
    <w:pPr>
      <w:spacing w:after="0" w:line="276" w:lineRule="auto"/>
      <w:jc w:val="center"/>
    </w:pPr>
    <w:rPr>
      <w:rFonts w:ascii="Times New Roman" w:hAnsi="Times New Roman" w:eastAsia="Times New Roman" w:cs="Times New Roman"/>
      <w:b/>
      <w:color w:val="000000"/>
      <w:sz w:val="24"/>
      <w:szCs w:val="24"/>
      <w:lang w:val="ru-RU" w:eastAsia="ru-RU" w:bidi="ar-SA"/>
    </w:rPr>
  </w:style>
  <w:style w:type="paragraph" w:customStyle="1" w:styleId="16">
    <w:name w:val="Титл(Заголовок)"/>
    <w:next w:val="1"/>
    <w:qFormat/>
    <w:uiPriority w:val="0"/>
    <w:pPr>
      <w:spacing w:after="0" w:line="259" w:lineRule="auto"/>
      <w:jc w:val="center"/>
    </w:pPr>
    <w:rPr>
      <w:rFonts w:ascii="Times New Roman" w:hAnsi="Times New Roman" w:eastAsia="Times New Roman" w:cs="Times New Roman"/>
      <w:b/>
      <w:color w:val="000000"/>
      <w:sz w:val="32"/>
      <w:szCs w:val="24"/>
      <w:lang w:val="ru-RU" w:eastAsia="ru-RU" w:bidi="ar-SA"/>
    </w:rPr>
  </w:style>
  <w:style w:type="paragraph" w:customStyle="1" w:styleId="17">
    <w:name w:val="Титл(Подписи)"/>
    <w:qFormat/>
    <w:uiPriority w:val="0"/>
    <w:pPr>
      <w:tabs>
        <w:tab w:val="left" w:leader="dot" w:pos="3544"/>
        <w:tab w:val="right" w:leader="dot" w:pos="10466"/>
      </w:tabs>
      <w:spacing w:after="0" w:line="259" w:lineRule="auto"/>
    </w:pPr>
    <w:rPr>
      <w:rFonts w:ascii="Times New Roman" w:hAnsi="Times New Roman" w:eastAsia="Times New Roman" w:cs="Times New Roman"/>
      <w:color w:val="000000"/>
      <w:sz w:val="24"/>
      <w:szCs w:val="24"/>
      <w:lang w:val="ru-RU" w:eastAsia="ru-RU" w:bidi="ar-SA"/>
    </w:rPr>
  </w:style>
  <w:style w:type="paragraph" w:customStyle="1" w:styleId="18">
    <w:name w:val="TOC Heading"/>
    <w:basedOn w:val="2"/>
    <w:next w:val="1"/>
    <w:unhideWhenUsed/>
    <w:qFormat/>
    <w:uiPriority w:val="39"/>
    <w:pPr>
      <w:spacing w:line="259" w:lineRule="auto"/>
      <w:outlineLvl w:val="9"/>
    </w:pPr>
  </w:style>
  <w:style w:type="paragraph" w:customStyle="1" w:styleId="19">
    <w:name w:val="Базовый для титла"/>
    <w:qFormat/>
    <w:uiPriority w:val="0"/>
    <w:pPr>
      <w:tabs>
        <w:tab w:val="left" w:pos="851"/>
      </w:tabs>
      <w:spacing w:after="0" w:line="360" w:lineRule="auto"/>
    </w:pPr>
    <w:rPr>
      <w:rFonts w:ascii="Times New Roman" w:hAnsi="Times New Roman" w:eastAsia="Times New Roman" w:cs="Times New Roman"/>
      <w:color w:val="000000"/>
      <w:sz w:val="24"/>
      <w:szCs w:val="24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228</Words>
  <Characters>1305</Characters>
  <Lines>10</Lines>
  <Paragraphs>3</Paragraphs>
  <TotalTime>90</TotalTime>
  <ScaleCrop>false</ScaleCrop>
  <LinksUpToDate>false</LinksUpToDate>
  <CharactersWithSpaces>1530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2021-02-06T20:44:00Z</dcterms:created>
  <dc:creator>Пысин Максим Дмитриевич</dc:creator>
  <cp:lastModifiedBy>WPS_1662479508</cp:lastModifiedBy>
  <dcterms:modified xsi:type="dcterms:W3CDTF">2025-03-03T09:51:57Z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6C51BFF6BD974C548657BEDD2A5F90C3_13</vt:lpwstr>
  </property>
</Properties>
</file>