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1E9" w:val="clear"/>
            <w:vAlign w:val="top"/>
          </w:tcPr>
          <w:p>
            <w:pPr>
              <w:spacing w:before="4241"/>
            </w:pPr>
          </w:p>
          <w:p>
            <w:pPr>
              <w:pBdr>
                <w:bottom w:val="single" w:color="FF6A3B" w:sz="6" w:space="8"/>
              </w:pBdr>
              <w:spacing w:after="500"/>
              <w:ind w:left="1200" w:right="800"/>
            </w:pPr>
            <w:r>
              <w:rPr>
                <w:rFonts w:ascii="Arial" w:cs="Arial" w:eastAsia="Arial" w:hAnsi="Arial"/>
                <w:b/>
                <w:bCs/>
                <w:color w:val="FF6A3B"/>
                <w:spacing w:val="30"/>
                <w:sz w:val="18"/>
                <w:szCs w:val="18"/>
              </w:rPr>
              <w:t xml:space="preserve">О Г Э   ·   А Н Г Л И Й С К И Й   Я З Ы К</w:t>
            </w:r>
          </w:p>
          <w:p>
            <w:pPr>
              <w:spacing w:after="100" w:line="920" w:lineRule="atLeast"/>
              <w:ind w:left="1200" w:right="800"/>
            </w:pPr>
            <w:r>
              <w:rPr>
                <w:rFonts w:ascii="Arial" w:cs="Arial" w:eastAsia="Arial" w:hAnsi="Arial"/>
                <w:b/>
                <w:bCs/>
                <w:color w:val="15857A"/>
                <w:sz w:val="80"/>
                <w:szCs w:val="80"/>
              </w:rPr>
              <w:t xml:space="preserve">Подготовка к ОГЭ по</w:t>
            </w:r>
          </w:p>
          <w:p>
            <w:pPr>
              <w:spacing w:after="300" w:line="920" w:lineRule="atLeast"/>
              <w:ind w:left="1200" w:right="800"/>
            </w:pPr>
            <w:r>
              <w:rPr>
                <w:rFonts w:ascii="Arial" w:cs="Arial" w:eastAsia="Arial" w:hAnsi="Arial"/>
                <w:b/>
                <w:bCs/>
                <w:color w:val="15857A"/>
                <w:sz w:val="80"/>
                <w:szCs w:val="80"/>
              </w:rPr>
              <w:t xml:space="preserve">английскому языку</w:t>
            </w:r>
          </w:p>
          <w:p>
            <w:pPr>
              <w:spacing w:after="800" w:line="300"/>
              <w:ind w:left="1200" w:right="800"/>
            </w:pPr>
            <w:r>
              <w:rPr>
                <w:rFonts w:ascii="Arial" w:cs="Arial" w:eastAsia="Arial" w:hAnsi="Arial"/>
                <w:color w:val="606060"/>
                <w:sz w:val="24"/>
                <w:szCs w:val="24"/>
              </w:rPr>
              <w:t xml:space="preserve">Годовая траектория A2 → B1: 68 занятий, 2 раза в неделю по 50 минут</w:t>
            </w:r>
          </w:p>
          <w:p>
            <w:pPr>
              <w:pBdr>
                <w:left w:val="single" w:color="FF6A3B" w:sz="8" w:space="12"/>
              </w:pBdr>
              <w:spacing w:after="80" w:line="288"/>
              <w:ind w:left="1400" w:right="800"/>
            </w:pPr>
            <w:r>
              <w:rPr>
                <w:rFonts w:ascii="Times New Roman" w:cs="Times New Roman" w:eastAsia="Times New Roman" w:hAnsi="Times New Roman"/>
                <w:color w:val="707070"/>
                <w:sz w:val="22"/>
                <w:szCs w:val="22"/>
              </w:rPr>
              <w:t xml:space="preserve">Для кого: методический план для репетитора и учителя (ученик 9 класса, стартовый уровень A2)</w:t>
            </w:r>
          </w:p>
          <w:p>
            <w:pPr>
              <w:pBdr>
                <w:left w:val="single" w:color="FF6A3B" w:sz="8" w:space="12"/>
              </w:pBdr>
              <w:spacing w:after="80" w:line="288"/>
              <w:ind w:left="1400" w:right="800"/>
            </w:pPr>
            <w:r>
              <w:rPr>
                <w:rFonts w:ascii="Times New Roman" w:cs="Times New Roman" w:eastAsia="Times New Roman" w:hAnsi="Times New Roman"/>
                <w:color w:val="707070"/>
                <w:sz w:val="22"/>
                <w:szCs w:val="22"/>
              </w:rPr>
              <w:t xml:space="preserve">Период: сентябрь — май, 34 учебные недели, около 56 часов аудиторной работы</w:t>
            </w:r>
          </w:p>
          <w:p>
            <w:pPr>
              <w:pBdr>
                <w:left w:val="single" w:color="FF6A3B" w:sz="8" w:space="12"/>
              </w:pBdr>
              <w:spacing w:after="80" w:line="288"/>
              <w:ind w:left="1400" w:right="800"/>
            </w:pPr>
            <w:r>
              <w:rPr>
                <w:rFonts w:ascii="Times New Roman" w:cs="Times New Roman" w:eastAsia="Times New Roman" w:hAnsi="Times New Roman"/>
                <w:color w:val="707070"/>
                <w:sz w:val="22"/>
                <w:szCs w:val="22"/>
              </w:rPr>
              <w:t xml:space="preserve">Основа: спецификация и демонстрационный вариант ФИПИ 2027 (структура 2026 сохранена), справочник Мерфи, сборник Гудковой/Терентьевой, портал «Решу ОГЭ»</w:t>
            </w:r>
          </w:p>
          <w:p>
            <w:pPr>
              <w:spacing w:before="4241"/>
            </w:pPr>
          </w:p>
          <w:p>
            <w:pPr>
              <w:pBdr>
                <w:top w:val="single" w:color="FF6A3B" w:sz="2" w:space="8"/>
              </w:pBdr>
              <w:spacing w:before="200"/>
              <w:ind w:left="1200" w:right="800"/>
            </w:pPr>
            <w:r>
              <w:rPr>
                <w:rFonts w:ascii="Arial" w:cs="Arial" w:eastAsia="Arial" w:hAnsi="Arial"/>
                <w:color w:val="A0A0A0"/>
                <w:sz w:val="16"/>
                <w:szCs w:val="16"/>
              </w:rPr>
              <w:t xml:space="preserve">Методическая разработка для индивидуальной подготовки</w:t>
            </w:r>
            <w:r>
              <w:rPr>
                <w:sz w:val="16"/>
                <w:szCs w:val="16"/>
              </w:rPr>
              <w:t xml:space="preserve">                                   </w:t>
            </w:r>
            <w:r>
              <w:rPr>
                <w:rFonts w:ascii="Arial" w:cs="Arial" w:eastAsia="Arial" w:hAnsi="Arial"/>
                <w:color w:val="A0A0A0"/>
                <w:sz w:val="16"/>
                <w:szCs w:val="16"/>
              </w:rPr>
              <w:t xml:space="preserve">Учебный год 2026/27 · экзамен в мае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cs="Arial" w:eastAsia="Arial" w:hAnsi="Arial"/>
          <w:b/>
          <w:bCs/>
          <w:color w:val="15857A"/>
          <w:sz w:val="32"/>
          <w:szCs w:val="32"/>
        </w:rPr>
        <w:t xml:space="preserve">Оглавление</w:t>
      </w:r>
    </w:p>
    <w:sdt>
      <w:sdtPr>
        <w:alias w:val="Оглавление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1. Как устроен этот план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1.1. Назначение документа и исходные условия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1.2. Принципы комплексной подготовки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1.3. Структура занятия и методический цикл месяца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2. Экзамен: структура, задания и система оценивания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2.1. Общая структура экзаменационной работы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2.2. Письменная часть: форматы заданий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2.3. Критерии оценивания заданий с кратким ответом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2.4. Письмо (задание 35) и его критерии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2.5. Устная часть: задания и критерии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2.6. Шкала перевода баллов и целевые ориентиры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3. Грамматическая карта A2 → B1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4. Словарная работа: тематические блоки года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5. Календарный план занятий: сентябрь — май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Сентябрь. Модуль 1. Диагностика и фундамент A2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Октябрь. Модуль 2. Прошедшее время и интенсив по аудированию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Ноябрь. Модуль 3. Будущее, перфект и первое письмо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Декабрь. Модуль 4. Полугодовой рубеж: пробник №1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Январь. Модуль 5. Модальные глаголы и разговорная часть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Февраль. Модуль 6. Косвенная речь и сложные структуры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Март. Модуль 7. Пробник №2 и системное повторение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Апрель. Модуль 8. Пробник №3 и точечная коррекция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Май. Модуль 9. Финишная прямая и репетиция экзамена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6. Контроль прогресса: контрольные точки и трекер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6.1. График контрольных точек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6.2. Регламент полного пробника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6.3. Трекер прогресса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7. Ресурсы подготовки: онлайн-платформы и печатные пособия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cs="Times New Roman" w:eastAsia="Times New Roman" w:hAnsi="Times New Roman"/>
          <w:i/>
          <w:iCs/>
          <w:color w:val="888888"/>
          <w:sz w:val="18"/>
          <w:szCs w:val="18"/>
        </w:rPr>
        <w:t xml:space="preserve">Примечание: оглавление построено на полях Word. После редактирования документа щёлкните по оглавлению правой кнопкой мыши и выберите «Обновить поле», чтобы обновить номера страниц.</w:t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spacing w:after="160" w:before="360" w:line="312"/>
      </w:pPr>
      <w:bookmarkStart w:id="100000" w:name="_Toc100000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1. Как устроен этот план</w:t>
      </w:r>
      <w:bookmarkEnd w:id="100000"/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Этот документ — годовая программа подготовки девятиклассника со стартовым уровнем A2 к основному государственному экзамену по английскому языку. Программа рассчитана на режим «два занятия в неделю по 50 минут» и охватывает девять месяцев: с сентября по май включительно. Всего календарь содержит 68 пронумерованных занятий, каждое из которых расписано по минутам и снабжено домашним заданием на бесплатных открытых ресурсах и юнитах справочника Мерфи. План построен на официальных документах ФИПИ: спецификации и демонстрационном варианте КИМ 2027 года, открытых банках заданий и критериях оценивания письменной и устной частей.</w:t>
      </w:r>
    </w:p>
    <w:p>
      <w:pPr>
        <w:pStyle w:val="Heading2"/>
        <w:spacing w:after="120" w:before="260" w:line="312"/>
      </w:pPr>
      <w:bookmarkStart w:id="100001" w:name="_Toc100001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1.1. Назначение документа и исходные условия</w:t>
      </w:r>
      <w:bookmarkEnd w:id="100001"/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2"/>
          <w:szCs w:val="22"/>
        </w:rPr>
        <w:t xml:space="preserve">Целевая аудитория плана — репетитор или учитель, который ведёт индивидуальные или мини-групповые занятия с учеником, владеющим английским на уровне A2. Экзаменационная работа ОГЭ проверяет сформированность иноязычной коммуникативной компетенции на предпороговом уровне (близком к B1): задания базового уровня дают 39 первичных баллов из 68, задания повышенного уровня — ещё 29. Именно разрыв между фактическим A2 и требуемым порогом B1 план закрывает за счёт системного, а не эпизодического режима занятий.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Режим работы фиксирован: два занятия в неделю по 50 минут, 34 учебные недели с сентября по май, 68 аудиторных занятий — это около 56 часов контакта с преподавателем. Домашняя работа занимает 30–40 минут после каждого занятия и опирается на бесплатные ресурсы — открытый банк заданий ФИПИ и портал «Решу ОГЭ» — а также на два печатных помощника: справочник R. Murphy «English Grammar in Use» (разбор правил и юниты-домашние задания по теме месяца) и сборник тренировочных вариантов Гудковой и Терентьевой (см. раздел 7). Если пропуск занятия неизбежен, материал не выпадает из программы: тема переносится на ближайший резервный слот, а соответствующее домашнее задание выполняется полностью.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2"/>
          <w:szCs w:val="22"/>
        </w:rPr>
        <w:t xml:space="preserve">Структурной основой плана служит спецификация КИМ ОГЭ 2027 года, по которой девятиклассники сдают экзамен в мае 2027-го (учебный год 2026/27). ФИПИ опубликовал спецификацию-2027, и в ней прямо сказано: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2"/>
          <w:szCs w:val="22"/>
        </w:rPr>
        <w:t xml:space="preserve">«Изменения структуры и содержания КИМ по сравнению с 2026 годом отсутствуют»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— те же 38 заданий и 68 первичных баллов. Тем не менее в течение года следует сверять план с актуальной демонстрационной версией на сайте ФИПИ: там публикуются обновлённые документы, что позволяет увидеть любые правки заранее.</w:t>
      </w:r>
    </w:p>
    <w:p>
      <w:pPr>
        <w:pStyle w:val="Heading2"/>
        <w:spacing w:after="120" w:before="260" w:line="312"/>
      </w:pPr>
      <w:bookmarkStart w:id="100002" w:name="_Toc100002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1.2. Принципы комплексной подготовки</w:t>
      </w:r>
      <w:bookmarkEnd w:id="100002"/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Первый принцип — параллельность. Четыре речевых навыка (аудирование, чтение, письмо, говорение) и два языковых блока (грамматика, лексика) развиваются одновременно: в каждой неделе есть и рецептивная, и продуктивная практика. Последовательная схема «сначала выучим всю грамматику, потом перейдём к экзамену» не работает на дистанции девяти месяцев: навыки без экзаменационного формата атрофируются, а формат без навыков вызывает у ученика ощущение бессмысленности.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Второй принцип — экзаменационный формат с первого месяца, но малыми дозами. Уже в сентябре ученик видит настоящие типы заданий, однако их объём растёт постепенно: от одного-двух заданий в уроке осенью до полных блоков к весне. Такой подход снимает страх перед форматом и позволяет измерять прогресс в привычных единицах — первичных баллах. Третий принцип — спиральная грамматика: каждая тема после введения возвращается в смешанных тренажёрах через две-три недели и затем вплетается в пробники, поэтому материал не забывается после контрольной проверки.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Четвёртый принцип — приоритет продуктивных умений. Письмо и говорение вместе дают 25 из 68 первичных баллов, то есть около 37 процентов результата, и именно они сильнее всего зависят от регулярности, а не от врождённых способностей. Электронное письмо впервые пишется целиком уже в ноябре, а монолог по плану отрабатывается с сентября на каждом третьем занятии. Пятый принцип — измеримость: каждый месяц завершается контролем, а четыре раза за год проводятся полные пробные экзамены; все результаты фиксируются в трекере прогресса (раздел 6), что делает разговор с учеником и родителями предметным.</w:t>
      </w:r>
    </w:p>
    <w:p>
      <w:pPr>
        <w:pStyle w:val="Heading2"/>
        <w:spacing w:after="120" w:before="260" w:line="312"/>
      </w:pPr>
      <w:bookmarkStart w:id="100003" w:name="_Toc100003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1.3. Структура занятия и методический цикл месяца</w:t>
      </w:r>
      <w:bookmarkEnd w:id="100003"/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Каждое 50-минутное занятие в календаре собрано по одной из трёх типовых схем. Грамматическое занятие выглядит так: словарный диктант (5 минут) → презентация или повторение правила (10–12 минут) → управляемая практика в экзаменационном формате (12–15 минут) → коммуникативное применение или экзаменационный блок другого раздела (15 минут) → итоги и выдача домашнего задания (3–5 минут). Занятие по рецептивным навыкам (аудирование, чтение) начинается с разминки и снятия лексических трудностей, затем идёт работа с текстом в формате экзамена и обязательный разбор ошибок. Продуктивные занятия (письмо, говорение) строятся вокруг полного цикла «образец → написание/высказывание → самооценка или взаимооценка по критериям → разбор».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Месяц в целом образует цикл: первые занятия вводят новый грамматический материал, средние соединяют его с экзаменационными заданиями, последнее занятие месяца — контроль и обновление трекера. Четыре месяца (декабрь, март, апрель, май) завершаются или открываются полным пробником, занимающим два занятия, плюс отдельное занятие разбора. В таблицах календаря ход занятия записан в формате «X' — действие», где число означает количество минут; суммарно каждый план даёт ровно 50 минут.</w:t>
      </w:r>
    </w:p>
    <w:p>
      <w:pPr>
        <w:keepNext w:val="false"/>
        <w:spacing w:after="120" w:line="312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2"/>
          <w:szCs w:val="22"/>
        </w:rPr>
        <w:t xml:space="preserve">Как читать календарь.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2"/>
          <w:szCs w:val="22"/>
        </w:rPr>
        <w:t xml:space="preserve">В разделе 5 каждый месяц оформлен одинаково: вводный абзац описывает логику модуля, таблица «Фокус месяца» суммирует грамматику, лексику, экзаменационный приоритет и форму контроля, а поурочный календарь содержит номер занятия, тему с целями, поминутный план и домашнее задание. Ссылки на номера заданий (например, «задания 20–28») всегда означают нумерацию официальной спецификации, приведённую в разделе 2.</w:t>
      </w:r>
    </w:p>
    <w:p>
      <w:pPr>
        <w:pStyle w:val="Heading1"/>
        <w:spacing w:after="160" w:before="360" w:line="312"/>
      </w:pPr>
      <w:bookmarkStart w:id="100004" w:name="_Toc100004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2. Экзамен: структура, задания и система оценивания</w:t>
      </w:r>
      <w:bookmarkEnd w:id="100004"/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Экзаменационная работа состоит из двух частей. Письменная часть включает четыре раздела — аудирование, чтение, грамматику и лексику, письменную речь — и содержит 35 заданий, из них 34 с кратким ответом и одно с развёрнутым. На её выполнение отводится 2 часа (120 минут). Устная часть содержит три задания по говорению и проводится отдельно, на запись ответов отводится 15 минут на одного экзаменуемого. Максимальный первичный балл за всю работу — 68: письменная часть даёт 53 балла, устная — 15. Задания базового уровня составляют 23 позиции (39 баллов), повышенного — 15 позиций (29 баллов).</w:t>
      </w:r>
    </w:p>
    <w:p>
      <w:pPr>
        <w:pStyle w:val="Heading2"/>
        <w:spacing w:after="120" w:before="260" w:line="312"/>
      </w:pPr>
      <w:bookmarkStart w:id="100005" w:name="_Toc100005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2.1. Общая структура экзаменационной работы</w:t>
      </w:r>
      <w:bookmarkEnd w:id="100005"/>
    </w:p>
    <w:p>
      <w:pPr>
        <w:keepNext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Таблица ниже отражает официальное распределение заданий и баллов по разделам. Рекомендуемое время выполнения каждого раздела письменной части — около 30 минут; это ориентир, на котором строится тайм-менеджмент из модуля марта.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Таблица 1. Структура КИМ ОГЭ по английскому языку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4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Раздел работы</w:t>
            </w:r>
          </w:p>
        </w:tc>
        <w:tc>
          <w:tcPr>
            <w:tcW w:type="pct" w:w="14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Заданий</w:t>
            </w:r>
          </w:p>
        </w:tc>
        <w:tc>
          <w:tcPr>
            <w:tcW w:type="pct" w:w="12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Тип</w:t>
            </w:r>
          </w:p>
        </w:tc>
        <w:tc>
          <w:tcPr>
            <w:tcW w:type="pct" w:w="16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Макс. балл</w:t>
            </w:r>
          </w:p>
        </w:tc>
        <w:tc>
          <w:tcPr>
            <w:tcW w:type="pct" w:w="24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Время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Раздел 1. Аудирование (задания 1–11)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КО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≈ 30 минут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Раздел 2. Чтение (задания 12–19)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КО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≈ 30 минут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Раздел 3. Грамматика и лексика (задания 20–34)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КО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≈ 30 минут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Раздел 4. Письменная речь (задание 35)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РО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≈ 30 минут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Раздел 5. Говорение — устная часть (задания 1–3)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РО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15 минут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ИТОГО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68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2 ч 15 мин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i/>
          <w:iCs/>
          <w:color w:val="5A5A5A"/>
          <w:sz w:val="18"/>
          <w:szCs w:val="18"/>
        </w:rPr>
        <w:t xml:space="preserve">КО — задания с кратким ответом, РО — задания с развёрнутым ответом. Общее время работы — 2 часа 15 минут. Источник: спецификация КИМ ОГЭ 2027 г., ФИПИ.</w:t>
      </w:r>
    </w:p>
    <w:p>
      <w:pPr>
        <w:pStyle w:val="Heading2"/>
        <w:spacing w:after="120" w:before="260" w:line="312"/>
      </w:pPr>
      <w:bookmarkStart w:id="100006" w:name="_Toc100006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2.2. Письменная часть: форматы заданий</w:t>
      </w:r>
      <w:bookmarkEnd w:id="100006"/>
    </w:p>
    <w:p>
      <w:pPr>
        <w:keepNext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Форматы заданий стабильны и узнаваемы: половина успеха в рецептивных разделах зависит от того, насколько ученик привык к их механике. В таблице 2 собраны все типы заданий с кратким и развёрнутым ответом и их «вес» в первичных баллах. Обратите внимание на высокую цену заданий на установление соответствий: задания 5 и 12 вместе дают 11 баллов — больше, чем весь блок аудирования 1–4 и 6–11 без них.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Таблица 2. Форматы заданий письменной и устной частей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Задания</w:t>
            </w:r>
          </w:p>
        </w:tc>
        <w:tc>
          <w:tcPr>
            <w:tcW w:type="pct" w:w="64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Формат задания</w:t>
            </w:r>
          </w:p>
        </w:tc>
        <w:tc>
          <w:tcPr>
            <w:tcW w:type="pct" w:w="22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Баллы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1–4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Четыре коротких текста (диалоги, объявления); к каждому — вопрос с тремя вариантами ответа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 1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Пять монологических высказываний (А–Е); подобрать к каждому рубрику из списка 1–6 (одна лишняя)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6–11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Интервью; заполнение таблицы — вписать не более одного слова из записи (числа — прописью)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 1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Шесть текстов (А–F) и семь вопросов; определить, в каком тексте содержится ответ (один вопрос — лишний)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13–19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Художественный/публицистический текст; утверждения 1 — True, 2 — False, 3 — Not stated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 1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20–28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Связный текст: преобразовать начальную форму слова в нужную грамматическую форму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 1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29–34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Связный текст: образовать родственное слово с помощью аффикса (словообразование)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 1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35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Электронное письмо личного характера в ответ на письмо-стимул, 100–120 слов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0–10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Уст. 1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Чтение вслух научно-популярного текста (подготовка 1,5 мин, чтение до 2 мин)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0–2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Уст. 2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Условный диалог-расспрос: телефонный опрос, шесть вопросов, полный ответ на каждый (40 секунд)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0–6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Уст. 3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Тематический монолог с вербальной опорой: четыре аспекта, 10–12 фраз (подготовка 1,5 мин)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0–7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i/>
          <w:iCs/>
          <w:color w:val="5A5A5A"/>
          <w:sz w:val="18"/>
          <w:szCs w:val="18"/>
        </w:rPr>
        <w:t xml:space="preserve">Источник: спецификация и демонстрационный вариант КИМ ОГЭ 2027 г., ФИПИ.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2"/>
          <w:szCs w:val="22"/>
        </w:rPr>
        <w:t xml:space="preserve">Правила кратких ответов, которые нужно проговорить с учеником в первый месяц.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2"/>
          <w:szCs w:val="22"/>
        </w:rPr>
        <w:t xml:space="preserve">Задание с кратким ответом считается невыполненным, если ответ содержит орфографическую ошибку или записан не в той форме, которая указана в инструкции. В задании 5 за каждое неверное указание элемента балл уменьшается на один, а при избытке символов в ответе ставится ноль — то же правило действует для задания 12. В заданиях 6–11 вписывается не более одного слова из прозвучавшего текста, без артиклей; числа записываются словами. Поэтому привычка перепроверять написание — не мелочь, а прямой способ сберечь два-три балла.</w:t>
      </w:r>
    </w:p>
    <w:p>
      <w:pPr>
        <w:pStyle w:val="Heading2"/>
        <w:spacing w:after="120" w:before="260" w:line="312"/>
      </w:pPr>
      <w:bookmarkStart w:id="100007" w:name="_Toc100007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2.3. Критерии оценивания заданий с кратким ответом</w:t>
      </w:r>
      <w:bookmarkEnd w:id="100007"/>
    </w:p>
    <w:p>
      <w:pPr>
        <w:keepNext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Большая часть экзамена — 34 задания с кратким ответом, которые дают 43 первичных балла из 68 — оценивается по простому и жёсткому принципу: «верный ответ — балл, всё остальное — ноль». Именно поэтому в таблице 3 для каждого типа заданий собраны правила выставления балла и условия, при которых ответ обнуляется. Эти формулировки стоит проговорить с учеником в первый месяц и возвращаться к ним перед каждым пробником: значительная часть потерь баллов приходится не на незнание, а на нарушение формата записи ответа.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Таблица 3. Критерии оценивания заданий с кратким ответом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Задания</w:t>
            </w:r>
          </w:p>
        </w:tc>
        <w:tc>
          <w:tcPr>
            <w:tcW w:type="pct" w:w="13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Макс. балл</w:t>
            </w:r>
          </w:p>
        </w:tc>
        <w:tc>
          <w:tcPr>
            <w:tcW w:type="pct" w:w="75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Как выставляется балл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1–4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 1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Верный выбор одного из трёх вариантов (в бланк записывается цифра). Исправления и лишние символы не допускаются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 1 баллу за каждое верное соответствие «монолог — рубрика» (одна рубрика в списке лишняя). Неверное соответствие снимает балл позиции, а символ, не предусмотренный инструкцией, обнуляет позицию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6–11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 1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Вписано не более одного слова из прозвучавшего текста, без орфографических ошибок и артиклей; числа записываются прописью. Нарушение любого из этих условий — 0 баллов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 1 баллу за каждое верное соответствие «вопрос 1–7 — текст A–F» (один вопрос в списке лишний)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13–19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 1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Верно определено значение утверждения: 1 — True (верно), 2 — False (неверно), 3 — Not stated (в тексте об этом не сказано)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20–28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 1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Слово преобразовано в требуемую грамматическую форму; орфографическая ошибка обнуляет ответ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29–34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 1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Родственное слово образовано с помощью подходящего аффикса; орфографическая ошибка обнуляет ответ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35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0–10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Развёрнутый ответ по критериям К1–К4 (см. таблицу критериев письма); менее 90 слов — 0 баллов за всё задание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Уст. 1–3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0–2 · 0–6 · 0–7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Чтение вслух — фонетическая сторона речи; телефонный опрос — по 1 баллу за каждый полный ответ; монолог — по критериям К1–К3 (см. таблицу критериев устной части)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i/>
          <w:iCs/>
          <w:color w:val="5A5A5A"/>
          <w:sz w:val="18"/>
          <w:szCs w:val="18"/>
        </w:rPr>
        <w:t xml:space="preserve">Развёрнутые формулировки всех уровней баллов для письма и говорения — в таблицах 4 и 5 и в демонстрационных вариантах на сайте ФИПИ. Источник: спецификация и демоверсия КИМ ОГЭ 2027 г., ФИПИ.</w:t>
      </w:r>
    </w:p>
    <w:p>
      <w:pPr>
        <w:pStyle w:val="Heading2"/>
        <w:spacing w:after="120" w:before="260" w:line="312"/>
      </w:pPr>
      <w:bookmarkStart w:id="100008" w:name="_Toc100008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2.4. Письмо (задание 35) и его критерии</w:t>
      </w:r>
      <w:bookmarkEnd w:id="100008"/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В задании 35 требуется написать электронное письмо личного характера в ответ на письмо-стимул, ответив на три вопроса зарубежного друга. Требуемый объём — 100–120 слов; допустимая зона — от 90 до 132 слов. Если в письме менее 90 слов, ответ на проверку не принимается и оценивается нулём; если более 132, проверяются только первые 120 слов — вместе с потерей вывода и подписи это почти гарантированная потеря баллов по содержанию. Подсчёт слов ведётся по официальным правилам: стяжённые формы (I've, doesn't), числительные цифрами, слова через дефис и сокращения считаются одним словом.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Таблица 4. Критерии оценивания электронного письма (максимум 10 баллов)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Критерий</w:t>
            </w:r>
          </w:p>
        </w:tc>
        <w:tc>
          <w:tcPr>
            <w:tcW w:type="pct" w:w="12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Макс. балл</w:t>
            </w:r>
          </w:p>
        </w:tc>
        <w:tc>
          <w:tcPr>
            <w:tcW w:type="pct" w:w="5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Суть требований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К1. Решение коммуникативной задачи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Полные и точные ответы на все три вопроса; нормы вежливости (благодарность, надежда на дальнейшие контакты); правильное стилевое оформление: обращение, завершающая фраза, подпись. При 0 баллов по К1 всё задание оценивается в 0 баллов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К2. Организация текста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Логичность, деление на абзацы, средства логической связи; обращение, завершающая фраза и подпись — на отдельных строках. Допускается 1 ошибка организации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К3. Лексико-грамматическое оформление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Словарь и грамматика соответствуют сложности задания. 1 ошибка — 3 балла; 2–3 ошибки — 2; 4 ошибки — 1; 5 и более — 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К4. Орфография и пунктуация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Практически отсутствуют ошибки (до 2) — 2 балла; 3–4 ошибки — 1; 5 и более — 0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i/>
          <w:iCs/>
          <w:color w:val="5A5A5A"/>
          <w:sz w:val="18"/>
          <w:szCs w:val="18"/>
        </w:rPr>
        <w:t xml:space="preserve">При получении 0 баллов по критерию К1 всё задание оценивается в 0 баллов. Источник: демонстрационный вариант КИМ ОГЭ 2027 г., ФИПИ.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Практический вывод для тренировки: письмо должно стать шаблонным по форме и гибким по содержанию. Обращение, благодарность за письмо, фразы-связки абзацев, заключительная фраза и подпись выучиваются наизусть в первые недели работы с заданием; вариативной остаётся только содержательная часть с ответами на три вопроса. Стабильные 8–10 баллов за письмо к весне — один из самых надёжных резервов всего экзамена.</w:t>
      </w:r>
    </w:p>
    <w:p>
      <w:pPr>
        <w:pStyle w:val="Heading2"/>
        <w:spacing w:after="120" w:before="260" w:line="312"/>
      </w:pPr>
      <w:bookmarkStart w:id="100009" w:name="_Toc100009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2.5. Устная часть: задания и критерии</w:t>
      </w:r>
      <w:bookmarkEnd w:id="100009"/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Устная часть длится 15 минут на одного участника и записывается на аудио в компьютерной форме. Первое задание — чтение вслух небольшого научно-популярного текста с полутораминутной подготовкой. Второе — участие в условном диалоге-расспросе в форме телефонного опроса: электронный ассистент задаёт шесть вопросов, на каждый даётся 40 секунд, и оценивается именно полный, развёрнутый ответ — односложный ответ приносит ноль. Третье задание — тематическое монологическое высказывание с вербальной опорой: по плану из четырёх аспектов нужно говорить до двух минут, оптимальный объём — 10–12 фраз.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Таблица 5. Критерии оценивания устной части (максимум 15 баллов)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Задание</w:t>
            </w:r>
          </w:p>
        </w:tc>
        <w:tc>
          <w:tcPr>
            <w:tcW w:type="pct" w:w="50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Критерии</w:t>
            </w:r>
          </w:p>
        </w:tc>
        <w:tc>
          <w:tcPr>
            <w:tcW w:type="pct" w:w="20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Макс. балл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1. Чтение текста вслух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Фонетическая сторона речи: 2 балла — речь воспринимается легко, без необоснованных пауз, допускается не более 5 фонетических ошибок (1–2 искажающих смысл); 1 балл — паузы присутствуют, не более 7 ошибок; 0 — речь с трудом понятна или более 7 ошибок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2. Условный диалог-расспрос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Каждый из шести ответов оценивается отдельно: 1 балл — полный ответ на поставленный вопрос, отдельные погрешности не затрудняют понимания; 0 — ответ не дан, дан словом или словосочетанием либо непонятен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3. Тематический монолог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К1 Решение коммуникативной задачи (0–3): 3 — все четыре аспекта раскрыты полно и развёрнуто, объём 10–12 фраз; 2 — один аспект раскрыт не полностью, 8–9 фраз; 1 — 6–7 фраз; 0 — три аспекта не раскрыты. К2 Организация (0–1): вступление и заключение, логичность, связки-переходы. К3 Языковое оформление (0–3): 3 — не более 4 негрубых лексико-грамматических и не более 3 фонетических ошибок. При 0 по К1 весь ответ — 0 баллов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7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i/>
          <w:iCs/>
          <w:color w:val="5A5A5A"/>
          <w:sz w:val="18"/>
          <w:szCs w:val="18"/>
        </w:rPr>
        <w:t xml:space="preserve">Развёрнутые формулировки всех уровней баллов приведены в демонстрационном варианте устной части на сайте ФИПИ.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Три детали, которые чаще всего стоят ученикам баллов в устной части. Во-первых, неполные ответы в опросе: «Yes, I do» вместо развёрнутой фразы — минус балл за каждый такой ответ. Во-вторых, отсутствие вступления и заключения в монологе: это напрямую бьёт по критерию организации. В-третьих, молчание вместо заполнения паузы: страх тишины тренируется регулярной записью себя на диктофон, поэтому план включает запись монологов начиная с сентября.</w:t>
      </w:r>
    </w:p>
    <w:p>
      <w:pPr>
        <w:pStyle w:val="Heading2"/>
        <w:spacing w:after="120" w:before="260" w:line="312"/>
      </w:pPr>
      <w:bookmarkStart w:id="100010" w:name="_Toc100010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2.6. Шкала перевода баллов и целевые ориентиры</w:t>
      </w:r>
      <w:bookmarkEnd w:id="100010"/>
    </w:p>
    <w:p>
      <w:pPr>
        <w:keepNext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Первичные баллы переводятся в отметку по рекомендованной шкале. Порог сдачи экзамена — 29 первичных баллов; для «пятёрки» нужно набрать не менее 58. Для ученика, начинающего с уровня A2, план закладывает следующую траекторию: к декабрю — устойчивое прохождение порога, к марту — зона «четвёрки», к апрелю и маю — 55–62 балла на тренировках, что создаёт запас перед реальным экзаменом.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Таблица 6. Рекомендуемая шкала перевода первичных баллов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Отметка</w:t>
            </w:r>
          </w:p>
        </w:tc>
        <w:tc>
          <w:tcPr>
            <w:tcW w:type="pct" w:w="30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Первичный балл (из 68)</w:t>
            </w:r>
          </w:p>
        </w:tc>
        <w:tc>
          <w:tcPr>
            <w:tcW w:type="pct" w:w="54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«5»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58–68</w:t>
            </w:r>
          </w:p>
        </w:tc>
        <w:tc>
          <w:tcPr>
            <w:tcW w:type="pct" w:w="5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Целевой диапазон плана: уверенная «пятёрка»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«4»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46–57</w:t>
            </w:r>
          </w:p>
        </w:tc>
        <w:tc>
          <w:tcPr>
            <w:tcW w:type="pct" w:w="5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Хороший результат; зона роста — письмо и говорение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«3»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29–45</w:t>
            </w:r>
          </w:p>
        </w:tc>
        <w:tc>
          <w:tcPr>
            <w:tcW w:type="pct" w:w="5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Экзамен сдан (порог — 29 баллов)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«2»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0–28</w:t>
            </w:r>
          </w:p>
        </w:tc>
        <w:tc>
          <w:tcPr>
            <w:tcW w:type="pct" w:w="5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9"/>
                <w:szCs w:val="19"/>
              </w:rPr>
              <w:t xml:space="preserve">Ниже порога; требуется пересдача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i/>
          <w:iCs/>
          <w:color w:val="5A5A5A"/>
          <w:sz w:val="18"/>
          <w:szCs w:val="18"/>
        </w:rPr>
        <w:t xml:space="preserve">Шкала публикуется Рособрнадзором ежегодно вместе с рекомендациями по проведению ГИА; при 68-балльном максимуме пороги стабильны. Значение 58+ соответствует отметке «5».</w:t>
      </w:r>
    </w:p>
    <w:p>
      <w:pPr>
        <w:pStyle w:val="Heading1"/>
        <w:spacing w:after="160" w:before="360" w:line="312"/>
      </w:pPr>
      <w:bookmarkStart w:id="100011" w:name="_Toc100011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3. Грамматическая карта A2 → B1</w:t>
      </w:r>
      <w:bookmarkEnd w:id="100011"/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Карта распределения грамматики по месяцам построена по спирали: ядро уровня A2 закрепляется в сентябре–октябре, в ноябре–декабре подключаются перфект, будущее время и пассив, а в январе–феврале появляются маркеры уровня B1 — модальные эквиваленты, условные предложения второго типа и косвенная речь. Март отведён под системное повторение всех времён, апрель — под точечную коррекцию по личному профилю ошибок, май — под финальный марафон в экзаменационном темпе. Каждая тема после первого введения возвращается в смешанных тренажёрах через две-три недели и затем вплетается в пробники, поэтому материал не забывается после контрольной проверки.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Столбец «Экзаменационный приоритет» показывает, где тема встречается в заданиях 20–28 (грамматическое преобразование слов в связном тексте) и насколько часто она проверяется: например, прошедшие времена занимают до четырёх позиций в блоке, а перфект — одна из самых «дорогих» и коварных тем экзамена. Разбор каждой темы года в табличном виде — употребление, построение трёх типов предложений и маркеры — собран в прилагаемой к плану шпаргалке по грамматике; объяснения удобно давать по соответствующим юнитам справочника R. Murphy «English Grammar in Use», а отработку — на экзаменационных тренажёрах открытого банка ФИПИ.</w:t>
      </w:r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Как использовать карту в работе. В начале месяца репетитор выделяет из строки темы предстоящих занятий и проверяет стартовый уровень ученика по каждой из них; в конце месяца эта же строка становится чек-листом итоговой проверки. Если тема остаётся проблемной, она переносится в план апреля — единственного месяца без нового материала, полностью посвящённого коррекции по личному профилю ошибок.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Таблица 7. Грамматическая карта по месяцам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Месяц</w:t>
            </w:r>
          </w:p>
        </w:tc>
        <w:tc>
          <w:tcPr>
            <w:tcW w:type="pct" w:w="4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Основные грамматические темы</w:t>
            </w:r>
          </w:p>
        </w:tc>
        <w:tc>
          <w:tcPr>
            <w:tcW w:type="pct" w:w="36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Экзаменационный приоритет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Сентябрь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Present Simple/Continuous; Past Simple; степени сравнения; артикли; there is/there are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Ядро A2 для заданий 20–28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Октябрь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Past Continuous; Past Perfect; предлоги времени и места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Прошедший блок — до 4 позиций в заданиях 20–28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Ноябрь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Future Simple; be going to; Present Perfect; условные 0 и 1 типа; словообразование -er/-tion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Перфект — главная «ловушка» экзамена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Декабрь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Present Perfect vs Past Simple; пассивный залог (Present/Past)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Пассив — стабильная позиция заданий 20–28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Январь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Модальные глаголы и эквиваленты; условные 2 типа; -ment/-ness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Условные 2 типа — маркер уровня B1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Февраль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Косвенная речь и согласование времён; герундий/инфинитив; относительные придаточные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Косвенная речь — до 3 позиций в заданиях 20–28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Март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Системное повторение всех времён; инфинитив цели; полная карта аффиксов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Автоматизация выбора формы на время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Апрель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Точечная коррекция по личному профилю ошибок; фразовые глаголы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Индивидуальные слабые зоны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Май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Финальный марафон: все времена, словообразование, шаблоны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Темп и точность в формате экзамена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i/>
          <w:iCs/>
          <w:color w:val="5A5A5A"/>
          <w:sz w:val="18"/>
          <w:szCs w:val="18"/>
        </w:rPr>
        <w:t xml:space="preserve">Справочник Мерфи организован по темам: в каждом юните объяснение размещено слева, упражнения — справа; нужный юнит легко найти по оглавлению книги (5-е издание, 145 юнитов с ключами).</w:t>
      </w:r>
    </w:p>
    <w:p>
      <w:pPr>
        <w:pStyle w:val="Heading1"/>
        <w:spacing w:after="160" w:before="360" w:line="312"/>
      </w:pPr>
      <w:bookmarkStart w:id="100012" w:name="_Toc100012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4. Словарная работа: тематические блоки года</w:t>
      </w:r>
      <w:bookmarkEnd w:id="100012"/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Словарь наращивается тематическими блоками по 10–12 слов в неделю — это примерно 50–55 слов в месяц и около 450–500 слов за учебный год с учётом повторения. Блоки подобраны под типовые сюжеты экзаменационных заданий: «Путешествия и транспорт», «Еда и покупки» или «Здоровье» регулярно появляются в аудировании, текстах для чтения и темах письма, поэтому лексика сразу работает на баллы, а не остаётся абстрактным списком. Контроль ведётся постоянно: словарный диктант открывает каждое занятие, а в конце месяца проводится тест по всем блокам.</w:t>
      </w:r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Формат работы над словами фиксирован: новое слово ученик записывает в личный словарик с переводом, устойчивым сочетанием или зависимым предлогом и коротким примером (например, to be afraid of spiders, а не просто afraid). Для повторения используются колоды Anki или Quizlet — по одной на каждый тематический блок: интервальное повторение по алгоритму приложения позволяет держать в активной памяти весь словарь года. Готовые тематические списки слов на весь учебный год — девятнадцать тем с переводами — собраны в прилагаемой к плану шпаргалке по лексике; она же служит источником слов для еженедельных диктантов.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Таблица 8. Словарная работа по месяцам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Месяц</w:t>
            </w:r>
          </w:p>
        </w:tc>
        <w:tc>
          <w:tcPr>
            <w:tcW w:type="pct" w:w="52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Тематический блок (≈ 10–12 слов в неделю)</w:t>
            </w:r>
          </w:p>
        </w:tc>
        <w:tc>
          <w:tcPr>
            <w:tcW w:type="pct" w:w="32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Форма контроля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Сентябрь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Знакомство, семья и друзья; школьная жизнь и распорядок дня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Диктант на каждом занятии; тест урока 8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Октябрь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Дом и повседневная жизнь; город и ориентирование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Диктанты; тест урока 16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Ноябрь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Путешествия и транспорт; в аэропорту и в отеле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Диктанты; тест урока 24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Декабрь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Еда и напитки; магазины и покупки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Диктанты; полугодовой тест урока 32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Январь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Здоровье и у врача; спорт и здоровый образ жизни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Диктанты; тест урока 38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Февраль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Погода и климат; окружающая среда и экология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Диктанты; тест урока 46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Март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Технологии и гаджеты; СМИ и коммуникация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Диктанты; контроль в пробнике №2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Апрель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Образование и школьные предметы; работа и карьера + 15 фразовых глаголов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Диктанты; контроль в пробнике №3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Май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Страна изучаемого языка + сквозное повторение всех блоков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Выборочный контроль 120 слов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i/>
          <w:iCs/>
          <w:color w:val="5A5A5A"/>
          <w:sz w:val="18"/>
          <w:szCs w:val="18"/>
        </w:rPr>
        <w:t xml:space="preserve">В апреле к блокам добавляются 15 высокочастотных фразовых глаголов, в мае проводится выборочный контроль 120 слов из всех блоков года.</w:t>
      </w:r>
    </w:p>
    <w:p>
      <w:pPr>
        <w:pStyle w:val="Heading1"/>
        <w:spacing w:after="160" w:before="360" w:line="312"/>
      </w:pPr>
      <w:bookmarkStart w:id="100013" w:name="_Toc100013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5. Календарный план занятий: сентябрь — май</w:t>
      </w:r>
      <w:bookmarkEnd w:id="100013"/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Календарь содержит 68 занятий, распределённых по девяти модулям: восемь занятий в полные месяцы и шесть — в январе и мае, где учебное время сокращается каникулами и экзаменационным периодом. Нумерация занятий сквозная, что позволяет легко переносить отдельные уроки при пропусках. Ход каждого занятия расписан по минутам в формате «X' — действие»; домашние задания опираются на открытый банк заданий ФИПИ, каталог портала «Решу ОГЭ» и юниты справочника Мерфи по теме недели. Полные пробники в декабре, марте и апреле занимают по два занятия — их регламент описан в разделе 6.</w:t>
      </w:r>
    </w:p>
    <w:p>
      <w:pPr>
        <w:pStyle w:val="Heading2"/>
        <w:spacing w:after="120" w:before="260" w:line="312"/>
      </w:pPr>
      <w:bookmarkStart w:id="100014" w:name="_Toc100014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Сентябрь. Модуль 1. Диагностика и фундамент A2</w:t>
      </w:r>
      <w:bookmarkEnd w:id="100014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Первый модуль отвечает на три вопроса: как устроен экзамен, где ученик находится сейчас и что нужно делать, чтобы к маю выйти на уверенные баллы. В сентябре проводится стартовая диагностика на материале демонстрационного варианта ФИПИ: её результаты фиксируются в трекере прогресса (раздел 6) и становятся отправной точкой для всех последующих сравнений. Параллельно закрепляется грамматическое ядро уровня A2 — настоящие и прошедшие времена, степени сравнения, артикли, — потому что именно эти формы чаще всего встречаются в заданиях 20–28 и «проседают» у девятиклассников. Два урока месяца отданы знакомству с форматом: ученик должен увидеть экзамен целиком, а не отдельные типы заданий.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Фокус месяца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Грамматика</w:t>
            </w:r>
          </w:p>
        </w:tc>
        <w:tc>
          <w:tcPr>
            <w:tcW w:type="pct" w:w="24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Лексика (10–12 слов в неделю)</w:t>
            </w:r>
          </w:p>
        </w:tc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Экзаменационный фокус</w:t>
            </w:r>
          </w:p>
        </w:tc>
        <w:tc>
          <w:tcPr>
            <w:tcW w:type="pct" w:w="20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Контроль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Present Simple vs Present Continuous; Past Simple (правильные и неправильные глаголы); степени сравнения прилагательных; артикли a/an/the; there is / there are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«Знакомство, семья и друзья», «Школьная жизнь и распорядок дня» — 50–55 слов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Знакомство со структурой всех разделов; аудирование задания 1–4; чтение 13–19 (True/False/Not stated); чтение вслух (устное задание 1)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Стартовая диагностика (уроки 2–3), словарный тест и мини-контроль грамматики (урок 8)</w:t>
            </w:r>
          </w:p>
        </w:tc>
      </w:tr>
    </w:tbl>
    <w:p>
      <w:pPr>
        <w:spacing w:after="80"/>
      </w:pP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Поурочный календарь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single" w:color="D5D0C8" w:sz="2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№</w:t>
            </w:r>
          </w:p>
        </w:tc>
        <w:tc>
          <w:tcPr>
            <w:tcW w:type="pct" w:w="30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Тема и цели занятия</w:t>
            </w:r>
          </w:p>
        </w:tc>
        <w:tc>
          <w:tcPr>
            <w:tcW w:type="pct" w:w="4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Ход занятия (50 минут)</w:t>
            </w:r>
          </w:p>
        </w:tc>
        <w:tc>
          <w:tcPr>
            <w:tcW w:type="pct" w:w="2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Домашнее задание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1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Вводное занятие: как устроен ОГЭ по английскому. Цели: снять тревожность, увидеть структуру экзамена, договориться о режиме работы.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10' — презентация экзамена: 4 раздела письменной части, устная часть, 68 первичных баллов, шкала оценок; 15' — диагностическая беседа на английском (вопросы о себе, семье, школе) и краткая обратная связь; 15' — чтение образца письма-стимула задания 35 и обсуждение, что от ученика требуется; 5' — обзор годового плана и режима (2×50 мин в неделю); 5' — итоги и выдача ДЗ.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Просмотреть демонстрационный вариант на сайте ФИПИ (ознакомительно); составить список тем, которые кажутся сложными; выучить первые 15 слов блока «Знакомство и семья».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2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Стартовая диагностика — письменная часть. Цели: зафиксировать стартовый уровень чтения и грамматики.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организация, объяснение правил; 40' — диагностический мини-вариант: чтение (задания 12–14) и грамматика (20–26) из демоверсии ФИПИ, с запасом времени; 5' — самопроверка по ключам, первичные баллы в черновик.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Дописать дома задания 27–34 диагностики; повторить 15 слов к диктанту.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3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Стартовая диагностика — аудирование и разбор. Цели: проверить восприятие речи на слух, разобрать ошибки, заполнить трекер.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установка на прослушивание; 20' — аудирование заданий 1–4 и 5 из демоверсии (каждая запись дважды); 15' — разбор ответов: почему выбран неверный вариант, какие слова были ключевыми; 7' — заполнение стартовой строки трекера прогресса; 3'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Выучить 15 слов блока «Семья»; повторить правила Present Simple.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4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Грамматика: Present Simple vs Present Continuous. Цели: систематизировать маркеры, отработать выбор формы в контексте.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12' — повторение: схемы, типичные маркеры (usually, now, always), ошибки с глаголами состояния; 12' — практика: выбор формы в связном тексте в формате заданий 20–28; 16' — говорение: монолог «Моя семья» по опоре из трёх пунктов (заготовка под устное задание 3);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Решу ОГЭ: задания 20–22 (грамматика); 10 слов блока «Школьная жизнь».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5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Грамматика: Past Simple. Цели: восстановить формы неправильных глаголов, включить Past Simple в связный рассказ.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10' — повторение форм 25 базовых неправильных глаголов; 15' — практика: устный рассказ «Мои выходные» + трансформации утверждений в вопросы и отрицания; 15' — чтение: задания 13–15 (True/False/Not stated) со стратегией поиска доказательства в тексте;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Выучить 20 неправильных глаголов; Решу ОГЭ: задания 13–14 (чтение).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6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Лексика и говорение: школа и распорядок дня. Цели: активизировать тематическую лексику, познакомиться с чтением вслух.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15' — активизация лексики: подстановочные упражнения, мини-диалоги «мой школьный день»; 15' — чтение вслух (формат устного задания 1): правила чтения типичных сочетаний, фразовое ударение; 12' — парная отработка: вопросы-ответы о школе; 3'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Записать на диктофон чтение текста вслух (образец из открытого банка ФИПИ); 10 новых слов.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7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Грамматика: степени сравнения и артикли. Цели: устранить типичные ошибки A2, отработать в экзаменационном формате.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12' — правила: -er/-est, more/most, исключения; артикли с уникальными и обобщёнными понятиями; 13' — практика в формате заданий 20–24; 15' — аудирование: задание 5 (соответствия) — знакомство со стратегией выделения ключевых слов рубрик;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Решу ОГЭ: задания 20–23; повторить все слова сентября (55 слов).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8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Контроль месяца и итоги. Цели: измерить прогресс, наметить точки роста на октябрь.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организация; 15' — словарный тест по всем блокам сентября; 20' — мини-контроль грамматики: времена, сравнение, артикли (смешанный тест из 20 заданий в формате 20–28); 8' — разбор ошибок, обновление трекера; 2' — задачи на октябрь.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Оформить карточки со своими типичными ошибками; прочитать адаптированный текст уровня B1 (2 страницы).</w:t>
            </w:r>
          </w:p>
        </w:tc>
      </w:tr>
    </w:tbl>
    <w:p>
      <w:pPr>
        <w:spacing w:after="160"/>
      </w:pPr>
    </w:p>
    <w:p>
      <w:pPr>
        <w:pStyle w:val="Heading2"/>
        <w:spacing w:after="120" w:before="260" w:line="312"/>
      </w:pPr>
      <w:bookmarkStart w:id="100015" w:name="_Toc100015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Октябрь. Модуль 2. Прошедшее время и интенсив по аудированию</w:t>
      </w:r>
      <w:bookmarkEnd w:id="100015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Второй модуль достраивает «прошедший блок» грамматики: Past Continuous и Past Perfect вместе с уже знакомым Past Simple образуют систему, которую экзамен проверяет в каждом варианте заданий 20–28. Одновременно октябрь — месяц аудирования: задания 1–4 тренируются еженедельно, потому что именно к ним труднее всего привыкнуть без регулярной практики. Ученик осваивает базовые стратегии рецептивных разделов: читать вопрос до прослушивания, искать ключевые слова, отличать «дистрактор» от правильного ответа. Тематический контроль в конце месяца проверяет связку «аудирование + грамматика».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Фокус месяца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Грамматика</w:t>
            </w:r>
          </w:p>
        </w:tc>
        <w:tc>
          <w:tcPr>
            <w:tcW w:type="pct" w:w="24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Лексика (10–12 слов в неделю)</w:t>
            </w:r>
          </w:p>
        </w:tc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Экзаменационный фокус</w:t>
            </w:r>
          </w:p>
        </w:tc>
        <w:tc>
          <w:tcPr>
            <w:tcW w:type="pct" w:w="20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Контроль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Past Continuous; Past Simple vs Past Continuous; Past Perfect (had + V3); предлоги времени и места; повторение there is/there are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«Дом и повседневная жизнь», «Город и ориентирование в нём» — 55 слов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Аудирование 1–4 (еженедельно); знакомство с заданием 6–11 (таблица); чтение 12 (соответствия); монолог по опоре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Тематический контроль №1: аудирование + грамматика (урок 16)</w:t>
            </w:r>
          </w:p>
        </w:tc>
      </w:tr>
    </w:tbl>
    <w:p>
      <w:pPr>
        <w:spacing w:after="80"/>
      </w:pP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Поурочный календарь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single" w:color="D5D0C8" w:sz="2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№</w:t>
            </w:r>
          </w:p>
        </w:tc>
        <w:tc>
          <w:tcPr>
            <w:tcW w:type="pct" w:w="30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Тема и цели занятия</w:t>
            </w:r>
          </w:p>
        </w:tc>
        <w:tc>
          <w:tcPr>
            <w:tcW w:type="pct" w:w="4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Ход занятия (50 минут)</w:t>
            </w:r>
          </w:p>
        </w:tc>
        <w:tc>
          <w:tcPr>
            <w:tcW w:type="pct" w:w="2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Домашнее задание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9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Грамматика: Past Continuous. Цели: ввести форму was/were + V-ing, показать контраст с Past Simple.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12' — презентация: схема «длительный процесс в момент в прошлом», маркеры while, when, at 5 pm yesterday; 13' — управляемая практика: выбор формы в предложениях и мини-тексте; 15' — аудирование: задания 1–4 (два текста) с разбором стратегии выбора из трёх вариантов;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Решу ОГЭ: грамматика по Past Continuous (2 задания); 10 слов блока «Дом».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10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Past Simple vs Past Continuous в связном тексте. Цели: отработать сочетание двух прошедших времён — высокочастотную ситуацию экзамена.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12' — практика в связном тексте формата 20–28: рассказ с чередованием форм; 15' — говорение: рассказ «Что случилось вчера» с прерываниями действия (карточки-подсказки); 13' — чтение: задания 13–16 (True/False/Not stated);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10 слов блока «Город»; Решу ОГЭ: задания 20–23.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11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Грамматика: Past Perfect (введение). Цели: ввести had + V3 для предшествования, подготовить к текстам экзамена.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12' — презентация: «что случилось раньше», маркеры already, before, by the time; 13' — практика: восстановление последовательности событий с опорой на картинки; 15' — аудирование: знакомство с заданием 6–11 — заполнение таблицы одним словом из записи (отрабатываем один пропуск);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Решу ОГЭ: задание 6–7 (аудирование-таблица); формы глаголов к диктанту.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12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Предлоги времени и места; описание пространства. Цели: закрепить предлоги, развивать говорение с опорой.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10' — повторение предлогов in/on/at, рядом, между, напротив; 12' — практика: мини-текст «Мой район» с предлогами; 15' — говорение: описание картинки (подготовка к монологу задания 3); 8' — лексические игры на закрепление слов месяца;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10 новых слов; Решу ОГЭ: задания 20–21.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13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Аудирование: интенсив по заданиям 1–4. Цели: автоматизировать алгоритм «вопрос → варианты → ключевые слова».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10' — предтекстовая работа: снятие лексических трудностей; 25' — два полных прохода заданий 1–4 (демоверсия + открытый банк ФИПИ) с разбором дистракторов: почему два варианта похожи и как отличить; 5' — фиксация ошибок в карточки;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10 слов; 2 текста задания 1 из открытого банка ФИПИ (аудио выдаёт репетитор).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14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Чтение: задание 12 — установление соответствий. Цели: освоить поиск «какой текст отвечает на вопрос».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12' — стратегия: вычленение ключевых слов вопроса, синонимический парафраз в тексте, правило «один вопрос лишний»; 23' — практика: задание 12 из демоверсии с пошаговым разбором; 5' — рефлексия: где были ловушки;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Решу ОГЭ: задание 12 (полное); повторить слова двух последних недель.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15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Говорение: монолог «Мой дом / мой город» по шаблону. Цели: выучить структуру «вступление — три пункта — заключение».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10' — разбор критериев устного задания 3: К1 (раскрытие 4 аспектов, 10–12 фраз), К2 (вступление и заключение, связки), К3 (языковое оформление); 20' — построение высказывания по шаблону с опорой и запись на диктофон; 10' — самооценка по упрощённому чек-листу;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Довести монолог до 10–12 фраз по своей записи; 10 новых слов.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16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Тематический контроль №1: аудирование + грамматика. Цели: измерить динамику за месяц.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организация; 15' — аудирование: три задания типа 1–4 на время; 15' — грамматика: задания 20–26 (Past Simple/Continuous/Perfect); 10' — самопроверка по ключам, обновление трекера; 5' — задачи на ноябрь.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Работа над ошибками в карточках; повторение слов месяца.</w:t>
            </w:r>
          </w:p>
        </w:tc>
      </w:tr>
    </w:tbl>
    <w:p>
      <w:pPr>
        <w:spacing w:after="160"/>
      </w:pPr>
    </w:p>
    <w:p>
      <w:pPr>
        <w:pStyle w:val="Heading2"/>
        <w:spacing w:after="120" w:before="260" w:line="312"/>
      </w:pPr>
      <w:bookmarkStart w:id="100016" w:name="_Toc100016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Ноябрь. Модуль 3. Будущее, перфект и первое письмо</w:t>
      </w:r>
      <w:bookmarkEnd w:id="100016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Ноябрь соединяет два важнейших перехода года. Во-первых, в грамматике появляются будущее время и Present Perfect — формы, без которых невозможен уровень B1 и которые стабильно проверяются в заданиях 20–28. Во-вторых, ученик впервые пишет полный электронный ответ на письмо-стимул по критериям ФИПИ: задание 35 стоит 10 первичных баллов, и начинать его отработку нужно за полгода до экзамена, чтобы к весне письмо стало конвейером гарантированных баллов. Тематические словари месяца («Путешествия и транспорт») подобраны под типовые сюжеты аудирования и письма.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Фокус месяца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Грамматика</w:t>
            </w:r>
          </w:p>
        </w:tc>
        <w:tc>
          <w:tcPr>
            <w:tcW w:type="pct" w:w="24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Лексика (10–12 слов в неделю)</w:t>
            </w:r>
          </w:p>
        </w:tc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Экзаменационный фокус</w:t>
            </w:r>
          </w:p>
        </w:tc>
        <w:tc>
          <w:tcPr>
            <w:tcW w:type="pct" w:w="20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Контроль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Future Simple; be going to; Present Continuous для планов; Present Perfect (ever, never, just, already, yet); условные предложения 0 и 1 типа; словообразование: -er, -tion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«Путешествия и транспорт», «В аэропорту и в отеле» — 55 слов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Письмо 35: структура и первый полный текст; грамматика 20–24; аудирование 6–11 (два пропуска); чтение 12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Тематический контроль №2: грамматика + лексика + словообразование (урок 24)</w:t>
            </w:r>
          </w:p>
        </w:tc>
      </w:tr>
    </w:tbl>
    <w:p>
      <w:pPr>
        <w:spacing w:after="80"/>
      </w:pP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Поурочный календарь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single" w:color="D5D0C8" w:sz="2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№</w:t>
            </w:r>
          </w:p>
        </w:tc>
        <w:tc>
          <w:tcPr>
            <w:tcW w:type="pct" w:w="30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Тема и цели занятия</w:t>
            </w:r>
          </w:p>
        </w:tc>
        <w:tc>
          <w:tcPr>
            <w:tcW w:type="pct" w:w="4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Ход занятия (50 минут)</w:t>
            </w:r>
          </w:p>
        </w:tc>
        <w:tc>
          <w:tcPr>
            <w:tcW w:type="pct" w:w="2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Домашнее задание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17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Будущее время: will и be going to. Цели: разграничить предсказание и план, освоить в речи.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12' — правила и различия will / going to / Present Continuous для расписаний; 13' — практика: рассказ о планах на новогодние каникулы; 15' — письмо: разбор структуры электронного письма (обращение, благодарность, три абзаца-ответа, заключительная фраза, подпись) и образец из демоверсии;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Выучить шаблон письма наизусть (фразы-опоры); 10 слов блока «Транспорт».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18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Грамматика: Present Perfect (введение). Цели: ввести have/has + V3, маркеры опыта и результата.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12' — презентация: ever, never, just, already, yet; контраст «результат сейчас»; 13' — практика: подстановочные упражнения, вопросы «Have you ever…»; 15' — чтение: задания 13–17 (True/False/Not stated) с перфектными ловушками;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Решу ОГЭ: задания 20–24; 10 слов блока «Путешествия».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19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Present Perfect vs Past Simple. Цели: устранить главный грамматический конфликт уровня A2/B1.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12' — сравнительная практика: маркеры ago и just, «когда именно» vs «когда-либо»; 13' — говорение: мини-опрос «Опыт в жизни» (Have you ever been to…?); 15' — грамматика 29–30: знакомство со словообразованием — суффиксы действующего лица -er и абстрактных существительных -tion;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Решу ОГЭ: задания 29–30; 10 новых слов.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20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Условные предложения 0 и 1 типа. Цели: отработать реальные условия — частую тему заданий 20–28.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12' — правила: If + Present Simple, will + V; нулевой тип для законов природы; 13' — практика: цепочки If… will… по ситуациям; 15' — аудирование: задание 6–11 (таблица, два пропуска) — приём «слушай фразу после пропуска»;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Условные предложения из Решу ОГЭ (2 задания); 10 слов.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21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Письмо №1 (полное, по критериям). Цели: написать электронное письмо 100–120 слов, проверить себя по чек-листу.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10' — разбор критериев К1–К4: содержание (3 вопроса + нормы вежливости), организация (абзацы, связки), лексика и грамматика (допустимо 2 ошибки на «3» в К3... см. таблицу критериев), орфография; 25' — написание письма по стимулу из демоверсии; 5' — самопроверка по чек-листу объёма и структуры;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Доработать письмо по замечаниям; повторить шаблон и клише.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22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Лексика-практикум «В аэропорту и в поезде». Цели: активизировать словарь в ситуациях, близких к сюжетам аудирования.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12' — ролевые ситуации: регистрация, вопрос о платформе, покупка билета; 13' — устное задание 2 (диалог-расспрос): правило полного ответа и лимит 40 секунд на вопрос; 15' — чтение: задание 12 (второй вариант из банка ФИПИ);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10 слов; прослушать один диалог из открытого банка ФИПИ с последующим пересказом по-русски.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23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Грамматика: система времён A2 — интеграционный урок. Цели: связать все изученные времена в единую карту выбора формы.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15' — работа с таблицей времён: тренировка мгновенного выбора формы по маркеру; 15' — практика в формате 20–28: полный связный текст с 8 пропусками; 10' — разбор типичных ошибок из карточек ученика;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Два грамматических текста из банка ФИПИ; повторить слова месяца.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24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Тематический контроль №2: грамматика + лексика + словообразование. Цели: зафиксировать динамику, подготовиться к пробнику.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организация; 20' — грамматика: задания 20–28 (сокращённый набор) + словообразование 29–31; 10' — словарный тест по ноябрьским блокам; 10' — обновление трекера, разбор; 5' — установка на пробник №1 в декабре.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Исправить ошибки контроля; повторить шаблон письма и список клише.</w:t>
            </w:r>
          </w:p>
        </w:tc>
      </w:tr>
    </w:tbl>
    <w:p>
      <w:pPr>
        <w:spacing w:after="160"/>
      </w:pPr>
    </w:p>
    <w:p>
      <w:pPr>
        <w:pStyle w:val="Heading2"/>
        <w:spacing w:after="120" w:before="260" w:line="312"/>
      </w:pPr>
      <w:bookmarkStart w:id="100017" w:name="_Toc100017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Декабрь. Модуль 4. Полугодовой рубеж: пробник №1</w:t>
      </w:r>
      <w:bookmarkEnd w:id="100017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Декабрь — первый рубежный месяц: письменная часть экзамена целиком, в реальном тайминге, с последующим детальным разбором. Пробник занимает два занятия и показывает не только балл, но и умение распределять 120 минут. До пробника успеваем ввести пассивный залог — грамматическую тему, которая почти всегда встречается в заданиях 20–28, — и закрепляем конфликт Present Perfect vs Past Simple. Результаты пробника №1 фиксируются в трекере и служат базой для коррекции второй половины года.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Фокус месяца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Грамматика</w:t>
            </w:r>
          </w:p>
        </w:tc>
        <w:tc>
          <w:tcPr>
            <w:tcW w:type="pct" w:w="24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Лексика (10–12 слов в неделю)</w:t>
            </w:r>
          </w:p>
        </w:tc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Экзаменационный фокус</w:t>
            </w:r>
          </w:p>
        </w:tc>
        <w:tc>
          <w:tcPr>
            <w:tcW w:type="pct" w:w="20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Контроль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Пассивный залог: Present Passive и Past Passive (be + V3); закрепление Present Perfect vs Past Simple; система прошедших времён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«Еда и напитки», «Магазины и покупки» — 55 слов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ПОЛНЫЙ ПРОБНИК №1 (уроки 27–28) и его разбор (урок 29); аудирование 5; устная часть: чтение вслух + диалог-расспрос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Пробник №1 — письменная часть (2 занятия) + разбор; словарный тест полугодия (урок 32)</w:t>
            </w:r>
          </w:p>
        </w:tc>
      </w:tr>
    </w:tbl>
    <w:p>
      <w:pPr>
        <w:spacing w:after="80"/>
      </w:pP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Поурочный календарь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single" w:color="D5D0C8" w:sz="2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№</w:t>
            </w:r>
          </w:p>
        </w:tc>
        <w:tc>
          <w:tcPr>
            <w:tcW w:type="pct" w:w="30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Тема и цели занятия</w:t>
            </w:r>
          </w:p>
        </w:tc>
        <w:tc>
          <w:tcPr>
            <w:tcW w:type="pct" w:w="4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Ход занятия (50 минут)</w:t>
            </w:r>
          </w:p>
        </w:tc>
        <w:tc>
          <w:tcPr>
            <w:tcW w:type="pct" w:w="2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Домашнее задание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25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Грамматика: пассивный залог (введение). Цели: ввести be + V3 в настоящем и прошедшем, распознавать в тексте.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12' — презентация: когда нужен пассив, формы is/are/was/were + V3; 13' — практика: трансформация актив-пассив на материале предложений о изобретениях; 15' — аудирование: задание 5 (повторение стратегии соответствий);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Пассив из Решу ОГЭ (2 задания); 10 слов блока «Еда».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26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Интеграционная практика перед пробником. Цели: смешанный тренинг всех тем I полугодия, обратная связь по письму №1.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20' — смешанный тренинг формата 20–28: перфект, пассив, прошедшие времена в одном тексте; 15' — чтение: задания 13–19 (полный блок, два текста); 10' — разбор письма №1 по критериям К1–К4;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10 слов блока «Покупки»; исправить письмо; выспаться перед пробником.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27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ПРОБНИК №1 — часть 1: аудирование + чтение. Цели: работа в экзаменационном режиме, тайминг 30 + 30 минут.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установка: правила, бланк ответов, тайминг; 20' — аудирование: задания 1–11 полностью, каждая запись дважды; 20' — чтение: задания 12–19; 5' — перенос ответов, сбор работ.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Отдых; повторить словообразовательные суффиксы перед завтрашней частью.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28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ПРОБНИК №1 — часть 2: грамматика + письмо. Цели: вторая половина письменной работы в режиме экзамена.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установка; 15' — грамматика и лексика: задания 20–34; 25' — письмо: задание 35 на время (рекомендованные 30 минут сжимаем до урока); 5' — перенос ответов, сбор работ. Проверка репетитором до следующего занятия по критериям ФИПИ.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Домашнего задания нет — после пробника день разгрузки.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29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Разбор пробника №1. Цели: понять причины потери баллов, сформулировать цели на II полугодие.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общий балл, сравнение со стартовой диагностикой; 20' — разбор аудирования и чтения: конкретные задания-ошибки, работа с дистракторами; 20' — разбор письма по критериям К1–К4: сколько баллов «упущено» и как их вернуть; 5' — запись результатов в трекер, персональные цели;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Работа над ошибками: карточки по грамматике пробника; 10 слов.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30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Устная часть: интенсив по чтению вслух и диалогу-расспросу. Цели: выйти на стабильное чтение с ≤5 фонетическими ошибками.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15' — чтение вслух: два текста научно-популярного характера, запись на диктофон, самоанализ пауз и ударений; 20' — диалог-расспрос: два полных телефонных опроса (12 вопросов) с требованием полного ответа; 10' — прослушивание и анализ записей;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Прослушать свои записи, отметить слабые звуки; 10 новых слов.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31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Словообразование: суффиксы прилагательных и наречий. Цели: систематизировать -ful, -less, -ly, -ous.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12' — карта суффиксов: «какая часть речи получится»; 13' — практика: задания 29–34 (полный набор); 15' — монолог «Еда и здоровые привычки» по четырёхпунктному плану;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Решу ОГЭ: задания 29–34; повторить слова декабря.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32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Итоги первого полугодия. Цели: обобщить динамику, задать вектор на январь.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организация; 15' — словарный тест: 30 слов из всех блоков полугодия; 15' — грамматический блиц-тест по темам сентября–декабря; 12' — разбор трекера за полугодие: где рост, что требует внимания; 3' — план на январь.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Каникулярное чтение: две главы адаптированной книги уровня B1; вести личный словарик новых слов.</w:t>
            </w:r>
          </w:p>
        </w:tc>
      </w:tr>
    </w:tbl>
    <w:p>
      <w:pPr>
        <w:spacing w:after="160"/>
      </w:pPr>
    </w:p>
    <w:p>
      <w:pPr>
        <w:pStyle w:val="Heading2"/>
        <w:spacing w:after="120" w:before="260" w:line="312"/>
      </w:pPr>
      <w:bookmarkStart w:id="100018" w:name="_Toc100018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Январь. Модуль 5. Модальные глаголы и разговорная часть</w:t>
      </w:r>
      <w:bookmarkEnd w:id="100018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Январь — короткий из-за каникул, но стратегически важный месяц: он целиком посвящён говорению и модальным глаголам. Модальность стабильно встречается в заданиях 20–28, а условные предложения второго типа являются одной из отличительных тем, отделяющих A2 от B1. Устная часть получает 60 процентов аудиторного времени месяца: к весне ученик должен держать в голове готовый каркас ответа для каждого из трёх устных заданий. Небольшой объём месяца компенсируется тем, что каникулярное чтение поддерживает словарный запас.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Фокус месяца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Грамматика</w:t>
            </w:r>
          </w:p>
        </w:tc>
        <w:tc>
          <w:tcPr>
            <w:tcW w:type="pct" w:w="24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Лексика (10–12 слов в неделю)</w:t>
            </w:r>
          </w:p>
        </w:tc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Экзаменационный фокус</w:t>
            </w:r>
          </w:p>
        </w:tc>
        <w:tc>
          <w:tcPr>
            <w:tcW w:type="pct" w:w="20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Контроль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Модальные глаголы: can/could, must/have to, should, may/might; их эквиваленты; условные предложения 2 типа (If + Past, would + V); словообразование: -ment, -ness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«Здоровье и у врача», «Спорт и здоровый образ жизни» — 50 слов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Устная часть: полный цикл трёх заданий; грамматика 20–28; словообразование 29–34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Контроль модуля + устная мини-репетиция (урок 38)</w:t>
            </w:r>
          </w:p>
        </w:tc>
      </w:tr>
    </w:tbl>
    <w:p>
      <w:pPr>
        <w:spacing w:after="80"/>
      </w:pP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Поурочный календарь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single" w:color="D5D0C8" w:sz="2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№</w:t>
            </w:r>
          </w:p>
        </w:tc>
        <w:tc>
          <w:tcPr>
            <w:tcW w:type="pct" w:w="30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Тема и цели занятия</w:t>
            </w:r>
          </w:p>
        </w:tc>
        <w:tc>
          <w:tcPr>
            <w:tcW w:type="pct" w:w="4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Ход занятия (50 минут)</w:t>
            </w:r>
          </w:p>
        </w:tc>
        <w:tc>
          <w:tcPr>
            <w:tcW w:type="pct" w:w="2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Домашнее задание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33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Модальные глаголы: can, could, must, have to. Цели: разграничить must и have to, вернуть в активную речь.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 по каникулярным словам; 12' — правила: способность, обязанность, запрет, отсутствие необходимости (needn't / don't have to); 13' — практика в формате 20–24; 15' — чтение: задания 13–16 (True/False/Not stated);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Модальные глаголы из Решу ОГЭ (2 задания); 10 слов блока «Здоровье».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34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Модальные глаголы: should, may, might + речевые функции. Цели: научить давать советы и выражать вероятность.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12' — правила: советы (should), вероятность (may/might), просьбы; 13' — ролевая игра «Дай совет другу» на лексике здоровья; 15' — аудирование: задания 1–4 (полный цикл);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10 слов блока «Спорт»; Решу ОГЭ: задания 20–22.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35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Условные предложения 2 типа. Цели: ввести нереальное условие настоящего — маркер уровня B1.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12' — правила: If + Past Simple, would + V; русская калька ошибки «if I will»; 13' — практика: цепочки «Если бы я…» о мечтах и планах; 15' — грамматика: задания 25–28 (полный набор, смешанные формы);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Условные предложения 2 типа из банка ФИПИ; 10 новых слов.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36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Словообразование: -ment, -ness, -ity; префиксы un-, dis-, re-. Цели: расширить арсенал аффиксов до полного списка кодификатора.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12' — карта аффиксов по частям речи; 18' — практика: задания 29–34 (два набора); 10' — аудирование: задание 6–11 (таблица, два пропуска);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Словообразование из открытого банка ФИПИ (2 текста); 10 слов.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37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Монолог-интенсив «Здоровый образ жизни». Цели: собрать полный монолог на 10–12 фраз по четырёхпунктному плану.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10' — разбор стратегии 7 из 7 баллов: полное раскрытие всех аспектов, связки-переходы, вступление и заключение; 25' — построение монолога по плану, запись на диктофон; 10' — разбор записи по критериям К1–К3;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Доработать монолог по замечаниям; 10 новых слов.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38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Контроль модуля + устная мини-репетиция. Цели: проверить модальность и условные, потренировать устный блок под запись.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организация; 15' — словарный тест по январским блокам; 20' — устная мини-репетиция: чтение вслух + три вопроса телефонного опроса; 10' — грамматический тест: модальные и условные; 5' — план на февраль.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Работа над ошибками; повторение слов полугодия по карточкам.</w:t>
            </w:r>
          </w:p>
        </w:tc>
      </w:tr>
    </w:tbl>
    <w:p>
      <w:pPr>
        <w:spacing w:after="160"/>
      </w:pPr>
    </w:p>
    <w:p>
      <w:pPr>
        <w:pStyle w:val="Heading2"/>
        <w:spacing w:after="120" w:before="260" w:line="312"/>
      </w:pPr>
      <w:bookmarkStart w:id="100019" w:name="_Toc100019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Февраль. Модуль 6. Косвенная речь и сложные структуры</w:t>
      </w:r>
      <w:bookmarkEnd w:id="100019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Февраль закрывает самый «дорогой» грамматический блок экзамена — косвенную речь и согласование времён. Эти конструкции занимают в типовых заданиях 20–28 до трёх позиций из девяти, поэтому их отработке уделены два занятия подряд. Параллельно появляются структуры, отличающие связную речь B1: герундий и инфинитив после различных глаголов, относительные придаточные who/which/that. Третий тренировочный электронный письмо пишется с взаимооценкой по чек-листу — ученик учится видеть свою работу глазами эксперта.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Фокус месяца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Грамматика</w:t>
            </w:r>
          </w:p>
        </w:tc>
        <w:tc>
          <w:tcPr>
            <w:tcW w:type="pct" w:w="24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Лексика (10–12 слов в неделю)</w:t>
            </w:r>
          </w:p>
        </w:tc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Экзаменационный фокус</w:t>
            </w:r>
          </w:p>
        </w:tc>
        <w:tc>
          <w:tcPr>
            <w:tcW w:type="pct" w:w="20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Контроль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Косвенная речь: утверждения, вопросы, приказы; согласование времён; герундий и инфинитив (enjoy doing, want to do); относительные придаточные who/which/that/where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«Погода и климат», «Окружающая среда и экология» — 55 слов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Грамматика 20–28 с косвенной речью; письмо №2 и №3; монолог «Экология»; аудирование 5 и 6–11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Контроль модуля: косвенная речь + герундий (урок 46)</w:t>
            </w:r>
          </w:p>
        </w:tc>
      </w:tr>
    </w:tbl>
    <w:p>
      <w:pPr>
        <w:spacing w:after="80"/>
      </w:pP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Поурочный календарь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single" w:color="D5D0C8" w:sz="2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№</w:t>
            </w:r>
          </w:p>
        </w:tc>
        <w:tc>
          <w:tcPr>
            <w:tcW w:type="pct" w:w="30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Тема и цели занятия</w:t>
            </w:r>
          </w:p>
        </w:tc>
        <w:tc>
          <w:tcPr>
            <w:tcW w:type="pct" w:w="4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Ход занятия (50 минут)</w:t>
            </w:r>
          </w:p>
        </w:tc>
        <w:tc>
          <w:tcPr>
            <w:tcW w:type="pct" w:w="2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Домашнее задание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39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Косвенная речь: утверждения. Цели: освоить сдвиг времён и изменение указателей времени и места.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12' — правила: said (that) + сдвиг на шаг назад, today→that day, yesterday→the day before; 13' — практика: перевод прямой речи в косвенную на материале, близком к заданиям 20–28; 15' — чтение: задание 12 (соответствия, новый вариант);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Косвенная речь из Решу ОГЭ (2 задания); 10 слов блока «Погода».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40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Косвенная речь: вопросы и приказы. Цели: отработать asked/told + to V и порядок слов в косвенном вопросе.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12' — правила: asked if/whether, told to do, отсутствие do/does в косвенном вопросе; 13' — управляемая практика; 15' — аудирование: задания 1–4 (полный цикл, контроль динамики);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Решу ОГЭ: задания 20–24; 10 слов блока «Окружающая среда».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41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Герундий и инфинитив. Цели: разграничить enjoy/love/finish + V-ing и want/decide/hope + to V.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12' — правила и типичные пары глаголов; 13' — практика: трансформация предложений; 20' — письмо №2 на время (стимул из открытого банка);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Доработать письмо №2 по разбору; 10 новых слов.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42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Относительные придаточные. Цели: соединять предложения через who, which, that, where — приём связности текста B1.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12' — правила: слияние двух предложений, опущение that в разговорной речи; 13' — практика: объединение пар предложений; 15' — грамматика: полный текст формата 20–28 со смешанными темами;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Относительные придаточные из Решу ОГЭ; 10 слов.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43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Аудирование-интенсив: задания 5 и 6–11. Цели: довести стратегию «соответствий» и «таблицы» до автоматизма.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20' — задание 5 (полный цикл) + задание 6–11 (три пропуска) с проговариванием алгоритма; 15' — разбор: почему теряются баллы (ответ не из текста, лишнее слово, форма не та); 10' — приёмы прогнозирования ответа до прослушивания;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Аудирование из открытого банка ФИПИ (задания 6–8); 10 слов.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44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Монолог «Экология и мой вклад». Цели: включить в монолог обязательные связки-переходы (критерий К2).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10' — разбор связок: firstly, moreover, as a result, to sum up — и требование ФИПИ об обязательных переходах между частями; 25' — монолог по плану с записью и разбором; 10' — чтение: задания 13–17;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Отработать монолог по записи; 10 новых слов.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45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Письмо №3 + взаимооценка. Цели: научиться проверять письмо по чек-листу эксперта самостоятельно.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20' — письмо на время (стимул о спорте и здоровье); 15' — взаимооценка: ученик проверяет работу по критериям К1–К4 вместе с репетитором; 10' — типичные ошибки орфографии и пунктуации (критерий К4);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Чистовик письма; повторить все слова месяца.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46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Контроль модуля. Цели: проверить косвенную речь и герундий, обновить трекер.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организация; 15' — словарный тест по февральским блокам; 20' — грамматический контроль: косвенная речь + герундий + относительные придаточные; 10' — обновление трекера и разбор; 5' — задачи на март.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Работа над ошибками; подготовка к пробнику №2: повторить шаблоны письма и монолога.</w:t>
            </w:r>
          </w:p>
        </w:tc>
      </w:tr>
    </w:tbl>
    <w:p>
      <w:pPr>
        <w:spacing w:after="160"/>
      </w:pPr>
    </w:p>
    <w:p>
      <w:pPr>
        <w:pStyle w:val="Heading2"/>
        <w:spacing w:after="120" w:before="260" w:line="312"/>
      </w:pPr>
      <w:bookmarkStart w:id="100020" w:name="_Toc100020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Март. Модуль 7. Пробник №2 и системное повторение</w:t>
      </w:r>
      <w:bookmarkEnd w:id="100020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Март выстраивается вокруг второго полного пробника и системного повторения грамматики. К этому моменту ученик знает почти все темы календаря, и задача модуля — превратить разрозненные знания в автоматизированный навык выбора формы за ограниченное время. Словообразование проходит финальную консолидацию: карта всех аффиксов кодификатора собирается на одном занятии. Отдельное занятие посвящено тайм-менеджменту экзамена — распределению 120 минут между четырьмя разделами и поведению при нехватке времени.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Фокус месяца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Грамматика</w:t>
            </w:r>
          </w:p>
        </w:tc>
        <w:tc>
          <w:tcPr>
            <w:tcW w:type="pct" w:w="24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Лексика (10–12 слов в неделю)</w:t>
            </w:r>
          </w:p>
        </w:tc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Экзаменационный фокус</w:t>
            </w:r>
          </w:p>
        </w:tc>
        <w:tc>
          <w:tcPr>
            <w:tcW w:type="pct" w:w="20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Контроль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Системное повторение всех времён; инфинитив цели и причастные обороты; полное повторение словообразования (все аффиксы кодификатора)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«Технологии и гаджеты», «СМИ и коммуникация» — 55 слов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ПОЛНЫЙ ПРОБНИК №2 (уроки 51–52) и разбор (урок 53); полная репетиция устной части (урок 54); тайм-менеджмент экзамена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Пробник №2 — письменная часть (2 занятия) + разбор; устная репетиция 15 минут</w:t>
            </w:r>
          </w:p>
        </w:tc>
      </w:tr>
    </w:tbl>
    <w:p>
      <w:pPr>
        <w:spacing w:after="80"/>
      </w:pP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Поурочный календарь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single" w:color="D5D0C8" w:sz="2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№</w:t>
            </w:r>
          </w:p>
        </w:tc>
        <w:tc>
          <w:tcPr>
            <w:tcW w:type="pct" w:w="30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Тема и цели занятия</w:t>
            </w:r>
          </w:p>
        </w:tc>
        <w:tc>
          <w:tcPr>
            <w:tcW w:type="pct" w:w="4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Ход занятия (50 минут)</w:t>
            </w:r>
          </w:p>
        </w:tc>
        <w:tc>
          <w:tcPr>
            <w:tcW w:type="pct" w:w="2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Домашнее задание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47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Тренажёр всех времён. Цели: автоматизировать выбор формы из 10 времён за ограниченное время.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20' — интенсив по таблице времён: мгновенный выбор по маркеру и контексту; 15' — практика: два связных текста формата 20–28 на время; 10' — разбор ошибок;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Грамматика из открытого банка ФИПИ (2 текста); 10 слов блока «Технологии».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48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Инфинитив цели и причастные конструкции. Цели: отработать to do / for doing / doing — частые ловушки заданий 20–28.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12' — правила: инфинитив цели, -ing после предлогов; 13' — управляемая практика; 15' — аудирование: задание 6–11 (полный блок);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10 слов блока «Медиа»; Решу ОГЭ: задания 20–23.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49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Словообразование: полная карта аффиксов. Цели: собрать все суффиксы и префиксы кодификатора в единую систему.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15' — построение карты: существительные, прилагательные, глаголы, наречия; 20' — практика: два полных набора 29–34; 10' — разбор спорных случаев;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Словообразование из Решу ОГЭ (полный блок); 10 слов.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50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Стратегия экзамена: тайм-менеджмент. Цели: составить личный план распределения 120 минут и план «Б» при нехватке времени.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15' — разбор эталонного тайминга: 30/30/30/30 минут по разделам, правило «не зависни»; 15' — обсуждение приёмов: что бросить, что сделать быстро, когда вернуться; 10' — повторение шаблона письма и каркаса монолога;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Отдых и лёгкое повторение шаблонов перед пробником.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51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ПРОБНИК №2 — часть 1: аудирование + чтение. Цели: сравнить результат с декабрём, проверить тайминг.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установка; 20' — аудирование: задания 1–11 полностью; 20' — чтение: задания 12–19; 5' — перенос ответов, сбор работ.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Ничего заданного: разгрузка после пробника.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52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ПРОБНИК №2 — часть 2: грамматика + письмо. Цели: вторая половина работы в экзаменационном режиме.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установка; 15' — грамматика и лексика: задания 20–34; 25' — письмо: задание 35 на время; 5' — перенос, сбор работ. Проверка по критериям до следующего занятия.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Ничего заданного.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53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Разбор пробника №2. Цели: измерить прирост баллов, скорректировать план апреля.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баллы и сравнение с пробником №1; 20' — разбор слабых разделов по трекеру (индивидуально); 15' — разбор письма по критериям; 10' — план точечной коррекции на четыре недели апреля;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Работа над ошибками; 10 новых слов.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54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Устная часть: полная репетиция 15 минут. Цели: пройти все три задания с таймером, как на экзамене.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35' — полная репетиция: чтение вслух (2 минуты на чтение) + шесть вопросов опроса + монолог (2 минуты), всё под запись; 10' — разбор по критериям, предварительные баллы;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Прослушать запись репетиции, исправить слабые места; повторить слова месяца.</w:t>
            </w:r>
          </w:p>
        </w:tc>
      </w:tr>
    </w:tbl>
    <w:p>
      <w:pPr>
        <w:spacing w:after="160"/>
      </w:pPr>
    </w:p>
    <w:p>
      <w:pPr>
        <w:pStyle w:val="Heading2"/>
        <w:spacing w:after="120" w:before="260" w:line="312"/>
      </w:pPr>
      <w:bookmarkStart w:id="100021" w:name="_Toc100021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Апрель. Модуль 8. Пробник №3 и точечная коррекция</w:t>
      </w:r>
      <w:bookmarkEnd w:id="100021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Апрель — месяц индивидуальной коррекции: два первых занятия строятся не по общей программе, а по результатам пробника №2 из личного трекера ученика. Третий пробник проверяет устойчивость результата: цель апреля — стабильные 55+ первичных баллов на тренировках. Письменная часть отрабатывается в режиме «четвёртое письмо подряд без падения качества», а устная часть проходит полную репетицию с оценкой по всем критериям. Лексика месяца («Образование и работа») закрывает последние тематические блоки открытого банка заданий.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Фокус месяца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Грамматика</w:t>
            </w:r>
          </w:p>
        </w:tc>
        <w:tc>
          <w:tcPr>
            <w:tcW w:type="pct" w:w="24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Лексика (10–12 слов в неделю)</w:t>
            </w:r>
          </w:p>
        </w:tc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Экзаменационный фокус</w:t>
            </w:r>
          </w:p>
        </w:tc>
        <w:tc>
          <w:tcPr>
            <w:tcW w:type="pct" w:w="20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Контроль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Точечное повторение по результатам пробника №2 (индивидуальная программа); фразовые глаголы (give up, go on, look forward to); повторение косвенной речи и пассива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«Образование и школьные предметы», «Работа и карьера» — 55 слов + фразовые глаголы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ПОЛНЫЙ ПРОБНИК №3 (уроки 59–60) и разбор (урок 61); полная устная репетиция с оценкой (урок 62); письмо №4 на стабильность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Пробник №3 — письменная часть (2 занятия) + разбор; устный блок с критериальной оценкой</w:t>
            </w:r>
          </w:p>
        </w:tc>
      </w:tr>
    </w:tbl>
    <w:p>
      <w:pPr>
        <w:spacing w:after="80"/>
      </w:pP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Поурочный календарь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single" w:color="D5D0C8" w:sz="2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№</w:t>
            </w:r>
          </w:p>
        </w:tc>
        <w:tc>
          <w:tcPr>
            <w:tcW w:type="pct" w:w="30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Тема и цели занятия</w:t>
            </w:r>
          </w:p>
        </w:tc>
        <w:tc>
          <w:tcPr>
            <w:tcW w:type="pct" w:w="4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Ход занятия (50 минут)</w:t>
            </w:r>
          </w:p>
        </w:tc>
        <w:tc>
          <w:tcPr>
            <w:tcW w:type="pct" w:w="2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Домашнее задание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55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Коррекционный урок: грамматика по личному профилю ошибок. Цели: закрыть 1–2 слабые темы из трекера.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30' — тренажёр индивидуально слабых грамматических тем (из личного трекера после пробника №2); 10' — практика 20–28 с включением этих тем;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Задания по слабой теме из банка ФИПИ; 10 слов блока «Образование».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56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Коррекционный урок: аудирование или чтение (по профилю). Цели: поднять слабый рецептивный раздел.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25' — интенсив по слабому разделу: два полных блока с проговариванием алгоритма; 15' — приёмы самопроверки и контроля времени;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10 слов блока «Работа»; соответствующий раздел из банка ФИПИ.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57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Фразовые глаголы и лексика B1. Цели: освоить топ-25 фразовых глаголов экзаменационной частотности.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12' — вводение фразовых глаголов в контексте сюжетов экзамена; 13' — практика: замена и подстановка; 15' — чтение: задания 12–19 (полный блок);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Выучить 15 фразовых глаголов; полный блок чтения из Решу ОГЭ.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58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Письмо №4: проверка стабильности. Цели: удержать качество без потери времени.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10' — чек-лист эксперта: пять ловушек объёма и вежливых фраз; 25' — письмо на время с последующей самооценкой по критериям; 10' — разбор и сравнение с письмами №1–3;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Чистовик письма; повторить все слова модуля.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59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ПРОБНИК №3 — часть 1: аудирование + чтение. Цели: подтвердить устойчивость результата.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установка; 20' — аудирование: задания 1–11; 20' — чтение: задания 12–19; 5' — перенос ответов.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Ничего заданного.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60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ПРОБНИК №3 — часть 2: грамматика + письмо. Цели: финальная оценка письменной части до майской репетиции.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установка; 15' — грамматика и лексика: задания 20–34; 25' — письмо: задание 35; 5' — перенос. Проверка по критериям до следующего занятия.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Подготовиться к устной репетиции: монологи по любым двум темам года.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61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Разбор пробника №3 + стратегия «страховки баллов». Цели: зафиксировать ожидаемый балл, распределить резервы.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баллы и тренд за год; 15' — разбор ошибок; 15' — разбор письма по критериям; 10' — стратегия «где взять лёгкие баллы»: задания 20–28, чтение вслух, полные ответы в опросе;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Работа над ошибками; 10 новых слов.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62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Устная часть: полная репетиция с оценкой по критериям. Цели: пройти устный экзамен целиком и получить прогноз баллов.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35' — полный устный экзамен: 15 минут стандарта + разбор; все три задания под запись с критериальной оценкой; 10' — фиксация прогноза в трекере;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Выборочно повторить монологи по темам года; слова месяца.</w:t>
            </w:r>
          </w:p>
        </w:tc>
      </w:tr>
    </w:tbl>
    <w:p>
      <w:pPr>
        <w:spacing w:after="160"/>
      </w:pPr>
    </w:p>
    <w:p>
      <w:pPr>
        <w:pStyle w:val="Heading2"/>
        <w:spacing w:after="120" w:before="260" w:line="312"/>
      </w:pPr>
      <w:bookmarkStart w:id="100022" w:name="_Toc100022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Май. Модуль 9. Финишная прямая и репетиция экзамена</w:t>
      </w:r>
      <w:bookmarkEnd w:id="100022"/>
    </w:p>
    <w:p>
      <w:pPr>
        <w:keepNext w:val="false"/>
        <w:spacing w:after="10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Финальный модуль переводит подготовку в режим обслуживания результата: ничего нового не вводится, зато каждый шаблон и каждая слабая точка проходят последний прогон. Майская репетиция письменной части проводится непрерывно, в полном тайминге 120 минут — это психологическая генеральная репетиция перед настоящим экзаменом. Отдельное внимание уделяется организационной готовности: бланки, правила поведения, саморегуляция при панике. Словарная работа переключается на повторение всех накопленных блоков.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Фокус месяца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Грамматика</w:t>
            </w:r>
          </w:p>
        </w:tc>
        <w:tc>
          <w:tcPr>
            <w:tcW w:type="pct" w:w="24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Лексика (10–12 слов в неделю)</w:t>
            </w:r>
          </w:p>
        </w:tc>
        <w:tc>
          <w:tcPr>
            <w:tcW w:type="pct" w:w="2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Экзаменационный фокус</w:t>
            </w:r>
          </w:p>
        </w:tc>
        <w:tc>
          <w:tcPr>
            <w:tcW w:type="pct" w:w="20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Контроль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Финальное повторение: марафон 20–34; ловушки перфекта, косвенной речи и словообразования; шаблоны письма и монолога — до автоматизма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«Страна изучаемого языка» + сквозное повторение всех блоков года (выборочный контроль 120 слов)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Генеральная репетиция письменной части в полном тайминге (урок 65); финальная устная репетиция (урок 67); психологическая подготовка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Репетиция полного экзамена (уроки 65–66), финальный устный прогон (урок 67), итоговое занятие (урок 68)</w:t>
            </w:r>
          </w:p>
        </w:tc>
      </w:tr>
    </w:tbl>
    <w:p>
      <w:pPr>
        <w:spacing w:after="80"/>
      </w:pP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Поурочный календарь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single" w:color="D5D0C8" w:sz="2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№</w:t>
            </w:r>
          </w:p>
        </w:tc>
        <w:tc>
          <w:tcPr>
            <w:tcW w:type="pct" w:w="30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Тема и цели занятия</w:t>
            </w:r>
          </w:p>
        </w:tc>
        <w:tc>
          <w:tcPr>
            <w:tcW w:type="pct" w:w="4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Ход занятия (50 минут)</w:t>
            </w:r>
          </w:p>
        </w:tc>
        <w:tc>
          <w:tcPr>
            <w:tcW w:type="pct" w:w="22%"/>
            <w:shd w:fill="15857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Домашнее задание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63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Марафон грамматики: задания 20–34 на скорость. Цели: пройти два полных блока в темпе экзамена.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25' — два полных блока 20–28 и 29–34 с контролем времени; 15' — разбор частотных ловушек: перфект vs паст симпл, косвенная речь, согласование суффиксов;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Последний проход слабых тем из открытого банка ФИПИ.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64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Шаблоны письма и монолога: финальная полировка. Цели: восстановить автоматизм клише и каркасов.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словарный диктант; 15' — письмо: беглый прогон шаблона, клише благодарности и заключительных фраз; 20' — монолог: сборная репетиция двух тем по каркасу; 10' — чек-лист дня экзамена: документы, вода, режим сна;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Повторить все шаблоны и клише; наладить режим сна перед экзаменом.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65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ГЕНЕРАЛЬНАЯ РЕПЕТИЦИЯ: письменная часть 120 минут. Цели: пройти весь экзамен непрерывно в реальном тайминге.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установка и выдача материалов; 110' — непрерывная работа: аудирование 1–11, чтение 12–19, грамматика 20–34, письмо 35 — с экзаменационным таймингом (сдвоенное занятие или перенос на выделенный слот).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Ничего заданного: полноценный отдых.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66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Разбор репетиции + психология экзаменационного дня. Цели: закрепить итоговый уровень, снять стресс.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общий балл репетиции; 25' — быстрый разбор ошибок по разделам; 15' — инструкция дня экзамена: бланки, поведение при панике (дыхание, пропуск задания и возврат), вода и еда; 5' — установка на успех.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Отдых; лёгкое прослушивание английской речи ежедневно по 15–20 минут.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67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Устная часть: финальная репетиция. Цели: пройти устный блок в состоянии полной готовности.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установка; 35' — полный устный блок (один-два полных прохода) с записью и оценкой по критериям; 10' — последние точечные исправления произношения и пауз; 5' — итоги.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«Уши в языке»: подкасты или видео на английском ежедневно; лёгкое повторение монологов.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5857A"/>
                <w:sz w:val="17"/>
                <w:szCs w:val="17"/>
              </w:rPr>
              <w:t xml:space="preserve">68</w:t>
            </w:r>
          </w:p>
        </w:tc>
        <w:tc>
          <w:tcPr>
            <w:tcW w:type="pct" w:w="30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Итоговое занятие года. Цели: зафиксировать годовой прогресс, ответить на вопросы, утвердить стратегию экзамена.</w:t>
            </w:r>
          </w:p>
        </w:tc>
        <w:tc>
          <w:tcPr>
            <w:tcW w:type="pct" w:w="4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5' — обзор трекера за год: старт → май, динамика по разделам; 15' — блиц-тест уверенности: 20 заданий формата 20–28; 20' — ответы на вопросы ученика, стратегия дня экзамена; 10' — напутствие и финальные рекомендации родителям.</w:t>
            </w:r>
          </w:p>
        </w:tc>
        <w:tc>
          <w:tcPr>
            <w:tcW w:type="pct" w:w="22%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Times New Roman" w:cs="Times New Roman" w:eastAsia="Times New Roman" w:hAnsi="Times New Roman"/>
                <w:color w:val="1A1A1A"/>
                <w:sz w:val="17"/>
                <w:szCs w:val="17"/>
              </w:rPr>
              <w:t xml:space="preserve">Ничего заданного — ученик готов к экзамену.</w:t>
            </w:r>
          </w:p>
        </w:tc>
      </w:tr>
    </w:tbl>
    <w:p>
      <w:pPr>
        <w:spacing w:after="160"/>
      </w:pPr>
    </w:p>
    <w:p>
      <w:pPr>
        <w:pStyle w:val="Heading1"/>
        <w:spacing w:after="160" w:before="360" w:line="312"/>
      </w:pPr>
      <w:bookmarkStart w:id="100023" w:name="_Toc100023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6. Контроль прогресса: контрольные точки и трекер</w:t>
      </w:r>
      <w:bookmarkEnd w:id="100023"/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Система контроля плана устроена так, чтобы и репетитор, и ученик, и родители видели движение в объективных единицах — первичных баллах экзамена. Ежемесячные тематические контроли проверяют отдельные навыки и стоят недорого по времени, а четыре полных рубежа (стартовая диагностика, три пробника и майская репетиция) воспроизводят экзамен целиком. Все результаты сводятся в трекер прогресса, который заполняется на занятии разбора и хранится вместе с работами ученика.</w:t>
      </w:r>
    </w:p>
    <w:p>
      <w:pPr>
        <w:pStyle w:val="Heading2"/>
        <w:spacing w:after="120" w:before="260" w:line="312"/>
      </w:pPr>
      <w:bookmarkStart w:id="100024" w:name="_Toc100024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6.1. График контрольных точек</w:t>
      </w:r>
      <w:bookmarkEnd w:id="100024"/>
    </w:p>
    <w:p>
      <w:pPr>
        <w:keepNext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Восемь контрольных точек распределены по году равномерно: ни один месяц не обходится без измерения, но и перегрузки проверками нет — контроль никогда не занимает более одного занятия, кроме полных пробников.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Таблица 9. Контрольные точки годового плана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Месяц</w:t>
            </w:r>
          </w:p>
        </w:tc>
        <w:tc>
          <w:tcPr>
            <w:tcW w:type="pct" w:w="36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Форма контроля</w:t>
            </w:r>
          </w:p>
        </w:tc>
        <w:tc>
          <w:tcPr>
            <w:tcW w:type="pct" w:w="4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проверяется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Сентябрь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Стартовая диагностика (уроки 2–3)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Срезовый уровень чтения, грамматики и аудирования; заполнение первой строки трекера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Октябрь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Тематический контроль №1 (урок 16)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Аудирование 1–4; грамматика прошедшего блока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Ноябрь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Тематический контроль №2 (урок 24)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Грамматика 20–28, словообразование, лексика месяца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Декабрь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ПОЛНЫЙ ПРОБНИК №1 (уроки 27–29)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Вся письменная часть в тайминге; письмо по критериям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Февраль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Контроль модуля (урок 46)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Косвенная речь, герундий, письмо №3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Март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ПОЛНЫЙ ПРОБНИК №2 (уроки 51–53) + устная репетиция (урок 54)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Вся письменная часть; устная часть с оценкой по критериям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Апрель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ПОЛНЫЙ ПРОБНИК №3 (уроки 59–61) + устная репетиция (урок 62)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Устойчивость результата; прогноз экзаменационного балла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Май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Генеральная репетиция (уроки 65–67)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Письменная часть в полном тайминге 120 минут; финальный устный прогон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i/>
          <w:iCs/>
          <w:color w:val="5A5A5A"/>
          <w:sz w:val="18"/>
          <w:szCs w:val="18"/>
        </w:rPr>
        <w:t xml:space="preserve">Стартовая диагностика в сентябре проводится на материале демонстрационного варианта ФИПИ — это единственный случай, когда диагностика занимает два занятия.</w:t>
      </w:r>
    </w:p>
    <w:p>
      <w:pPr>
        <w:pStyle w:val="Heading2"/>
        <w:spacing w:after="120" w:before="260" w:line="312"/>
      </w:pPr>
      <w:bookmarkStart w:id="100025" w:name="_Toc100025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6.2. Регламент полного пробника</w:t>
      </w:r>
      <w:bookmarkEnd w:id="100025"/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Полный пробник занимает два занятия подряд (уроки 27–28, 51–52, 59–60 в календаре) и воспроизводит экзаменационные условия настолько точно, насколько позволяет формат индивидуальных занятий. На первом занятии выполняется аудирование (задания 1–11, каждая запись звучит дважды, остановки и повторы недопустимы) и чтение (задания 12–19) — с контролем времени около 30 минут на раздел. На втором занятии выполняется грамматика и лексика (задания 20–34) и письмо (задание 35) с секундомером; после каждого раздела отрабатывается перенос ответов, потому что на реальном экзамене ошибки переноса — распространённая и болезненная потеря баллов.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Материалом для пробников служат демоверсия ФИПИ, варианты из сборника Гудковой и Терентьевой и варианты с портала «Решу ОГЭ»: аудиозаписи берутся из официального архива ФИПИ, чтобы ученик привыкал к экзаменационному темпу и голосам. Проверка письма проводится по критериям К1–К4 из раздела 2.4, устная часть оценивается по критериям из раздела 2.5 — полезно периодически проверять работу «глазами двух экспертов», выставляя баллы независимо и сравнивая расхождения. На разборе, который занимает отдельное занятие, важно не просто показать правильные ответы, а найти причину каждой потери балла: незнание, невнимательность, тайминг или формат ответа.</w:t>
      </w:r>
    </w:p>
    <w:p>
      <w:pPr>
        <w:pStyle w:val="Heading2"/>
        <w:spacing w:after="120" w:before="260" w:line="312"/>
      </w:pPr>
      <w:bookmarkStart w:id="100026" w:name="_Toc100026"/>
      <w:r>
        <w:rPr>
          <w:rFonts w:ascii="Arial" w:cs="Arial" w:eastAsia="Arial" w:hAnsi="Arial"/>
          <w:b/>
          <w:bCs/>
          <w:color w:val="15857A"/>
          <w:sz w:val="25"/>
          <w:szCs w:val="25"/>
        </w:rPr>
        <w:t xml:space="preserve">6.3. Трекер прогресса</w:t>
      </w:r>
      <w:bookmarkEnd w:id="100026"/>
    </w:p>
    <w:p>
      <w:pPr>
        <w:keepNext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Трекер — компактная таблица, в которую заносятся баллы по разделам на каждой контрольной точке. Сравнение строк показывает, какой раздел тянет результат вниз, и именно туда направляются коррекционные занятия апреля. Рядом с баллами полезно подписывать оценку по шкале из раздела 2.6 — это делает прогресс наглядным для ученика и родителей.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Таблица 10. Трекер прогресса (заполняется по мере прохождения плана)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Контрольная точка</w:t>
            </w:r>
          </w:p>
        </w:tc>
        <w:tc>
          <w:tcPr>
            <w:tcW w:type="pct" w:w="11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Ауд. (15)</w:t>
            </w:r>
          </w:p>
        </w:tc>
        <w:tc>
          <w:tcPr>
            <w:tcW w:type="pct" w:w="11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Чтение (13)</w:t>
            </w:r>
          </w:p>
        </w:tc>
        <w:tc>
          <w:tcPr>
            <w:tcW w:type="pct" w:w="13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Грамм./лекс. (15)</w:t>
            </w:r>
          </w:p>
        </w:tc>
        <w:tc>
          <w:tcPr>
            <w:tcW w:type="pct" w:w="11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Письмо (10)</w:t>
            </w:r>
          </w:p>
        </w:tc>
        <w:tc>
          <w:tcPr>
            <w:tcW w:type="pct" w:w="13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Говорение (15)</w:t>
            </w:r>
          </w:p>
        </w:tc>
        <w:tc>
          <w:tcPr>
            <w:tcW w:type="pct" w:w="10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Итого (68)</w:t>
            </w:r>
          </w:p>
        </w:tc>
        <w:tc>
          <w:tcPr>
            <w:tcW w:type="pct" w:w="9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Оценка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Старт (сентябрь)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Пробник №1 (декабрь)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Пробник №2 (март)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Пробник №3 (апрель)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Репетиция (май)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Экзамен (факт)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  <w:tc>
          <w:tcPr>
            <w:tcW w:type="pct" w:w="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7"/>
                <w:szCs w:val="17"/>
              </w:rPr>
              <w:t xml:space="preserve">____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i/>
          <w:iCs/>
          <w:color w:val="5A5A5A"/>
          <w:sz w:val="18"/>
          <w:szCs w:val="18"/>
        </w:rPr>
        <w:t xml:space="preserve">В скобках — максимальный первичный балл раздела. В сентябре письмо целиком не проверяется — ставится прочерк; говорение оценивается упрощённо по трём заданиям устной части.</w:t>
      </w:r>
    </w:p>
    <w:p>
      <w:pPr>
        <w:pStyle w:val="Heading1"/>
        <w:spacing w:after="160" w:before="360" w:line="312"/>
      </w:pPr>
      <w:bookmarkStart w:id="100027" w:name="_Toc100027"/>
      <w:r>
        <w:rPr>
          <w:rFonts w:ascii="Arial" w:cs="Arial" w:eastAsia="Arial" w:hAnsi="Arial"/>
          <w:b/>
          <w:bCs/>
          <w:color w:val="15857A"/>
          <w:sz w:val="30"/>
          <w:szCs w:val="30"/>
        </w:rPr>
        <w:t xml:space="preserve">7. Ресурсы подготовки: онлайн-платформы и печатные пособия</w:t>
      </w:r>
      <w:bookmarkEnd w:id="100027"/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База подготовки в этом плане — бесплатные официальные ресурсы: формулировки заданий, аудиозаписи и критерии оценивания доступны на сайте ФИПИ, а тренажёрная механика и автоматическая проверка — на портале «Решу ОГЭ». Кроме них в плане задействованы два печатных помощника. Первый — справочник R. Murphy «English Grammar in Use» (5-е издание, уровень Intermediate): он используется и для разбора грамматики, и для домашних заданий — юнит по теме месяца читается до занятия, а правило сразу проверяется на экзаменационных тренажёрах. Второй — сборник Гудковой и Терентьевой «ОГЭ-2027. Английский язык. 30 тренировочных вариантов»: источник полных вариантов для пробников и домашних тренировок в экзаменационном тайминге. Разделение труда между ресурсами простое: ФИПИ задаёт эталон формата, «Решу ОГЭ» обеспечивает объём тренировки и статистику, Мерфи — понятные объяснения правил, сборник — «бумажные» полноформатные репетиции, карточки и подкасты обслуживают словарь и «уши в языке».</w:t>
      </w:r>
    </w:p>
    <w:p>
      <w:pPr>
        <w:keepNext/>
        <w:spacing w:after="80" w:before="160" w:line="312"/>
        <w:jc w:val="left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Таблица 11. Карта ресурсов и печатных пособий</w:t>
      </w:r>
    </w:p>
    <w:tbl>
      <w:tblPr>
        <w:tblW w:type="pct" w:w="100%"/>
        <w:tblBorders>
          <w:top w:val="single" w:color="15857A" w:sz="8"/>
          <w:left w:val="none" w:color="FFFFFF" w:sz="0"/>
          <w:bottom w:val="single" w:color="15857A" w:sz="8"/>
          <w:right w:val="none" w:color="FFFFFF" w:sz="0"/>
          <w:insideH w:val="single" w:color="D5D0C8" w:sz="2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Ресурс</w:t>
            </w:r>
          </w:p>
        </w:tc>
        <w:tc>
          <w:tcPr>
            <w:tcW w:type="pct" w:w="38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содержит</w:t>
            </w:r>
          </w:p>
        </w:tc>
        <w:tc>
          <w:tcPr>
            <w:tcW w:type="pct" w:w="36%"/>
            <w:shd w:fill="15857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Как использовать в плане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ФИПИ: fipi.ru — раздел ОГЭ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Демоверсии, спецификация, кодификатор по английскому языку; видеоконсультации разработчиков КИМ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База формата: сверять структуру заданий в начале года; смотреть видеоконсультации вместе с учеником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Открытый банк заданий ОГЭ (ФИПИ)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Типовые экзаменационные задания по всем разделам и устной части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Основной источник упражнений на каждом занятии и в домашних заданиях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Аудио к демонстрационному варианту (ФИПИ)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Официальные аудиозаписи письменной части (MP3 в архиве демоверсии)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Пробники и еженедельное аудирование в экзаменационном звучании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Портал «Решу ОГЭ»: en-oge.sdamgia.ru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Каталог заданий по типам 1–38, ежемесячные тренировочные варианты, конструктор варианта по темам, автоматическая проверка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Домашние задания с автоматической проверкой; конструктор для точечной отработки тем; варианты для тренировок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Приложения-карточки (Anki, Quizlet)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Интервальное повторение слов; бесплатный функционал достаточен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Ведение личных колод по тематическим блокам раздела 4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Подкасты и видео (BBC Learning English и аналоги)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Короткие сюжеты на английском с субтитрами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«Уши в языке»: 15–20 минут в день с апреля–мая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R. Murphy «English Grammar in Use» (5-е изд., Cambridge, 2019)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Классический справочник-самоучитель уровня Intermediate: 145 юнитов — на каждом развороте объяснение слева и упражнения справа; брать версию с ответами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Основная книга по грамматике для разбора и домашних заданий: юнит по теме месяца читается дома до занятия, правило закрепляется экзаменационными тренажёрами; ключевые юниты (Present Perfect, пассив, условные) задаются как ДЗ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Гудкова Л. М., Терентьева О. В. «ОГЭ-2027. Английский язык. 30 тренировочных вариантов» (АСТ)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30 полных вариантов экзаменационных работ в актуальном формате ФИПИ с ключами; у авторов есть также пособие по устной части и справочник «Английский язык в таблицах и схемах»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Сборник для подготовки к ОГЭ: варианты — источник полных пробников, тематических контрольных и домашних тренировок в экзаменационном тайминге; разбор ошибок — на занятии с репетитором</w:t>
            </w:r>
          </w:p>
        </w:tc>
      </w:tr>
    </w:tbl>
    <w:p>
      <w:pPr>
        <w:spacing w:after="140" w:before="60" w:line="312"/>
        <w:jc w:val="left"/>
      </w:pPr>
      <w:r>
        <w:rPr>
          <w:rFonts w:ascii="Times New Roman" w:cs="Times New Roman" w:eastAsia="Times New Roman" w:hAnsi="Times New Roman"/>
          <w:i/>
          <w:iCs/>
          <w:color w:val="5A5A5A"/>
          <w:sz w:val="18"/>
          <w:szCs w:val="18"/>
        </w:rPr>
        <w:t xml:space="preserve">Адреса: fipi.ru (раздел «ОГЭ», открытый банк заданий), en-oge.sdamgia.ru (портал «Решу ОГЭ», английский язык). Справочник Мерфи и сборник Гудковой/Терентьевой издаются с ключами — при покупке выбирайте свежий тираж под ОГЭ-2027.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Открытый банк ФИПИ — основной источник заданий для аудиторной работы: формулировки там идентичны экзаменационным, а устные задания банка (чтение вслух, вопросы опроса, планы монологов) закрывают говорение почти полностью. Справочник Мерфи встроен в недельный цикл так: ученик читает юнит по теме недели дома (10–15 минут чтения объяснения), на занятии правило проверяется вопросами и экзаменационными тренажёрами, а 2–3 упражнения юнита идут в домашнее задание вместе с заданиями из каталога «Решу ОГЭ». Полноформатные варианты из сборника Гудковой и Терентьевой используются для пробников и контрольных; домашние задания формулируются и через каталог «Решу ОГЭ» по номерам заданий (например, «задания 20–23, по пять штук»), а при регистрации ученика на портале система ведёт статистику по типам заданий — эти данные удобно сверять с трекером. Карточки слов в Anki или Quizlet ведёт сам ученик: по одной колоде на каждый тематический блок из раздела 4.</w:t>
      </w:r>
    </w:p>
    <w:p>
      <w:pPr>
        <w:keepNext w:val="false"/>
        <w:spacing w:after="60" w:line="312"/>
        <w:ind w:firstLine="709"/>
        <w:jc w:val="both"/>
      </w:pPr>
      <w:r>
        <w:rPr>
          <w:rFonts w:ascii="Times New Roman" w:cs="Times New Roman" w:eastAsia="Times New Roman" w:hAnsi="Times New Roman"/>
          <w:color w:val="1A1A1A"/>
          <w:sz w:val="22"/>
          <w:szCs w:val="22"/>
        </w:rPr>
        <w:t xml:space="preserve">Два предостережения. Во-первых, материалы сторонних сайтов и сборников стоит перепроверять на соответствие актуальной спецификации: интернет полон заданий устаревших форматов, которые лишь сбивают настройку. Во-вторых, любые тренировочные варианты «Решу ОГЭ» и печатного сборника полезно чередовать с полными официальными демоверсиями — только они дают точное ощущение экзаменационного уровня сложности, особенно в заданиях на соответствие и в устной части.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Times New Roman" w:cs="Times New Roman" w:eastAsia="Times New Roman" w:hAnsi="Times New Roman"/>
        <w:color w:val="807F80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Times New Roman" w:cs="Times New Roman" w:eastAsia="Times New Roman" w:hAnsi="Times New Roman"/>
        <w:color w:val="808080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0C8" w:sz="2" w:space="4"/>
      </w:pBdr>
      <w:spacing w:line="240"/>
      <w:jc w:val="center"/>
    </w:pPr>
    <w:r>
      <w:rPr>
        <w:rFonts w:ascii="Arial" w:cs="Arial" w:eastAsia="Arial" w:hAnsi="Arial"/>
        <w:color w:val="8A8A8A"/>
        <w:sz w:val="16"/>
        <w:szCs w:val="16"/>
      </w:rPr>
      <w:t xml:space="preserve">Подготовка к ОГЭ по английскому языку · годовой план (A2 → B1)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A1A1A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Arial" w:cs="Arial" w:eastAsia="Arial" w:hAnsi="Arial"/>
      <w:b/>
      <w:bCs/>
      <w:color w:val="15857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 w:line="312"/>
      <w:outlineLvl w:val="1"/>
    </w:pPr>
    <w:rPr>
      <w:rFonts w:ascii="Arial" w:cs="Arial" w:eastAsia="Arial" w:hAnsi="Arial"/>
      <w:b/>
      <w:bCs/>
      <w:color w:val="15857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20" w:line="312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Подготовка к ОГЭ по английскому языку: годовой план (A2 → B1)</dc:title>
  <dc:creator>Методическая разработка</dc:creator>
  <cp:lastModifiedBy>Un-named</cp:lastModifiedBy>
  <cp:revision>1</cp:revision>
  <dcterms:created xsi:type="dcterms:W3CDTF">2026-10-07T10:52:34.642Z</dcterms:created>
  <dcterms:modified xsi:type="dcterms:W3CDTF">2026-10-07T10:52:34.643Z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