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04FB" w14:textId="1C7DE304" w:rsidR="00E454A7" w:rsidRPr="009235F5" w:rsidRDefault="009235F5" w:rsidP="009235F5">
      <w:pPr>
        <w:jc w:val="center"/>
        <w:rPr>
          <w:b/>
          <w:bCs/>
        </w:rPr>
      </w:pPr>
      <w:r w:rsidRPr="009235F5">
        <w:rPr>
          <w:b/>
          <w:bCs/>
        </w:rPr>
        <w:t>Assignment on Anatomy of the Abdominal Wall and Peritoneum</w:t>
      </w:r>
    </w:p>
    <w:p w14:paraId="3A79ECEE" w14:textId="69D357F8" w:rsidR="009235F5" w:rsidRDefault="009235F5" w:rsidP="009235F5">
      <w:pPr>
        <w:jc w:val="center"/>
        <w:rPr>
          <w:b/>
          <w:bCs/>
        </w:rPr>
      </w:pPr>
      <w:r w:rsidRPr="009235F5">
        <w:rPr>
          <w:b/>
          <w:bCs/>
        </w:rPr>
        <w:t>Prof Dr Mohamed El-Badry Mohamed</w:t>
      </w:r>
    </w:p>
    <w:p w14:paraId="7995AFB7" w14:textId="77777777" w:rsidR="00786CC1" w:rsidRDefault="00786CC1" w:rsidP="009235F5">
      <w:pPr>
        <w:jc w:val="center"/>
        <w:rPr>
          <w:b/>
          <w:bCs/>
        </w:rPr>
      </w:pPr>
    </w:p>
    <w:p w14:paraId="54F9F7A7" w14:textId="46D17F39" w:rsidR="00786CC1" w:rsidRPr="00786CC1" w:rsidRDefault="00786CC1" w:rsidP="00786CC1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>
        <w:rPr>
          <w:b/>
          <w:bCs/>
        </w:rPr>
        <w:t>What is the action of the muscles of the anterolateral wall of the abdomen?</w:t>
      </w:r>
    </w:p>
    <w:p w14:paraId="15F1C52B" w14:textId="14190CF4" w:rsidR="009235F5" w:rsidRDefault="009235F5" w:rsidP="00786CC1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>
        <w:rPr>
          <w:b/>
          <w:bCs/>
        </w:rPr>
        <w:t>Enumerate cutaneous nerves supplying the abdomen</w:t>
      </w:r>
    </w:p>
    <w:p w14:paraId="07197F1D" w14:textId="3C56AAF4" w:rsidR="009235F5" w:rsidRDefault="009235F5" w:rsidP="009235F5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>
        <w:rPr>
          <w:b/>
          <w:bCs/>
        </w:rPr>
        <w:t>Mention boundaries and enumerate contents of the rectus sheath</w:t>
      </w:r>
    </w:p>
    <w:p w14:paraId="6D6402B5" w14:textId="57F74092" w:rsidR="009235F5" w:rsidRPr="009235F5" w:rsidRDefault="009235F5" w:rsidP="009235F5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>
        <w:rPr>
          <w:b/>
          <w:bCs/>
        </w:rPr>
        <w:t xml:space="preserve">Mention boundaries and enumerate contents of the </w:t>
      </w:r>
      <w:r>
        <w:rPr>
          <w:b/>
          <w:bCs/>
        </w:rPr>
        <w:t>inguinal canal</w:t>
      </w:r>
    </w:p>
    <w:p w14:paraId="08AAB0F0" w14:textId="25168B9B" w:rsidR="009235F5" w:rsidRDefault="009235F5" w:rsidP="009235F5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>
        <w:rPr>
          <w:b/>
          <w:bCs/>
        </w:rPr>
        <w:t>Define epiploic foramen and mention its boundaries</w:t>
      </w:r>
    </w:p>
    <w:p w14:paraId="47AD6C9C" w14:textId="4C8FF985" w:rsidR="009235F5" w:rsidRDefault="009235F5" w:rsidP="009235F5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>
        <w:rPr>
          <w:b/>
          <w:bCs/>
        </w:rPr>
        <w:t>Describe anatomy of the peritoneum</w:t>
      </w:r>
    </w:p>
    <w:p w14:paraId="66E36CA4" w14:textId="329A1526" w:rsidR="009235F5" w:rsidRDefault="009235F5" w:rsidP="009235F5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>
        <w:rPr>
          <w:b/>
          <w:bCs/>
        </w:rPr>
        <w:t>Enumerate the arteries supplying the flanks of the abdomen</w:t>
      </w:r>
    </w:p>
    <w:p w14:paraId="38682F66" w14:textId="59112435" w:rsidR="009235F5" w:rsidRDefault="009235F5" w:rsidP="009235F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Describe </w:t>
      </w:r>
      <w:r w:rsidR="00786CC1">
        <w:rPr>
          <w:b/>
          <w:bCs/>
        </w:rPr>
        <w:t xml:space="preserve">anatomy of the </w:t>
      </w:r>
      <w:r>
        <w:rPr>
          <w:b/>
          <w:bCs/>
        </w:rPr>
        <w:t>regions of the abdomen</w:t>
      </w:r>
    </w:p>
    <w:p w14:paraId="22FC4EAF" w14:textId="77777777" w:rsidR="00786CC1" w:rsidRDefault="00786CC1" w:rsidP="00786CC1">
      <w:pPr>
        <w:rPr>
          <w:b/>
          <w:bCs/>
        </w:rPr>
      </w:pPr>
    </w:p>
    <w:p w14:paraId="18C144BE" w14:textId="6ECF04D9" w:rsidR="00786CC1" w:rsidRPr="00786CC1" w:rsidRDefault="00786CC1" w:rsidP="00786CC1">
      <w:pPr>
        <w:jc w:val="center"/>
        <w:rPr>
          <w:b/>
          <w:bCs/>
        </w:rPr>
      </w:pPr>
      <w:r>
        <w:rPr>
          <w:b/>
          <w:bCs/>
        </w:rPr>
        <w:t>Good Luck</w:t>
      </w:r>
    </w:p>
    <w:p w14:paraId="060BD0DB" w14:textId="77777777" w:rsidR="009235F5" w:rsidRPr="009235F5" w:rsidRDefault="009235F5" w:rsidP="009235F5">
      <w:pPr>
        <w:pStyle w:val="ListParagraph"/>
        <w:rPr>
          <w:b/>
          <w:bCs/>
        </w:rPr>
      </w:pPr>
    </w:p>
    <w:sectPr w:rsidR="009235F5" w:rsidRPr="00923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14206"/>
    <w:multiLevelType w:val="hybridMultilevel"/>
    <w:tmpl w:val="D38C25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09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42"/>
    <w:rsid w:val="0008667B"/>
    <w:rsid w:val="00227380"/>
    <w:rsid w:val="00786CC1"/>
    <w:rsid w:val="009235F5"/>
    <w:rsid w:val="00AD509D"/>
    <w:rsid w:val="00DC49E5"/>
    <w:rsid w:val="00E454A7"/>
    <w:rsid w:val="00F13342"/>
    <w:rsid w:val="00FC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528BEB"/>
  <w15:chartTrackingRefBased/>
  <w15:docId w15:val="{7DD95D40-E407-48B0-B3F5-8D78FF6D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Mohamed El-Badry Mohamed</dc:creator>
  <cp:keywords/>
  <dc:description/>
  <cp:lastModifiedBy>Prof Mohamed El-Badry Mohamed</cp:lastModifiedBy>
  <cp:revision>2</cp:revision>
  <dcterms:created xsi:type="dcterms:W3CDTF">2025-04-23T22:27:00Z</dcterms:created>
  <dcterms:modified xsi:type="dcterms:W3CDTF">2025-04-23T22:27:00Z</dcterms:modified>
</cp:coreProperties>
</file>