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Poppins" w:cs="Poppins" w:eastAsia="Poppins" w:hAnsi="Poppins"/>
        </w:rPr>
      </w:pPr>
      <w:bookmarkStart w:colFirst="0" w:colLast="0" w:name="_52vxehupru7v" w:id="0"/>
      <w:bookmarkEnd w:id="0"/>
      <w:r w:rsidDel="00000000" w:rsidR="00000000" w:rsidRPr="00000000">
        <w:rPr>
          <w:rtl w:val="0"/>
        </w:rPr>
      </w:r>
    </w:p>
    <w:p w:rsidR="00000000" w:rsidDel="00000000" w:rsidP="00000000" w:rsidRDefault="00000000" w:rsidRPr="00000000" w14:paraId="00000002">
      <w:pPr>
        <w:pStyle w:val="Title"/>
        <w:spacing w:after="240" w:before="240" w:lineRule="auto"/>
        <w:rPr>
          <w:rFonts w:ascii="Poppins" w:cs="Poppins" w:eastAsia="Poppins" w:hAnsi="Poppins"/>
        </w:rPr>
      </w:pPr>
      <w:bookmarkStart w:colFirst="0" w:colLast="0" w:name="_utcf0c3bt7ro" w:id="1"/>
      <w:bookmarkEnd w:id="1"/>
      <w:r w:rsidDel="00000000" w:rsidR="00000000" w:rsidRPr="00000000">
        <w:rPr>
          <w:rtl w:val="0"/>
        </w:rPr>
      </w:r>
    </w:p>
    <w:p w:rsidR="00000000" w:rsidDel="00000000" w:rsidP="00000000" w:rsidRDefault="00000000" w:rsidRPr="00000000" w14:paraId="00000003">
      <w:pPr>
        <w:pStyle w:val="Title"/>
        <w:spacing w:after="240" w:before="240" w:lineRule="auto"/>
        <w:rPr>
          <w:rFonts w:ascii="Poppins" w:cs="Poppins" w:eastAsia="Poppins" w:hAnsi="Poppins"/>
        </w:rPr>
      </w:pPr>
      <w:bookmarkStart w:colFirst="0" w:colLast="0" w:name="_bqwmyzkc4thd"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center"/>
        <w:rPr>
          <w:rFonts w:ascii="Poppins" w:cs="Poppins" w:eastAsia="Poppins" w:hAnsi="Poppins"/>
          <w:b w:val="1"/>
        </w:rPr>
      </w:pPr>
      <w:bookmarkStart w:colFirst="0" w:colLast="0" w:name="_dqxloyfh6vem" w:id="3"/>
      <w:bookmarkEnd w:id="3"/>
      <w:r w:rsidDel="00000000" w:rsidR="00000000" w:rsidRPr="00000000">
        <w:rPr>
          <w:rFonts w:ascii="Poppins" w:cs="Poppins" w:eastAsia="Poppins" w:hAnsi="Poppins"/>
          <w:b w:val="1"/>
          <w:rtl w:val="0"/>
        </w:rPr>
        <w:t xml:space="preserve">Oil Reserves and Its</w:t>
      </w:r>
    </w:p>
    <w:p w:rsidR="00000000" w:rsidDel="00000000" w:rsidP="00000000" w:rsidRDefault="00000000" w:rsidRPr="00000000" w14:paraId="00000005">
      <w:pPr>
        <w:pStyle w:val="Title"/>
        <w:spacing w:after="240" w:before="240" w:lineRule="auto"/>
        <w:jc w:val="center"/>
        <w:rPr>
          <w:rFonts w:ascii="Poppins" w:cs="Poppins" w:eastAsia="Poppins" w:hAnsi="Poppins"/>
          <w:b w:val="1"/>
        </w:rPr>
      </w:pPr>
      <w:bookmarkStart w:colFirst="0" w:colLast="0" w:name="_txapabur8agk" w:id="4"/>
      <w:bookmarkEnd w:id="4"/>
      <w:r w:rsidDel="00000000" w:rsidR="00000000" w:rsidRPr="00000000">
        <w:rPr>
          <w:rFonts w:ascii="Poppins" w:cs="Poppins" w:eastAsia="Poppins" w:hAnsi="Poppins"/>
          <w:b w:val="1"/>
          <w:rtl w:val="0"/>
        </w:rPr>
        <w:t xml:space="preserve"> Consumption</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p w:rsidR="00000000" w:rsidDel="00000000" w:rsidP="00000000" w:rsidRDefault="00000000" w:rsidRPr="00000000" w14:paraId="0000000C">
      <w:pPr>
        <w:rPr>
          <w:rFonts w:ascii="Poppins" w:cs="Poppins" w:eastAsia="Poppins" w:hAnsi="Poppins"/>
        </w:rPr>
      </w:pP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rPr>
      </w:pPr>
      <w:r w:rsidDel="00000000" w:rsidR="00000000" w:rsidRPr="00000000">
        <w:rPr>
          <w:rtl w:val="0"/>
        </w:rPr>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tl w:val="0"/>
        </w:rPr>
      </w:r>
    </w:p>
    <w:p w:rsidR="00000000" w:rsidDel="00000000" w:rsidP="00000000" w:rsidRDefault="00000000" w:rsidRPr="00000000" w14:paraId="00000011">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12">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13">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14">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15">
      <w:pPr>
        <w:jc w:val="center"/>
        <w:rPr>
          <w:rFonts w:ascii="Poppins" w:cs="Poppins" w:eastAsia="Poppins" w:hAnsi="Poppins"/>
        </w:rPr>
      </w:pPr>
      <w:r w:rsidDel="00000000" w:rsidR="00000000" w:rsidRPr="00000000">
        <w:rPr>
          <w:rFonts w:ascii="Poppins" w:cs="Poppins" w:eastAsia="Poppins" w:hAnsi="Poppins"/>
          <w:rtl w:val="0"/>
        </w:rPr>
        <w:t xml:space="preserve">Khaled Almansour — 221110083</w:t>
      </w:r>
    </w:p>
    <w:p w:rsidR="00000000" w:rsidDel="00000000" w:rsidP="00000000" w:rsidRDefault="00000000" w:rsidRPr="00000000" w14:paraId="00000016">
      <w:pPr>
        <w:jc w:val="center"/>
        <w:rPr>
          <w:rFonts w:ascii="Poppins" w:cs="Poppins" w:eastAsia="Poppins" w:hAnsi="Poppins"/>
        </w:rPr>
      </w:pPr>
      <w:r w:rsidDel="00000000" w:rsidR="00000000" w:rsidRPr="00000000">
        <w:rPr>
          <w:rFonts w:ascii="Poppins" w:cs="Poppins" w:eastAsia="Poppins" w:hAnsi="Poppins"/>
          <w:rtl w:val="0"/>
        </w:rPr>
        <w:t xml:space="preserve">Naif Aba Alrous – 222110926</w:t>
      </w:r>
    </w:p>
    <w:p w:rsidR="00000000" w:rsidDel="00000000" w:rsidP="00000000" w:rsidRDefault="00000000" w:rsidRPr="00000000" w14:paraId="00000017">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18">
      <w:pPr>
        <w:jc w:val="center"/>
        <w:rPr>
          <w:rFonts w:ascii="Poppins" w:cs="Poppins" w:eastAsia="Poppins" w:hAnsi="Poppins"/>
        </w:rPr>
      </w:pPr>
      <w:r w:rsidDel="00000000" w:rsidR="00000000" w:rsidRPr="00000000">
        <w:rPr>
          <w:rFonts w:ascii="Poppins" w:cs="Poppins" w:eastAsia="Poppins" w:hAnsi="Poppins"/>
          <w:b w:val="1"/>
          <w:sz w:val="26"/>
          <w:szCs w:val="26"/>
          <w:rtl w:val="0"/>
        </w:rPr>
        <w:t xml:space="preserve">1. Introduction and Background</w:t>
      </w:r>
      <w:r w:rsidDel="00000000" w:rsidR="00000000" w:rsidRPr="00000000">
        <w:rPr>
          <w:rtl w:val="0"/>
        </w:rPr>
      </w:r>
    </w:p>
    <w:p w:rsidR="00000000" w:rsidDel="00000000" w:rsidP="00000000" w:rsidRDefault="00000000" w:rsidRPr="00000000" w14:paraId="00000019">
      <w:pPr>
        <w:spacing w:after="240" w:before="240" w:lineRule="auto"/>
        <w:jc w:val="both"/>
        <w:rPr>
          <w:rFonts w:ascii="Poppins" w:cs="Poppins" w:eastAsia="Poppins" w:hAnsi="Poppins"/>
        </w:rPr>
      </w:pPr>
      <w:r w:rsidDel="00000000" w:rsidR="00000000" w:rsidRPr="00000000">
        <w:rPr>
          <w:rFonts w:ascii="Poppins" w:cs="Poppins" w:eastAsia="Poppins" w:hAnsi="Poppins"/>
          <w:rtl w:val="0"/>
        </w:rPr>
        <w:t xml:space="preserve">A major part of the global energy supply is Oil reserves, which can be found and used in transportation, industries, and electricity. With the world moving towards cleaner energy and addressing climate change, managing these reserves efficiently has become a big challenge. Analyzing a country's oil reserves and consumption data can help us understand the reserves of oil in each country and their consumption and on that data we can predict future changes. By studying data from different countries on oil reserves and their annual uses, we can build a predictive model to know and predict how oil consumption in each country might change over time. This project will focus on collecting, cleaning, and analyzing this data to develop a predictive model that shows potential future trends in each country's oil reserves and their usage. </w:t>
      </w:r>
    </w:p>
    <w:p w:rsidR="00000000" w:rsidDel="00000000" w:rsidP="00000000" w:rsidRDefault="00000000" w:rsidRPr="00000000" w14:paraId="0000001A">
      <w:pPr>
        <w:pStyle w:val="Heading3"/>
        <w:keepNext w:val="0"/>
        <w:keepLines w:val="0"/>
        <w:spacing w:before="280" w:lineRule="auto"/>
        <w:jc w:val="center"/>
        <w:rPr>
          <w:rFonts w:ascii="Poppins" w:cs="Poppins" w:eastAsia="Poppins" w:hAnsi="Poppins"/>
        </w:rPr>
      </w:pPr>
      <w:bookmarkStart w:colFirst="0" w:colLast="0" w:name="_pvh0zosws3hm" w:id="5"/>
      <w:bookmarkEnd w:id="5"/>
      <w:r w:rsidDel="00000000" w:rsidR="00000000" w:rsidRPr="00000000">
        <w:rPr>
          <w:rFonts w:ascii="Poppins" w:cs="Poppins" w:eastAsia="Poppins" w:hAnsi="Poppins"/>
          <w:b w:val="1"/>
          <w:color w:val="000000"/>
          <w:sz w:val="26"/>
          <w:szCs w:val="26"/>
          <w:rtl w:val="0"/>
        </w:rPr>
        <w:t xml:space="preserve">2. Research Questions </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How can historical data be used to predict future trends in global oil consumption?</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How do oil reserves and consumption change over time, and what are the patterns that show a move toward cleaner energy?</w:t>
      </w:r>
    </w:p>
    <w:p w:rsidR="00000000" w:rsidDel="00000000" w:rsidP="00000000" w:rsidRDefault="00000000" w:rsidRPr="00000000" w14:paraId="0000001D">
      <w:pPr>
        <w:numPr>
          <w:ilvl w:val="0"/>
          <w:numId w:val="1"/>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From the dataset can we figure out which countries might have shifted to renewable energy</w:t>
      </w:r>
    </w:p>
    <w:p w:rsidR="00000000" w:rsidDel="00000000" w:rsidP="00000000" w:rsidRDefault="00000000" w:rsidRPr="00000000" w14:paraId="0000001E">
      <w:pPr>
        <w:spacing w:after="240" w:before="240" w:lineRule="auto"/>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3. Motivation</w:t>
      </w:r>
    </w:p>
    <w:p w:rsidR="00000000" w:rsidDel="00000000" w:rsidP="00000000" w:rsidRDefault="00000000" w:rsidRPr="00000000" w14:paraId="00000020">
      <w:pPr>
        <w:spacing w:after="240" w:before="240" w:lineRule="auto"/>
        <w:jc w:val="both"/>
        <w:rPr>
          <w:rFonts w:ascii="Poppins" w:cs="Poppins" w:eastAsia="Poppins" w:hAnsi="Poppins"/>
        </w:rPr>
      </w:pPr>
      <w:r w:rsidDel="00000000" w:rsidR="00000000" w:rsidRPr="00000000">
        <w:rPr>
          <w:rFonts w:ascii="Poppins" w:cs="Poppins" w:eastAsia="Poppins" w:hAnsi="Poppins"/>
          <w:rtl w:val="0"/>
        </w:rPr>
        <w:t xml:space="preserve">Our Dataset focuses on studying global oil reserves and consumption, which is important because it helps understand how countries use this energy and how they are moving toward sustainability. As the countries try not to use oil and its by-products like gasoline, diesel, and other petrochemical products, and shift to cleaner energy, looking at oil trends shows us the areas that still rely on fossil fuels. This project will be using a predictive model to forecast how oil consumption may decrease over time showing the need for countries to make the transition to renewable energy and that will lead to sustainability.</w:t>
      </w:r>
    </w:p>
    <w:p w:rsidR="00000000" w:rsidDel="00000000" w:rsidP="00000000" w:rsidRDefault="00000000" w:rsidRPr="00000000" w14:paraId="00000021">
      <w:pPr>
        <w:pStyle w:val="Heading3"/>
        <w:keepNext w:val="0"/>
        <w:keepLines w:val="0"/>
        <w:spacing w:before="280" w:lineRule="auto"/>
        <w:jc w:val="center"/>
        <w:rPr>
          <w:rFonts w:ascii="Poppins" w:cs="Poppins" w:eastAsia="Poppins" w:hAnsi="Poppins"/>
          <w:b w:val="1"/>
          <w:color w:val="000000"/>
          <w:sz w:val="26"/>
          <w:szCs w:val="26"/>
        </w:rPr>
      </w:pPr>
      <w:bookmarkStart w:colFirst="0" w:colLast="0" w:name="_zb0w5za652j7" w:id="6"/>
      <w:bookmarkEnd w:id="6"/>
      <w:r w:rsidDel="00000000" w:rsidR="00000000" w:rsidRPr="00000000">
        <w:rPr>
          <w:rFonts w:ascii="Poppins" w:cs="Poppins" w:eastAsia="Poppins" w:hAnsi="Poppins"/>
          <w:b w:val="1"/>
          <w:color w:val="000000"/>
          <w:sz w:val="26"/>
          <w:szCs w:val="26"/>
          <w:rtl w:val="0"/>
        </w:rPr>
        <w:t xml:space="preserve">4. Addressed Gap</w:t>
      </w:r>
    </w:p>
    <w:p w:rsidR="00000000" w:rsidDel="00000000" w:rsidP="00000000" w:rsidRDefault="00000000" w:rsidRPr="00000000" w14:paraId="00000022">
      <w:pPr>
        <w:spacing w:after="240" w:before="240" w:lineRule="auto"/>
        <w:jc w:val="both"/>
        <w:rPr>
          <w:rFonts w:ascii="Poppins" w:cs="Poppins" w:eastAsia="Poppins" w:hAnsi="Poppins"/>
        </w:rPr>
      </w:pPr>
      <w:r w:rsidDel="00000000" w:rsidR="00000000" w:rsidRPr="00000000">
        <w:rPr>
          <w:rFonts w:ascii="Poppins" w:cs="Poppins" w:eastAsia="Poppins" w:hAnsi="Poppins"/>
          <w:rtl w:val="0"/>
        </w:rPr>
        <w:t xml:space="preserve">What we can see is that there is a need for better models to predict future consumption and how it will affect the move to renewable energy. Many studies show data on oil use and the oil reserves in each country, but they do not provide predictions that can help With planning for sustainability. In this project, this gap will be filled by creating a model to forecast oil consumption trends. With clear and well-rounded predictions, it will be helpful for countries to know when to switch from nonrenewable to renewable energy, and that leads to a more sustainable future.</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center"/>
        <w:rPr>
          <w:rFonts w:ascii="Poppins" w:cs="Poppins" w:eastAsia="Poppins" w:hAnsi="Poppins"/>
          <w:b w:val="1"/>
          <w:color w:val="000000"/>
          <w:sz w:val="26"/>
          <w:szCs w:val="26"/>
        </w:rPr>
      </w:pPr>
      <w:bookmarkStart w:colFirst="0" w:colLast="0" w:name="_c6er6bddu3v6" w:id="7"/>
      <w:bookmarkEnd w:id="7"/>
      <w:r w:rsidDel="00000000" w:rsidR="00000000" w:rsidRPr="00000000">
        <w:rPr>
          <w:rFonts w:ascii="Poppins" w:cs="Poppins" w:eastAsia="Poppins" w:hAnsi="Poppins"/>
          <w:b w:val="1"/>
          <w:color w:val="000000"/>
          <w:sz w:val="26"/>
          <w:szCs w:val="26"/>
          <w:rtl w:val="0"/>
        </w:rPr>
        <w:t xml:space="preserve">5. Project Scope and Objectives</w:t>
      </w:r>
    </w:p>
    <w:p w:rsidR="00000000" w:rsidDel="00000000" w:rsidP="00000000" w:rsidRDefault="00000000" w:rsidRPr="00000000" w14:paraId="00000025">
      <w:pPr>
        <w:jc w:val="both"/>
        <w:rPr>
          <w:rFonts w:ascii="Poppins" w:cs="Poppins" w:eastAsia="Poppins" w:hAnsi="Poppins"/>
          <w:color w:val="0e101a"/>
        </w:rPr>
      </w:pPr>
      <w:r w:rsidDel="00000000" w:rsidR="00000000" w:rsidRPr="00000000">
        <w:rPr>
          <w:rFonts w:ascii="Poppins" w:cs="Poppins" w:eastAsia="Poppins" w:hAnsi="Poppins"/>
          <w:color w:val="0e101a"/>
          <w:rtl w:val="0"/>
        </w:rPr>
        <w:t xml:space="preserve">For this project, the scope is to analyze the global oil consumption data and develop a predictive model to know about the future trends for each country. The goal is to provide insights on how oil usage may decrease over time, and that will lead the countries to transfer from nonrenewable energy to sustainable energy sources.</w:t>
      </w:r>
    </w:p>
    <w:p w:rsidR="00000000" w:rsidDel="00000000" w:rsidP="00000000" w:rsidRDefault="00000000" w:rsidRPr="00000000" w14:paraId="00000026">
      <w:pPr>
        <w:jc w:val="both"/>
        <w:rPr>
          <w:rFonts w:ascii="Poppins" w:cs="Poppins" w:eastAsia="Poppins" w:hAnsi="Poppins"/>
          <w:b w:val="1"/>
          <w:color w:val="0e101a"/>
          <w:sz w:val="24"/>
          <w:szCs w:val="24"/>
        </w:rPr>
      </w:pPr>
      <w:r w:rsidDel="00000000" w:rsidR="00000000" w:rsidRPr="00000000">
        <w:rPr>
          <w:rFonts w:ascii="Poppins" w:cs="Poppins" w:eastAsia="Poppins" w:hAnsi="Poppins"/>
          <w:b w:val="1"/>
          <w:color w:val="0e101a"/>
          <w:sz w:val="24"/>
          <w:szCs w:val="24"/>
          <w:rtl w:val="0"/>
        </w:rPr>
        <w:t xml:space="preserve">Our objectives are:</w:t>
      </w:r>
    </w:p>
    <w:p w:rsidR="00000000" w:rsidDel="00000000" w:rsidP="00000000" w:rsidRDefault="00000000" w:rsidRPr="00000000" w14:paraId="00000027">
      <w:pPr>
        <w:jc w:val="both"/>
        <w:rPr>
          <w:rFonts w:ascii="Poppins" w:cs="Poppins" w:eastAsia="Poppins" w:hAnsi="Poppins"/>
          <w:color w:val="0e101a"/>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Poppins" w:cs="Poppins" w:eastAsia="Poppins" w:hAnsi="Poppins"/>
          <w:b w:val="1"/>
          <w:color w:val="0e101a"/>
        </w:rPr>
      </w:pPr>
      <w:r w:rsidDel="00000000" w:rsidR="00000000" w:rsidRPr="00000000">
        <w:rPr>
          <w:rFonts w:ascii="Poppins" w:cs="Poppins" w:eastAsia="Poppins" w:hAnsi="Poppins"/>
          <w:b w:val="1"/>
          <w:color w:val="0e101a"/>
          <w:rtl w:val="0"/>
        </w:rPr>
        <w:t xml:space="preserve">Developing a regression model</w:t>
      </w:r>
    </w:p>
    <w:p w:rsidR="00000000" w:rsidDel="00000000" w:rsidP="00000000" w:rsidRDefault="00000000" w:rsidRPr="00000000" w14:paraId="00000029">
      <w:pPr>
        <w:numPr>
          <w:ilvl w:val="0"/>
          <w:numId w:val="2"/>
        </w:numPr>
        <w:ind w:left="720" w:hanging="360"/>
        <w:jc w:val="both"/>
        <w:rPr>
          <w:rFonts w:ascii="Poppins" w:cs="Poppins" w:eastAsia="Poppins" w:hAnsi="Poppins"/>
          <w:b w:val="1"/>
          <w:color w:val="0e101a"/>
        </w:rPr>
      </w:pPr>
      <w:r w:rsidDel="00000000" w:rsidR="00000000" w:rsidRPr="00000000">
        <w:rPr>
          <w:rFonts w:ascii="Poppins" w:cs="Poppins" w:eastAsia="Poppins" w:hAnsi="Poppins"/>
          <w:b w:val="1"/>
          <w:color w:val="0e101a"/>
          <w:rtl w:val="0"/>
        </w:rPr>
        <w:t xml:space="preserve">Analyzing the results </w:t>
      </w:r>
    </w:p>
    <w:p w:rsidR="00000000" w:rsidDel="00000000" w:rsidP="00000000" w:rsidRDefault="00000000" w:rsidRPr="00000000" w14:paraId="0000002A">
      <w:pPr>
        <w:rPr>
          <w:rFonts w:ascii="Poppins" w:cs="Poppins" w:eastAsia="Poppins" w:hAnsi="Poppins"/>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Poppins" w:cs="Poppins" w:eastAsia="Poppins" w:hAnsi="Poppins"/>
          <w:b w:val="1"/>
          <w:color w:val="000000"/>
          <w:sz w:val="26"/>
          <w:szCs w:val="26"/>
        </w:rPr>
      </w:pPr>
      <w:bookmarkStart w:colFirst="0" w:colLast="0" w:name="_bk37q38x3rt0" w:id="8"/>
      <w:bookmarkEnd w:id="8"/>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center"/>
        <w:rPr>
          <w:rFonts w:ascii="Poppins" w:cs="Poppins" w:eastAsia="Poppins" w:hAnsi="Poppins"/>
        </w:rPr>
      </w:pPr>
      <w:bookmarkStart w:colFirst="0" w:colLast="0" w:name="_on0qd1fyzzy" w:id="9"/>
      <w:bookmarkEnd w:id="9"/>
      <w:r w:rsidDel="00000000" w:rsidR="00000000" w:rsidRPr="00000000">
        <w:rPr>
          <w:rFonts w:ascii="Poppins" w:cs="Poppins" w:eastAsia="Poppins" w:hAnsi="Poppins"/>
          <w:b w:val="1"/>
          <w:color w:val="000000"/>
          <w:sz w:val="26"/>
          <w:szCs w:val="26"/>
          <w:rtl w:val="0"/>
        </w:rPr>
        <w:t xml:space="preserve">6. Task Breakdown</w:t>
      </w:r>
      <w:r w:rsidDel="00000000" w:rsidR="00000000" w:rsidRPr="00000000">
        <w:rPr>
          <w:rtl w:val="0"/>
        </w:rPr>
      </w:r>
    </w:p>
    <w:p w:rsidR="00000000" w:rsidDel="00000000" w:rsidP="00000000" w:rsidRDefault="00000000" w:rsidRPr="00000000" w14:paraId="0000002D">
      <w:pPr>
        <w:numPr>
          <w:ilvl w:val="0"/>
          <w:numId w:val="3"/>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1: Dataset Acquisition and cleaning</w:t>
      </w:r>
      <w:r w:rsidDel="00000000" w:rsidR="00000000" w:rsidRPr="00000000">
        <w:rPr>
          <w:rFonts w:ascii="Poppins" w:cs="Poppins" w:eastAsia="Poppins" w:hAnsi="Poppins"/>
          <w:rtl w:val="0"/>
        </w:rPr>
        <w:t xml:space="preserve"> - Assigned to: Khaled Almansour</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2: Data Exploration and Visualization</w:t>
      </w:r>
      <w:r w:rsidDel="00000000" w:rsidR="00000000" w:rsidRPr="00000000">
        <w:rPr>
          <w:rFonts w:ascii="Poppins" w:cs="Poppins" w:eastAsia="Poppins" w:hAnsi="Poppins"/>
          <w:rtl w:val="0"/>
        </w:rPr>
        <w:t xml:space="preserve"> - Assigned to: Naif Aba Alrous</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3: Regression model Implementation</w:t>
      </w:r>
      <w:r w:rsidDel="00000000" w:rsidR="00000000" w:rsidRPr="00000000">
        <w:rPr>
          <w:rFonts w:ascii="Poppins" w:cs="Poppins" w:eastAsia="Poppins" w:hAnsi="Poppins"/>
          <w:rtl w:val="0"/>
        </w:rPr>
        <w:t xml:space="preserve"> - Assigned to: Khaled Almansour</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4: Model Evaluation</w:t>
      </w:r>
      <w:r w:rsidDel="00000000" w:rsidR="00000000" w:rsidRPr="00000000">
        <w:rPr>
          <w:rFonts w:ascii="Poppins" w:cs="Poppins" w:eastAsia="Poppins" w:hAnsi="Poppins"/>
          <w:rtl w:val="0"/>
        </w:rPr>
        <w:t xml:space="preserve"> - Assigned to: Khaled Almansour</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5: Results Interpretation</w:t>
      </w:r>
      <w:r w:rsidDel="00000000" w:rsidR="00000000" w:rsidRPr="00000000">
        <w:rPr>
          <w:rFonts w:ascii="Poppins" w:cs="Poppins" w:eastAsia="Poppins" w:hAnsi="Poppins"/>
          <w:rtl w:val="0"/>
        </w:rPr>
        <w:t xml:space="preserve"> - Assigned to: Naif Aba Alrous</w:t>
      </w:r>
    </w:p>
    <w:p w:rsidR="00000000" w:rsidDel="00000000" w:rsidP="00000000" w:rsidRDefault="00000000" w:rsidRPr="00000000" w14:paraId="00000032">
      <w:pPr>
        <w:numPr>
          <w:ilvl w:val="0"/>
          <w:numId w:val="3"/>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Task 6: Documentation and Final Report </w:t>
      </w:r>
      <w:r w:rsidDel="00000000" w:rsidR="00000000" w:rsidRPr="00000000">
        <w:rPr>
          <w:rFonts w:ascii="Poppins" w:cs="Poppins" w:eastAsia="Poppins" w:hAnsi="Poppins"/>
          <w:rtl w:val="0"/>
        </w:rPr>
        <w:t xml:space="preserve">- Assigned to All Team members</w:t>
      </w:r>
    </w:p>
    <w:p w:rsidR="00000000" w:rsidDel="00000000" w:rsidP="00000000" w:rsidRDefault="00000000" w:rsidRPr="00000000" w14:paraId="00000033">
      <w:pPr>
        <w:rPr>
          <w:rFonts w:ascii="Poppins" w:cs="Poppins" w:eastAsia="Poppins" w:hAnsi="Poppins"/>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center"/>
        <w:rPr>
          <w:rFonts w:ascii="Poppins" w:cs="Poppins" w:eastAsia="Poppins" w:hAnsi="Poppins"/>
          <w:b w:val="1"/>
          <w:color w:val="000000"/>
          <w:sz w:val="26"/>
          <w:szCs w:val="26"/>
        </w:rPr>
      </w:pPr>
      <w:bookmarkStart w:colFirst="0" w:colLast="0" w:name="_54kizl8jotoq" w:id="10"/>
      <w:bookmarkEnd w:id="10"/>
      <w:r w:rsidDel="00000000" w:rsidR="00000000" w:rsidRPr="00000000">
        <w:rPr>
          <w:rFonts w:ascii="Poppins" w:cs="Poppins" w:eastAsia="Poppins" w:hAnsi="Poppins"/>
          <w:b w:val="1"/>
          <w:color w:val="000000"/>
          <w:sz w:val="26"/>
          <w:szCs w:val="26"/>
          <w:rtl w:val="0"/>
        </w:rPr>
        <w:t xml:space="preserve">7. Dataset</w:t>
      </w:r>
    </w:p>
    <w:p w:rsidR="00000000" w:rsidDel="00000000" w:rsidP="00000000" w:rsidRDefault="00000000" w:rsidRPr="00000000" w14:paraId="00000035">
      <w:pPr>
        <w:rPr>
          <w:rFonts w:ascii="Poppins" w:cs="Poppins" w:eastAsia="Poppins" w:hAnsi="Poppi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rHeight w:val="739.5" w:hRule="atLeast"/>
          <w:tblHeader w:val="0"/>
        </w:trPr>
        <w:tc>
          <w:tcPr>
            <w:vAlign w:val="center"/>
          </w:tcPr>
          <w:p w:rsidR="00000000" w:rsidDel="00000000" w:rsidP="00000000" w:rsidRDefault="00000000" w:rsidRPr="00000000" w14:paraId="00000036">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Dataset Name</w:t>
            </w:r>
            <w:r w:rsidDel="00000000" w:rsidR="00000000" w:rsidRPr="00000000">
              <w:rPr>
                <w:rtl w:val="0"/>
              </w:rPr>
            </w:r>
          </w:p>
        </w:tc>
        <w:tc>
          <w:tcPr>
            <w:vAlign w:val="center"/>
          </w:tcPr>
          <w:p w:rsidR="00000000" w:rsidDel="00000000" w:rsidP="00000000" w:rsidRDefault="00000000" w:rsidRPr="00000000" w14:paraId="00000037">
            <w:pPr>
              <w:spacing w:after="240" w:before="240" w:lineRule="auto"/>
              <w:jc w:val="center"/>
              <w:rPr>
                <w:rFonts w:ascii="Poppins" w:cs="Poppins" w:eastAsia="Poppins" w:hAnsi="Poppins"/>
              </w:rPr>
            </w:pPr>
            <w:r w:rsidDel="00000000" w:rsidR="00000000" w:rsidRPr="00000000">
              <w:rPr>
                <w:rFonts w:ascii="Poppins" w:cs="Poppins" w:eastAsia="Poppins" w:hAnsi="Poppins"/>
                <w:rtl w:val="0"/>
              </w:rPr>
              <w:t xml:space="preserve">World's Largest Oil Reserves &amp; Consumption Dataset</w:t>
            </w:r>
          </w:p>
        </w:tc>
      </w:tr>
      <w:tr>
        <w:trPr>
          <w:cantSplit w:val="0"/>
          <w:trHeight w:val="754.5" w:hRule="atLeast"/>
          <w:tblHeader w:val="0"/>
        </w:trPr>
        <w:tc>
          <w:tcPr>
            <w:vAlign w:val="center"/>
          </w:tcPr>
          <w:p w:rsidR="00000000" w:rsidDel="00000000" w:rsidP="00000000" w:rsidRDefault="00000000" w:rsidRPr="00000000" w14:paraId="00000038">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Link to the Dataset</w:t>
            </w:r>
            <w:r w:rsidDel="00000000" w:rsidR="00000000" w:rsidRPr="00000000">
              <w:rPr>
                <w:rtl w:val="0"/>
              </w:rPr>
            </w:r>
          </w:p>
        </w:tc>
        <w:tc>
          <w:tcPr>
            <w:vAlign w:val="center"/>
          </w:tcPr>
          <w:p w:rsidR="00000000" w:rsidDel="00000000" w:rsidP="00000000" w:rsidRDefault="00000000" w:rsidRPr="00000000" w14:paraId="00000039">
            <w:pPr>
              <w:spacing w:after="240" w:before="240" w:lineRule="auto"/>
              <w:jc w:val="center"/>
              <w:rPr>
                <w:rFonts w:ascii="Poppins" w:cs="Poppins" w:eastAsia="Poppins" w:hAnsi="Poppins"/>
              </w:rPr>
            </w:pPr>
            <w:hyperlink r:id="rId6">
              <w:r w:rsidDel="00000000" w:rsidR="00000000" w:rsidRPr="00000000">
                <w:rPr>
                  <w:rFonts w:ascii="Poppins" w:cs="Poppins" w:eastAsia="Poppins" w:hAnsi="Poppins"/>
                  <w:color w:val="1155cc"/>
                  <w:u w:val="single"/>
                  <w:rtl w:val="0"/>
                </w:rPr>
                <w:t xml:space="preserve">https://www.kaggle.com/datasets/muhammadroshaanriaz/oil-reserves-and-consumption-from-1995-to-2022</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03B">
            <w:pPr>
              <w:widowControl w:val="0"/>
              <w:spacing w:line="240" w:lineRule="auto"/>
              <w:jc w:val="both"/>
              <w:rPr>
                <w:rFonts w:ascii="Poppins" w:cs="Poppins" w:eastAsia="Poppins" w:hAnsi="Poppins"/>
              </w:rPr>
            </w:pPr>
            <w:r w:rsidDel="00000000" w:rsidR="00000000" w:rsidRPr="00000000">
              <w:rPr>
                <w:rFonts w:ascii="Poppins" w:cs="Poppins" w:eastAsia="Poppins" w:hAnsi="Poppins"/>
                <w:b w:val="1"/>
                <w:rtl w:val="0"/>
              </w:rPr>
              <w:t xml:space="preserve">Type of Data: </w:t>
            </w:r>
            <w:r w:rsidDel="00000000" w:rsidR="00000000" w:rsidRPr="00000000">
              <w:rPr>
                <w:rFonts w:ascii="Poppins" w:cs="Poppins" w:eastAsia="Poppins" w:hAnsi="Poppins"/>
                <w:rtl w:val="0"/>
              </w:rPr>
              <w:t xml:space="preserve">Float</w:t>
            </w:r>
          </w:p>
          <w:p w:rsidR="00000000" w:rsidDel="00000000" w:rsidP="00000000" w:rsidRDefault="00000000" w:rsidRPr="00000000" w14:paraId="0000003C">
            <w:pPr>
              <w:widowControl w:val="0"/>
              <w:spacing w:line="24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Poppins" w:cs="Poppins" w:eastAsia="Poppins" w:hAnsi="Poppins"/>
              </w:rPr>
            </w:pPr>
            <w:r w:rsidDel="00000000" w:rsidR="00000000" w:rsidRPr="00000000">
              <w:rPr>
                <w:rFonts w:ascii="Poppins" w:cs="Poppins" w:eastAsia="Poppins" w:hAnsi="Poppins"/>
                <w:b w:val="1"/>
                <w:rtl w:val="0"/>
              </w:rPr>
              <w:t xml:space="preserve">Size of Data:</w:t>
            </w:r>
            <w:r w:rsidDel="00000000" w:rsidR="00000000" w:rsidRPr="00000000">
              <w:rPr>
                <w:rFonts w:ascii="Poppins" w:cs="Poppins" w:eastAsia="Poppins" w:hAnsi="Poppins"/>
                <w:rtl w:val="0"/>
              </w:rPr>
              <w:t xml:space="preserve"> 69 KB</w:t>
            </w:r>
          </w:p>
          <w:p w:rsidR="00000000" w:rsidDel="00000000" w:rsidP="00000000" w:rsidRDefault="00000000" w:rsidRPr="00000000" w14:paraId="0000003E">
            <w:pPr>
              <w:widowControl w:val="0"/>
              <w:spacing w:line="24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Key Features:</w:t>
            </w:r>
          </w:p>
          <w:p w:rsidR="00000000" w:rsidDel="00000000" w:rsidP="00000000" w:rsidRDefault="00000000" w:rsidRPr="00000000" w14:paraId="00000040">
            <w:pPr>
              <w:widowControl w:val="0"/>
              <w:numPr>
                <w:ilvl w:val="0"/>
                <w:numId w:val="4"/>
              </w:numPr>
              <w:spacing w:line="240" w:lineRule="auto"/>
              <w:ind w:left="720" w:hanging="360"/>
              <w:jc w:val="both"/>
              <w:rPr>
                <w:rFonts w:ascii="Poppins" w:cs="Poppins" w:eastAsia="Poppins" w:hAnsi="Poppins"/>
              </w:rPr>
            </w:pPr>
            <w:r w:rsidDel="00000000" w:rsidR="00000000" w:rsidRPr="00000000">
              <w:rPr>
                <w:rFonts w:ascii="Poppins" w:cs="Poppins" w:eastAsia="Poppins" w:hAnsi="Poppins"/>
                <w:b w:val="1"/>
                <w:u w:val="single"/>
                <w:rtl w:val="0"/>
              </w:rPr>
              <w:t xml:space="preserve">Entity:</w:t>
            </w:r>
            <w:r w:rsidDel="00000000" w:rsidR="00000000" w:rsidRPr="00000000">
              <w:rPr>
                <w:rFonts w:ascii="Poppins" w:cs="Poppins" w:eastAsia="Poppins" w:hAnsi="Poppins"/>
                <w:rtl w:val="0"/>
              </w:rPr>
              <w:t xml:space="preserve"> Names of countries </w:t>
            </w:r>
          </w:p>
          <w:p w:rsidR="00000000" w:rsidDel="00000000" w:rsidP="00000000" w:rsidRDefault="00000000" w:rsidRPr="00000000" w14:paraId="00000041">
            <w:pPr>
              <w:widowControl w:val="0"/>
              <w:numPr>
                <w:ilvl w:val="0"/>
                <w:numId w:val="4"/>
              </w:numPr>
              <w:spacing w:line="240" w:lineRule="auto"/>
              <w:ind w:left="720" w:hanging="360"/>
              <w:jc w:val="both"/>
              <w:rPr>
                <w:rFonts w:ascii="Poppins" w:cs="Poppins" w:eastAsia="Poppins" w:hAnsi="Poppins"/>
              </w:rPr>
            </w:pPr>
            <w:r w:rsidDel="00000000" w:rsidR="00000000" w:rsidRPr="00000000">
              <w:rPr>
                <w:rFonts w:ascii="Poppins" w:cs="Poppins" w:eastAsia="Poppins" w:hAnsi="Poppins"/>
                <w:b w:val="1"/>
                <w:u w:val="single"/>
                <w:rtl w:val="0"/>
              </w:rPr>
              <w:t xml:space="preserve">Year: </w:t>
            </w:r>
            <w:r w:rsidDel="00000000" w:rsidR="00000000" w:rsidRPr="00000000">
              <w:rPr>
                <w:rFonts w:ascii="Poppins" w:cs="Poppins" w:eastAsia="Poppins" w:hAnsi="Poppins"/>
                <w:rtl w:val="0"/>
              </w:rPr>
              <w:t xml:space="preserve">the period covered from 1965 to 2023</w:t>
            </w:r>
          </w:p>
          <w:p w:rsidR="00000000" w:rsidDel="00000000" w:rsidP="00000000" w:rsidRDefault="00000000" w:rsidRPr="00000000" w14:paraId="00000042">
            <w:pPr>
              <w:widowControl w:val="0"/>
              <w:numPr>
                <w:ilvl w:val="0"/>
                <w:numId w:val="4"/>
              </w:numPr>
              <w:spacing w:line="240" w:lineRule="auto"/>
              <w:ind w:left="720" w:hanging="360"/>
              <w:jc w:val="both"/>
              <w:rPr>
                <w:rFonts w:ascii="Poppins" w:cs="Poppins" w:eastAsia="Poppins" w:hAnsi="Poppins"/>
                <w:b w:val="1"/>
              </w:rPr>
            </w:pPr>
            <w:r w:rsidDel="00000000" w:rsidR="00000000" w:rsidRPr="00000000">
              <w:rPr>
                <w:rFonts w:ascii="Poppins" w:cs="Poppins" w:eastAsia="Poppins" w:hAnsi="Poppins"/>
                <w:b w:val="1"/>
                <w:u w:val="single"/>
                <w:rtl w:val="0"/>
              </w:rPr>
              <w:t xml:space="preserve">Oil Reserves</w:t>
            </w:r>
          </w:p>
          <w:p w:rsidR="00000000" w:rsidDel="00000000" w:rsidP="00000000" w:rsidRDefault="00000000" w:rsidRPr="00000000" w14:paraId="00000043">
            <w:pPr>
              <w:widowControl w:val="0"/>
              <w:numPr>
                <w:ilvl w:val="0"/>
                <w:numId w:val="4"/>
              </w:numPr>
              <w:spacing w:line="240" w:lineRule="auto"/>
              <w:ind w:left="720" w:hanging="360"/>
              <w:jc w:val="both"/>
              <w:rPr>
                <w:rFonts w:ascii="Poppins" w:cs="Poppins" w:eastAsia="Poppins" w:hAnsi="Poppins"/>
              </w:rPr>
            </w:pPr>
            <w:r w:rsidDel="00000000" w:rsidR="00000000" w:rsidRPr="00000000">
              <w:rPr>
                <w:rFonts w:ascii="Poppins" w:cs="Poppins" w:eastAsia="Poppins" w:hAnsi="Poppins"/>
                <w:b w:val="1"/>
                <w:u w:val="single"/>
                <w:rtl w:val="0"/>
              </w:rPr>
              <w:t xml:space="preserve">Oil Consumption:</w:t>
            </w:r>
            <w:r w:rsidDel="00000000" w:rsidR="00000000" w:rsidRPr="00000000">
              <w:rPr>
                <w:rFonts w:ascii="Poppins" w:cs="Poppins" w:eastAsia="Poppins" w:hAnsi="Poppins"/>
                <w:rtl w:val="0"/>
              </w:rPr>
              <w:t xml:space="preserve"> Annual Oil Consumption</w:t>
            </w:r>
          </w:p>
          <w:p w:rsidR="00000000" w:rsidDel="00000000" w:rsidP="00000000" w:rsidRDefault="00000000" w:rsidRPr="00000000" w14:paraId="00000044">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45">
      <w:pPr>
        <w:pStyle w:val="Heading3"/>
        <w:keepNext w:val="0"/>
        <w:keepLines w:val="0"/>
        <w:spacing w:before="280" w:lineRule="auto"/>
        <w:rPr>
          <w:rFonts w:ascii="Poppins" w:cs="Poppins" w:eastAsia="Poppins" w:hAnsi="Poppins"/>
          <w:b w:val="1"/>
          <w:color w:val="000000"/>
          <w:sz w:val="26"/>
          <w:szCs w:val="26"/>
        </w:rPr>
      </w:pPr>
      <w:bookmarkStart w:colFirst="0" w:colLast="0" w:name="_64uzht1jr85j" w:id="11"/>
      <w:bookmarkEnd w:id="11"/>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center"/>
        <w:rPr>
          <w:rFonts w:ascii="Poppins" w:cs="Poppins" w:eastAsia="Poppins" w:hAnsi="Poppins"/>
          <w:b w:val="1"/>
          <w:color w:val="000000"/>
          <w:sz w:val="26"/>
          <w:szCs w:val="26"/>
        </w:rPr>
      </w:pPr>
      <w:bookmarkStart w:colFirst="0" w:colLast="0" w:name="_d26run9njqrp" w:id="12"/>
      <w:bookmarkEnd w:id="12"/>
      <w:r w:rsidDel="00000000" w:rsidR="00000000" w:rsidRPr="00000000">
        <w:rPr>
          <w:rFonts w:ascii="Poppins" w:cs="Poppins" w:eastAsia="Poppins" w:hAnsi="Poppins"/>
          <w:b w:val="1"/>
          <w:color w:val="000000"/>
          <w:sz w:val="26"/>
          <w:szCs w:val="26"/>
          <w:rtl w:val="0"/>
        </w:rPr>
        <w:t xml:space="preserve">8. Expected Outcomes</w:t>
      </w:r>
    </w:p>
    <w:p w:rsidR="00000000" w:rsidDel="00000000" w:rsidP="00000000" w:rsidRDefault="00000000" w:rsidRPr="00000000" w14:paraId="00000047">
      <w:pPr>
        <w:spacing w:after="240" w:before="240" w:lineRule="auto"/>
        <w:jc w:val="both"/>
        <w:rPr>
          <w:rFonts w:ascii="Poppins" w:cs="Poppins" w:eastAsia="Poppins" w:hAnsi="Poppins"/>
        </w:rPr>
      </w:pPr>
      <w:r w:rsidDel="00000000" w:rsidR="00000000" w:rsidRPr="00000000">
        <w:rPr>
          <w:rFonts w:ascii="Poppins" w:cs="Poppins" w:eastAsia="Poppins" w:hAnsi="Poppins"/>
          <w:rtl w:val="0"/>
        </w:rPr>
        <w:t xml:space="preserve">The project will deliver a model that predicts future oil consumption based on past data, and this prediction model will show that our outcome will be a clear trend of decreasing oil reserves over time. This will make the countries transfer from nonrenewable energy to sustainable renewable energy. These outcomes will help to understand how to manage existing oil reserves more efficiently and emphasize the importance of moving toward cleaner renewable energy sources.</w:t>
      </w:r>
    </w:p>
    <w:p w:rsidR="00000000" w:rsidDel="00000000" w:rsidP="00000000" w:rsidRDefault="00000000" w:rsidRPr="00000000" w14:paraId="00000048">
      <w:pPr>
        <w:rPr>
          <w:rFonts w:ascii="Poppins" w:cs="Poppins" w:eastAsia="Poppins" w:hAnsi="Poppins"/>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uhammadroshaanriaz/oil-reserves-and-consumption-from-1995-to-20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