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fq478hfmilk" w:id="0"/>
      <w:bookmarkEnd w:id="0"/>
      <w:r w:rsidDel="00000000" w:rsidR="00000000" w:rsidRPr="00000000">
        <w:rPr>
          <w:b w:val="1"/>
          <w:rtl w:val="0"/>
        </w:rPr>
        <w:t xml:space="preserve">Stage 2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u2578rg2x62a" w:id="1"/>
      <w:bookmarkEnd w:id="1"/>
      <w:r w:rsidDel="00000000" w:rsidR="00000000" w:rsidRPr="00000000">
        <w:rPr>
          <w:b w:val="1"/>
          <w:rtl w:val="0"/>
        </w:rPr>
        <w:t xml:space="preserve">Project 3: Run a simple NGS analysis pipeline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In this section, you will implement a simple NGS analysis on a simple dataset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Starting Datasets: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Forward Strand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Reverse Strand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 Genome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b w:val="1"/>
          <w:rtl w:val="0"/>
        </w:rPr>
        <w:t xml:space="preserve">Proposed 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Download dataset (</w:t>
      </w: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rtl w:val="0"/>
        </w:rPr>
        <w:t xml:space="preserve">) =&gt; Quality Control (</w:t>
      </w:r>
      <w:r w:rsidDel="00000000" w:rsidR="00000000" w:rsidRPr="00000000">
        <w:rPr>
          <w:b w:val="1"/>
          <w:rtl w:val="0"/>
        </w:rPr>
        <w:t xml:space="preserve">FastQC</w:t>
      </w:r>
      <w:r w:rsidDel="00000000" w:rsidR="00000000" w:rsidRPr="00000000">
        <w:rPr>
          <w:rtl w:val="0"/>
        </w:rPr>
        <w:t xml:space="preserve">) =&gt; Trimming (</w:t>
      </w:r>
      <w:r w:rsidDel="00000000" w:rsidR="00000000" w:rsidRPr="00000000">
        <w:rPr>
          <w:b w:val="1"/>
          <w:rtl w:val="0"/>
        </w:rPr>
        <w:t xml:space="preserve">FastP</w:t>
      </w:r>
      <w:r w:rsidDel="00000000" w:rsidR="00000000" w:rsidRPr="00000000">
        <w:rPr>
          <w:rtl w:val="0"/>
        </w:rPr>
        <w:t xml:space="preserve">) =&gt; Genome Mapping (</w:t>
      </w:r>
      <w:r w:rsidDel="00000000" w:rsidR="00000000" w:rsidRPr="00000000">
        <w:rPr>
          <w:b w:val="1"/>
          <w:rtl w:val="0"/>
        </w:rPr>
        <w:t xml:space="preserve">bwa</w:t>
      </w:r>
      <w:r w:rsidDel="00000000" w:rsidR="00000000" w:rsidRPr="00000000">
        <w:rPr>
          <w:rtl w:val="0"/>
        </w:rPr>
        <w:t xml:space="preserve">) =&gt; Variant Calling (</w:t>
      </w:r>
      <w:r w:rsidDel="00000000" w:rsidR="00000000" w:rsidRPr="00000000">
        <w:rPr>
          <w:b w:val="1"/>
          <w:rtl w:val="0"/>
        </w:rPr>
        <w:t xml:space="preserve">bcftools/freebayes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Feel free to add software as you prefer.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get bigger: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Use your pipeline to analyze more datasets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https://raw.githubusercontent.com/josoga2/yt-dataset/main/dataset/raw_reads/reference.fasta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12" w:lineRule="auto"/>
        <w:rPr>
          <w:rFonts w:ascii="Helvetica Neue" w:cs="Helvetica Neue" w:eastAsia="Helvetica Neue" w:hAnsi="Helvetica Neue"/>
          <w:color w:val="1155cc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ACBarrie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https://github.com/josoga2/yt-dataset/raw/main/dataset/raw_reads/ACBarrie_R1.fastq.gz</w:t>
          <w:br w:type="textWrapping"/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https://github.com/josoga2/yt-dataset/raw/main/dataset/raw_reads/ACBarrie_R2.fastq.gz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12" w:lineRule="auto"/>
        <w:rPr>
          <w:rFonts w:ascii="Helvetica Neue" w:cs="Helvetica Neue" w:eastAsia="Helvetica Neue" w:hAnsi="Helvetica Neue"/>
          <w:color w:val="1155cc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Alsen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https://github.com/josoga2/yt-dataset/raw/main/dataset/raw_reads/Alsen_R1.fastq.gz</w:t>
          <w:br w:type="textWrapping"/>
        </w:r>
      </w:hyperlink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https://github.com/josoga2/yt-dataset/raw/main/dataset/raw_reads/Alsen_R2.fastq.gz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12" w:lineRule="auto"/>
        <w:rPr>
          <w:rFonts w:ascii="Helvetica Neue" w:cs="Helvetica Neue" w:eastAsia="Helvetica Neue" w:hAnsi="Helvetica Neue"/>
          <w:color w:val="1155cc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Baxter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https://github.com/josoga2/yt-dataset/raw/main/dataset/raw_reads/Baxter_R1.fastq.gz</w:t>
          <w:br w:type="textWrapping"/>
        </w:r>
      </w:hyperlink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https://github.com/josoga2/yt-dataset/raw/main/dataset/raw_reads/Baxter_R2.fastq.gz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12" w:lineRule="auto"/>
        <w:rPr>
          <w:rFonts w:ascii="Helvetica Neue" w:cs="Helvetica Neue" w:eastAsia="Helvetica Neue" w:hAnsi="Helvetica Neue"/>
          <w:color w:val="1155cc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Chara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https://github.com/josoga2/yt-dataset/raw/main/dataset/raw_reads/Chara_R1.fastq.gz</w:t>
          <w:br w:type="textWrapping"/>
        </w:r>
      </w:hyperlink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https://github.com/josoga2/yt-dataset/raw/main/dataset/raw_reads/Chara_R2.fastq.gz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12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Drysdale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https://github.com/josoga2/yt-dataset/raw/main/dataset/raw_reads/Drysdale_R1.fastq.gz</w:t>
          <w:br w:type="textWrapping"/>
        </w:r>
      </w:hyperlink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https://github.com/josoga2/yt-dataset/raw/main/dataset/raw_reads/Drysdale_R2.fastq.gz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We look forward to receiving your final pipeline </w:t>
      </w:r>
      <w:r w:rsidDel="00000000" w:rsidR="00000000" w:rsidRPr="00000000">
        <w:rPr>
          <w:b w:val="1"/>
          <w:u w:val="single"/>
          <w:rtl w:val="0"/>
        </w:rPr>
        <w:t xml:space="preserve">script.sh</w:t>
      </w:r>
      <w:r w:rsidDel="00000000" w:rsidR="00000000" w:rsidRPr="00000000">
        <w:rPr>
          <w:rtl w:val="0"/>
        </w:rPr>
        <w:t xml:space="preserve"> (you can use bash, snakemake, nextflow or any pipeline tool you know how to use).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Alongside, create a </w:t>
      </w:r>
      <w:r w:rsidDel="00000000" w:rsidR="00000000" w:rsidRPr="00000000">
        <w:rPr>
          <w:b w:val="1"/>
          <w:u w:val="single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 file that anyone can use to install all the tools needed for making the pipeline work.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u w:val="single"/>
          <w:rtl w:val="0"/>
        </w:rPr>
        <w:t xml:space="preserve">requirement.txt</w:t>
      </w:r>
      <w:r w:rsidDel="00000000" w:rsidR="00000000" w:rsidRPr="00000000">
        <w:rPr>
          <w:rtl w:val="0"/>
        </w:rPr>
        <w:t xml:space="preserve"> file that simply lists all the tools you used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Upload the 3 files to your team’s github repo. Each team member should have a folder and their folder should contain their 3 scripts.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Copy the link to the team’s repo and paste it on HackBio Submission platform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ind w:left="720" w:hanging="360"/>
      </w:pPr>
      <w:r w:rsidDel="00000000" w:rsidR="00000000" w:rsidRPr="00000000">
        <w:rPr>
          <w:rtl w:val="0"/>
        </w:rPr>
        <w:t xml:space="preserve">Finally, be ready to discuss your pipeline with everyone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Introduction to Whole Genome Sequencing and Variant Calling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Raw Sequence to Variant Calling Pipeline with FreeBayes</w:t>
        </w:r>
      </w:hyperlink>
      <w:r w:rsidDel="00000000" w:rsidR="00000000" w:rsidRPr="00000000">
        <w:rPr>
          <w:rtl w:val="0"/>
        </w:rPr>
        <w:t xml:space="preserve"> (Hands-On)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Galaxy Tutorial for Variant Calling (with Code)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Using For loops in BASh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HackBio Video for loops for multiple datasets using FastP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NxRECdxKP40" TargetMode="External"/><Relationship Id="rId11" Type="http://schemas.openxmlformats.org/officeDocument/2006/relationships/hyperlink" Target="https://github.com/josoga2/yt-dataset/raw/main/dataset/raw_reads/ACBarrie_R2.fastq.gz" TargetMode="External"/><Relationship Id="rId22" Type="http://schemas.openxmlformats.org/officeDocument/2006/relationships/hyperlink" Target="https://training.galaxyproject.org/training-material/topics/data-science/tutorials/bash-variant-calling/tutorial.html" TargetMode="External"/><Relationship Id="rId10" Type="http://schemas.openxmlformats.org/officeDocument/2006/relationships/hyperlink" Target="https://github.com/josoga2/yt-dataset/raw/main/dataset/raw_reads/ACBarrie_R1.fastq.gz" TargetMode="External"/><Relationship Id="rId21" Type="http://schemas.openxmlformats.org/officeDocument/2006/relationships/hyperlink" Target="https://www.youtube.com/watch?v=gmJ6LteXAq0" TargetMode="External"/><Relationship Id="rId13" Type="http://schemas.openxmlformats.org/officeDocument/2006/relationships/hyperlink" Target="https://github.com/josoga2/yt-dataset/raw/main/dataset/raw_reads/Alsen_R2.fastq.gz" TargetMode="External"/><Relationship Id="rId24" Type="http://schemas.openxmlformats.org/officeDocument/2006/relationships/hyperlink" Target="https://youtu.be/HNE0VPZK8yM" TargetMode="External"/><Relationship Id="rId12" Type="http://schemas.openxmlformats.org/officeDocument/2006/relationships/hyperlink" Target="https://github.com/josoga2/yt-dataset/raw/main/dataset/raw_reads/Alsen_R1.fastq.gz" TargetMode="External"/><Relationship Id="rId23" Type="http://schemas.openxmlformats.org/officeDocument/2006/relationships/hyperlink" Target="https://www.youtube.com/watch?v=T7hVOiTsSU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josoga2/yt-dataset/main/dataset/raw_reads/reference.fasta" TargetMode="External"/><Relationship Id="rId15" Type="http://schemas.openxmlformats.org/officeDocument/2006/relationships/hyperlink" Target="https://github.com/josoga2/yt-dataset/raw/main/dataset/raw_reads/Baxter_R2.fastq.gz" TargetMode="External"/><Relationship Id="rId14" Type="http://schemas.openxmlformats.org/officeDocument/2006/relationships/hyperlink" Target="https://github.com/josoga2/yt-dataset/raw/main/dataset/raw_reads/Baxter_R1.fastq.gz" TargetMode="External"/><Relationship Id="rId17" Type="http://schemas.openxmlformats.org/officeDocument/2006/relationships/hyperlink" Target="https://github.com/josoga2/yt-dataset/raw/main/dataset/raw_reads/Chara_R2.fastq.gz" TargetMode="External"/><Relationship Id="rId16" Type="http://schemas.openxmlformats.org/officeDocument/2006/relationships/hyperlink" Target="https://github.com/josoga2/yt-dataset/raw/main/dataset/raw_reads/Chara_R1.fastq.gz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osoga2/yt-dataset/raw/main/dataset/raw_reads/Drysdale_R2.fastq.gz" TargetMode="External"/><Relationship Id="rId6" Type="http://schemas.openxmlformats.org/officeDocument/2006/relationships/hyperlink" Target="https://zenodo.org/records/10426436/files/ERR8774458_1.fastq.gz?download=1" TargetMode="External"/><Relationship Id="rId18" Type="http://schemas.openxmlformats.org/officeDocument/2006/relationships/hyperlink" Target="https://github.com/josoga2/yt-dataset/raw/main/dataset/raw_reads/Drysdale_R1.fastq.gz" TargetMode="External"/><Relationship Id="rId7" Type="http://schemas.openxmlformats.org/officeDocument/2006/relationships/hyperlink" Target="https://zenodo.org/records/10426436/files/ERR8774458_2.fastq.gz?download=1" TargetMode="External"/><Relationship Id="rId8" Type="http://schemas.openxmlformats.org/officeDocument/2006/relationships/hyperlink" Target="https://zenodo.org/records/10886725/files/Reference.fasta?download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