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E1184" w14:textId="77777777" w:rsidR="00196610" w:rsidRPr="00196610" w:rsidRDefault="00196610" w:rsidP="00196610">
      <w:pPr>
        <w:rPr>
          <w:b/>
          <w:bCs/>
          <w:sz w:val="32"/>
          <w:szCs w:val="32"/>
        </w:rPr>
      </w:pPr>
      <w:r w:rsidRPr="00196610">
        <w:rPr>
          <w:b/>
          <w:bCs/>
          <w:sz w:val="32"/>
          <w:szCs w:val="32"/>
        </w:rPr>
        <w:t>Sales Performance Report</w:t>
      </w:r>
    </w:p>
    <w:p w14:paraId="55F2D037" w14:textId="77777777" w:rsidR="00196610" w:rsidRPr="00196610" w:rsidRDefault="00196610" w:rsidP="00196610">
      <w:pPr>
        <w:rPr>
          <w:b/>
          <w:bCs/>
        </w:rPr>
      </w:pPr>
      <w:r w:rsidRPr="00196610">
        <w:rPr>
          <w:b/>
          <w:bCs/>
        </w:rPr>
        <w:t>1. Introduction</w:t>
      </w:r>
    </w:p>
    <w:p w14:paraId="5F2AB0F6" w14:textId="77777777" w:rsidR="00196610" w:rsidRPr="00196610" w:rsidRDefault="00196610" w:rsidP="00196610">
      <w:r w:rsidRPr="00196610">
        <w:t>This report provides a comprehensive overview of the company’s sales performance based on the dashboard insights. It highlights revenue trends, top-performing products, channel performance, coupon usage, payment behavior, and customer engagement. The goal is to identify strengths, inefficiencies, and opportunities to optimize sales strategy.</w:t>
      </w:r>
    </w:p>
    <w:p w14:paraId="03D3A530" w14:textId="77777777" w:rsidR="00196610" w:rsidRPr="00196610" w:rsidRDefault="00196610" w:rsidP="00196610">
      <w:r w:rsidRPr="00196610">
        <w:pict w14:anchorId="4073FEE9">
          <v:rect id="_x0000_i1079" style="width:0;height:1.5pt" o:hralign="center" o:hrstd="t" o:hr="t" fillcolor="#a0a0a0" stroked="f"/>
        </w:pict>
      </w:r>
    </w:p>
    <w:p w14:paraId="6974D16A" w14:textId="77777777" w:rsidR="00196610" w:rsidRPr="00196610" w:rsidRDefault="00196610" w:rsidP="00196610">
      <w:pPr>
        <w:rPr>
          <w:b/>
          <w:bCs/>
        </w:rPr>
      </w:pPr>
      <w:r w:rsidRPr="00196610">
        <w:rPr>
          <w:b/>
          <w:bCs/>
        </w:rPr>
        <w:t>2. Key Metrics Summary</w:t>
      </w:r>
    </w:p>
    <w:p w14:paraId="4192CB70" w14:textId="77777777" w:rsidR="00196610" w:rsidRPr="00196610" w:rsidRDefault="00196610" w:rsidP="00196610">
      <w:pPr>
        <w:numPr>
          <w:ilvl w:val="0"/>
          <w:numId w:val="1"/>
        </w:numPr>
      </w:pPr>
      <w:r w:rsidRPr="00196610">
        <w:rPr>
          <w:b/>
          <w:bCs/>
        </w:rPr>
        <w:t>Total Revenue:</w:t>
      </w:r>
      <w:r w:rsidRPr="00196610">
        <w:t xml:space="preserve"> </w:t>
      </w:r>
      <w:r w:rsidRPr="00196610">
        <w:rPr>
          <w:b/>
          <w:bCs/>
        </w:rPr>
        <w:t>₹28.14M</w:t>
      </w:r>
    </w:p>
    <w:p w14:paraId="37937229" w14:textId="77777777" w:rsidR="00196610" w:rsidRPr="00196610" w:rsidRDefault="00196610" w:rsidP="00196610">
      <w:pPr>
        <w:numPr>
          <w:ilvl w:val="0"/>
          <w:numId w:val="1"/>
        </w:numPr>
      </w:pPr>
      <w:r w:rsidRPr="00196610">
        <w:rPr>
          <w:b/>
          <w:bCs/>
        </w:rPr>
        <w:t>Total Unique Customers:</w:t>
      </w:r>
      <w:r w:rsidRPr="00196610">
        <w:t xml:space="preserve"> </w:t>
      </w:r>
      <w:r w:rsidRPr="00196610">
        <w:rPr>
          <w:b/>
          <w:bCs/>
        </w:rPr>
        <w:t>9,514</w:t>
      </w:r>
    </w:p>
    <w:p w14:paraId="2E8F6D01" w14:textId="77777777" w:rsidR="00196610" w:rsidRPr="00196610" w:rsidRDefault="00196610" w:rsidP="00196610">
      <w:pPr>
        <w:numPr>
          <w:ilvl w:val="0"/>
          <w:numId w:val="1"/>
        </w:numPr>
      </w:pPr>
      <w:r w:rsidRPr="00196610">
        <w:rPr>
          <w:b/>
          <w:bCs/>
        </w:rPr>
        <w:t>Payment Status Breakdown:</w:t>
      </w:r>
    </w:p>
    <w:p w14:paraId="4F559E99" w14:textId="77777777" w:rsidR="00196610" w:rsidRPr="00196610" w:rsidRDefault="00196610" w:rsidP="00196610">
      <w:pPr>
        <w:numPr>
          <w:ilvl w:val="1"/>
          <w:numId w:val="1"/>
        </w:numPr>
      </w:pPr>
      <w:r w:rsidRPr="00196610">
        <w:rPr>
          <w:b/>
          <w:bCs/>
        </w:rPr>
        <w:t>Paid:</w:t>
      </w:r>
      <w:r w:rsidRPr="00196610">
        <w:t xml:space="preserve"> 81.8%</w:t>
      </w:r>
    </w:p>
    <w:p w14:paraId="22B22841" w14:textId="77777777" w:rsidR="00196610" w:rsidRPr="00196610" w:rsidRDefault="00196610" w:rsidP="00196610">
      <w:pPr>
        <w:numPr>
          <w:ilvl w:val="1"/>
          <w:numId w:val="1"/>
        </w:numPr>
      </w:pPr>
      <w:r w:rsidRPr="00196610">
        <w:rPr>
          <w:b/>
          <w:bCs/>
        </w:rPr>
        <w:t>Initiated / Pending:</w:t>
      </w:r>
      <w:r w:rsidRPr="00196610">
        <w:t xml:space="preserve"> 17.7%</w:t>
      </w:r>
    </w:p>
    <w:p w14:paraId="27BF02D5" w14:textId="77777777" w:rsidR="00196610" w:rsidRPr="00196610" w:rsidRDefault="00196610" w:rsidP="00196610">
      <w:pPr>
        <w:numPr>
          <w:ilvl w:val="1"/>
          <w:numId w:val="1"/>
        </w:numPr>
      </w:pPr>
      <w:r w:rsidRPr="00196610">
        <w:rPr>
          <w:b/>
          <w:bCs/>
        </w:rPr>
        <w:t>Refund:</w:t>
      </w:r>
      <w:r w:rsidRPr="00196610">
        <w:t xml:space="preserve"> Minimal / Negligible</w:t>
      </w:r>
    </w:p>
    <w:p w14:paraId="65DC6837" w14:textId="77777777" w:rsidR="00196610" w:rsidRPr="00196610" w:rsidRDefault="00196610" w:rsidP="00196610">
      <w:r w:rsidRPr="00196610">
        <w:t>These figures indicate strong overall revenue performance with a high payment completion rate.</w:t>
      </w:r>
    </w:p>
    <w:p w14:paraId="5396E0B8" w14:textId="77777777" w:rsidR="00196610" w:rsidRPr="00196610" w:rsidRDefault="00196610" w:rsidP="00196610">
      <w:r w:rsidRPr="00196610">
        <w:pict w14:anchorId="3D06FDBF">
          <v:rect id="_x0000_i1080" style="width:0;height:1.5pt" o:hralign="center" o:hrstd="t" o:hr="t" fillcolor="#a0a0a0" stroked="f"/>
        </w:pict>
      </w:r>
    </w:p>
    <w:p w14:paraId="5E37CB68" w14:textId="77777777" w:rsidR="00196610" w:rsidRPr="00196610" w:rsidRDefault="00196610" w:rsidP="00196610">
      <w:pPr>
        <w:rPr>
          <w:b/>
          <w:bCs/>
        </w:rPr>
      </w:pPr>
      <w:r w:rsidRPr="00196610">
        <w:rPr>
          <w:b/>
          <w:bCs/>
        </w:rPr>
        <w:t>3. Sales Trend Over Time</w:t>
      </w:r>
    </w:p>
    <w:p w14:paraId="1D834972" w14:textId="77777777" w:rsidR="00196610" w:rsidRPr="00196610" w:rsidRDefault="00196610" w:rsidP="00196610">
      <w:r w:rsidRPr="00196610">
        <w:t>The line chart indicates:</w:t>
      </w:r>
    </w:p>
    <w:p w14:paraId="50A56D22" w14:textId="77777777" w:rsidR="00196610" w:rsidRPr="00196610" w:rsidRDefault="00196610" w:rsidP="00196610">
      <w:pPr>
        <w:numPr>
          <w:ilvl w:val="0"/>
          <w:numId w:val="2"/>
        </w:numPr>
      </w:pPr>
      <w:r w:rsidRPr="00196610">
        <w:t xml:space="preserve">Significant sales spikes at multiple points between </w:t>
      </w:r>
      <w:r w:rsidRPr="00196610">
        <w:rPr>
          <w:b/>
          <w:bCs/>
        </w:rPr>
        <w:t>June 2022 to July 2022</w:t>
      </w:r>
      <w:r w:rsidRPr="00196610">
        <w:t>, indicating:</w:t>
      </w:r>
    </w:p>
    <w:p w14:paraId="75589F91" w14:textId="77777777" w:rsidR="00196610" w:rsidRPr="00196610" w:rsidRDefault="00196610" w:rsidP="00196610">
      <w:pPr>
        <w:numPr>
          <w:ilvl w:val="1"/>
          <w:numId w:val="2"/>
        </w:numPr>
      </w:pPr>
      <w:r w:rsidRPr="00196610">
        <w:t>Seasonal campaigns</w:t>
      </w:r>
    </w:p>
    <w:p w14:paraId="63EE854B" w14:textId="77777777" w:rsidR="00196610" w:rsidRPr="00196610" w:rsidRDefault="00196610" w:rsidP="00196610">
      <w:pPr>
        <w:numPr>
          <w:ilvl w:val="1"/>
          <w:numId w:val="2"/>
        </w:numPr>
      </w:pPr>
      <w:r w:rsidRPr="00196610">
        <w:t>Marketing pushes</w:t>
      </w:r>
    </w:p>
    <w:p w14:paraId="507C85C2" w14:textId="77777777" w:rsidR="00196610" w:rsidRPr="00196610" w:rsidRDefault="00196610" w:rsidP="00196610">
      <w:pPr>
        <w:numPr>
          <w:ilvl w:val="1"/>
          <w:numId w:val="2"/>
        </w:numPr>
      </w:pPr>
      <w:r w:rsidRPr="00196610">
        <w:t>Product launches</w:t>
      </w:r>
    </w:p>
    <w:p w14:paraId="54243273" w14:textId="77777777" w:rsidR="00196610" w:rsidRPr="00196610" w:rsidRDefault="00196610" w:rsidP="00196610">
      <w:pPr>
        <w:numPr>
          <w:ilvl w:val="0"/>
          <w:numId w:val="2"/>
        </w:numPr>
      </w:pPr>
      <w:r w:rsidRPr="00196610">
        <w:t>Revenue fluctuates but maintains an upward trend during peak promotional events.</w:t>
      </w:r>
    </w:p>
    <w:p w14:paraId="0BB050DA" w14:textId="77777777" w:rsidR="00196610" w:rsidRPr="00196610" w:rsidRDefault="00196610" w:rsidP="00196610">
      <w:r w:rsidRPr="00196610">
        <w:rPr>
          <w:b/>
          <w:bCs/>
        </w:rPr>
        <w:t>Insight:</w:t>
      </w:r>
      <w:r w:rsidRPr="00196610">
        <w:t xml:space="preserve"> Revenue increases correlate with targeted campaigns or coupon initiatives during the high peaks.</w:t>
      </w:r>
    </w:p>
    <w:p w14:paraId="061A8454" w14:textId="77777777" w:rsidR="00196610" w:rsidRPr="00196610" w:rsidRDefault="00196610" w:rsidP="00196610">
      <w:r w:rsidRPr="00196610">
        <w:pict w14:anchorId="50415EB4">
          <v:rect id="_x0000_i1081" style="width:0;height:1.5pt" o:hralign="center" o:hrstd="t" o:hr="t" fillcolor="#a0a0a0" stroked="f"/>
        </w:pict>
      </w:r>
    </w:p>
    <w:p w14:paraId="425348C8" w14:textId="77777777" w:rsidR="00196610" w:rsidRPr="00196610" w:rsidRDefault="00196610" w:rsidP="00196610">
      <w:pPr>
        <w:rPr>
          <w:b/>
          <w:bCs/>
        </w:rPr>
      </w:pPr>
      <w:r w:rsidRPr="00196610">
        <w:rPr>
          <w:b/>
          <w:bCs/>
        </w:rPr>
        <w:lastRenderedPageBreak/>
        <w:t>4. Revenue by Source Channel</w:t>
      </w:r>
    </w:p>
    <w:p w14:paraId="101BF853" w14:textId="77777777" w:rsidR="00196610" w:rsidRPr="00196610" w:rsidRDefault="00196610" w:rsidP="00196610">
      <w:r w:rsidRPr="00196610">
        <w:t>Breakdown of revenue contribution: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2816"/>
      </w:tblGrid>
      <w:tr w:rsidR="00196610" w:rsidRPr="00196610" w14:paraId="0D744234" w14:textId="77777777">
        <w:trPr>
          <w:tblHeader/>
          <w:tblCellSpacing w:w="15" w:type="dxa"/>
        </w:trPr>
        <w:tc>
          <w:tcPr>
            <w:tcW w:w="0" w:type="auto"/>
            <w:vAlign w:val="center"/>
            <w:hideMark/>
          </w:tcPr>
          <w:p w14:paraId="1C124F90" w14:textId="77777777" w:rsidR="00196610" w:rsidRPr="00196610" w:rsidRDefault="00196610" w:rsidP="00196610">
            <w:pPr>
              <w:rPr>
                <w:b/>
                <w:bCs/>
              </w:rPr>
            </w:pPr>
            <w:r w:rsidRPr="00196610">
              <w:rPr>
                <w:b/>
                <w:bCs/>
              </w:rPr>
              <w:t>Channel</w:t>
            </w:r>
          </w:p>
        </w:tc>
        <w:tc>
          <w:tcPr>
            <w:tcW w:w="0" w:type="auto"/>
            <w:vAlign w:val="center"/>
            <w:hideMark/>
          </w:tcPr>
          <w:p w14:paraId="0582FEC3" w14:textId="77777777" w:rsidR="00196610" w:rsidRPr="00196610" w:rsidRDefault="00196610" w:rsidP="00196610">
            <w:pPr>
              <w:rPr>
                <w:b/>
                <w:bCs/>
              </w:rPr>
            </w:pPr>
            <w:r w:rsidRPr="00196610">
              <w:rPr>
                <w:b/>
                <w:bCs/>
              </w:rPr>
              <w:t>Revenue Contribution</w:t>
            </w:r>
          </w:p>
        </w:tc>
      </w:tr>
      <w:tr w:rsidR="00196610" w:rsidRPr="00196610" w14:paraId="60B6EA2B" w14:textId="77777777">
        <w:trPr>
          <w:tblCellSpacing w:w="15" w:type="dxa"/>
        </w:trPr>
        <w:tc>
          <w:tcPr>
            <w:tcW w:w="0" w:type="auto"/>
            <w:vAlign w:val="center"/>
            <w:hideMark/>
          </w:tcPr>
          <w:p w14:paraId="401C83AE" w14:textId="77777777" w:rsidR="00196610" w:rsidRPr="00196610" w:rsidRDefault="00196610" w:rsidP="00196610">
            <w:r w:rsidRPr="00196610">
              <w:rPr>
                <w:b/>
                <w:bCs/>
              </w:rPr>
              <w:t>Direct</w:t>
            </w:r>
          </w:p>
        </w:tc>
        <w:tc>
          <w:tcPr>
            <w:tcW w:w="0" w:type="auto"/>
            <w:vAlign w:val="center"/>
            <w:hideMark/>
          </w:tcPr>
          <w:p w14:paraId="20F48C4B" w14:textId="77777777" w:rsidR="00196610" w:rsidRPr="00196610" w:rsidRDefault="00196610" w:rsidP="00196610">
            <w:r w:rsidRPr="00196610">
              <w:t>Highest (dominant source)</w:t>
            </w:r>
          </w:p>
        </w:tc>
      </w:tr>
      <w:tr w:rsidR="00196610" w:rsidRPr="00196610" w14:paraId="0251E2E8" w14:textId="77777777">
        <w:trPr>
          <w:tblCellSpacing w:w="15" w:type="dxa"/>
        </w:trPr>
        <w:tc>
          <w:tcPr>
            <w:tcW w:w="0" w:type="auto"/>
            <w:vAlign w:val="center"/>
            <w:hideMark/>
          </w:tcPr>
          <w:p w14:paraId="6442540D" w14:textId="77777777" w:rsidR="00196610" w:rsidRPr="00196610" w:rsidRDefault="00196610" w:rsidP="00196610">
            <w:r w:rsidRPr="00196610">
              <w:t>Influencer</w:t>
            </w:r>
          </w:p>
        </w:tc>
        <w:tc>
          <w:tcPr>
            <w:tcW w:w="0" w:type="auto"/>
            <w:vAlign w:val="center"/>
            <w:hideMark/>
          </w:tcPr>
          <w:p w14:paraId="5F9F6E28" w14:textId="77777777" w:rsidR="00196610" w:rsidRPr="00196610" w:rsidRDefault="00196610" w:rsidP="00196610">
            <w:r w:rsidRPr="00196610">
              <w:t>Moderate</w:t>
            </w:r>
          </w:p>
        </w:tc>
      </w:tr>
      <w:tr w:rsidR="00196610" w:rsidRPr="00196610" w14:paraId="5EFB6A04" w14:textId="77777777">
        <w:trPr>
          <w:tblCellSpacing w:w="15" w:type="dxa"/>
        </w:trPr>
        <w:tc>
          <w:tcPr>
            <w:tcW w:w="0" w:type="auto"/>
            <w:vAlign w:val="center"/>
            <w:hideMark/>
          </w:tcPr>
          <w:p w14:paraId="1A7A80C0" w14:textId="77777777" w:rsidR="00196610" w:rsidRPr="00196610" w:rsidRDefault="00196610" w:rsidP="00196610">
            <w:r w:rsidRPr="00196610">
              <w:t>Email</w:t>
            </w:r>
          </w:p>
        </w:tc>
        <w:tc>
          <w:tcPr>
            <w:tcW w:w="0" w:type="auto"/>
            <w:vAlign w:val="center"/>
            <w:hideMark/>
          </w:tcPr>
          <w:p w14:paraId="68AA0E81" w14:textId="77777777" w:rsidR="00196610" w:rsidRPr="00196610" w:rsidRDefault="00196610" w:rsidP="00196610">
            <w:r w:rsidRPr="00196610">
              <w:t>Low</w:t>
            </w:r>
          </w:p>
        </w:tc>
      </w:tr>
      <w:tr w:rsidR="00196610" w:rsidRPr="00196610" w14:paraId="7992382A" w14:textId="77777777">
        <w:trPr>
          <w:tblCellSpacing w:w="15" w:type="dxa"/>
        </w:trPr>
        <w:tc>
          <w:tcPr>
            <w:tcW w:w="0" w:type="auto"/>
            <w:vAlign w:val="center"/>
            <w:hideMark/>
          </w:tcPr>
          <w:p w14:paraId="6E1EFEA8" w14:textId="77777777" w:rsidR="00196610" w:rsidRPr="00196610" w:rsidRDefault="00196610" w:rsidP="00196610">
            <w:r w:rsidRPr="00196610">
              <w:t>Paid Ads</w:t>
            </w:r>
          </w:p>
        </w:tc>
        <w:tc>
          <w:tcPr>
            <w:tcW w:w="0" w:type="auto"/>
            <w:vAlign w:val="center"/>
            <w:hideMark/>
          </w:tcPr>
          <w:p w14:paraId="361C5FC1" w14:textId="77777777" w:rsidR="00196610" w:rsidRPr="00196610" w:rsidRDefault="00196610" w:rsidP="00196610">
            <w:r w:rsidRPr="00196610">
              <w:t>Minimal</w:t>
            </w:r>
          </w:p>
        </w:tc>
      </w:tr>
    </w:tbl>
    <w:p w14:paraId="7981A747" w14:textId="77777777" w:rsidR="00196610" w:rsidRPr="00196610" w:rsidRDefault="00196610" w:rsidP="00196610">
      <w:r w:rsidRPr="00196610">
        <w:rPr>
          <w:b/>
          <w:bCs/>
        </w:rPr>
        <w:t>Observation:</w:t>
      </w:r>
      <w:r w:rsidRPr="00196610">
        <w:br/>
        <w:t>Direct traffic is the strongest performer, suggesting strong brand presence and customer loyalty. Paid acquisition channels show low effectiveness and may require optimization.</w:t>
      </w:r>
    </w:p>
    <w:p w14:paraId="7DFB5117" w14:textId="77777777" w:rsidR="00196610" w:rsidRPr="00196610" w:rsidRDefault="00196610" w:rsidP="00196610">
      <w:r w:rsidRPr="00196610">
        <w:pict w14:anchorId="76DB02D1">
          <v:rect id="_x0000_i1082" style="width:0;height:1.5pt" o:hralign="center" o:hrstd="t" o:hr="t" fillcolor="#a0a0a0" stroked="f"/>
        </w:pict>
      </w:r>
    </w:p>
    <w:p w14:paraId="2D62DAC4" w14:textId="77777777" w:rsidR="00196610" w:rsidRPr="00196610" w:rsidRDefault="00196610" w:rsidP="00196610">
      <w:pPr>
        <w:rPr>
          <w:b/>
          <w:bCs/>
        </w:rPr>
      </w:pPr>
      <w:r w:rsidRPr="00196610">
        <w:rPr>
          <w:b/>
          <w:bCs/>
        </w:rPr>
        <w:t>5. Top-Selling Products by Revenue</w:t>
      </w:r>
    </w:p>
    <w:p w14:paraId="446F4AF9" w14:textId="77777777" w:rsidR="00196610" w:rsidRPr="00196610" w:rsidRDefault="00196610" w:rsidP="00196610">
      <w:r w:rsidRPr="00196610">
        <w:t>Top products driving the most revenue:</w:t>
      </w:r>
    </w:p>
    <w:p w14:paraId="7C9C0E04" w14:textId="77777777" w:rsidR="00196610" w:rsidRPr="00196610" w:rsidRDefault="00196610" w:rsidP="00196610">
      <w:pPr>
        <w:numPr>
          <w:ilvl w:val="0"/>
          <w:numId w:val="3"/>
        </w:numPr>
      </w:pPr>
      <w:r w:rsidRPr="00196610">
        <w:rPr>
          <w:b/>
          <w:bCs/>
        </w:rPr>
        <w:t>ProductC97</w:t>
      </w:r>
      <w:r w:rsidRPr="00196610">
        <w:t xml:space="preserve"> – Highest revenue</w:t>
      </w:r>
    </w:p>
    <w:p w14:paraId="09D2AE4F" w14:textId="77777777" w:rsidR="00196610" w:rsidRPr="00196610" w:rsidRDefault="00196610" w:rsidP="00196610">
      <w:pPr>
        <w:numPr>
          <w:ilvl w:val="0"/>
          <w:numId w:val="3"/>
        </w:numPr>
      </w:pPr>
      <w:r w:rsidRPr="00196610">
        <w:rPr>
          <w:b/>
          <w:bCs/>
        </w:rPr>
        <w:t>ProductC95</w:t>
      </w:r>
      <w:r w:rsidRPr="00196610">
        <w:t xml:space="preserve"> – Close second</w:t>
      </w:r>
    </w:p>
    <w:p w14:paraId="7275D41A" w14:textId="77777777" w:rsidR="00196610" w:rsidRPr="00196610" w:rsidRDefault="00196610" w:rsidP="00196610">
      <w:pPr>
        <w:numPr>
          <w:ilvl w:val="0"/>
          <w:numId w:val="3"/>
        </w:numPr>
      </w:pPr>
      <w:r w:rsidRPr="00196610">
        <w:rPr>
          <w:b/>
          <w:bCs/>
        </w:rPr>
        <w:t>ProductC85</w:t>
      </w:r>
    </w:p>
    <w:p w14:paraId="2D56ED9F" w14:textId="77777777" w:rsidR="00196610" w:rsidRPr="00196610" w:rsidRDefault="00196610" w:rsidP="00196610">
      <w:pPr>
        <w:numPr>
          <w:ilvl w:val="0"/>
          <w:numId w:val="3"/>
        </w:numPr>
      </w:pPr>
      <w:r w:rsidRPr="00196610">
        <w:rPr>
          <w:b/>
          <w:bCs/>
        </w:rPr>
        <w:t>ProductC92</w:t>
      </w:r>
      <w:r w:rsidRPr="00196610">
        <w:t xml:space="preserve">, </w:t>
      </w:r>
      <w:r w:rsidRPr="00196610">
        <w:rPr>
          <w:b/>
          <w:bCs/>
        </w:rPr>
        <w:t>ProductC11</w:t>
      </w:r>
      <w:r w:rsidRPr="00196610">
        <w:t xml:space="preserve">, </w:t>
      </w:r>
      <w:r w:rsidRPr="00196610">
        <w:rPr>
          <w:b/>
          <w:bCs/>
        </w:rPr>
        <w:t>ProductC33</w:t>
      </w:r>
      <w:r w:rsidRPr="00196610">
        <w:t>, etc.</w:t>
      </w:r>
    </w:p>
    <w:p w14:paraId="7AE6B01E" w14:textId="77777777" w:rsidR="00196610" w:rsidRPr="00196610" w:rsidRDefault="00196610" w:rsidP="00196610">
      <w:r w:rsidRPr="00196610">
        <w:rPr>
          <w:b/>
          <w:bCs/>
        </w:rPr>
        <w:t>Insight:</w:t>
      </w:r>
      <w:r w:rsidRPr="00196610">
        <w:br/>
        <w:t>A small group of products contributes disproportionately to revenue. Focusing on increasing inventory, marketing, or bundling of these products can drive higher returns.</w:t>
      </w:r>
    </w:p>
    <w:p w14:paraId="7EFF7A69" w14:textId="77777777" w:rsidR="00196610" w:rsidRPr="00196610" w:rsidRDefault="00196610" w:rsidP="00196610">
      <w:r w:rsidRPr="00196610">
        <w:pict w14:anchorId="4B080D8D">
          <v:rect id="_x0000_i1083" style="width:0;height:1.5pt" o:hralign="center" o:hrstd="t" o:hr="t" fillcolor="#a0a0a0" stroked="f"/>
        </w:pict>
      </w:r>
    </w:p>
    <w:p w14:paraId="2A0816BE" w14:textId="77777777" w:rsidR="00196610" w:rsidRPr="00196610" w:rsidRDefault="00196610" w:rsidP="00196610">
      <w:pPr>
        <w:rPr>
          <w:b/>
          <w:bCs/>
        </w:rPr>
      </w:pPr>
      <w:r w:rsidRPr="00196610">
        <w:rPr>
          <w:b/>
          <w:bCs/>
        </w:rPr>
        <w:t>6. Order Value by Coupon Code</w:t>
      </w:r>
    </w:p>
    <w:p w14:paraId="135D2F99" w14:textId="77777777" w:rsidR="00196610" w:rsidRPr="00196610" w:rsidRDefault="00196610" w:rsidP="00196610">
      <w:pPr>
        <w:numPr>
          <w:ilvl w:val="0"/>
          <w:numId w:val="4"/>
        </w:numPr>
      </w:pPr>
      <w:r w:rsidRPr="00196610">
        <w:rPr>
          <w:b/>
          <w:bCs/>
        </w:rPr>
        <w:t>Coupon99</w:t>
      </w:r>
      <w:r w:rsidRPr="00196610">
        <w:t xml:space="preserve"> generated the </w:t>
      </w:r>
      <w:r w:rsidRPr="00196610">
        <w:rPr>
          <w:b/>
          <w:bCs/>
        </w:rPr>
        <w:t>highest order value</w:t>
      </w:r>
      <w:r w:rsidRPr="00196610">
        <w:t>, significantly outperforming all other coupons.</w:t>
      </w:r>
    </w:p>
    <w:p w14:paraId="78F7B960" w14:textId="77777777" w:rsidR="00196610" w:rsidRPr="00196610" w:rsidRDefault="00196610" w:rsidP="00196610">
      <w:pPr>
        <w:numPr>
          <w:ilvl w:val="0"/>
          <w:numId w:val="4"/>
        </w:numPr>
      </w:pPr>
      <w:r w:rsidRPr="00196610">
        <w:t>Other coupons (e.g., Coupon91, Coupon86, Coupon87) show small but steady usage.</w:t>
      </w:r>
    </w:p>
    <w:p w14:paraId="528F8BF0" w14:textId="77777777" w:rsidR="00196610" w:rsidRPr="00196610" w:rsidRDefault="00196610" w:rsidP="00196610">
      <w:r w:rsidRPr="00196610">
        <w:rPr>
          <w:b/>
          <w:bCs/>
        </w:rPr>
        <w:lastRenderedPageBreak/>
        <w:t>Insight:</w:t>
      </w:r>
      <w:r w:rsidRPr="00196610">
        <w:br/>
        <w:t>Highly successful coupons drive large sales spikes; this strategy should be used more strategically during target periods.</w:t>
      </w:r>
    </w:p>
    <w:p w14:paraId="67F85DF6" w14:textId="77777777" w:rsidR="00196610" w:rsidRPr="00196610" w:rsidRDefault="00196610" w:rsidP="00196610">
      <w:r w:rsidRPr="00196610">
        <w:pict w14:anchorId="0EFCBD5B">
          <v:rect id="_x0000_i1084" style="width:0;height:1.5pt" o:hralign="center" o:hrstd="t" o:hr="t" fillcolor="#a0a0a0" stroked="f"/>
        </w:pict>
      </w:r>
    </w:p>
    <w:p w14:paraId="3E399629" w14:textId="77777777" w:rsidR="00196610" w:rsidRPr="00196610" w:rsidRDefault="00196610" w:rsidP="00196610">
      <w:pPr>
        <w:rPr>
          <w:b/>
          <w:bCs/>
        </w:rPr>
      </w:pPr>
      <w:r w:rsidRPr="00196610">
        <w:rPr>
          <w:b/>
          <w:bCs/>
        </w:rPr>
        <w:t>7. Payment Status Distribution</w:t>
      </w:r>
    </w:p>
    <w:p w14:paraId="42427D09" w14:textId="77777777" w:rsidR="00196610" w:rsidRPr="00196610" w:rsidRDefault="00196610" w:rsidP="00196610">
      <w:pPr>
        <w:numPr>
          <w:ilvl w:val="0"/>
          <w:numId w:val="5"/>
        </w:numPr>
      </w:pPr>
      <w:r w:rsidRPr="00196610">
        <w:rPr>
          <w:b/>
          <w:bCs/>
        </w:rPr>
        <w:t>Paid:</w:t>
      </w:r>
      <w:r w:rsidRPr="00196610">
        <w:t xml:space="preserve"> 7.78K transactions (81.8%)</w:t>
      </w:r>
    </w:p>
    <w:p w14:paraId="0BC38974" w14:textId="77777777" w:rsidR="00196610" w:rsidRPr="00196610" w:rsidRDefault="00196610" w:rsidP="00196610">
      <w:pPr>
        <w:numPr>
          <w:ilvl w:val="0"/>
          <w:numId w:val="5"/>
        </w:numPr>
      </w:pPr>
      <w:r w:rsidRPr="00196610">
        <w:rPr>
          <w:b/>
          <w:bCs/>
        </w:rPr>
        <w:t>Initiated:</w:t>
      </w:r>
      <w:r w:rsidRPr="00196610">
        <w:t xml:space="preserve"> 1.69K transactions (17.7%)</w:t>
      </w:r>
    </w:p>
    <w:p w14:paraId="677CF00B" w14:textId="77777777" w:rsidR="00196610" w:rsidRPr="00196610" w:rsidRDefault="00196610" w:rsidP="00196610">
      <w:pPr>
        <w:numPr>
          <w:ilvl w:val="0"/>
          <w:numId w:val="5"/>
        </w:numPr>
      </w:pPr>
      <w:r w:rsidRPr="00196610">
        <w:rPr>
          <w:b/>
          <w:bCs/>
        </w:rPr>
        <w:t>Refund:</w:t>
      </w:r>
      <w:r w:rsidRPr="00196610">
        <w:t xml:space="preserve"> Very low</w:t>
      </w:r>
    </w:p>
    <w:p w14:paraId="3F11CC15" w14:textId="77777777" w:rsidR="00196610" w:rsidRPr="00196610" w:rsidRDefault="00196610" w:rsidP="00196610">
      <w:r w:rsidRPr="00196610">
        <w:rPr>
          <w:b/>
          <w:bCs/>
        </w:rPr>
        <w:t>Observation:</w:t>
      </w:r>
      <w:r w:rsidRPr="00196610">
        <w:br/>
        <w:t>The high payment completion rate indicates reliable transaction flow. However, ~18% initiated but incomplete payments represent potential revenue loss — this may be due to:</w:t>
      </w:r>
    </w:p>
    <w:p w14:paraId="28CF25A9" w14:textId="77777777" w:rsidR="00196610" w:rsidRPr="00196610" w:rsidRDefault="00196610" w:rsidP="00196610">
      <w:pPr>
        <w:numPr>
          <w:ilvl w:val="0"/>
          <w:numId w:val="6"/>
        </w:numPr>
      </w:pPr>
      <w:r w:rsidRPr="00196610">
        <w:t>Payment gateway friction</w:t>
      </w:r>
    </w:p>
    <w:p w14:paraId="2DE48AAE" w14:textId="77777777" w:rsidR="00196610" w:rsidRPr="00196610" w:rsidRDefault="00196610" w:rsidP="00196610">
      <w:pPr>
        <w:numPr>
          <w:ilvl w:val="0"/>
          <w:numId w:val="6"/>
        </w:numPr>
      </w:pPr>
      <w:r w:rsidRPr="00196610">
        <w:t>Cart abandonment</w:t>
      </w:r>
    </w:p>
    <w:p w14:paraId="33A8F739" w14:textId="77777777" w:rsidR="00196610" w:rsidRPr="00196610" w:rsidRDefault="00196610" w:rsidP="00196610">
      <w:pPr>
        <w:numPr>
          <w:ilvl w:val="0"/>
          <w:numId w:val="6"/>
        </w:numPr>
      </w:pPr>
      <w:r w:rsidRPr="00196610">
        <w:t>Bank errors or connectivity issues</w:t>
      </w:r>
    </w:p>
    <w:p w14:paraId="74212084" w14:textId="77777777" w:rsidR="00196610" w:rsidRPr="00196610" w:rsidRDefault="00196610" w:rsidP="00196610">
      <w:r w:rsidRPr="00196610">
        <w:pict w14:anchorId="10F90B73">
          <v:rect id="_x0000_i1085" style="width:0;height:1.5pt" o:hralign="center" o:hrstd="t" o:hr="t" fillcolor="#a0a0a0" stroked="f"/>
        </w:pict>
      </w:r>
    </w:p>
    <w:p w14:paraId="35E96DDA" w14:textId="77777777" w:rsidR="00196610" w:rsidRPr="00196610" w:rsidRDefault="00196610" w:rsidP="00196610">
      <w:pPr>
        <w:rPr>
          <w:b/>
          <w:bCs/>
        </w:rPr>
      </w:pPr>
      <w:r w:rsidRPr="00196610">
        <w:rPr>
          <w:b/>
          <w:bCs/>
        </w:rPr>
        <w:t>8. Customer Base Analysis</w:t>
      </w:r>
    </w:p>
    <w:p w14:paraId="57280E73" w14:textId="77777777" w:rsidR="00196610" w:rsidRPr="00196610" w:rsidRDefault="00196610" w:rsidP="00196610">
      <w:r w:rsidRPr="00196610">
        <w:t xml:space="preserve">With </w:t>
      </w:r>
      <w:r w:rsidRPr="00196610">
        <w:rPr>
          <w:b/>
          <w:bCs/>
        </w:rPr>
        <w:t>9,514 unique customers</w:t>
      </w:r>
      <w:r w:rsidRPr="00196610">
        <w:t>, the platform shows strong adoption. Customer retention and repeat purchases could be measured for deeper insights.</w:t>
      </w:r>
    </w:p>
    <w:p w14:paraId="36BF2BD8" w14:textId="77777777" w:rsidR="00196610" w:rsidRPr="00196610" w:rsidRDefault="00196610" w:rsidP="00196610">
      <w:r w:rsidRPr="00196610">
        <w:pict w14:anchorId="3D3907E1">
          <v:rect id="_x0000_i1086" style="width:0;height:1.5pt" o:hralign="center" o:hrstd="t" o:hr="t" fillcolor="#a0a0a0" stroked="f"/>
        </w:pict>
      </w:r>
    </w:p>
    <w:p w14:paraId="5F01BDAE" w14:textId="77777777" w:rsidR="00196610" w:rsidRPr="00196610" w:rsidRDefault="00196610" w:rsidP="00196610">
      <w:pPr>
        <w:rPr>
          <w:b/>
          <w:bCs/>
        </w:rPr>
      </w:pPr>
      <w:r w:rsidRPr="00196610">
        <w:rPr>
          <w:b/>
          <w:bCs/>
        </w:rPr>
        <w:t>9. Key Insights &amp; Recommendations</w:t>
      </w:r>
    </w:p>
    <w:p w14:paraId="60D6AF99" w14:textId="77777777" w:rsidR="00196610" w:rsidRPr="00196610" w:rsidRDefault="00196610" w:rsidP="00196610">
      <w:pPr>
        <w:rPr>
          <w:b/>
          <w:bCs/>
        </w:rPr>
      </w:pPr>
      <w:r w:rsidRPr="00196610">
        <w:rPr>
          <w:b/>
          <w:bCs/>
        </w:rPr>
        <w:t>What’s Working</w:t>
      </w:r>
    </w:p>
    <w:p w14:paraId="271B764C" w14:textId="77777777" w:rsidR="00196610" w:rsidRPr="00196610" w:rsidRDefault="00196610" w:rsidP="00196610">
      <w:pPr>
        <w:numPr>
          <w:ilvl w:val="0"/>
          <w:numId w:val="7"/>
        </w:numPr>
      </w:pPr>
      <w:r w:rsidRPr="00196610">
        <w:t>Strong direct revenue channel</w:t>
      </w:r>
    </w:p>
    <w:p w14:paraId="639602CC" w14:textId="77777777" w:rsidR="00196610" w:rsidRPr="00196610" w:rsidRDefault="00196610" w:rsidP="00196610">
      <w:pPr>
        <w:numPr>
          <w:ilvl w:val="0"/>
          <w:numId w:val="7"/>
        </w:numPr>
      </w:pPr>
      <w:r w:rsidRPr="00196610">
        <w:t>High-performing product groups</w:t>
      </w:r>
    </w:p>
    <w:p w14:paraId="0CF62700" w14:textId="77777777" w:rsidR="00196610" w:rsidRPr="00196610" w:rsidRDefault="00196610" w:rsidP="00196610">
      <w:pPr>
        <w:numPr>
          <w:ilvl w:val="0"/>
          <w:numId w:val="7"/>
        </w:numPr>
      </w:pPr>
      <w:r w:rsidRPr="00196610">
        <w:t>High payment completion rate</w:t>
      </w:r>
    </w:p>
    <w:p w14:paraId="5A42EB23" w14:textId="77777777" w:rsidR="00196610" w:rsidRPr="00196610" w:rsidRDefault="00196610" w:rsidP="00196610">
      <w:pPr>
        <w:numPr>
          <w:ilvl w:val="0"/>
          <w:numId w:val="7"/>
        </w:numPr>
      </w:pPr>
      <w:r w:rsidRPr="00196610">
        <w:t>Coupon campaigns drive significant spikes</w:t>
      </w:r>
    </w:p>
    <w:p w14:paraId="54438A23" w14:textId="77777777" w:rsidR="00196610" w:rsidRPr="00196610" w:rsidRDefault="00196610" w:rsidP="00196610">
      <w:pPr>
        <w:rPr>
          <w:b/>
          <w:bCs/>
        </w:rPr>
      </w:pPr>
      <w:r w:rsidRPr="00196610">
        <w:rPr>
          <w:b/>
          <w:bCs/>
        </w:rPr>
        <w:t>Areas for Improvement</w:t>
      </w:r>
    </w:p>
    <w:p w14:paraId="3E17342F" w14:textId="77777777" w:rsidR="00196610" w:rsidRPr="00196610" w:rsidRDefault="00196610" w:rsidP="00196610">
      <w:pPr>
        <w:numPr>
          <w:ilvl w:val="0"/>
          <w:numId w:val="8"/>
        </w:numPr>
      </w:pPr>
      <w:r w:rsidRPr="00196610">
        <w:t>Improve conversion for "initiated" payments (17.7% loss risk)</w:t>
      </w:r>
    </w:p>
    <w:p w14:paraId="1B39D641" w14:textId="77777777" w:rsidR="00196610" w:rsidRPr="00196610" w:rsidRDefault="00196610" w:rsidP="00196610">
      <w:pPr>
        <w:numPr>
          <w:ilvl w:val="0"/>
          <w:numId w:val="8"/>
        </w:numPr>
      </w:pPr>
      <w:r w:rsidRPr="00196610">
        <w:lastRenderedPageBreak/>
        <w:t>Evaluate poorly performing coupons and phase out low-impact strategies</w:t>
      </w:r>
    </w:p>
    <w:p w14:paraId="14DD33AA" w14:textId="77777777" w:rsidR="00196610" w:rsidRPr="00196610" w:rsidRDefault="00196610" w:rsidP="00196610">
      <w:pPr>
        <w:numPr>
          <w:ilvl w:val="0"/>
          <w:numId w:val="8"/>
        </w:numPr>
      </w:pPr>
      <w:r w:rsidRPr="00196610">
        <w:t>Enhance influencer and paid marketing ROI</w:t>
      </w:r>
    </w:p>
    <w:p w14:paraId="0513AF24" w14:textId="77777777" w:rsidR="00196610" w:rsidRPr="00196610" w:rsidRDefault="00196610" w:rsidP="00196610">
      <w:pPr>
        <w:numPr>
          <w:ilvl w:val="0"/>
          <w:numId w:val="8"/>
        </w:numPr>
      </w:pPr>
      <w:r w:rsidRPr="00196610">
        <w:t>Expand on successful product lines</w:t>
      </w:r>
    </w:p>
    <w:p w14:paraId="5F32BC43" w14:textId="77777777" w:rsidR="00196610" w:rsidRPr="00196610" w:rsidRDefault="00196610" w:rsidP="00196610">
      <w:pPr>
        <w:rPr>
          <w:b/>
          <w:bCs/>
        </w:rPr>
      </w:pPr>
      <w:r w:rsidRPr="00196610">
        <w:rPr>
          <w:b/>
          <w:bCs/>
        </w:rPr>
        <w:t>Growth Opportunities</w:t>
      </w:r>
    </w:p>
    <w:p w14:paraId="386D3B6B" w14:textId="77777777" w:rsidR="00196610" w:rsidRPr="00196610" w:rsidRDefault="00196610" w:rsidP="00196610">
      <w:pPr>
        <w:numPr>
          <w:ilvl w:val="0"/>
          <w:numId w:val="9"/>
        </w:numPr>
      </w:pPr>
      <w:r w:rsidRPr="00196610">
        <w:t>Increase personalized coupon targeting</w:t>
      </w:r>
    </w:p>
    <w:p w14:paraId="518D52FC" w14:textId="77777777" w:rsidR="00196610" w:rsidRPr="00196610" w:rsidRDefault="00196610" w:rsidP="00196610">
      <w:pPr>
        <w:numPr>
          <w:ilvl w:val="0"/>
          <w:numId w:val="9"/>
        </w:numPr>
      </w:pPr>
      <w:r w:rsidRPr="00196610">
        <w:t>Retarget customers who abandon payments</w:t>
      </w:r>
    </w:p>
    <w:p w14:paraId="35B56297" w14:textId="77777777" w:rsidR="00196610" w:rsidRPr="00196610" w:rsidRDefault="00196610" w:rsidP="00196610">
      <w:pPr>
        <w:numPr>
          <w:ilvl w:val="0"/>
          <w:numId w:val="9"/>
        </w:numPr>
      </w:pPr>
      <w:proofErr w:type="gramStart"/>
      <w:r w:rsidRPr="00196610">
        <w:t>Strengthen</w:t>
      </w:r>
      <w:proofErr w:type="gramEnd"/>
      <w:r w:rsidRPr="00196610">
        <w:t xml:space="preserve"> influencer collaborations</w:t>
      </w:r>
    </w:p>
    <w:p w14:paraId="0A941AEB" w14:textId="77777777" w:rsidR="00196610" w:rsidRPr="00196610" w:rsidRDefault="00196610" w:rsidP="00196610">
      <w:pPr>
        <w:numPr>
          <w:ilvl w:val="0"/>
          <w:numId w:val="9"/>
        </w:numPr>
      </w:pPr>
      <w:r w:rsidRPr="00196610">
        <w:t>Promote high-revenue products through bundles and premium placements</w:t>
      </w:r>
    </w:p>
    <w:p w14:paraId="6ED95799" w14:textId="77777777" w:rsidR="00196610" w:rsidRPr="00196610" w:rsidRDefault="00196610" w:rsidP="00196610">
      <w:r w:rsidRPr="00196610">
        <w:pict w14:anchorId="4FF0190E">
          <v:rect id="_x0000_i1087" style="width:0;height:1.5pt" o:hralign="center" o:hrstd="t" o:hr="t" fillcolor="#a0a0a0" stroked="f"/>
        </w:pict>
      </w:r>
    </w:p>
    <w:p w14:paraId="23028B8F" w14:textId="77777777" w:rsidR="00196610" w:rsidRPr="00196610" w:rsidRDefault="00196610" w:rsidP="00196610">
      <w:pPr>
        <w:rPr>
          <w:b/>
          <w:bCs/>
        </w:rPr>
      </w:pPr>
      <w:r w:rsidRPr="00196610">
        <w:rPr>
          <w:b/>
          <w:bCs/>
        </w:rPr>
        <w:t>10. Conclusion</w:t>
      </w:r>
    </w:p>
    <w:p w14:paraId="33B0B3E8" w14:textId="77777777" w:rsidR="00196610" w:rsidRPr="00196610" w:rsidRDefault="00196610" w:rsidP="00196610">
      <w:r w:rsidRPr="00196610">
        <w:t xml:space="preserve">The dashboard shows </w:t>
      </w:r>
      <w:proofErr w:type="gramStart"/>
      <w:r w:rsidRPr="00196610">
        <w:t>a healthy</w:t>
      </w:r>
      <w:proofErr w:type="gramEnd"/>
      <w:r w:rsidRPr="00196610">
        <w:t xml:space="preserve"> sales performance with strong customer conversion and powerful direct marketing results. With improvements to payment completion, marketing efficiency, and strategic product promotion, the company can significantly increase revenue and sustain long-term growth.</w:t>
      </w:r>
    </w:p>
    <w:p w14:paraId="1B5D1B17" w14:textId="77777777" w:rsidR="00C164A1" w:rsidRDefault="00C164A1"/>
    <w:sectPr w:rsidR="00C164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7142D"/>
    <w:multiLevelType w:val="multilevel"/>
    <w:tmpl w:val="845AD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F53A86"/>
    <w:multiLevelType w:val="multilevel"/>
    <w:tmpl w:val="EBB2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DD6FE4"/>
    <w:multiLevelType w:val="multilevel"/>
    <w:tmpl w:val="93FE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D1656B"/>
    <w:multiLevelType w:val="multilevel"/>
    <w:tmpl w:val="26C8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472DA4"/>
    <w:multiLevelType w:val="multilevel"/>
    <w:tmpl w:val="43128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8E2970"/>
    <w:multiLevelType w:val="multilevel"/>
    <w:tmpl w:val="F376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D560EF"/>
    <w:multiLevelType w:val="multilevel"/>
    <w:tmpl w:val="F360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853EE5"/>
    <w:multiLevelType w:val="multilevel"/>
    <w:tmpl w:val="4950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2E1D82"/>
    <w:multiLevelType w:val="multilevel"/>
    <w:tmpl w:val="8012D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945178">
    <w:abstractNumId w:val="8"/>
  </w:num>
  <w:num w:numId="2" w16cid:durableId="1585607797">
    <w:abstractNumId w:val="4"/>
  </w:num>
  <w:num w:numId="3" w16cid:durableId="1855459960">
    <w:abstractNumId w:val="0"/>
  </w:num>
  <w:num w:numId="4" w16cid:durableId="1852259637">
    <w:abstractNumId w:val="1"/>
  </w:num>
  <w:num w:numId="5" w16cid:durableId="1232304335">
    <w:abstractNumId w:val="6"/>
  </w:num>
  <w:num w:numId="6" w16cid:durableId="877552899">
    <w:abstractNumId w:val="5"/>
  </w:num>
  <w:num w:numId="7" w16cid:durableId="2015843338">
    <w:abstractNumId w:val="7"/>
  </w:num>
  <w:num w:numId="8" w16cid:durableId="1806268482">
    <w:abstractNumId w:val="3"/>
  </w:num>
  <w:num w:numId="9" w16cid:durableId="1671365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610"/>
    <w:rsid w:val="00196610"/>
    <w:rsid w:val="002E4C86"/>
    <w:rsid w:val="00C164A1"/>
    <w:rsid w:val="00E77C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29372"/>
  <w15:chartTrackingRefBased/>
  <w15:docId w15:val="{77702A8F-3873-444F-AB70-DA493BE3C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6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6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6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6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6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66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6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6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6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610"/>
    <w:rPr>
      <w:rFonts w:eastAsiaTheme="majorEastAsia" w:cstheme="majorBidi"/>
      <w:color w:val="272727" w:themeColor="text1" w:themeTint="D8"/>
    </w:rPr>
  </w:style>
  <w:style w:type="paragraph" w:styleId="Title">
    <w:name w:val="Title"/>
    <w:basedOn w:val="Normal"/>
    <w:next w:val="Normal"/>
    <w:link w:val="TitleChar"/>
    <w:uiPriority w:val="10"/>
    <w:qFormat/>
    <w:rsid w:val="00196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610"/>
    <w:pPr>
      <w:spacing w:before="160"/>
      <w:jc w:val="center"/>
    </w:pPr>
    <w:rPr>
      <w:i/>
      <w:iCs/>
      <w:color w:val="404040" w:themeColor="text1" w:themeTint="BF"/>
    </w:rPr>
  </w:style>
  <w:style w:type="character" w:customStyle="1" w:styleId="QuoteChar">
    <w:name w:val="Quote Char"/>
    <w:basedOn w:val="DefaultParagraphFont"/>
    <w:link w:val="Quote"/>
    <w:uiPriority w:val="29"/>
    <w:rsid w:val="00196610"/>
    <w:rPr>
      <w:i/>
      <w:iCs/>
      <w:color w:val="404040" w:themeColor="text1" w:themeTint="BF"/>
    </w:rPr>
  </w:style>
  <w:style w:type="paragraph" w:styleId="ListParagraph">
    <w:name w:val="List Paragraph"/>
    <w:basedOn w:val="Normal"/>
    <w:uiPriority w:val="34"/>
    <w:qFormat/>
    <w:rsid w:val="00196610"/>
    <w:pPr>
      <w:ind w:left="720"/>
      <w:contextualSpacing/>
    </w:pPr>
  </w:style>
  <w:style w:type="character" w:styleId="IntenseEmphasis">
    <w:name w:val="Intense Emphasis"/>
    <w:basedOn w:val="DefaultParagraphFont"/>
    <w:uiPriority w:val="21"/>
    <w:qFormat/>
    <w:rsid w:val="00196610"/>
    <w:rPr>
      <w:i/>
      <w:iCs/>
      <w:color w:val="0F4761" w:themeColor="accent1" w:themeShade="BF"/>
    </w:rPr>
  </w:style>
  <w:style w:type="paragraph" w:styleId="IntenseQuote">
    <w:name w:val="Intense Quote"/>
    <w:basedOn w:val="Normal"/>
    <w:next w:val="Normal"/>
    <w:link w:val="IntenseQuoteChar"/>
    <w:uiPriority w:val="30"/>
    <w:qFormat/>
    <w:rsid w:val="00196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610"/>
    <w:rPr>
      <w:i/>
      <w:iCs/>
      <w:color w:val="0F4761" w:themeColor="accent1" w:themeShade="BF"/>
    </w:rPr>
  </w:style>
  <w:style w:type="character" w:styleId="IntenseReference">
    <w:name w:val="Intense Reference"/>
    <w:basedOn w:val="DefaultParagraphFont"/>
    <w:uiPriority w:val="32"/>
    <w:qFormat/>
    <w:rsid w:val="001966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535</Words>
  <Characters>3052</Characters>
  <Application>Microsoft Office Word</Application>
  <DocSecurity>0</DocSecurity>
  <Lines>25</Lines>
  <Paragraphs>7</Paragraphs>
  <ScaleCrop>false</ScaleCrop>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Muhamed Rinshan P B [BCA - 2025]</dc:creator>
  <cp:keywords/>
  <dc:description/>
  <cp:lastModifiedBy>Muhamed Rinshan P B [BCA - 2025]</cp:lastModifiedBy>
  <cp:revision>1</cp:revision>
  <dcterms:created xsi:type="dcterms:W3CDTF">2025-11-19T05:09:00Z</dcterms:created>
  <dcterms:modified xsi:type="dcterms:W3CDTF">2025-11-19T05:09:00Z</dcterms:modified>
</cp:coreProperties>
</file>