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115B" w14:textId="3AF5EB66" w:rsidR="00D56B11" w:rsidRDefault="00D56B11">
      <w:pPr>
        <w:rPr>
          <w:rFonts w:ascii="Segoe UI" w:hAnsi="Segoe UI" w:cs="Segoe UI"/>
          <w:color w:val="333333"/>
          <w:shd w:val="clear" w:color="auto" w:fill="FFFFFF"/>
        </w:rPr>
      </w:pPr>
      <w:r w:rsidRPr="00D56B11">
        <w:rPr>
          <w:rFonts w:ascii="Segoe UI" w:hAnsi="Segoe UI" w:cs="Segoe UI"/>
          <w:color w:val="333333"/>
          <w:shd w:val="clear" w:color="auto" w:fill="FFFFFF"/>
        </w:rPr>
        <w:t>Ecma ek organization company (pura nam European computer manufacturers association) ha jo javascript ka different versions ka auper kam krti ha.</w:t>
      </w:r>
      <w:r w:rsidRPr="00D56B11">
        <w:t xml:space="preserve"> </w:t>
      </w:r>
      <w:r w:rsidRPr="00D56B11">
        <w:rPr>
          <w:rFonts w:ascii="Segoe UI" w:hAnsi="Segoe UI" w:cs="Segoe UI"/>
          <w:color w:val="333333"/>
          <w:shd w:val="clear" w:color="auto" w:fill="FFFFFF"/>
        </w:rPr>
        <w:t>Javascript ko invent krny wali company ka nam netscape tha jisny javascript ka sara code 1996 ma ecma non profit organization ko da dia jisky bad javascript ka different versions any lagy jaisy 1997 ma ecma script1 , 1998 ma scmascript2 etc</w:t>
      </w:r>
      <w:r>
        <w:rPr>
          <w:rFonts w:ascii="Segoe UI" w:hAnsi="Segoe UI" w:cs="Segoe UI"/>
          <w:color w:val="333333"/>
          <w:shd w:val="clear" w:color="auto" w:fill="FFFFFF"/>
        </w:rPr>
        <w:t>.Major E6 tha jsmy oop concepts bhi introduce kiay gay.</w:t>
      </w:r>
    </w:p>
    <w:p w14:paraId="51C95535" w14:textId="3406584E" w:rsidR="00D56B11" w:rsidRDefault="00D56B11">
      <w:pPr>
        <w:rPr>
          <w:rFonts w:ascii="Segoe UI" w:hAnsi="Segoe UI" w:cs="Segoe UI"/>
          <w:color w:val="333333"/>
          <w:shd w:val="clear" w:color="auto" w:fill="FFFFFF"/>
        </w:rPr>
      </w:pPr>
      <w:r>
        <w:rPr>
          <w:noProof/>
        </w:rPr>
        <w:drawing>
          <wp:inline distT="0" distB="0" distL="0" distR="0" wp14:anchorId="72768ADD" wp14:editId="33031B06">
            <wp:extent cx="5943600" cy="2961640"/>
            <wp:effectExtent l="0" t="0" r="0" b="0"/>
            <wp:docPr id="190349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91541" name=""/>
                    <pic:cNvPicPr/>
                  </pic:nvPicPr>
                  <pic:blipFill>
                    <a:blip r:embed="rId5"/>
                    <a:stretch>
                      <a:fillRect/>
                    </a:stretch>
                  </pic:blipFill>
                  <pic:spPr>
                    <a:xfrm>
                      <a:off x="0" y="0"/>
                      <a:ext cx="5943600" cy="2961640"/>
                    </a:xfrm>
                    <a:prstGeom prst="rect">
                      <a:avLst/>
                    </a:prstGeom>
                  </pic:spPr>
                </pic:pic>
              </a:graphicData>
            </a:graphic>
          </wp:inline>
        </w:drawing>
      </w:r>
    </w:p>
    <w:p w14:paraId="73340F4B" w14:textId="56ECAC68" w:rsidR="00D56B11" w:rsidRDefault="00F25CB5">
      <w:pPr>
        <w:rPr>
          <w:rFonts w:ascii="Segoe UI" w:hAnsi="Segoe UI" w:cs="Segoe UI"/>
          <w:color w:val="333333"/>
          <w:shd w:val="clear" w:color="auto" w:fill="FFFFFF"/>
        </w:rPr>
      </w:pPr>
      <w:r>
        <w:rPr>
          <w:noProof/>
        </w:rPr>
        <w:drawing>
          <wp:inline distT="0" distB="0" distL="0" distR="0" wp14:anchorId="509EFA01" wp14:editId="06E40B3A">
            <wp:extent cx="5943600" cy="2954655"/>
            <wp:effectExtent l="0" t="0" r="0" b="0"/>
            <wp:docPr id="120510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00062" name=""/>
                    <pic:cNvPicPr/>
                  </pic:nvPicPr>
                  <pic:blipFill>
                    <a:blip r:embed="rId6"/>
                    <a:stretch>
                      <a:fillRect/>
                    </a:stretch>
                  </pic:blipFill>
                  <pic:spPr>
                    <a:xfrm>
                      <a:off x="0" y="0"/>
                      <a:ext cx="5943600" cy="2954655"/>
                    </a:xfrm>
                    <a:prstGeom prst="rect">
                      <a:avLst/>
                    </a:prstGeom>
                  </pic:spPr>
                </pic:pic>
              </a:graphicData>
            </a:graphic>
          </wp:inline>
        </w:drawing>
      </w:r>
    </w:p>
    <w:p w14:paraId="4E76B687" w14:textId="044D8F8C" w:rsidR="006029D8" w:rsidRDefault="00000000">
      <w:pPr>
        <w:rPr>
          <w:rFonts w:ascii="Segoe UI" w:hAnsi="Segoe UI" w:cs="Segoe UI"/>
          <w:color w:val="333333"/>
          <w:shd w:val="clear" w:color="auto" w:fill="FFFFFF"/>
        </w:rPr>
      </w:pPr>
      <w:hyperlink r:id="rId7" w:history="1">
        <w:r w:rsidR="00D56B11" w:rsidRPr="00D81538">
          <w:rPr>
            <w:rStyle w:val="Hyperlink"/>
            <w:rFonts w:ascii="Segoe UI" w:hAnsi="Segoe UI" w:cs="Segoe UI"/>
            <w:shd w:val="clear" w:color="auto" w:fill="FFFFFF"/>
          </w:rPr>
          <w:t>https://www.javascripttutorial.net/es6/</w:t>
        </w:r>
      </w:hyperlink>
    </w:p>
    <w:p w14:paraId="06493DEA" w14:textId="4A3DF0FC" w:rsidR="000862DC" w:rsidRPr="000862DC" w:rsidRDefault="000862DC">
      <w:pPr>
        <w:rPr>
          <w:rFonts w:ascii="Segoe UI" w:hAnsi="Segoe UI" w:cs="Segoe UI"/>
          <w:b/>
          <w:bCs/>
          <w:color w:val="333333"/>
          <w:sz w:val="24"/>
          <w:szCs w:val="24"/>
          <w:shd w:val="clear" w:color="auto" w:fill="FFFFFF"/>
        </w:rPr>
      </w:pPr>
      <w:r w:rsidRPr="000862DC">
        <w:rPr>
          <w:rFonts w:ascii="Segoe UI" w:hAnsi="Segoe UI" w:cs="Segoe UI"/>
          <w:b/>
          <w:bCs/>
          <w:color w:val="333333"/>
          <w:sz w:val="24"/>
          <w:szCs w:val="24"/>
          <w:shd w:val="clear" w:color="auto" w:fill="FFFFFF"/>
        </w:rPr>
        <w:t>What is Difference between template string and regular string?</w:t>
      </w:r>
    </w:p>
    <w:p w14:paraId="53A46F8E" w14:textId="642F22A9" w:rsidR="000862DC" w:rsidRDefault="000862DC" w:rsidP="000862DC">
      <w:pPr>
        <w:pStyle w:val="NormalWeb"/>
        <w:shd w:val="clear" w:color="auto" w:fill="FFFFFF"/>
        <w:rPr>
          <w:rFonts w:ascii="Segoe UI" w:hAnsi="Segoe UI" w:cs="Segoe UI"/>
          <w:color w:val="212529"/>
        </w:rPr>
      </w:pPr>
      <w:r>
        <w:rPr>
          <w:rFonts w:ascii="Segoe UI" w:hAnsi="Segoe UI" w:cs="Segoe UI"/>
          <w:color w:val="212529"/>
        </w:rPr>
        <w:lastRenderedPageBreak/>
        <w:t>A template literal is just like a better version of a regular JavaScript string. The big difference between a template literal and a regular string is substitutions.</w:t>
      </w:r>
    </w:p>
    <w:p w14:paraId="16A6693B" w14:textId="3360EC46" w:rsidR="000862DC" w:rsidRDefault="000862DC" w:rsidP="000862DC">
      <w:pPr>
        <w:pStyle w:val="NormalWeb"/>
        <w:shd w:val="clear" w:color="auto" w:fill="FFFFFF"/>
        <w:rPr>
          <w:rFonts w:ascii="Segoe UI" w:hAnsi="Segoe UI" w:cs="Segoe UI"/>
          <w:color w:val="212529"/>
        </w:rPr>
      </w:pPr>
      <w:r>
        <w:rPr>
          <w:rFonts w:ascii="Segoe UI" w:hAnsi="Segoe UI" w:cs="Segoe UI"/>
          <w:color w:val="212529"/>
        </w:rPr>
        <w:t xml:space="preserve">The substitutions allow you to embed variables and expressions in a string. The JavaScript engine will automatically replace these variables and expressions with their values. This feature is known as </w:t>
      </w:r>
      <w:r w:rsidRPr="000862DC">
        <w:rPr>
          <w:rFonts w:ascii="Segoe UI" w:hAnsi="Segoe UI" w:cs="Segoe UI"/>
          <w:b/>
          <w:bCs/>
          <w:color w:val="FF0000"/>
        </w:rPr>
        <w:t>string interpolation</w:t>
      </w:r>
      <w:r>
        <w:rPr>
          <w:rFonts w:ascii="Segoe UI" w:hAnsi="Segoe UI" w:cs="Segoe UI"/>
          <w:color w:val="212529"/>
        </w:rPr>
        <w:t>.</w:t>
      </w:r>
    </w:p>
    <w:p w14:paraId="7D4183D6" w14:textId="41074EE4" w:rsidR="00AF4F3D" w:rsidRPr="00AF4F3D" w:rsidRDefault="00AF4F3D" w:rsidP="000862DC">
      <w:pPr>
        <w:pStyle w:val="NormalWeb"/>
        <w:shd w:val="clear" w:color="auto" w:fill="FFFFFF"/>
        <w:rPr>
          <w:rFonts w:ascii="Segoe UI" w:hAnsi="Segoe UI" w:cs="Segoe UI"/>
          <w:b/>
          <w:bCs/>
          <w:color w:val="212529"/>
          <w:sz w:val="40"/>
          <w:szCs w:val="40"/>
        </w:rPr>
      </w:pPr>
      <w:r w:rsidRPr="00AF4F3D">
        <w:rPr>
          <w:rFonts w:ascii="Segoe UI" w:hAnsi="Segoe UI" w:cs="Segoe UI"/>
          <w:b/>
          <w:bCs/>
          <w:color w:val="212529"/>
          <w:sz w:val="40"/>
          <w:szCs w:val="40"/>
        </w:rPr>
        <w:t>What is TDZ?</w:t>
      </w:r>
    </w:p>
    <w:p w14:paraId="1C5D05BA" w14:textId="51EEE8A1" w:rsidR="00AF4F3D" w:rsidRDefault="00AF4F3D" w:rsidP="000862DC">
      <w:pPr>
        <w:pStyle w:val="NormalWeb"/>
        <w:shd w:val="clear" w:color="auto" w:fill="FFFFFF"/>
        <w:rPr>
          <w:rFonts w:ascii="Segoe UI" w:hAnsi="Segoe UI" w:cs="Segoe UI"/>
          <w:color w:val="212529"/>
          <w:shd w:val="clear" w:color="auto" w:fill="FFFFFF"/>
        </w:rPr>
      </w:pPr>
      <w:r w:rsidRPr="00F503FC">
        <w:rPr>
          <w:rFonts w:ascii="Segoe UI" w:hAnsi="Segoe UI" w:cs="Segoe UI"/>
          <w:strike/>
          <w:color w:val="212529"/>
        </w:rPr>
        <w:t>Wo point jahan sa variable hum access kr rahy hain (hoisted hoty hain) wahan sa la kar wo point jahan variable initialize kia gya ha us drmian ka sara portion tdz kehlata ha</w:t>
      </w:r>
      <w:r w:rsidR="00B776F3" w:rsidRPr="00F503FC">
        <w:rPr>
          <w:rFonts w:ascii="Segoe UI" w:hAnsi="Segoe UI" w:cs="Segoe UI"/>
          <w:strike/>
          <w:color w:val="212529"/>
        </w:rPr>
        <w:t>.</w:t>
      </w:r>
      <w:r w:rsidR="00B776F3" w:rsidRPr="00F503FC">
        <w:rPr>
          <w:rFonts w:ascii="Segoe UI" w:hAnsi="Segoe UI" w:cs="Segoe UI"/>
          <w:strike/>
          <w:color w:val="212529"/>
          <w:shd w:val="clear" w:color="auto" w:fill="FFFFFF"/>
        </w:rPr>
        <w:t xml:space="preserve"> </w:t>
      </w:r>
      <w:r w:rsidR="00B776F3">
        <w:rPr>
          <w:rFonts w:ascii="Segoe UI" w:hAnsi="Segoe UI" w:cs="Segoe UI"/>
          <w:color w:val="212529"/>
          <w:shd w:val="clear" w:color="auto" w:fill="FFFFFF"/>
        </w:rPr>
        <w:t>A variable declared by the </w:t>
      </w:r>
      <w:r w:rsidR="00B776F3">
        <w:rPr>
          <w:rStyle w:val="HTMLCode"/>
          <w:rFonts w:ascii="var(--font-family-code)" w:hAnsi="var(--font-family-code)"/>
        </w:rPr>
        <w:t>let</w:t>
      </w:r>
      <w:r w:rsidR="00B776F3">
        <w:rPr>
          <w:rFonts w:ascii="Segoe UI" w:hAnsi="Segoe UI" w:cs="Segoe UI"/>
          <w:color w:val="212529"/>
          <w:shd w:val="clear" w:color="auto" w:fill="FFFFFF"/>
        </w:rPr>
        <w:t> keyword has a so-called temporal dead zone (TDZ). The TDZ is the time from the start of the block until the variable declaration is processed.</w:t>
      </w:r>
    </w:p>
    <w:p w14:paraId="7B7C55FC" w14:textId="48631BAB" w:rsidR="00F503FC" w:rsidRDefault="00DA5B90" w:rsidP="000862DC">
      <w:pPr>
        <w:pStyle w:val="NormalWeb"/>
        <w:pBdr>
          <w:bottom w:val="single" w:sz="6" w:space="1" w:color="auto"/>
        </w:pBdr>
        <w:shd w:val="clear" w:color="auto" w:fill="FFFFFF"/>
        <w:rPr>
          <w:rFonts w:ascii="Segoe UI" w:hAnsi="Segoe UI" w:cs="Segoe UI"/>
          <w:color w:val="212529"/>
        </w:rPr>
      </w:pPr>
      <w:hyperlink r:id="rId8" w:history="1">
        <w:r w:rsidRPr="00DD059F">
          <w:rPr>
            <w:rStyle w:val="Hyperlink"/>
            <w:rFonts w:ascii="Segoe UI" w:hAnsi="Segoe UI" w:cs="Segoe UI"/>
          </w:rPr>
          <w:t>https://www.freecodecamp.org/news/javascript-temporal-dead-zone-and-hoisting-explained/</w:t>
        </w:r>
        <w:r w:rsidRPr="00DD059F">
          <w:rPr>
            <w:rStyle w:val="Hyperlink"/>
            <w:noProof/>
          </w:rPr>
          <w:drawing>
            <wp:inline distT="0" distB="0" distL="0" distR="0" wp14:anchorId="207CF775" wp14:editId="752DF9AD">
              <wp:extent cx="5943600" cy="2418715"/>
              <wp:effectExtent l="0" t="0" r="0" b="635"/>
              <wp:docPr id="104662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26187" name=""/>
                      <pic:cNvPicPr/>
                    </pic:nvPicPr>
                    <pic:blipFill>
                      <a:blip r:embed="rId9"/>
                      <a:stretch>
                        <a:fillRect/>
                      </a:stretch>
                    </pic:blipFill>
                    <pic:spPr>
                      <a:xfrm>
                        <a:off x="0" y="0"/>
                        <a:ext cx="5943600" cy="2418715"/>
                      </a:xfrm>
                      <a:prstGeom prst="rect">
                        <a:avLst/>
                      </a:prstGeom>
                    </pic:spPr>
                  </pic:pic>
                </a:graphicData>
              </a:graphic>
            </wp:inline>
          </w:drawing>
        </w:r>
      </w:hyperlink>
    </w:p>
    <w:p w14:paraId="26D9C034" w14:textId="77777777" w:rsidR="005E3F23" w:rsidRDefault="00E77270" w:rsidP="000862DC">
      <w:pPr>
        <w:pStyle w:val="NormalWeb"/>
        <w:shd w:val="clear" w:color="auto" w:fill="FFFFFF"/>
        <w:rPr>
          <w:rFonts w:ascii="Segoe UI" w:hAnsi="Segoe UI" w:cs="Segoe UI"/>
          <w:color w:val="212529"/>
        </w:rPr>
      </w:pPr>
      <w:r>
        <w:rPr>
          <w:noProof/>
        </w:rPr>
        <w:lastRenderedPageBreak/>
        <w:drawing>
          <wp:inline distT="0" distB="0" distL="0" distR="0" wp14:anchorId="70A4C15B" wp14:editId="62958F9A">
            <wp:extent cx="5943600" cy="5497830"/>
            <wp:effectExtent l="0" t="0" r="0" b="7620"/>
            <wp:docPr id="121020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07399" name=""/>
                    <pic:cNvPicPr/>
                  </pic:nvPicPr>
                  <pic:blipFill>
                    <a:blip r:embed="rId10"/>
                    <a:stretch>
                      <a:fillRect/>
                    </a:stretch>
                  </pic:blipFill>
                  <pic:spPr>
                    <a:xfrm>
                      <a:off x="0" y="0"/>
                      <a:ext cx="5943600" cy="5497830"/>
                    </a:xfrm>
                    <a:prstGeom prst="rect">
                      <a:avLst/>
                    </a:prstGeom>
                  </pic:spPr>
                </pic:pic>
              </a:graphicData>
            </a:graphic>
          </wp:inline>
        </w:drawing>
      </w:r>
    </w:p>
    <w:p w14:paraId="186D80FB" w14:textId="77777777" w:rsidR="005E3F23" w:rsidRDefault="005E3F23" w:rsidP="000862DC">
      <w:pPr>
        <w:pStyle w:val="NormalWeb"/>
        <w:shd w:val="clear" w:color="auto" w:fill="FFFFFF"/>
        <w:rPr>
          <w:rFonts w:ascii="Segoe UI" w:hAnsi="Segoe UI" w:cs="Segoe UI"/>
          <w:color w:val="212529"/>
        </w:rPr>
      </w:pPr>
      <w:r>
        <w:rPr>
          <w:rFonts w:ascii="Segoe UI" w:hAnsi="Segoe UI" w:cs="Segoe UI"/>
          <w:color w:val="212529"/>
        </w:rPr>
        <w:t xml:space="preserve">Cloning </w:t>
      </w:r>
    </w:p>
    <w:p w14:paraId="79BB3595" w14:textId="5CBD25A5" w:rsidR="005E3F23" w:rsidRDefault="005E3F23" w:rsidP="000862DC">
      <w:pPr>
        <w:pStyle w:val="NormalWeb"/>
        <w:shd w:val="clear" w:color="auto" w:fill="FFFFFF"/>
        <w:rPr>
          <w:rFonts w:ascii="Segoe UI" w:hAnsi="Segoe UI" w:cs="Segoe UI"/>
          <w:color w:val="212529"/>
        </w:rPr>
      </w:pPr>
      <w:r>
        <w:rPr>
          <w:noProof/>
        </w:rPr>
        <w:lastRenderedPageBreak/>
        <w:drawing>
          <wp:inline distT="0" distB="0" distL="0" distR="0" wp14:anchorId="78C4940C" wp14:editId="2870974F">
            <wp:extent cx="3905250" cy="1133475"/>
            <wp:effectExtent l="0" t="0" r="0" b="9525"/>
            <wp:docPr id="102222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20321" name=""/>
                    <pic:cNvPicPr/>
                  </pic:nvPicPr>
                  <pic:blipFill>
                    <a:blip r:embed="rId11"/>
                    <a:stretch>
                      <a:fillRect/>
                    </a:stretch>
                  </pic:blipFill>
                  <pic:spPr>
                    <a:xfrm>
                      <a:off x="0" y="0"/>
                      <a:ext cx="3905250" cy="1133475"/>
                    </a:xfrm>
                    <a:prstGeom prst="rect">
                      <a:avLst/>
                    </a:prstGeom>
                  </pic:spPr>
                </pic:pic>
              </a:graphicData>
            </a:graphic>
          </wp:inline>
        </w:drawing>
      </w:r>
      <w:r>
        <w:rPr>
          <w:noProof/>
        </w:rPr>
        <w:drawing>
          <wp:inline distT="0" distB="0" distL="0" distR="0" wp14:anchorId="56CB5FC2" wp14:editId="5325832C">
            <wp:extent cx="3676650" cy="1200150"/>
            <wp:effectExtent l="0" t="0" r="0" b="0"/>
            <wp:docPr id="191653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35755" name=""/>
                    <pic:cNvPicPr/>
                  </pic:nvPicPr>
                  <pic:blipFill>
                    <a:blip r:embed="rId12"/>
                    <a:stretch>
                      <a:fillRect/>
                    </a:stretch>
                  </pic:blipFill>
                  <pic:spPr>
                    <a:xfrm>
                      <a:off x="0" y="0"/>
                      <a:ext cx="3676650" cy="1200150"/>
                    </a:xfrm>
                    <a:prstGeom prst="rect">
                      <a:avLst/>
                    </a:prstGeom>
                  </pic:spPr>
                </pic:pic>
              </a:graphicData>
            </a:graphic>
          </wp:inline>
        </w:drawing>
      </w:r>
      <w:r w:rsidR="00270AE6">
        <w:rPr>
          <w:noProof/>
        </w:rPr>
        <w:drawing>
          <wp:inline distT="0" distB="0" distL="0" distR="0" wp14:anchorId="7CDAEAF4" wp14:editId="74ABFD84">
            <wp:extent cx="5943600" cy="1894205"/>
            <wp:effectExtent l="0" t="0" r="0" b="0"/>
            <wp:docPr id="75094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0484" name=""/>
                    <pic:cNvPicPr/>
                  </pic:nvPicPr>
                  <pic:blipFill>
                    <a:blip r:embed="rId13"/>
                    <a:stretch>
                      <a:fillRect/>
                    </a:stretch>
                  </pic:blipFill>
                  <pic:spPr>
                    <a:xfrm>
                      <a:off x="0" y="0"/>
                      <a:ext cx="5943600" cy="1894205"/>
                    </a:xfrm>
                    <a:prstGeom prst="rect">
                      <a:avLst/>
                    </a:prstGeom>
                  </pic:spPr>
                </pic:pic>
              </a:graphicData>
            </a:graphic>
          </wp:inline>
        </w:drawing>
      </w:r>
      <w:r w:rsidR="00712356">
        <w:rPr>
          <w:noProof/>
        </w:rPr>
        <w:drawing>
          <wp:inline distT="0" distB="0" distL="0" distR="0" wp14:anchorId="5F5A0228" wp14:editId="5DD3EDA7">
            <wp:extent cx="5943600" cy="3382645"/>
            <wp:effectExtent l="0" t="0" r="0" b="8255"/>
            <wp:docPr id="39414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41666" name=""/>
                    <pic:cNvPicPr/>
                  </pic:nvPicPr>
                  <pic:blipFill>
                    <a:blip r:embed="rId14"/>
                    <a:stretch>
                      <a:fillRect/>
                    </a:stretch>
                  </pic:blipFill>
                  <pic:spPr>
                    <a:xfrm>
                      <a:off x="0" y="0"/>
                      <a:ext cx="5943600" cy="3382645"/>
                    </a:xfrm>
                    <a:prstGeom prst="rect">
                      <a:avLst/>
                    </a:prstGeom>
                  </pic:spPr>
                </pic:pic>
              </a:graphicData>
            </a:graphic>
          </wp:inline>
        </w:drawing>
      </w:r>
    </w:p>
    <w:p w14:paraId="08D50A68" w14:textId="77777777" w:rsidR="005E3F23" w:rsidRDefault="005E3F23" w:rsidP="000862DC">
      <w:pPr>
        <w:pStyle w:val="NormalWeb"/>
        <w:shd w:val="clear" w:color="auto" w:fill="FFFFFF"/>
        <w:rPr>
          <w:rFonts w:ascii="Segoe UI" w:hAnsi="Segoe UI" w:cs="Segoe UI"/>
          <w:color w:val="212529"/>
        </w:rPr>
      </w:pPr>
    </w:p>
    <w:p w14:paraId="15A909A6" w14:textId="3BF9D05C" w:rsidR="000862DC" w:rsidRPr="000862DC" w:rsidRDefault="000862DC" w:rsidP="000862DC">
      <w:pPr>
        <w:pStyle w:val="NormalWeb"/>
        <w:shd w:val="clear" w:color="auto" w:fill="FFFFFF"/>
        <w:rPr>
          <w:rFonts w:ascii="Segoe UI" w:hAnsi="Segoe UI" w:cs="Segoe UI"/>
          <w:color w:val="212529"/>
        </w:rPr>
      </w:pPr>
      <w:r>
        <w:rPr>
          <w:rFonts w:ascii="Segoe UI" w:hAnsi="Segoe UI" w:cs="Segoe UI"/>
          <w:color w:val="212529"/>
        </w:rPr>
        <w:lastRenderedPageBreak/>
        <w:t>-------------------------------------------------------------------------------------------</w:t>
      </w:r>
    </w:p>
    <w:p w14:paraId="4C378EA0" w14:textId="53F08DA4" w:rsidR="001E393A" w:rsidRDefault="00475A04">
      <w:pPr>
        <w:rPr>
          <w:rFonts w:ascii="Segoe UI" w:hAnsi="Segoe UI" w:cs="Segoe UI"/>
          <w:color w:val="333333"/>
          <w:shd w:val="clear" w:color="auto" w:fill="FFFFFF"/>
        </w:rPr>
      </w:pPr>
      <w:r>
        <w:rPr>
          <w:rFonts w:ascii="Segoe UI" w:hAnsi="Segoe UI" w:cs="Segoe UI"/>
          <w:color w:val="333333"/>
          <w:shd w:val="clear" w:color="auto" w:fill="FFFFFF"/>
        </w:rPr>
        <w:t>ECMAScript is generally used for client-side scripting, and it is also used for writing server applications and services by using </w:t>
      </w:r>
      <w:hyperlink r:id="rId15" w:history="1">
        <w:r>
          <w:rPr>
            <w:rStyle w:val="Hyperlink"/>
            <w:rFonts w:ascii="Segoe UI" w:hAnsi="Segoe UI" w:cs="Segoe UI"/>
            <w:color w:val="008000"/>
            <w:shd w:val="clear" w:color="auto" w:fill="FFFFFF"/>
          </w:rPr>
          <w:t>Node.js</w:t>
        </w:r>
      </w:hyperlink>
      <w:r>
        <w:rPr>
          <w:rFonts w:ascii="Segoe UI" w:hAnsi="Segoe UI" w:cs="Segoe UI"/>
          <w:color w:val="333333"/>
          <w:shd w:val="clear" w:color="auto" w:fill="FFFFFF"/>
        </w:rPr>
        <w:t>.</w:t>
      </w:r>
      <w:r w:rsidRPr="00475A04">
        <w:rPr>
          <w:rFonts w:ascii="Segoe UI" w:hAnsi="Segoe UI" w:cs="Segoe UI"/>
          <w:color w:val="333333"/>
          <w:shd w:val="clear" w:color="auto" w:fill="FFFFFF"/>
        </w:rPr>
        <w:t xml:space="preserve"> </w:t>
      </w:r>
      <w:r>
        <w:rPr>
          <w:rFonts w:ascii="Segoe UI" w:hAnsi="Segoe UI" w:cs="Segoe UI"/>
          <w:color w:val="333333"/>
          <w:shd w:val="clear" w:color="auto" w:fill="FFFFFF"/>
        </w:rPr>
        <w:t>ES6 allows you to write the code in such a way that makes your code more modern and readable. By using ES6 features, we write less and do more, so the term 'Write less, do more' suits ES6.</w:t>
      </w:r>
    </w:p>
    <w:p w14:paraId="0120F810" w14:textId="14903A7C" w:rsidR="009E27EB" w:rsidRDefault="009E27EB">
      <w:pPr>
        <w:rPr>
          <w:rFonts w:ascii="Segoe UI" w:hAnsi="Segoe UI" w:cs="Segoe UI"/>
          <w:color w:val="333333"/>
          <w:shd w:val="clear" w:color="auto" w:fill="FFFFFF"/>
        </w:rPr>
      </w:pPr>
      <w:r>
        <w:rPr>
          <w:noProof/>
        </w:rPr>
        <w:drawing>
          <wp:inline distT="0" distB="0" distL="0" distR="0" wp14:anchorId="7C205AF8" wp14:editId="46AF3AB2">
            <wp:extent cx="5943600" cy="3605530"/>
            <wp:effectExtent l="0" t="0" r="0" b="0"/>
            <wp:docPr id="92775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58057" name=""/>
                    <pic:cNvPicPr/>
                  </pic:nvPicPr>
                  <pic:blipFill>
                    <a:blip r:embed="rId16"/>
                    <a:stretch>
                      <a:fillRect/>
                    </a:stretch>
                  </pic:blipFill>
                  <pic:spPr>
                    <a:xfrm>
                      <a:off x="0" y="0"/>
                      <a:ext cx="5943600" cy="3605530"/>
                    </a:xfrm>
                    <a:prstGeom prst="rect">
                      <a:avLst/>
                    </a:prstGeom>
                  </pic:spPr>
                </pic:pic>
              </a:graphicData>
            </a:graphic>
          </wp:inline>
        </w:drawing>
      </w:r>
    </w:p>
    <w:p w14:paraId="6BEE50DF" w14:textId="30A17A9E" w:rsidR="00A531AE" w:rsidRPr="00A531AE" w:rsidRDefault="00A531AE">
      <w:pPr>
        <w:rPr>
          <w:rFonts w:ascii="Segoe UI" w:hAnsi="Segoe UI" w:cs="Segoe UI"/>
          <w:b/>
          <w:bCs/>
          <w:color w:val="333333"/>
          <w:sz w:val="40"/>
          <w:szCs w:val="40"/>
          <w:shd w:val="clear" w:color="auto" w:fill="FFFFFF"/>
        </w:rPr>
      </w:pPr>
      <w:r w:rsidRPr="00A531AE">
        <w:rPr>
          <w:rFonts w:ascii="Segoe UI" w:hAnsi="Segoe UI" w:cs="Segoe UI"/>
          <w:b/>
          <w:bCs/>
          <w:color w:val="333333"/>
          <w:sz w:val="40"/>
          <w:szCs w:val="40"/>
          <w:shd w:val="clear" w:color="auto" w:fill="FFFFFF"/>
        </w:rPr>
        <w:t>Literals</w:t>
      </w:r>
    </w:p>
    <w:p w14:paraId="75AEBE97" w14:textId="74FEBEE5" w:rsidR="00D34A25" w:rsidRPr="00A531AE" w:rsidRDefault="00D34A25">
      <w:pPr>
        <w:rPr>
          <w:rFonts w:ascii="Segoe UI" w:hAnsi="Segoe UI" w:cs="Segoe UI"/>
          <w:b/>
          <w:bCs/>
          <w:color w:val="FF0000"/>
          <w:u w:val="single"/>
          <w:shd w:val="clear" w:color="auto" w:fill="FFFFFF"/>
        </w:rPr>
      </w:pPr>
      <w:r>
        <w:rPr>
          <w:rFonts w:ascii="Segoe UI" w:hAnsi="Segoe UI" w:cs="Segoe UI"/>
          <w:color w:val="333333"/>
          <w:shd w:val="clear" w:color="auto" w:fill="FFFFFF"/>
        </w:rPr>
        <w:t xml:space="preserve">Literals are the numbers,characters,strings etc </w:t>
      </w:r>
      <w:r w:rsidR="00A531AE">
        <w:rPr>
          <w:rFonts w:ascii="Segoe UI" w:hAnsi="Segoe UI" w:cs="Segoe UI"/>
          <w:color w:val="333333"/>
          <w:shd w:val="clear" w:color="auto" w:fill="FFFFFF"/>
        </w:rPr>
        <w:t>.</w:t>
      </w:r>
      <w:r w:rsidR="00A531AE" w:rsidRPr="00A531AE">
        <w:rPr>
          <w:rFonts w:ascii="Segoe UI" w:hAnsi="Segoe UI" w:cs="Segoe UI"/>
          <w:color w:val="333333"/>
          <w:shd w:val="clear" w:color="auto" w:fill="FFFFFF"/>
        </w:rPr>
        <w:t xml:space="preserve"> </w:t>
      </w:r>
      <w:r w:rsidR="00A531AE" w:rsidRPr="00A531AE">
        <w:rPr>
          <w:rFonts w:ascii="Segoe UI" w:hAnsi="Segoe UI" w:cs="Segoe UI"/>
          <w:b/>
          <w:bCs/>
          <w:color w:val="FF0000"/>
          <w:u w:val="single"/>
          <w:shd w:val="clear" w:color="auto" w:fill="FFFFFF"/>
        </w:rPr>
        <w:t>Generally, literals are used for initializing the variables</w:t>
      </w:r>
    </w:p>
    <w:p w14:paraId="080994B0" w14:textId="1B488040" w:rsidR="00D34A25" w:rsidRDefault="00D34A25">
      <w:r>
        <w:rPr>
          <w:noProof/>
        </w:rPr>
        <w:lastRenderedPageBreak/>
        <w:drawing>
          <wp:inline distT="0" distB="0" distL="0" distR="0" wp14:anchorId="5F36FC3E" wp14:editId="418CF888">
            <wp:extent cx="5943600" cy="3343910"/>
            <wp:effectExtent l="0" t="0" r="0" b="8890"/>
            <wp:docPr id="1" name="Picture 1" descr="Tokens in C - Journal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s in C - JournalDe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002D1A05">
        <w:rPr>
          <w:noProof/>
        </w:rPr>
        <w:drawing>
          <wp:inline distT="0" distB="0" distL="0" distR="0" wp14:anchorId="09603F41" wp14:editId="1D428080">
            <wp:extent cx="3295650" cy="1390650"/>
            <wp:effectExtent l="0" t="0" r="0" b="0"/>
            <wp:docPr id="43937284" name="Picture 1" descr="Literals in Java - Integral, Floating-Point, Char, String, Boolean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erals in Java - Integral, Floating-Point, Char, String, Boolean -  DataFla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p w14:paraId="45629CDA" w14:textId="394C9AD6" w:rsidR="00A531AE" w:rsidRDefault="00D34A25">
      <w:r>
        <w:rPr>
          <w:noProof/>
        </w:rPr>
        <w:drawing>
          <wp:inline distT="0" distB="0" distL="0" distR="0" wp14:anchorId="5FAB640B" wp14:editId="1E2F3EFB">
            <wp:extent cx="3855720" cy="2846705"/>
            <wp:effectExtent l="0" t="0" r="0" b="0"/>
            <wp:docPr id="2" name="Picture 2" descr="What is Java Literal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ava Literals? - Quo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2846705"/>
                    </a:xfrm>
                    <a:prstGeom prst="rect">
                      <a:avLst/>
                    </a:prstGeom>
                    <a:noFill/>
                    <a:ln>
                      <a:noFill/>
                    </a:ln>
                  </pic:spPr>
                </pic:pic>
              </a:graphicData>
            </a:graphic>
          </wp:inline>
        </w:drawing>
      </w:r>
    </w:p>
    <w:p w14:paraId="5910E424" w14:textId="77777777" w:rsidR="00C20C3E" w:rsidRPr="00C20C3E" w:rsidRDefault="00C20C3E" w:rsidP="00C20C3E">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rPr>
      </w:pPr>
      <w:r w:rsidRPr="00C20C3E">
        <w:rPr>
          <w:rFonts w:ascii="Helvetica" w:eastAsia="Times New Roman" w:hAnsi="Helvetica" w:cs="Helvetica"/>
          <w:b/>
          <w:bCs/>
          <w:color w:val="610B38"/>
          <w:sz w:val="38"/>
          <w:szCs w:val="38"/>
        </w:rPr>
        <w:t>The Strict Mode</w:t>
      </w:r>
    </w:p>
    <w:p w14:paraId="4ADCE84C" w14:textId="09CD489C" w:rsidR="00A531AE" w:rsidRDefault="00DE470E">
      <w:r>
        <w:lastRenderedPageBreak/>
        <w:t xml:space="preserve">Sometimes while coding humary code ma buht sa minor errors hoty hain jo ka humain by default show nhi hoty ya wo warnings ma show hoty </w:t>
      </w:r>
      <w:r w:rsidR="0030038F">
        <w:t xml:space="preserve">hain </w:t>
      </w:r>
      <w:r>
        <w:t>lekin kionky wo errors ma show nhi hoty tu hamain unka malom nahi hota aur bad ma ja kar wo minor errors kafi issues problems create krty hain.</w:t>
      </w:r>
      <w:r w:rsidR="00726654">
        <w:t>Msln</w:t>
      </w:r>
    </w:p>
    <w:p w14:paraId="4EFEB5E0" w14:textId="67D14A66" w:rsidR="00726654" w:rsidRDefault="00726654">
      <w:r>
        <w:rPr>
          <w:noProof/>
        </w:rPr>
        <w:drawing>
          <wp:inline distT="0" distB="0" distL="0" distR="0" wp14:anchorId="52A2383D" wp14:editId="3454527B">
            <wp:extent cx="18288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685800"/>
                    </a:xfrm>
                    <a:prstGeom prst="rect">
                      <a:avLst/>
                    </a:prstGeom>
                  </pic:spPr>
                </pic:pic>
              </a:graphicData>
            </a:graphic>
          </wp:inline>
        </w:drawing>
      </w:r>
    </w:p>
    <w:p w14:paraId="632026FC" w14:textId="4E193BC0" w:rsidR="00005040" w:rsidRDefault="00005040">
      <w:r>
        <w:t xml:space="preserve">Msln is code ma koi bhi error hamain dekhny pr </w:t>
      </w:r>
      <w:r w:rsidR="00EC1892">
        <w:t xml:space="preserve">bazahir </w:t>
      </w:r>
      <w:r>
        <w:t xml:space="preserve">nahi show ho </w:t>
      </w:r>
      <w:r w:rsidR="00EC1892">
        <w:t>raha</w:t>
      </w:r>
      <w:r>
        <w:t xml:space="preserve"> kionky sb kuch thek ha lekin ismy ek minor error ha aur wo ye ka humny variable a ki data type nahi batai aur bad ma jak kr issue/problem create kr skta ha ye error.</w:t>
      </w:r>
      <w:r w:rsidR="000A7170">
        <w:t>is liay agr hum chahty hain ka wo minor errors jo bazahir hamain show nahi ho rahy wo hum dekh sakain tu hamain ‘use strict’ mode use krna ho ga</w:t>
      </w:r>
    </w:p>
    <w:p w14:paraId="741AB513" w14:textId="6288D314" w:rsidR="0030038F" w:rsidRPr="00D34A25" w:rsidRDefault="0030038F">
      <w:r>
        <w:rPr>
          <w:noProof/>
        </w:rPr>
        <w:drawing>
          <wp:inline distT="0" distB="0" distL="0" distR="0" wp14:anchorId="361684AD" wp14:editId="2214444E">
            <wp:extent cx="5943600" cy="3719195"/>
            <wp:effectExtent l="152400" t="152400" r="361950"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1919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0038F" w:rsidRPr="00D34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756"/>
    <w:multiLevelType w:val="multilevel"/>
    <w:tmpl w:val="394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19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04"/>
    <w:rsid w:val="00005040"/>
    <w:rsid w:val="00076EAD"/>
    <w:rsid w:val="000862DC"/>
    <w:rsid w:val="000A7170"/>
    <w:rsid w:val="00270AE6"/>
    <w:rsid w:val="002D1A05"/>
    <w:rsid w:val="0030038F"/>
    <w:rsid w:val="00475A04"/>
    <w:rsid w:val="0054451B"/>
    <w:rsid w:val="005E3F23"/>
    <w:rsid w:val="006029D8"/>
    <w:rsid w:val="006C2D21"/>
    <w:rsid w:val="006D676F"/>
    <w:rsid w:val="00712356"/>
    <w:rsid w:val="00726654"/>
    <w:rsid w:val="008A6AEB"/>
    <w:rsid w:val="009E27EB"/>
    <w:rsid w:val="00A531AE"/>
    <w:rsid w:val="00AF4F3D"/>
    <w:rsid w:val="00B0294B"/>
    <w:rsid w:val="00B776F3"/>
    <w:rsid w:val="00C20C3E"/>
    <w:rsid w:val="00D34A25"/>
    <w:rsid w:val="00D56B11"/>
    <w:rsid w:val="00DA5B90"/>
    <w:rsid w:val="00DE470E"/>
    <w:rsid w:val="00E77270"/>
    <w:rsid w:val="00EC1892"/>
    <w:rsid w:val="00F25CB5"/>
    <w:rsid w:val="00F5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5ACA"/>
  <w15:chartTrackingRefBased/>
  <w15:docId w15:val="{C71E5034-8437-4DA8-B9C7-43382A5F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0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A04"/>
    <w:rPr>
      <w:color w:val="0000FF"/>
      <w:u w:val="single"/>
    </w:rPr>
  </w:style>
  <w:style w:type="character" w:customStyle="1" w:styleId="Heading2Char">
    <w:name w:val="Heading 2 Char"/>
    <w:basedOn w:val="DefaultParagraphFont"/>
    <w:link w:val="Heading2"/>
    <w:uiPriority w:val="9"/>
    <w:rsid w:val="00C20C3E"/>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862DC"/>
    <w:rPr>
      <w:color w:val="605E5C"/>
      <w:shd w:val="clear" w:color="auto" w:fill="E1DFDD"/>
    </w:rPr>
  </w:style>
  <w:style w:type="paragraph" w:styleId="NormalWeb">
    <w:name w:val="Normal (Web)"/>
    <w:basedOn w:val="Normal"/>
    <w:uiPriority w:val="99"/>
    <w:unhideWhenUsed/>
    <w:rsid w:val="000862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76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59635">
      <w:bodyDiv w:val="1"/>
      <w:marLeft w:val="0"/>
      <w:marRight w:val="0"/>
      <w:marTop w:val="0"/>
      <w:marBottom w:val="0"/>
      <w:divBdr>
        <w:top w:val="none" w:sz="0" w:space="0" w:color="auto"/>
        <w:left w:val="none" w:sz="0" w:space="0" w:color="auto"/>
        <w:bottom w:val="none" w:sz="0" w:space="0" w:color="auto"/>
        <w:right w:val="none" w:sz="0" w:space="0" w:color="auto"/>
      </w:divBdr>
    </w:div>
    <w:div w:id="1078096281">
      <w:bodyDiv w:val="1"/>
      <w:marLeft w:val="0"/>
      <w:marRight w:val="0"/>
      <w:marTop w:val="0"/>
      <w:marBottom w:val="0"/>
      <w:divBdr>
        <w:top w:val="none" w:sz="0" w:space="0" w:color="auto"/>
        <w:left w:val="none" w:sz="0" w:space="0" w:color="auto"/>
        <w:bottom w:val="none" w:sz="0" w:space="0" w:color="auto"/>
        <w:right w:val="none" w:sz="0" w:space="0" w:color="auto"/>
      </w:divBdr>
    </w:div>
    <w:div w:id="14409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javascript-temporal-dead-zone-and-hoisting-explained/#" TargetMode="External"/><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javascripttutorial.net/es6/"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javatpoint.com/nodejs-tutoria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Mazhar Butt</dc:creator>
  <cp:keywords/>
  <dc:description/>
  <cp:lastModifiedBy>Muhammad Ali Mazhar butt</cp:lastModifiedBy>
  <cp:revision>23</cp:revision>
  <dcterms:created xsi:type="dcterms:W3CDTF">2022-07-23T09:31:00Z</dcterms:created>
  <dcterms:modified xsi:type="dcterms:W3CDTF">2023-06-07T20:02:00Z</dcterms:modified>
</cp:coreProperties>
</file>