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4149" w14:textId="47E30EAA" w:rsidR="00825B7E" w:rsidRPr="00825B7E" w:rsidRDefault="00825B7E" w:rsidP="00825B7E">
      <w:r w:rsidRPr="00825B7E">
        <w:rPr>
          <w:rFonts w:hint="eastAsia"/>
        </w:rPr>
        <w:br/>
      </w:r>
      <w:r w:rsidRPr="00825B7E">
        <w:rPr>
          <w:noProof/>
        </w:rPr>
        <w:drawing>
          <wp:inline distT="0" distB="0" distL="0" distR="0" wp14:anchorId="381677DE" wp14:editId="04B8FD88">
            <wp:extent cx="5730240" cy="1851660"/>
            <wp:effectExtent l="0" t="0" r="3810" b="0"/>
            <wp:docPr id="790195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851660"/>
                    </a:xfrm>
                    <a:prstGeom prst="rect">
                      <a:avLst/>
                    </a:prstGeom>
                    <a:noFill/>
                    <a:ln>
                      <a:noFill/>
                    </a:ln>
                  </pic:spPr>
                </pic:pic>
              </a:graphicData>
            </a:graphic>
          </wp:inline>
        </w:drawing>
      </w:r>
      <w:r w:rsidRPr="00825B7E">
        <w:rPr>
          <w:rFonts w:hint="eastAsia"/>
        </w:rPr>
        <w:br/>
      </w:r>
      <w:r w:rsidRPr="00825B7E">
        <w:rPr>
          <w:rFonts w:hint="eastAsia"/>
        </w:rPr>
        <w:br/>
      </w:r>
      <w:r w:rsidRPr="00825B7E">
        <w:rPr>
          <w:rFonts w:hint="eastAsia"/>
        </w:rPr>
        <w:br/>
      </w:r>
      <w:r w:rsidRPr="00825B7E">
        <w:rPr>
          <w:rFonts w:hint="eastAsia"/>
        </w:rPr>
        <w:br/>
      </w:r>
    </w:p>
    <w:tbl>
      <w:tblPr>
        <w:tblW w:w="9010" w:type="dxa"/>
        <w:tblInd w:w="2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8"/>
        <w:gridCol w:w="6802"/>
      </w:tblGrid>
      <w:tr w:rsidR="00825B7E" w:rsidRPr="00825B7E" w14:paraId="6DDB718C"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38326BDB" w14:textId="77777777" w:rsidR="00825B7E" w:rsidRPr="00825B7E" w:rsidRDefault="00825B7E" w:rsidP="00825B7E">
            <w:r w:rsidRPr="00825B7E">
              <w:rPr>
                <w:rFonts w:hint="eastAsia"/>
                <w:b/>
                <w:bCs/>
              </w:rPr>
              <w:t>WEEK</w:t>
            </w:r>
            <w:r w:rsidRPr="00825B7E">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01607E57" w14:textId="3B6F96E4" w:rsidR="00825B7E" w:rsidRPr="00825B7E" w:rsidRDefault="00825B7E" w:rsidP="00825B7E">
            <w:pPr>
              <w:rPr>
                <w:b/>
              </w:rPr>
            </w:pPr>
            <w:r w:rsidRPr="00825B7E">
              <w:rPr>
                <w:b/>
              </w:rPr>
              <w:t>Virtual Lab Commissioning and Network Validation</w:t>
            </w:r>
          </w:p>
        </w:tc>
      </w:tr>
      <w:tr w:rsidR="00825B7E" w:rsidRPr="00825B7E" w14:paraId="7E278FA5"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169FEC91" w14:textId="77777777" w:rsidR="00825B7E" w:rsidRPr="00825B7E" w:rsidRDefault="00825B7E" w:rsidP="00825B7E">
            <w:pPr>
              <w:rPr>
                <w:b/>
                <w:bCs/>
              </w:rPr>
            </w:pPr>
            <w:r w:rsidRPr="00825B7E">
              <w:rPr>
                <w:rFonts w:hint="eastAsia"/>
                <w:b/>
                <w:bCs/>
              </w:rPr>
              <w:t>Name</w:t>
            </w:r>
          </w:p>
        </w:tc>
        <w:tc>
          <w:tcPr>
            <w:tcW w:w="6802" w:type="dxa"/>
            <w:tcBorders>
              <w:top w:val="single" w:sz="6" w:space="0" w:color="FFFFFF"/>
              <w:left w:val="nil"/>
              <w:bottom w:val="single" w:sz="6" w:space="0" w:color="FFFFFF"/>
              <w:right w:val="single" w:sz="6" w:space="0" w:color="FFFFFF"/>
            </w:tcBorders>
            <w:shd w:val="clear" w:color="auto" w:fill="EAF3FA"/>
            <w:hideMark/>
          </w:tcPr>
          <w:p w14:paraId="10433A7D" w14:textId="77777777" w:rsidR="00825B7E" w:rsidRPr="00825B7E" w:rsidRDefault="00825B7E" w:rsidP="00825B7E">
            <w:r w:rsidRPr="00825B7E">
              <w:rPr>
                <w:rFonts w:hint="eastAsia"/>
              </w:rPr>
              <w:t>Muhammad Haseeb</w:t>
            </w:r>
          </w:p>
        </w:tc>
      </w:tr>
      <w:tr w:rsidR="00825B7E" w:rsidRPr="00825B7E" w14:paraId="1279AFDA"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4EBE9CA9" w14:textId="77777777" w:rsidR="00825B7E" w:rsidRPr="00825B7E" w:rsidRDefault="00825B7E" w:rsidP="00825B7E">
            <w:pPr>
              <w:rPr>
                <w:b/>
                <w:bCs/>
              </w:rPr>
            </w:pPr>
            <w:r w:rsidRPr="00825B7E">
              <w:rPr>
                <w:rFonts w:hint="eastAsia"/>
                <w:b/>
                <w:bCs/>
              </w:rPr>
              <w:t>Registration No</w:t>
            </w:r>
          </w:p>
        </w:tc>
        <w:tc>
          <w:tcPr>
            <w:tcW w:w="6802" w:type="dxa"/>
            <w:tcBorders>
              <w:top w:val="single" w:sz="6" w:space="0" w:color="FFFFFF"/>
              <w:left w:val="nil"/>
              <w:bottom w:val="single" w:sz="6" w:space="0" w:color="FFFFFF"/>
              <w:right w:val="single" w:sz="6" w:space="0" w:color="FFFFFF"/>
            </w:tcBorders>
            <w:shd w:val="clear" w:color="auto" w:fill="EAF3FA"/>
            <w:hideMark/>
          </w:tcPr>
          <w:p w14:paraId="018CD2A5" w14:textId="77777777" w:rsidR="00825B7E" w:rsidRPr="00825B7E" w:rsidRDefault="00825B7E" w:rsidP="00825B7E">
            <w:r w:rsidRPr="00825B7E">
              <w:rPr>
                <w:rFonts w:hint="eastAsia"/>
              </w:rPr>
              <w:t>C11/26/FCDF/17</w:t>
            </w:r>
          </w:p>
        </w:tc>
      </w:tr>
      <w:tr w:rsidR="00825B7E" w:rsidRPr="00825B7E" w14:paraId="2FA80053"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615C029B" w14:textId="77777777" w:rsidR="00825B7E" w:rsidRPr="00825B7E" w:rsidRDefault="00825B7E" w:rsidP="00825B7E">
            <w:r w:rsidRPr="00825B7E">
              <w:rPr>
                <w:rFonts w:hint="eastAsia"/>
                <w:b/>
                <w:bCs/>
              </w:rPr>
              <w:t>GUIDED LAB WINDOW</w:t>
            </w:r>
            <w:r w:rsidRPr="00825B7E">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21DCD36F" w14:textId="36D0ADC3" w:rsidR="00825B7E" w:rsidRPr="00825B7E" w:rsidRDefault="00825B7E" w:rsidP="00825B7E">
            <w:r w:rsidRPr="00825B7E">
              <w:rPr>
                <w:rFonts w:hint="eastAsia"/>
              </w:rPr>
              <w:t xml:space="preserve"> </w:t>
            </w:r>
            <w:r>
              <w:t>September,</w:t>
            </w:r>
            <w:r w:rsidRPr="00825B7E">
              <w:rPr>
                <w:rFonts w:hint="eastAsia"/>
              </w:rPr>
              <w:t>2026 </w:t>
            </w:r>
          </w:p>
        </w:tc>
      </w:tr>
      <w:tr w:rsidR="00825B7E" w:rsidRPr="00825B7E" w14:paraId="15EF0D23"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5B213011" w14:textId="77777777" w:rsidR="00825B7E" w:rsidRPr="00825B7E" w:rsidRDefault="00825B7E" w:rsidP="00825B7E">
            <w:r w:rsidRPr="00825B7E">
              <w:rPr>
                <w:rFonts w:hint="eastAsia"/>
                <w:b/>
                <w:bCs/>
              </w:rPr>
              <w:t>SELF-PACED WINDOW</w:t>
            </w:r>
            <w:r w:rsidRPr="00825B7E">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233DD3B2" w14:textId="77777777" w:rsidR="00825B7E" w:rsidRPr="00825B7E" w:rsidRDefault="00825B7E" w:rsidP="00825B7E">
            <w:r w:rsidRPr="00825B7E">
              <w:rPr>
                <w:rFonts w:hint="eastAsia"/>
              </w:rPr>
              <w:t>Monday–Friday after the guided session </w:t>
            </w:r>
          </w:p>
        </w:tc>
      </w:tr>
      <w:tr w:rsidR="00825B7E" w:rsidRPr="00825B7E" w14:paraId="1BF18F87"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0ED7B768" w14:textId="77777777" w:rsidR="00825B7E" w:rsidRPr="00825B7E" w:rsidRDefault="00825B7E" w:rsidP="00825B7E">
            <w:r w:rsidRPr="00825B7E">
              <w:rPr>
                <w:rFonts w:hint="eastAsia"/>
                <w:b/>
                <w:bCs/>
              </w:rPr>
              <w:t>SUBMISSION DEADLINE</w:t>
            </w:r>
            <w:r w:rsidRPr="00825B7E">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04A3D365" w14:textId="2BC946A3" w:rsidR="00825B7E" w:rsidRPr="00825B7E" w:rsidRDefault="00825B7E" w:rsidP="00825B7E">
            <w:r>
              <w:t>2-October</w:t>
            </w:r>
            <w:r w:rsidRPr="00825B7E">
              <w:rPr>
                <w:rFonts w:hint="eastAsia"/>
              </w:rPr>
              <w:t>,2026, 23:59 WAT </w:t>
            </w:r>
          </w:p>
        </w:tc>
      </w:tr>
      <w:tr w:rsidR="00825B7E" w:rsidRPr="00825B7E" w14:paraId="6228071E"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1D1BEC9C" w14:textId="77777777" w:rsidR="00825B7E" w:rsidRPr="00825B7E" w:rsidRDefault="00825B7E" w:rsidP="00825B7E">
            <w:r w:rsidRPr="00825B7E">
              <w:rPr>
                <w:rFonts w:hint="eastAsia"/>
                <w:b/>
                <w:bCs/>
              </w:rPr>
              <w:t>LMS ITEMS</w:t>
            </w:r>
            <w:r w:rsidRPr="00825B7E">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5350E9D9" w14:textId="07C7FD1C" w:rsidR="00825B7E" w:rsidRPr="00825B7E" w:rsidRDefault="00825B7E" w:rsidP="00825B7E">
            <w:r w:rsidRPr="00825B7E">
              <w:rPr>
                <w:rFonts w:hint="eastAsia"/>
              </w:rPr>
              <w:t xml:space="preserve">Lab </w:t>
            </w:r>
            <w:r>
              <w:t>1</w:t>
            </w:r>
          </w:p>
        </w:tc>
      </w:tr>
      <w:tr w:rsidR="00825B7E" w:rsidRPr="00825B7E" w14:paraId="324E174A"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34A5E935" w14:textId="77777777" w:rsidR="00825B7E" w:rsidRPr="00825B7E" w:rsidRDefault="00825B7E" w:rsidP="00825B7E">
            <w:pPr>
              <w:rPr>
                <w:b/>
                <w:bCs/>
              </w:rPr>
            </w:pPr>
            <w:r w:rsidRPr="00825B7E">
              <w:rPr>
                <w:rFonts w:hint="eastAsia"/>
                <w:b/>
                <w:bCs/>
              </w:rPr>
              <w:t>Linux Version</w:t>
            </w:r>
          </w:p>
        </w:tc>
        <w:tc>
          <w:tcPr>
            <w:tcW w:w="6802" w:type="dxa"/>
            <w:tcBorders>
              <w:top w:val="single" w:sz="6" w:space="0" w:color="FFFFFF"/>
              <w:left w:val="nil"/>
              <w:bottom w:val="single" w:sz="6" w:space="0" w:color="FFFFFF"/>
              <w:right w:val="single" w:sz="6" w:space="0" w:color="FFFFFF"/>
            </w:tcBorders>
            <w:shd w:val="clear" w:color="auto" w:fill="EAF3FA"/>
            <w:hideMark/>
          </w:tcPr>
          <w:p w14:paraId="5BF071E4" w14:textId="77777777" w:rsidR="00825B7E" w:rsidRPr="00825B7E" w:rsidRDefault="00825B7E" w:rsidP="00825B7E">
            <w:r w:rsidRPr="00825B7E">
              <w:rPr>
                <w:rFonts w:hint="eastAsia"/>
              </w:rPr>
              <w:t>6.18. 12+kali-amd64</w:t>
            </w:r>
          </w:p>
        </w:tc>
      </w:tr>
    </w:tbl>
    <w:p w14:paraId="06EF66DF" w14:textId="77777777" w:rsidR="00825B7E" w:rsidRPr="00825B7E" w:rsidRDefault="00825B7E" w:rsidP="00825B7E">
      <w:pPr>
        <w:rPr>
          <w:b/>
          <w:bCs/>
        </w:rPr>
      </w:pPr>
      <w:r>
        <w:br/>
      </w:r>
      <w:r>
        <w:br/>
      </w:r>
      <w:r>
        <w:br/>
      </w:r>
      <w:r>
        <w:br/>
      </w:r>
      <w:r>
        <w:br/>
      </w:r>
      <w:r>
        <w:br/>
      </w:r>
      <w:r>
        <w:br/>
      </w:r>
      <w:r>
        <w:br/>
      </w:r>
      <w:r>
        <w:br/>
      </w:r>
      <w:r>
        <w:br/>
      </w:r>
      <w:r>
        <w:lastRenderedPageBreak/>
        <w:br/>
      </w:r>
      <w:r w:rsidRPr="00825B7E">
        <w:rPr>
          <w:b/>
          <w:bCs/>
          <w:sz w:val="40"/>
          <w:szCs w:val="40"/>
        </w:rPr>
        <w:t>Purpose of this laboratory</w:t>
      </w:r>
    </w:p>
    <w:p w14:paraId="294A2107" w14:textId="77777777" w:rsidR="00825B7E" w:rsidRPr="00825B7E" w:rsidRDefault="00825B7E" w:rsidP="00825B7E">
      <w:pPr>
        <w:rPr>
          <w:rFonts w:ascii="Times New Roman" w:hAnsi="Times New Roman" w:cs="Times New Roman"/>
          <w:sz w:val="30"/>
          <w:szCs w:val="30"/>
        </w:rPr>
      </w:pPr>
      <w:r w:rsidRPr="00825B7E">
        <w:rPr>
          <w:rFonts w:ascii="Times New Roman" w:hAnsi="Times New Roman" w:cs="Times New Roman"/>
          <w:sz w:val="30"/>
          <w:szCs w:val="30"/>
        </w:rPr>
        <w:t>This laboratory prepares the complete ICDFA virtual environment for all later exercises. You will reconnect the imported virtual machines to the correct VirtualBox networks, generate unique MAC addresses, confirm the preconfigured IPv4 settings and prove that traffic follows the intended Client, OPNsense, DMZ and VRouter path.</w:t>
      </w:r>
    </w:p>
    <w:p w14:paraId="7335B665" w14:textId="77777777" w:rsidR="00825B7E" w:rsidRPr="00825B7E" w:rsidRDefault="00825B7E" w:rsidP="00825B7E">
      <w:pPr>
        <w:rPr>
          <w:rFonts w:ascii="Times New Roman" w:hAnsi="Times New Roman" w:cs="Times New Roman"/>
          <w:b/>
          <w:bCs/>
          <w:sz w:val="30"/>
          <w:szCs w:val="30"/>
        </w:rPr>
      </w:pPr>
      <w:r w:rsidRPr="00825B7E">
        <w:rPr>
          <w:rFonts w:ascii="Times New Roman" w:hAnsi="Times New Roman" w:cs="Times New Roman"/>
          <w:sz w:val="30"/>
          <w:szCs w:val="30"/>
        </w:rPr>
        <w:t>Complete this laboratory before attempting any packet analysis or firewall exercise. At the end, create the required baseline snapshots. Those snapshots give you a safe recovery point if a later configuration change causes a problem.</w:t>
      </w:r>
      <w:r>
        <w:rPr>
          <w:rFonts w:ascii="Times New Roman" w:hAnsi="Times New Roman" w:cs="Times New Roman"/>
          <w:sz w:val="30"/>
          <w:szCs w:val="30"/>
        </w:rPr>
        <w:br/>
      </w:r>
      <w:r>
        <w:rPr>
          <w:rFonts w:ascii="Times New Roman" w:hAnsi="Times New Roman" w:cs="Times New Roman"/>
          <w:sz w:val="30"/>
          <w:szCs w:val="30"/>
        </w:rPr>
        <w:br/>
      </w:r>
      <w:r w:rsidRPr="00825B7E">
        <w:rPr>
          <w:rFonts w:ascii="Times New Roman" w:hAnsi="Times New Roman" w:cs="Times New Roman"/>
          <w:b/>
          <w:bCs/>
          <w:sz w:val="40"/>
          <w:szCs w:val="40"/>
        </w:rPr>
        <w:t>Learning outcomes</w:t>
      </w:r>
    </w:p>
    <w:p w14:paraId="6EA3246B" w14:textId="77777777" w:rsidR="00825B7E" w:rsidRPr="00825B7E" w:rsidRDefault="00825B7E" w:rsidP="00825B7E">
      <w:pPr>
        <w:numPr>
          <w:ilvl w:val="0"/>
          <w:numId w:val="3"/>
        </w:numPr>
        <w:tabs>
          <w:tab w:val="left" w:pos="360"/>
        </w:tabs>
        <w:rPr>
          <w:rFonts w:ascii="Times New Roman" w:hAnsi="Times New Roman" w:cs="Times New Roman"/>
          <w:sz w:val="30"/>
          <w:szCs w:val="30"/>
        </w:rPr>
      </w:pPr>
      <w:r w:rsidRPr="00825B7E">
        <w:rPr>
          <w:rFonts w:ascii="Times New Roman" w:hAnsi="Times New Roman" w:cs="Times New Roman"/>
          <w:sz w:val="30"/>
          <w:szCs w:val="30"/>
        </w:rPr>
        <w:t>Create and identify NAT Network and Internal Network segments in VirtualBox.</w:t>
      </w:r>
    </w:p>
    <w:p w14:paraId="03B91416" w14:textId="77777777" w:rsidR="00825B7E" w:rsidRPr="00825B7E" w:rsidRDefault="00825B7E" w:rsidP="00825B7E">
      <w:pPr>
        <w:numPr>
          <w:ilvl w:val="0"/>
          <w:numId w:val="3"/>
        </w:numPr>
        <w:tabs>
          <w:tab w:val="left" w:pos="360"/>
        </w:tabs>
        <w:rPr>
          <w:rFonts w:ascii="Times New Roman" w:hAnsi="Times New Roman" w:cs="Times New Roman"/>
          <w:sz w:val="30"/>
          <w:szCs w:val="30"/>
        </w:rPr>
      </w:pPr>
      <w:r w:rsidRPr="00825B7E">
        <w:rPr>
          <w:rFonts w:ascii="Times New Roman" w:hAnsi="Times New Roman" w:cs="Times New Roman"/>
          <w:sz w:val="30"/>
          <w:szCs w:val="30"/>
        </w:rPr>
        <w:t>Generate and record a unique MAC address for every enabled virtual adapter.</w:t>
      </w:r>
    </w:p>
    <w:p w14:paraId="6E44432A" w14:textId="77777777" w:rsidR="00825B7E" w:rsidRPr="00825B7E" w:rsidRDefault="00825B7E" w:rsidP="00825B7E">
      <w:pPr>
        <w:numPr>
          <w:ilvl w:val="0"/>
          <w:numId w:val="3"/>
        </w:numPr>
        <w:tabs>
          <w:tab w:val="left" w:pos="360"/>
        </w:tabs>
        <w:rPr>
          <w:rFonts w:ascii="Times New Roman" w:hAnsi="Times New Roman" w:cs="Times New Roman"/>
          <w:sz w:val="30"/>
          <w:szCs w:val="30"/>
        </w:rPr>
      </w:pPr>
      <w:r w:rsidRPr="00825B7E">
        <w:rPr>
          <w:rFonts w:ascii="Times New Roman" w:hAnsi="Times New Roman" w:cs="Times New Roman"/>
          <w:sz w:val="30"/>
          <w:szCs w:val="30"/>
        </w:rPr>
        <w:t>Map each adapter to the correct ICDFA network segment.</w:t>
      </w:r>
    </w:p>
    <w:p w14:paraId="4BD1A4C8" w14:textId="77777777" w:rsidR="00825B7E" w:rsidRPr="00825B7E" w:rsidRDefault="00825B7E" w:rsidP="00825B7E">
      <w:pPr>
        <w:numPr>
          <w:ilvl w:val="0"/>
          <w:numId w:val="3"/>
        </w:numPr>
        <w:tabs>
          <w:tab w:val="left" w:pos="360"/>
        </w:tabs>
        <w:rPr>
          <w:rFonts w:ascii="Times New Roman" w:hAnsi="Times New Roman" w:cs="Times New Roman"/>
          <w:sz w:val="30"/>
          <w:szCs w:val="30"/>
        </w:rPr>
      </w:pPr>
      <w:r w:rsidRPr="00825B7E">
        <w:rPr>
          <w:rFonts w:ascii="Times New Roman" w:hAnsi="Times New Roman" w:cs="Times New Roman"/>
          <w:sz w:val="30"/>
          <w:szCs w:val="30"/>
        </w:rPr>
        <w:t>Verify IPv4 addresses, default gateways, routes, forwarding and required services.</w:t>
      </w:r>
    </w:p>
    <w:p w14:paraId="042758A1" w14:textId="5448AB93" w:rsidR="00825B7E" w:rsidRPr="00825B7E" w:rsidRDefault="00825B7E" w:rsidP="00825B7E">
      <w:pPr>
        <w:numPr>
          <w:ilvl w:val="0"/>
          <w:numId w:val="3"/>
        </w:numPr>
        <w:tabs>
          <w:tab w:val="left" w:pos="360"/>
        </w:tabs>
        <w:rPr>
          <w:rFonts w:ascii="Times New Roman" w:hAnsi="Times New Roman" w:cs="Times New Roman"/>
          <w:b/>
          <w:bCs/>
          <w:sz w:val="30"/>
          <w:szCs w:val="30"/>
        </w:rPr>
      </w:pPr>
      <w:r w:rsidRPr="00825B7E">
        <w:rPr>
          <w:rFonts w:ascii="Times New Roman" w:hAnsi="Times New Roman" w:cs="Times New Roman"/>
          <w:sz w:val="30"/>
          <w:szCs w:val="30"/>
        </w:rPr>
        <w:t>Complete local, inter-network, DNS, web and upstream connectivity tests.</w:t>
      </w:r>
      <w:r>
        <w:rPr>
          <w:rFonts w:ascii="Times New Roman" w:hAnsi="Times New Roman" w:cs="Times New Roman"/>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br/>
      </w:r>
      <w:r>
        <w:rPr>
          <w:rFonts w:ascii="Times New Roman" w:hAnsi="Times New Roman" w:cs="Times New Roman"/>
          <w:b/>
          <w:bCs/>
          <w:sz w:val="30"/>
          <w:szCs w:val="30"/>
        </w:rPr>
        <w:lastRenderedPageBreak/>
        <w:br/>
      </w:r>
      <w:r w:rsidRPr="00825B7E">
        <w:rPr>
          <w:rFonts w:ascii="Times New Roman" w:hAnsi="Times New Roman" w:cs="Times New Roman"/>
          <w:b/>
          <w:bCs/>
          <w:sz w:val="30"/>
          <w:szCs w:val="30"/>
        </w:rPr>
        <w:t>ICDFA virtual lab topology</w:t>
      </w:r>
    </w:p>
    <w:p w14:paraId="747FC392" w14:textId="77777777" w:rsidR="00825B7E" w:rsidRPr="00825B7E" w:rsidRDefault="00825B7E" w:rsidP="00825B7E">
      <w:pPr>
        <w:numPr>
          <w:ilvl w:val="0"/>
          <w:numId w:val="3"/>
        </w:numPr>
        <w:tabs>
          <w:tab w:val="left" w:pos="360"/>
        </w:tabs>
        <w:rPr>
          <w:rFonts w:ascii="Times New Roman" w:hAnsi="Times New Roman" w:cs="Times New Roman"/>
          <w:sz w:val="30"/>
          <w:szCs w:val="30"/>
        </w:rPr>
      </w:pPr>
      <w:r w:rsidRPr="00825B7E">
        <w:rPr>
          <w:rFonts w:ascii="Times New Roman" w:hAnsi="Times New Roman" w:cs="Times New Roman"/>
          <w:sz w:val="30"/>
          <w:szCs w:val="30"/>
        </w:rPr>
        <w:t>The lab contains four virtual machines and four logically separate network segments. Traffic between the LAN, DMZ and upstream network must pass through the intended routing and firewall components.</w:t>
      </w:r>
    </w:p>
    <w:p w14:paraId="69479F23" w14:textId="4DD59537" w:rsidR="00825B7E" w:rsidRPr="00825B7E" w:rsidRDefault="00825B7E" w:rsidP="00F911DE">
      <w:pPr>
        <w:tabs>
          <w:tab w:val="left" w:pos="360"/>
        </w:tabs>
        <w:spacing w:after="0"/>
        <w:rPr>
          <w:rFonts w:ascii="Times New Roman" w:hAnsi="Times New Roman" w:cs="Times New Roman"/>
          <w:b/>
          <w:bCs/>
          <w:sz w:val="36"/>
          <w:szCs w:val="36"/>
        </w:rPr>
      </w:pPr>
      <w:r>
        <w:rPr>
          <w:rFonts w:ascii="Times New Roman" w:hAnsi="Times New Roman" w:cs="Times New Roman"/>
          <w:sz w:val="30"/>
          <w:szCs w:val="30"/>
        </w:rPr>
        <w:br/>
      </w:r>
      <w:r w:rsidRPr="00825B7E">
        <w:rPr>
          <w:rFonts w:ascii="Times New Roman" w:hAnsi="Times New Roman" w:cs="Times New Roman"/>
          <w:noProof/>
          <w:sz w:val="30"/>
          <w:szCs w:val="30"/>
        </w:rPr>
        <w:drawing>
          <wp:inline distT="0" distB="0" distL="0" distR="0" wp14:anchorId="25FA0891" wp14:editId="31132248">
            <wp:extent cx="5295900" cy="2979420"/>
            <wp:effectExtent l="0" t="0" r="0" b="0"/>
            <wp:docPr id="1358085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2979420"/>
                    </a:xfrm>
                    <a:prstGeom prst="rect">
                      <a:avLst/>
                    </a:prstGeom>
                    <a:noFill/>
                    <a:ln>
                      <a:noFill/>
                    </a:ln>
                  </pic:spPr>
                </pic:pic>
              </a:graphicData>
            </a:graphic>
          </wp:inline>
        </w:drawing>
      </w:r>
      <w:r>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00F911DE">
        <w:rPr>
          <w:rFonts w:ascii="Times New Roman" w:hAnsi="Times New Roman" w:cs="Times New Roman"/>
          <w:sz w:val="30"/>
          <w:szCs w:val="30"/>
        </w:rPr>
        <w:br/>
      </w:r>
      <w:r w:rsidRPr="00825B7E">
        <w:rPr>
          <w:rFonts w:ascii="Times New Roman" w:hAnsi="Times New Roman" w:cs="Times New Roman"/>
          <w:b/>
          <w:bCs/>
          <w:sz w:val="36"/>
          <w:szCs w:val="36"/>
        </w:rPr>
        <w:lastRenderedPageBreak/>
        <w:t>Part 1</w:t>
      </w:r>
      <w:r w:rsidR="00F911DE">
        <w:rPr>
          <w:rFonts w:ascii="Times New Roman" w:hAnsi="Times New Roman" w:cs="Times New Roman"/>
          <w:b/>
          <w:bCs/>
          <w:sz w:val="36"/>
          <w:szCs w:val="36"/>
        </w:rPr>
        <w:t>:</w:t>
      </w:r>
      <w:r w:rsidRPr="00825B7E">
        <w:rPr>
          <w:rFonts w:ascii="Times New Roman" w:hAnsi="Times New Roman" w:cs="Times New Roman"/>
          <w:b/>
          <w:bCs/>
          <w:sz w:val="36"/>
          <w:szCs w:val="36"/>
        </w:rPr>
        <w:t>Confirm that every VM is powered off</w:t>
      </w:r>
      <w:r>
        <w:rPr>
          <w:rFonts w:ascii="Times New Roman" w:hAnsi="Times New Roman" w:cs="Times New Roman"/>
          <w:b/>
          <w:bCs/>
          <w:sz w:val="36"/>
          <w:szCs w:val="36"/>
        </w:rPr>
        <w:br/>
        <w:t>Evidence:</w:t>
      </w:r>
      <w:r w:rsidRPr="00825B7E">
        <w:rPr>
          <w:rFonts w:ascii="Times New Roman" w:hAnsi="Times New Roman" w:cs="Times New Roman"/>
          <w:sz w:val="36"/>
          <w:szCs w:val="36"/>
        </w:rPr>
        <w:br/>
        <w:t>Confirming every VirtualBox Machine is closed</w:t>
      </w:r>
      <w:r>
        <w:rPr>
          <w:rFonts w:ascii="Times New Roman" w:hAnsi="Times New Roman" w:cs="Times New Roman"/>
          <w:sz w:val="36"/>
          <w:szCs w:val="36"/>
        </w:rPr>
        <w:t>.</w:t>
      </w:r>
      <w:r>
        <w:rPr>
          <w:rFonts w:ascii="Times New Roman" w:hAnsi="Times New Roman" w:cs="Times New Roman"/>
          <w:sz w:val="36"/>
          <w:szCs w:val="36"/>
        </w:rPr>
        <w:br/>
      </w:r>
      <w:r w:rsidRPr="00825B7E">
        <w:rPr>
          <w:rFonts w:ascii="Times New Roman" w:hAnsi="Times New Roman" w:cs="Times New Roman"/>
          <w:b/>
          <w:bCs/>
          <w:noProof/>
          <w:sz w:val="36"/>
          <w:szCs w:val="36"/>
        </w:rPr>
        <w:drawing>
          <wp:inline distT="0" distB="0" distL="0" distR="0" wp14:anchorId="5CD1B1A2" wp14:editId="509804A2">
            <wp:extent cx="5731510" cy="1470660"/>
            <wp:effectExtent l="0" t="0" r="2540" b="0"/>
            <wp:docPr id="41392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2765" name=""/>
                    <pic:cNvPicPr/>
                  </pic:nvPicPr>
                  <pic:blipFill>
                    <a:blip r:embed="rId7"/>
                    <a:stretch>
                      <a:fillRect/>
                    </a:stretch>
                  </pic:blipFill>
                  <pic:spPr>
                    <a:xfrm>
                      <a:off x="0" y="0"/>
                      <a:ext cx="5731510" cy="1470660"/>
                    </a:xfrm>
                    <a:prstGeom prst="rect">
                      <a:avLst/>
                    </a:prstGeom>
                  </pic:spPr>
                </pic:pic>
              </a:graphicData>
            </a:graphic>
          </wp:inline>
        </w:drawing>
      </w:r>
      <w:r>
        <w:rPr>
          <w:rFonts w:ascii="Times New Roman" w:hAnsi="Times New Roman" w:cs="Times New Roman"/>
          <w:b/>
          <w:bCs/>
          <w:sz w:val="36"/>
          <w:szCs w:val="36"/>
        </w:rPr>
        <w:br/>
      </w:r>
    </w:p>
    <w:p w14:paraId="03B789EA" w14:textId="77777777" w:rsidR="00477F6B" w:rsidRPr="003322FF" w:rsidRDefault="00F911DE" w:rsidP="003322FF">
      <w:pPr>
        <w:tabs>
          <w:tab w:val="left" w:pos="360"/>
        </w:tabs>
        <w:rPr>
          <w:rFonts w:ascii="Times New Roman" w:hAnsi="Times New Roman" w:cs="Times New Roman"/>
          <w:b/>
          <w:bCs/>
          <w:sz w:val="36"/>
          <w:szCs w:val="36"/>
        </w:rPr>
      </w:pPr>
      <w:r w:rsidRPr="00F911DE">
        <w:rPr>
          <w:rFonts w:ascii="Times New Roman" w:hAnsi="Times New Roman" w:cs="Times New Roman"/>
          <w:b/>
          <w:bCs/>
          <w:sz w:val="40"/>
          <w:szCs w:val="40"/>
        </w:rPr>
        <w:t>Part 2</w:t>
      </w:r>
      <w:r>
        <w:rPr>
          <w:rFonts w:ascii="Times New Roman" w:hAnsi="Times New Roman" w:cs="Times New Roman"/>
          <w:b/>
          <w:bCs/>
          <w:sz w:val="40"/>
          <w:szCs w:val="40"/>
        </w:rPr>
        <w:t>:</w:t>
      </w:r>
      <w:r w:rsidRPr="00F911DE">
        <w:rPr>
          <w:rFonts w:ascii="Times New Roman" w:hAnsi="Times New Roman" w:cs="Times New Roman"/>
          <w:b/>
          <w:bCs/>
          <w:sz w:val="40"/>
          <w:szCs w:val="40"/>
        </w:rPr>
        <w:t>Create the ICDFA upstream NAT Network</w:t>
      </w:r>
      <w:r w:rsidR="00DC4E6F">
        <w:rPr>
          <w:rFonts w:ascii="Times New Roman" w:hAnsi="Times New Roman" w:cs="Times New Roman"/>
          <w:b/>
          <w:bCs/>
          <w:sz w:val="40"/>
          <w:szCs w:val="40"/>
        </w:rPr>
        <w:br/>
      </w:r>
      <w:r>
        <w:rPr>
          <w:rFonts w:ascii="Times New Roman" w:hAnsi="Times New Roman" w:cs="Times New Roman"/>
          <w:b/>
          <w:bCs/>
          <w:sz w:val="40"/>
          <w:szCs w:val="40"/>
        </w:rPr>
        <w:t>STEPS:</w:t>
      </w:r>
      <w:r>
        <w:rPr>
          <w:rFonts w:ascii="Times New Roman" w:hAnsi="Times New Roman" w:cs="Times New Roman"/>
          <w:b/>
          <w:bCs/>
          <w:sz w:val="40"/>
          <w:szCs w:val="40"/>
        </w:rPr>
        <w:br/>
      </w:r>
      <w:r w:rsidRPr="00F911DE">
        <w:rPr>
          <w:rFonts w:ascii="Times New Roman" w:hAnsi="Times New Roman" w:cs="Times New Roman"/>
          <w:sz w:val="40"/>
          <w:szCs w:val="40"/>
        </w:rPr>
        <w:t>In VirtualBox Manager, open Tools and then Network. Select the NAT Networks tab.</w:t>
      </w:r>
      <w:r w:rsidR="00DC4E6F">
        <w:rPr>
          <w:rFonts w:ascii="Times New Roman" w:hAnsi="Times New Roman" w:cs="Times New Roman"/>
          <w:b/>
          <w:bCs/>
          <w:sz w:val="40"/>
          <w:szCs w:val="40"/>
        </w:rPr>
        <w:t xml:space="preserve"> Then </w:t>
      </w:r>
      <w:r w:rsidRPr="00F911DE">
        <w:rPr>
          <w:rFonts w:ascii="Times New Roman" w:hAnsi="Times New Roman" w:cs="Times New Roman"/>
          <w:sz w:val="40"/>
          <w:szCs w:val="40"/>
        </w:rPr>
        <w:t xml:space="preserve">Create a new NAT Network. Set its name to </w:t>
      </w:r>
      <w:r w:rsidRPr="00F911DE">
        <w:rPr>
          <w:rFonts w:ascii="Times New Roman" w:hAnsi="Times New Roman" w:cs="Times New Roman"/>
          <w:b/>
          <w:bCs/>
          <w:sz w:val="40"/>
          <w:szCs w:val="40"/>
        </w:rPr>
        <w:t>ICDFA-</w:t>
      </w:r>
      <w:r w:rsidR="00DC4E6F" w:rsidRPr="00DC4E6F">
        <w:rPr>
          <w:rFonts w:ascii="Times New Roman" w:hAnsi="Times New Roman" w:cs="Times New Roman"/>
          <w:b/>
          <w:bCs/>
          <w:sz w:val="40"/>
          <w:szCs w:val="40"/>
        </w:rPr>
        <w:t>UPLINK</w:t>
      </w:r>
      <w:r w:rsidR="00DC4E6F" w:rsidRPr="00F911DE">
        <w:rPr>
          <w:rFonts w:ascii="Times New Roman" w:hAnsi="Times New Roman" w:cs="Times New Roman"/>
          <w:sz w:val="40"/>
          <w:szCs w:val="40"/>
        </w:rPr>
        <w:t>. Set</w:t>
      </w:r>
      <w:r w:rsidRPr="00F911DE">
        <w:rPr>
          <w:rFonts w:ascii="Times New Roman" w:hAnsi="Times New Roman" w:cs="Times New Roman"/>
          <w:sz w:val="40"/>
          <w:szCs w:val="40"/>
        </w:rPr>
        <w:t xml:space="preserve"> the IPv4 prefix to 10.250.0.0/24 and enable DHCP.</w:t>
      </w:r>
      <w:r w:rsidRPr="00F911DE">
        <w:rPr>
          <w:rFonts w:ascii="Times New Roman" w:hAnsi="Times New Roman" w:cs="Times New Roman"/>
          <w:sz w:val="40"/>
          <w:szCs w:val="40"/>
        </w:rPr>
        <w:br/>
        <w:t>Apply the settings and confirm that ICDFA-UPLINK appears in the NAT Networks list</w:t>
      </w:r>
      <w:r w:rsidR="00DC4E6F">
        <w:rPr>
          <w:rFonts w:ascii="Times New Roman" w:hAnsi="Times New Roman" w:cs="Times New Roman"/>
          <w:sz w:val="40"/>
          <w:szCs w:val="40"/>
        </w:rPr>
        <w:t>.</w:t>
      </w:r>
      <w:r w:rsidR="00DC4E6F">
        <w:rPr>
          <w:rFonts w:ascii="Times New Roman" w:hAnsi="Times New Roman" w:cs="Times New Roman"/>
          <w:sz w:val="40"/>
          <w:szCs w:val="40"/>
        </w:rPr>
        <w:br/>
      </w:r>
      <w:r w:rsidR="00DC4E6F">
        <w:rPr>
          <w:rFonts w:ascii="Times New Roman" w:hAnsi="Times New Roman" w:cs="Times New Roman"/>
          <w:b/>
          <w:bCs/>
          <w:noProof/>
          <w:sz w:val="40"/>
          <w:szCs w:val="40"/>
        </w:rPr>
        <w:drawing>
          <wp:inline distT="0" distB="0" distL="0" distR="0" wp14:anchorId="06C67553" wp14:editId="71EEC516">
            <wp:extent cx="5731510" cy="3032125"/>
            <wp:effectExtent l="0" t="0" r="2540" b="0"/>
            <wp:docPr id="1004692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2047" name="Picture 10046920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2125"/>
                    </a:xfrm>
                    <a:prstGeom prst="rect">
                      <a:avLst/>
                    </a:prstGeom>
                  </pic:spPr>
                </pic:pic>
              </a:graphicData>
            </a:graphic>
          </wp:inline>
        </w:drawing>
      </w:r>
      <w:r w:rsidR="00DC4E6F">
        <w:rPr>
          <w:rFonts w:ascii="Times New Roman" w:hAnsi="Times New Roman" w:cs="Times New Roman"/>
          <w:sz w:val="40"/>
          <w:szCs w:val="40"/>
        </w:rPr>
        <w:br/>
      </w:r>
      <w:r w:rsidR="00DC4E6F">
        <w:rPr>
          <w:rFonts w:ascii="Times New Roman" w:hAnsi="Times New Roman" w:cs="Times New Roman"/>
          <w:sz w:val="40"/>
          <w:szCs w:val="40"/>
        </w:rPr>
        <w:br/>
      </w:r>
      <w:r w:rsidR="00DC4E6F" w:rsidRPr="00DC4E6F">
        <w:rPr>
          <w:rFonts w:ascii="Times New Roman" w:hAnsi="Times New Roman" w:cs="Times New Roman"/>
          <w:b/>
          <w:bCs/>
          <w:sz w:val="36"/>
          <w:szCs w:val="36"/>
        </w:rPr>
        <w:lastRenderedPageBreak/>
        <w:t>Part 3  Generate unique MAC addresses and attach the networks</w:t>
      </w:r>
      <w:r w:rsidR="00DC4E6F">
        <w:rPr>
          <w:rFonts w:ascii="Times New Roman" w:hAnsi="Times New Roman" w:cs="Times New Roman"/>
          <w:b/>
          <w:bCs/>
          <w:sz w:val="36"/>
          <w:szCs w:val="36"/>
        </w:rPr>
        <w:br/>
      </w:r>
      <w:r w:rsidR="003322FF" w:rsidRPr="003322FF">
        <w:rPr>
          <w:rFonts w:ascii="Times New Roman" w:hAnsi="Times New Roman" w:cs="Times New Roman"/>
          <w:sz w:val="36"/>
          <w:szCs w:val="36"/>
        </w:rPr>
        <w:t>Explanation:</w:t>
      </w:r>
      <w:r w:rsidR="003322FF">
        <w:rPr>
          <w:rFonts w:ascii="Times New Roman" w:hAnsi="Times New Roman" w:cs="Times New Roman"/>
          <w:sz w:val="36"/>
          <w:szCs w:val="36"/>
        </w:rPr>
        <w:br/>
      </w:r>
      <w:r w:rsidR="003322FF" w:rsidRPr="003322FF">
        <w:rPr>
          <w:rFonts w:ascii="Times New Roman" w:hAnsi="Times New Roman" w:cs="Times New Roman"/>
          <w:sz w:val="36"/>
          <w:szCs w:val="36"/>
        </w:rPr>
        <w:t xml:space="preserve">The training appliances were distributed without reusable MAC identities. </w:t>
      </w:r>
      <w:r w:rsidR="003322FF">
        <w:rPr>
          <w:rFonts w:ascii="Times New Roman" w:hAnsi="Times New Roman" w:cs="Times New Roman"/>
          <w:sz w:val="36"/>
          <w:szCs w:val="36"/>
        </w:rPr>
        <w:t xml:space="preserve">So, we have to </w:t>
      </w:r>
      <w:r w:rsidR="003322FF" w:rsidRPr="003322FF">
        <w:rPr>
          <w:rFonts w:ascii="Times New Roman" w:hAnsi="Times New Roman" w:cs="Times New Roman"/>
          <w:sz w:val="36"/>
          <w:szCs w:val="36"/>
        </w:rPr>
        <w:t>generate new MAC addresses after import. A MAC address must be unique within the lab; duplicated addresses can cause unstable ARP entries and misdirected Ethernet frames</w:t>
      </w:r>
      <w:r w:rsidR="003322FF" w:rsidRPr="003322FF">
        <w:rPr>
          <w:rFonts w:ascii="Times New Roman" w:hAnsi="Times New Roman" w:cs="Times New Roman"/>
          <w:b/>
          <w:bCs/>
          <w:sz w:val="36"/>
          <w:szCs w:val="36"/>
        </w:rPr>
        <w:t>.</w:t>
      </w:r>
      <w:r w:rsidR="003322FF">
        <w:rPr>
          <w:rFonts w:ascii="Times New Roman" w:hAnsi="Times New Roman" w:cs="Times New Roman"/>
          <w:b/>
          <w:bCs/>
          <w:sz w:val="36"/>
          <w:szCs w:val="36"/>
        </w:rPr>
        <w:br/>
      </w:r>
      <w:r w:rsidR="00477F6B">
        <w:rPr>
          <w:rFonts w:ascii="Times New Roman" w:hAnsi="Times New Roman" w:cs="Times New Roman"/>
          <w:b/>
          <w:bCs/>
          <w:sz w:val="36"/>
          <w:szCs w:val="36"/>
        </w:rPr>
        <w:t>TABLE:</w:t>
      </w:r>
      <w:r w:rsidR="00477F6B">
        <w:rPr>
          <w:rFonts w:ascii="Times New Roman" w:hAnsi="Times New Roman" w:cs="Times New Roman"/>
          <w:b/>
          <w:bCs/>
          <w:sz w:val="36"/>
          <w:szCs w:val="36"/>
        </w:rPr>
        <w:br/>
      </w:r>
    </w:p>
    <w:tbl>
      <w:tblPr>
        <w:tblW w:w="5000" w:type="pct"/>
        <w:jc w:val="center"/>
        <w:tblLook w:val="04A0" w:firstRow="1" w:lastRow="0" w:firstColumn="1" w:lastColumn="0" w:noHBand="0" w:noVBand="1"/>
      </w:tblPr>
      <w:tblGrid>
        <w:gridCol w:w="1822"/>
        <w:gridCol w:w="1479"/>
        <w:gridCol w:w="2114"/>
        <w:gridCol w:w="1950"/>
        <w:gridCol w:w="1645"/>
      </w:tblGrid>
      <w:tr w:rsidR="00477F6B" w:rsidRPr="00477F6B" w14:paraId="21EEC99B" w14:textId="77777777" w:rsidTr="00477F6B">
        <w:trPr>
          <w:jc w:val="center"/>
        </w:trPr>
        <w:tc>
          <w:tcPr>
            <w:tcW w:w="1011" w:type="pct"/>
            <w:tcBorders>
              <w:top w:val="single" w:sz="6" w:space="0" w:color="D9D9D9"/>
              <w:left w:val="single" w:sz="6" w:space="0" w:color="D9D9D9"/>
              <w:bottom w:val="single" w:sz="6" w:space="0" w:color="D9D9D9"/>
              <w:right w:val="single" w:sz="6" w:space="0" w:color="D9D9D9"/>
            </w:tcBorders>
            <w:shd w:val="clear" w:color="auto" w:fill="0D3265"/>
            <w:tcMar>
              <w:top w:w="100" w:type="dxa"/>
              <w:left w:w="100" w:type="dxa"/>
              <w:bottom w:w="100" w:type="dxa"/>
              <w:right w:w="100" w:type="dxa"/>
            </w:tcMar>
            <w:vAlign w:val="center"/>
            <w:hideMark/>
          </w:tcPr>
          <w:p w14:paraId="333291A7"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VM</w:t>
            </w:r>
          </w:p>
        </w:tc>
        <w:tc>
          <w:tcPr>
            <w:tcW w:w="821" w:type="pct"/>
            <w:tcBorders>
              <w:top w:val="single" w:sz="6" w:space="0" w:color="D9D9D9"/>
              <w:left w:val="nil"/>
              <w:bottom w:val="single" w:sz="6" w:space="0" w:color="D9D9D9"/>
              <w:right w:val="single" w:sz="6" w:space="0" w:color="D9D9D9"/>
            </w:tcBorders>
            <w:shd w:val="clear" w:color="auto" w:fill="0D3265"/>
            <w:tcMar>
              <w:top w:w="100" w:type="dxa"/>
              <w:left w:w="100" w:type="dxa"/>
              <w:bottom w:w="100" w:type="dxa"/>
              <w:right w:w="100" w:type="dxa"/>
            </w:tcMar>
            <w:vAlign w:val="center"/>
            <w:hideMark/>
          </w:tcPr>
          <w:p w14:paraId="360A7DA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Adapter</w:t>
            </w:r>
          </w:p>
        </w:tc>
        <w:tc>
          <w:tcPr>
            <w:tcW w:w="1173" w:type="pct"/>
            <w:tcBorders>
              <w:top w:val="single" w:sz="6" w:space="0" w:color="D9D9D9"/>
              <w:left w:val="nil"/>
              <w:bottom w:val="single" w:sz="6" w:space="0" w:color="D9D9D9"/>
              <w:right w:val="single" w:sz="6" w:space="0" w:color="D9D9D9"/>
            </w:tcBorders>
            <w:shd w:val="clear" w:color="auto" w:fill="0D3265"/>
            <w:tcMar>
              <w:top w:w="100" w:type="dxa"/>
              <w:left w:w="100" w:type="dxa"/>
              <w:bottom w:w="100" w:type="dxa"/>
              <w:right w:w="100" w:type="dxa"/>
            </w:tcMar>
            <w:vAlign w:val="center"/>
            <w:hideMark/>
          </w:tcPr>
          <w:p w14:paraId="4B822151"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Attachment</w:t>
            </w:r>
          </w:p>
        </w:tc>
        <w:tc>
          <w:tcPr>
            <w:tcW w:w="1082" w:type="pct"/>
            <w:tcBorders>
              <w:top w:val="single" w:sz="6" w:space="0" w:color="D9D9D9"/>
              <w:left w:val="nil"/>
              <w:bottom w:val="single" w:sz="6" w:space="0" w:color="D9D9D9"/>
              <w:right w:val="single" w:sz="6" w:space="0" w:color="D9D9D9"/>
            </w:tcBorders>
            <w:shd w:val="clear" w:color="auto" w:fill="0D3265"/>
            <w:tcMar>
              <w:top w:w="100" w:type="dxa"/>
              <w:left w:w="100" w:type="dxa"/>
              <w:bottom w:w="100" w:type="dxa"/>
              <w:right w:w="100" w:type="dxa"/>
            </w:tcMar>
            <w:vAlign w:val="center"/>
            <w:hideMark/>
          </w:tcPr>
          <w:p w14:paraId="5A44F11F"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Network name</w:t>
            </w:r>
          </w:p>
        </w:tc>
        <w:tc>
          <w:tcPr>
            <w:tcW w:w="913" w:type="pct"/>
            <w:tcBorders>
              <w:top w:val="single" w:sz="6" w:space="0" w:color="D9D9D9"/>
              <w:left w:val="nil"/>
              <w:bottom w:val="single" w:sz="6" w:space="0" w:color="D9D9D9"/>
              <w:right w:val="single" w:sz="6" w:space="0" w:color="D9D9D9"/>
            </w:tcBorders>
            <w:shd w:val="clear" w:color="auto" w:fill="0D3265"/>
            <w:tcMar>
              <w:top w:w="100" w:type="dxa"/>
              <w:left w:w="100" w:type="dxa"/>
              <w:bottom w:w="100" w:type="dxa"/>
              <w:right w:w="100" w:type="dxa"/>
            </w:tcMar>
            <w:vAlign w:val="center"/>
            <w:hideMark/>
          </w:tcPr>
          <w:p w14:paraId="21E32428"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New MAC address</w:t>
            </w:r>
          </w:p>
        </w:tc>
      </w:tr>
      <w:tr w:rsidR="00477F6B" w:rsidRPr="00477F6B" w14:paraId="07F6E5BB"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hideMark/>
          </w:tcPr>
          <w:p w14:paraId="60B9063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Client</w:t>
            </w:r>
          </w:p>
        </w:tc>
        <w:tc>
          <w:tcPr>
            <w:tcW w:w="821"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352F593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1</w:t>
            </w:r>
          </w:p>
        </w:tc>
        <w:tc>
          <w:tcPr>
            <w:tcW w:w="117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747DB35E"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1557260C"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ICDFA-LAN</w:t>
            </w:r>
          </w:p>
        </w:tc>
        <w:tc>
          <w:tcPr>
            <w:tcW w:w="91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4B5B4871" w14:textId="1EA23883"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08002735D07A</w:t>
            </w:r>
          </w:p>
        </w:tc>
      </w:tr>
      <w:tr w:rsidR="00477F6B" w:rsidRPr="00477F6B" w14:paraId="4A09F77F"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25D7DFC5"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OPNsense</w:t>
            </w:r>
          </w:p>
        </w:tc>
        <w:tc>
          <w:tcPr>
            <w:tcW w:w="821"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65B0622E"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1</w:t>
            </w:r>
          </w:p>
        </w:tc>
        <w:tc>
          <w:tcPr>
            <w:tcW w:w="117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3AB361D7"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0EBD5ADD"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ICDFA-TRANSIT</w:t>
            </w:r>
          </w:p>
        </w:tc>
        <w:tc>
          <w:tcPr>
            <w:tcW w:w="91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11537707" w14:textId="7E4B95F3"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0800270E86E8</w:t>
            </w:r>
          </w:p>
        </w:tc>
      </w:tr>
      <w:tr w:rsidR="00477F6B" w:rsidRPr="00477F6B" w14:paraId="44695EC5"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hideMark/>
          </w:tcPr>
          <w:p w14:paraId="7B68A69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OPNsense</w:t>
            </w:r>
          </w:p>
        </w:tc>
        <w:tc>
          <w:tcPr>
            <w:tcW w:w="821"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78CAE3EF"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2</w:t>
            </w:r>
          </w:p>
        </w:tc>
        <w:tc>
          <w:tcPr>
            <w:tcW w:w="117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1A97515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3A177641"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ICDFA-LAN</w:t>
            </w:r>
          </w:p>
        </w:tc>
        <w:tc>
          <w:tcPr>
            <w:tcW w:w="91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31206FAF" w14:textId="438E0E4B"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080027952A7D</w:t>
            </w:r>
          </w:p>
        </w:tc>
      </w:tr>
      <w:tr w:rsidR="00477F6B" w:rsidRPr="00477F6B" w14:paraId="202198D8"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19658F6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OPNsense</w:t>
            </w:r>
          </w:p>
        </w:tc>
        <w:tc>
          <w:tcPr>
            <w:tcW w:w="821"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683A074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3</w:t>
            </w:r>
          </w:p>
        </w:tc>
        <w:tc>
          <w:tcPr>
            <w:tcW w:w="117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153516FE"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30BFC19A"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ICDFA-DMZ</w:t>
            </w:r>
          </w:p>
        </w:tc>
        <w:tc>
          <w:tcPr>
            <w:tcW w:w="91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4772F4AE" w14:textId="6A69FA35"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0800277E35C1</w:t>
            </w:r>
          </w:p>
        </w:tc>
      </w:tr>
      <w:tr w:rsidR="00477F6B" w:rsidRPr="00477F6B" w14:paraId="4D23D2BA"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hideMark/>
          </w:tcPr>
          <w:p w14:paraId="43F163F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DMZ Server</w:t>
            </w:r>
          </w:p>
        </w:tc>
        <w:tc>
          <w:tcPr>
            <w:tcW w:w="821"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1E940DB6"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1</w:t>
            </w:r>
          </w:p>
        </w:tc>
        <w:tc>
          <w:tcPr>
            <w:tcW w:w="117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30DECDF1"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6E8F73AF"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ICDFA-DMZ</w:t>
            </w:r>
          </w:p>
        </w:tc>
        <w:tc>
          <w:tcPr>
            <w:tcW w:w="91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1055F850" w14:textId="2F74537E"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08002716FC38</w:t>
            </w:r>
          </w:p>
        </w:tc>
      </w:tr>
      <w:tr w:rsidR="00477F6B" w:rsidRPr="00477F6B" w14:paraId="554622EE"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72581637"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VRouter</w:t>
            </w:r>
          </w:p>
        </w:tc>
        <w:tc>
          <w:tcPr>
            <w:tcW w:w="821"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3859245B"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1</w:t>
            </w:r>
          </w:p>
        </w:tc>
        <w:tc>
          <w:tcPr>
            <w:tcW w:w="117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4ED491F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NAT Network</w:t>
            </w:r>
          </w:p>
        </w:tc>
        <w:tc>
          <w:tcPr>
            <w:tcW w:w="1082"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4BEFD76A"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ICDFA-UPLINK</w:t>
            </w:r>
          </w:p>
        </w:tc>
        <w:tc>
          <w:tcPr>
            <w:tcW w:w="913" w:type="pct"/>
            <w:tcBorders>
              <w:top w:val="single" w:sz="6" w:space="0" w:color="D9D9D9"/>
              <w:left w:val="nil"/>
              <w:bottom w:val="single" w:sz="6" w:space="0" w:color="D9D9D9"/>
              <w:right w:val="single" w:sz="6" w:space="0" w:color="D9D9D9"/>
            </w:tcBorders>
            <w:shd w:val="clear" w:color="auto" w:fill="EDF6FC"/>
            <w:tcMar>
              <w:top w:w="90" w:type="dxa"/>
              <w:left w:w="110" w:type="dxa"/>
              <w:bottom w:w="90" w:type="dxa"/>
              <w:right w:w="110" w:type="dxa"/>
            </w:tcMar>
            <w:vAlign w:val="center"/>
            <w:hideMark/>
          </w:tcPr>
          <w:p w14:paraId="4B27E9EE" w14:textId="32E3BC7A"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08002786C518</w:t>
            </w:r>
          </w:p>
        </w:tc>
      </w:tr>
      <w:tr w:rsidR="00477F6B" w:rsidRPr="00477F6B" w14:paraId="7458D3A2" w14:textId="77777777" w:rsidTr="00477F6B">
        <w:trPr>
          <w:cantSplit/>
          <w:jc w:val="center"/>
        </w:trPr>
        <w:tc>
          <w:tcPr>
            <w:tcW w:w="1011" w:type="pct"/>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hideMark/>
          </w:tcPr>
          <w:p w14:paraId="7EB6EBA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VRouter</w:t>
            </w:r>
          </w:p>
        </w:tc>
        <w:tc>
          <w:tcPr>
            <w:tcW w:w="821"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4A7AAAA0"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2</w:t>
            </w:r>
          </w:p>
        </w:tc>
        <w:tc>
          <w:tcPr>
            <w:tcW w:w="117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5EF090DE"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Internal Network</w:t>
            </w:r>
          </w:p>
        </w:tc>
        <w:tc>
          <w:tcPr>
            <w:tcW w:w="1082"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4DF27F32" w14:textId="77777777"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ICDFA-TRANSIT</w:t>
            </w:r>
          </w:p>
        </w:tc>
        <w:tc>
          <w:tcPr>
            <w:tcW w:w="913" w:type="pct"/>
            <w:tcBorders>
              <w:top w:val="single" w:sz="6" w:space="0" w:color="D9D9D9"/>
              <w:left w:val="nil"/>
              <w:bottom w:val="single" w:sz="6" w:space="0" w:color="D9D9D9"/>
              <w:right w:val="single" w:sz="6" w:space="0" w:color="D9D9D9"/>
            </w:tcBorders>
            <w:tcMar>
              <w:top w:w="90" w:type="dxa"/>
              <w:left w:w="110" w:type="dxa"/>
              <w:bottom w:w="90" w:type="dxa"/>
              <w:right w:w="110" w:type="dxa"/>
            </w:tcMar>
            <w:vAlign w:val="center"/>
            <w:hideMark/>
          </w:tcPr>
          <w:p w14:paraId="6B06863D" w14:textId="31224173" w:rsidR="00477F6B" w:rsidRPr="00477F6B" w:rsidRDefault="00477F6B" w:rsidP="00477F6B">
            <w:pPr>
              <w:tabs>
                <w:tab w:val="left" w:pos="360"/>
              </w:tabs>
              <w:rPr>
                <w:rFonts w:ascii="Times New Roman" w:hAnsi="Times New Roman" w:cs="Times New Roman"/>
                <w:b/>
                <w:bCs/>
                <w:sz w:val="18"/>
                <w:szCs w:val="18"/>
              </w:rPr>
            </w:pPr>
            <w:r w:rsidRPr="00477F6B">
              <w:rPr>
                <w:rFonts w:ascii="Times New Roman" w:hAnsi="Times New Roman" w:cs="Times New Roman"/>
                <w:b/>
                <w:bCs/>
                <w:sz w:val="18"/>
                <w:szCs w:val="18"/>
              </w:rPr>
              <w:t>08002759986F</w:t>
            </w:r>
          </w:p>
        </w:tc>
      </w:tr>
    </w:tbl>
    <w:p w14:paraId="7C571CDE" w14:textId="77777777" w:rsidR="006F6FE6" w:rsidRPr="006F6FE6" w:rsidRDefault="0028408A" w:rsidP="006F6FE6">
      <w:pPr>
        <w:tabs>
          <w:tab w:val="left" w:pos="360"/>
        </w:tabs>
        <w:rPr>
          <w:rFonts w:ascii="Times New Roman" w:hAnsi="Times New Roman" w:cs="Times New Roman"/>
          <w:sz w:val="28"/>
          <w:szCs w:val="28"/>
          <w:lang w:val="en-PK"/>
        </w:rPr>
      </w:pPr>
      <w:r w:rsidRPr="00B61B37">
        <w:rPr>
          <w:rFonts w:ascii="Times New Roman" w:hAnsi="Times New Roman" w:cs="Times New Roman"/>
          <w:b/>
          <w:bCs/>
          <w:sz w:val="52"/>
          <w:szCs w:val="52"/>
        </w:rPr>
        <w:t>Part 4:Start the machines in the required order</w:t>
      </w:r>
      <w:r w:rsidR="00B61B37">
        <w:rPr>
          <w:rFonts w:ascii="Times New Roman" w:hAnsi="Times New Roman" w:cs="Times New Roman"/>
          <w:sz w:val="52"/>
          <w:szCs w:val="52"/>
        </w:rPr>
        <w:br/>
        <w:t>Explanation:</w:t>
      </w:r>
      <w:r w:rsidR="00B61B37" w:rsidRPr="00B61B37">
        <w:rPr>
          <w:rFonts w:ascii="Times New Roman" w:hAnsi="Times New Roman" w:cs="Times New Roman"/>
          <w:sz w:val="30"/>
          <w:szCs w:val="30"/>
        </w:rPr>
        <w:br/>
        <w:t>I have imported all the machines inn Ubunt</w:t>
      </w:r>
      <w:r w:rsidR="00B61B37">
        <w:rPr>
          <w:rFonts w:ascii="Times New Roman" w:hAnsi="Times New Roman" w:cs="Times New Roman"/>
          <w:sz w:val="30"/>
          <w:szCs w:val="30"/>
        </w:rPr>
        <w:t>u and all started them al are in running state.</w:t>
      </w:r>
      <w:r w:rsidR="00B61B37">
        <w:rPr>
          <w:rFonts w:ascii="Times New Roman" w:hAnsi="Times New Roman" w:cs="Times New Roman"/>
          <w:sz w:val="30"/>
          <w:szCs w:val="30"/>
        </w:rPr>
        <w:br/>
      </w:r>
      <w:r w:rsidR="00B61B37">
        <w:rPr>
          <w:rFonts w:ascii="Times New Roman" w:hAnsi="Times New Roman" w:cs="Times New Roman"/>
          <w:sz w:val="30"/>
          <w:szCs w:val="30"/>
        </w:rPr>
        <w:br/>
      </w:r>
      <w:r w:rsidR="00B61B37">
        <w:rPr>
          <w:rFonts w:ascii="Times New Roman" w:hAnsi="Times New Roman" w:cs="Times New Roman"/>
          <w:sz w:val="30"/>
          <w:szCs w:val="30"/>
        </w:rPr>
        <w:br/>
      </w:r>
      <w:r w:rsidR="00B61B37" w:rsidRPr="00B61B37">
        <w:rPr>
          <w:rFonts w:ascii="Times New Roman" w:hAnsi="Times New Roman" w:cs="Times New Roman"/>
          <w:b/>
          <w:bCs/>
          <w:sz w:val="44"/>
          <w:szCs w:val="44"/>
        </w:rPr>
        <w:lastRenderedPageBreak/>
        <w:t>Part</w:t>
      </w:r>
      <w:r w:rsidR="00B61B37">
        <w:rPr>
          <w:rFonts w:ascii="Times New Roman" w:hAnsi="Times New Roman" w:cs="Times New Roman"/>
          <w:b/>
          <w:bCs/>
          <w:sz w:val="44"/>
          <w:szCs w:val="44"/>
        </w:rPr>
        <w:t xml:space="preserve"> </w:t>
      </w:r>
      <w:r w:rsidR="00B61B37" w:rsidRPr="00B61B37">
        <w:rPr>
          <w:rFonts w:ascii="Times New Roman" w:hAnsi="Times New Roman" w:cs="Times New Roman"/>
          <w:b/>
          <w:bCs/>
          <w:sz w:val="44"/>
          <w:szCs w:val="44"/>
        </w:rPr>
        <w:t>5:</w:t>
      </w:r>
      <w:r w:rsidR="00B61B37" w:rsidRPr="00B61B37">
        <w:rPr>
          <w:rFonts w:ascii="Times New Roman" w:hAnsi="Times New Roman" w:cs="Times New Roman"/>
          <w:b/>
          <w:bCs/>
          <w:sz w:val="44"/>
          <w:szCs w:val="44"/>
        </w:rPr>
        <w:t>Validate the Client</w:t>
      </w:r>
      <w:r w:rsidR="00B61B37">
        <w:rPr>
          <w:rFonts w:ascii="Times New Roman" w:hAnsi="Times New Roman" w:cs="Times New Roman"/>
          <w:b/>
          <w:bCs/>
          <w:sz w:val="44"/>
          <w:szCs w:val="44"/>
        </w:rPr>
        <w:br/>
        <w:t>Evidence:</w:t>
      </w:r>
      <w:r w:rsidR="00B61B37">
        <w:rPr>
          <w:rFonts w:ascii="Times New Roman" w:hAnsi="Times New Roman" w:cs="Times New Roman"/>
          <w:b/>
          <w:bCs/>
          <w:sz w:val="44"/>
          <w:szCs w:val="44"/>
        </w:rPr>
        <w:br/>
      </w:r>
      <w:r w:rsidR="006F6FE6" w:rsidRPr="006F6FE6">
        <w:rPr>
          <w:rFonts w:ascii="Times New Roman" w:hAnsi="Times New Roman" w:cs="Times New Roman"/>
          <w:sz w:val="28"/>
          <w:szCs w:val="28"/>
        </w:rPr>
        <w:drawing>
          <wp:inline distT="0" distB="0" distL="0" distR="0" wp14:anchorId="04D25C99" wp14:editId="15370D96">
            <wp:extent cx="3947502" cy="1882303"/>
            <wp:effectExtent l="0" t="0" r="0" b="3810"/>
            <wp:docPr id="9391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27482" name=""/>
                    <pic:cNvPicPr/>
                  </pic:nvPicPr>
                  <pic:blipFill>
                    <a:blip r:embed="rId9"/>
                    <a:stretch>
                      <a:fillRect/>
                    </a:stretch>
                  </pic:blipFill>
                  <pic:spPr>
                    <a:xfrm>
                      <a:off x="0" y="0"/>
                      <a:ext cx="3947502" cy="1882303"/>
                    </a:xfrm>
                    <a:prstGeom prst="rect">
                      <a:avLst/>
                    </a:prstGeom>
                  </pic:spPr>
                </pic:pic>
              </a:graphicData>
            </a:graphic>
          </wp:inline>
        </w:drawing>
      </w:r>
      <w:r w:rsidR="006F6FE6">
        <w:rPr>
          <w:rFonts w:ascii="Times New Roman" w:hAnsi="Times New Roman" w:cs="Times New Roman"/>
          <w:b/>
          <w:bCs/>
          <w:sz w:val="44"/>
          <w:szCs w:val="44"/>
        </w:rPr>
        <w:br/>
        <w:t>PART 6:</w:t>
      </w:r>
      <w:r w:rsidR="006F6FE6" w:rsidRPr="006F6FE6">
        <w:rPr>
          <w:rFonts w:ascii="Times New Roman" w:hAnsi="Times New Roman" w:cs="Times New Roman"/>
          <w:b/>
          <w:bCs/>
          <w:sz w:val="44"/>
          <w:szCs w:val="44"/>
        </w:rPr>
        <w:t xml:space="preserve">  Validate the OPNsense interfaces</w:t>
      </w:r>
      <w:r w:rsidR="006F6FE6">
        <w:rPr>
          <w:rFonts w:ascii="Times New Roman" w:hAnsi="Times New Roman" w:cs="Times New Roman"/>
          <w:b/>
          <w:bCs/>
          <w:sz w:val="44"/>
          <w:szCs w:val="44"/>
        </w:rPr>
        <w:br/>
      </w:r>
      <w:r w:rsidR="006F6FE6" w:rsidRPr="006F6FE6">
        <w:rPr>
          <w:rFonts w:ascii="Times New Roman" w:hAnsi="Times New Roman" w:cs="Times New Roman"/>
          <w:sz w:val="28"/>
          <w:szCs w:val="28"/>
          <w:lang w:val="en-PK"/>
        </w:rPr>
        <w:t>the OPNsense WAN uses a private training address, open Interfaces, WAN and ensure Block private networks is not selected. Save and apply only if you changed the setting.</w:t>
      </w:r>
    </w:p>
    <w:p w14:paraId="6381B177" w14:textId="4D71F179" w:rsidR="000309FC" w:rsidRPr="006F6FE6" w:rsidRDefault="006F6FE6" w:rsidP="006F6FE6">
      <w:pPr>
        <w:tabs>
          <w:tab w:val="left" w:pos="360"/>
        </w:tabs>
        <w:rPr>
          <w:rFonts w:ascii="Times New Roman" w:hAnsi="Times New Roman" w:cs="Times New Roman"/>
          <w:sz w:val="28"/>
          <w:szCs w:val="28"/>
          <w:lang w:val="en-PK"/>
        </w:rPr>
      </w:pPr>
      <w:r w:rsidRPr="006F6FE6">
        <w:rPr>
          <w:rFonts w:ascii="Times New Roman" w:hAnsi="Times New Roman" w:cs="Times New Roman"/>
          <w:sz w:val="28"/>
          <w:szCs w:val="28"/>
          <w:lang w:val="en-PK"/>
        </w:rPr>
        <w:t>In System, Gateways, Configuration, verify that VROUTER_GW uses WAN, IPv4 and gateway address 172.16.100.1. The routing status must contain a default route through 172.16.100.1.</w:t>
      </w:r>
      <w:r>
        <w:rPr>
          <w:rFonts w:ascii="Times New Roman" w:hAnsi="Times New Roman" w:cs="Times New Roman"/>
          <w:sz w:val="28"/>
          <w:szCs w:val="28"/>
          <w:lang w:val="en-PK"/>
        </w:rPr>
        <w:br/>
        <w:t>EVIDENCE:</w:t>
      </w:r>
      <w:r>
        <w:rPr>
          <w:rFonts w:ascii="Times New Roman" w:hAnsi="Times New Roman" w:cs="Times New Roman"/>
          <w:sz w:val="28"/>
          <w:szCs w:val="28"/>
          <w:lang w:val="en-PK"/>
        </w:rPr>
        <w:br/>
      </w:r>
      <w:r w:rsidRPr="006F6FE6">
        <w:rPr>
          <w:rFonts w:ascii="Times New Roman" w:hAnsi="Times New Roman" w:cs="Times New Roman"/>
          <w:sz w:val="28"/>
          <w:szCs w:val="28"/>
          <w:lang w:val="en-PK"/>
        </w:rPr>
        <w:drawing>
          <wp:inline distT="0" distB="0" distL="0" distR="0" wp14:anchorId="4CE83156" wp14:editId="02B98C68">
            <wp:extent cx="5296359" cy="1905165"/>
            <wp:effectExtent l="0" t="0" r="0" b="0"/>
            <wp:docPr id="124422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544" name=""/>
                    <pic:cNvPicPr/>
                  </pic:nvPicPr>
                  <pic:blipFill>
                    <a:blip r:embed="rId10"/>
                    <a:stretch>
                      <a:fillRect/>
                    </a:stretch>
                  </pic:blipFill>
                  <pic:spPr>
                    <a:xfrm>
                      <a:off x="0" y="0"/>
                      <a:ext cx="5296359" cy="1905165"/>
                    </a:xfrm>
                    <a:prstGeom prst="rect">
                      <a:avLst/>
                    </a:prstGeom>
                  </pic:spPr>
                </pic:pic>
              </a:graphicData>
            </a:graphic>
          </wp:inline>
        </w:drawing>
      </w:r>
      <w:r w:rsidR="009C54A3">
        <w:rPr>
          <w:rFonts w:ascii="Times New Roman" w:hAnsi="Times New Roman" w:cs="Times New Roman"/>
          <w:sz w:val="28"/>
          <w:szCs w:val="28"/>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r>
      <w:r w:rsidR="009C54A3" w:rsidRPr="009C54A3">
        <w:rPr>
          <w:rFonts w:ascii="Times New Roman" w:hAnsi="Times New Roman" w:cs="Times New Roman"/>
          <w:b/>
          <w:bCs/>
          <w:sz w:val="36"/>
          <w:szCs w:val="36"/>
          <w:lang w:val="en-PK"/>
        </w:rPr>
        <w:lastRenderedPageBreak/>
        <w:t>CONNECTIVITY TEST:</w:t>
      </w:r>
      <w:r w:rsidR="009C54A3">
        <w:rPr>
          <w:rFonts w:ascii="Times New Roman" w:hAnsi="Times New Roman" w:cs="Times New Roman"/>
          <w:sz w:val="28"/>
          <w:szCs w:val="28"/>
          <w:lang w:val="en-PK"/>
        </w:rPr>
        <w:br/>
      </w:r>
      <w:r w:rsidR="009C54A3" w:rsidRPr="009C54A3">
        <w:rPr>
          <w:rFonts w:ascii="Times New Roman" w:hAnsi="Times New Roman" w:cs="Times New Roman"/>
          <w:sz w:val="28"/>
          <w:szCs w:val="28"/>
          <w:lang w:val="en-PK"/>
        </w:rPr>
        <w:drawing>
          <wp:inline distT="0" distB="0" distL="0" distR="0" wp14:anchorId="041E61FD" wp14:editId="1CA1C928">
            <wp:extent cx="5121084" cy="3444538"/>
            <wp:effectExtent l="0" t="0" r="3810" b="3810"/>
            <wp:docPr id="161862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8413" name=""/>
                    <pic:cNvPicPr/>
                  </pic:nvPicPr>
                  <pic:blipFill>
                    <a:blip r:embed="rId11"/>
                    <a:stretch>
                      <a:fillRect/>
                    </a:stretch>
                  </pic:blipFill>
                  <pic:spPr>
                    <a:xfrm>
                      <a:off x="0" y="0"/>
                      <a:ext cx="5121084" cy="3444538"/>
                    </a:xfrm>
                    <a:prstGeom prst="rect">
                      <a:avLst/>
                    </a:prstGeom>
                  </pic:spPr>
                </pic:pic>
              </a:graphicData>
            </a:graphic>
          </wp:inline>
        </w:drawing>
      </w:r>
      <w:r w:rsidR="009C54A3">
        <w:rPr>
          <w:rFonts w:ascii="Times New Roman" w:hAnsi="Times New Roman" w:cs="Times New Roman"/>
          <w:b/>
          <w:bCs/>
          <w:sz w:val="36"/>
          <w:szCs w:val="36"/>
          <w:lang w:val="en-PK"/>
        </w:rPr>
        <w:br/>
      </w:r>
      <w:r w:rsidR="009C54A3">
        <w:rPr>
          <w:rFonts w:ascii="Times New Roman" w:hAnsi="Times New Roman" w:cs="Times New Roman"/>
          <w:b/>
          <w:bCs/>
          <w:sz w:val="36"/>
          <w:szCs w:val="36"/>
          <w:lang w:val="en-PK"/>
        </w:rPr>
        <w:br/>
        <w:t>CONCLUSION:</w:t>
      </w:r>
      <w:r w:rsidR="009C54A3">
        <w:rPr>
          <w:rFonts w:ascii="Times New Roman" w:hAnsi="Times New Roman" w:cs="Times New Roman"/>
          <w:b/>
          <w:bCs/>
          <w:sz w:val="36"/>
          <w:szCs w:val="36"/>
          <w:lang w:val="en-PK"/>
        </w:rPr>
        <w:br/>
      </w:r>
      <w:r w:rsidR="009C54A3" w:rsidRPr="009C54A3">
        <w:rPr>
          <w:rFonts w:ascii="Times New Roman" w:hAnsi="Times New Roman" w:cs="Times New Roman"/>
          <w:sz w:val="28"/>
          <w:szCs w:val="28"/>
        </w:rPr>
        <w:t xml:space="preserve">The ICDFA virtual network security lab was successfully deployed, configured, and validated. All four virtual machines (Client, OPNsense Firewall, DMZ Server, and VRouter) were properly mapped to their assigned internal networks (ICDFA-LAN, ICDFA-DMZ, ICDFA-TRANSIT) and NAT uplink (ICDFA-UPLINK) with unique MAC addresses to prevent ARP conflicts. IP addressing, routing tables, and connectivity across all segments were verified. Finally, LAB-BASELINE-VALIDATED snapshots were created across all </w:t>
      </w:r>
      <w:proofErr w:type="spellStart"/>
      <w:r w:rsidR="009C54A3" w:rsidRPr="009C54A3">
        <w:rPr>
          <w:rFonts w:ascii="Times New Roman" w:hAnsi="Times New Roman" w:cs="Times New Roman"/>
          <w:sz w:val="28"/>
          <w:szCs w:val="28"/>
        </w:rPr>
        <w:t>VMs</w:t>
      </w:r>
      <w:proofErr w:type="spellEnd"/>
      <w:r w:rsidR="009C54A3" w:rsidRPr="009C54A3">
        <w:rPr>
          <w:rFonts w:ascii="Times New Roman" w:hAnsi="Times New Roman" w:cs="Times New Roman"/>
          <w:sz w:val="28"/>
          <w:szCs w:val="28"/>
        </w:rPr>
        <w:t xml:space="preserve"> to serve as a clean recovery point for future network security labs.</w:t>
      </w:r>
    </w:p>
    <w:sectPr w:rsidR="000309FC" w:rsidRPr="006F6FE6" w:rsidSect="00DC4E6F">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ABC9C3C"/>
    <w:lvl w:ilvl="0">
      <w:start w:val="1"/>
      <w:numFmt w:val="decimal"/>
      <w:pStyle w:val="ListNumber"/>
      <w:lvlText w:val="%1."/>
      <w:lvlJc w:val="left"/>
      <w:pPr>
        <w:tabs>
          <w:tab w:val="num" w:pos="360"/>
        </w:tabs>
        <w:ind w:left="360" w:hanging="360"/>
      </w:pPr>
    </w:lvl>
  </w:abstractNum>
  <w:abstractNum w:abstractNumId="1" w15:restartNumberingAfterBreak="0">
    <w:nsid w:val="03E62B25"/>
    <w:multiLevelType w:val="multilevel"/>
    <w:tmpl w:val="B3F67C3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0082674"/>
    <w:multiLevelType w:val="multilevel"/>
    <w:tmpl w:val="EB64073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2291483"/>
    <w:multiLevelType w:val="multilevel"/>
    <w:tmpl w:val="1E108EE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F1E66FE"/>
    <w:multiLevelType w:val="hybridMultilevel"/>
    <w:tmpl w:val="BA8C3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053482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75186243">
    <w:abstractNumId w:val="4"/>
  </w:num>
  <w:num w:numId="3" w16cid:durableId="208877108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5921220">
    <w:abstractNumId w:val="0"/>
  </w:num>
  <w:num w:numId="5" w16cid:durableId="4475085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7E"/>
    <w:rsid w:val="000309FC"/>
    <w:rsid w:val="001368BD"/>
    <w:rsid w:val="001840B7"/>
    <w:rsid w:val="002146A8"/>
    <w:rsid w:val="00280B1B"/>
    <w:rsid w:val="0028408A"/>
    <w:rsid w:val="003125B8"/>
    <w:rsid w:val="003322FF"/>
    <w:rsid w:val="00387C69"/>
    <w:rsid w:val="00387D59"/>
    <w:rsid w:val="003B4396"/>
    <w:rsid w:val="00477F6B"/>
    <w:rsid w:val="004E6EE2"/>
    <w:rsid w:val="005165EB"/>
    <w:rsid w:val="005671DD"/>
    <w:rsid w:val="0064040A"/>
    <w:rsid w:val="00664137"/>
    <w:rsid w:val="006F6FE6"/>
    <w:rsid w:val="007905D9"/>
    <w:rsid w:val="00825B7E"/>
    <w:rsid w:val="008315B8"/>
    <w:rsid w:val="008354CB"/>
    <w:rsid w:val="00857F44"/>
    <w:rsid w:val="00861B9F"/>
    <w:rsid w:val="008C6A4E"/>
    <w:rsid w:val="00910121"/>
    <w:rsid w:val="009C54A3"/>
    <w:rsid w:val="009F5189"/>
    <w:rsid w:val="00A53E77"/>
    <w:rsid w:val="00A7217B"/>
    <w:rsid w:val="00A85160"/>
    <w:rsid w:val="00A971B5"/>
    <w:rsid w:val="00AB247D"/>
    <w:rsid w:val="00AC5ED9"/>
    <w:rsid w:val="00B46F03"/>
    <w:rsid w:val="00B61B37"/>
    <w:rsid w:val="00B91006"/>
    <w:rsid w:val="00BA0497"/>
    <w:rsid w:val="00BA16D8"/>
    <w:rsid w:val="00C31492"/>
    <w:rsid w:val="00CA0A33"/>
    <w:rsid w:val="00D16FCA"/>
    <w:rsid w:val="00DC4E6F"/>
    <w:rsid w:val="00DF23B2"/>
    <w:rsid w:val="00E853C2"/>
    <w:rsid w:val="00EE490E"/>
    <w:rsid w:val="00F232CC"/>
    <w:rsid w:val="00F2405A"/>
    <w:rsid w:val="00F34162"/>
    <w:rsid w:val="00F911D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4392"/>
  <w15:chartTrackingRefBased/>
  <w15:docId w15:val="{7DC5F2FD-DB39-49BC-8477-095DA2C48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7E"/>
    <w:rPr>
      <w:rFonts w:eastAsiaTheme="majorEastAsia" w:cstheme="majorBidi"/>
      <w:color w:val="272727" w:themeColor="text1" w:themeTint="D8"/>
    </w:rPr>
  </w:style>
  <w:style w:type="paragraph" w:styleId="Title">
    <w:name w:val="Title"/>
    <w:basedOn w:val="Normal"/>
    <w:next w:val="Normal"/>
    <w:link w:val="TitleChar"/>
    <w:uiPriority w:val="10"/>
    <w:qFormat/>
    <w:rsid w:val="00825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7E"/>
    <w:pPr>
      <w:spacing w:before="160"/>
      <w:jc w:val="center"/>
    </w:pPr>
    <w:rPr>
      <w:i/>
      <w:iCs/>
      <w:color w:val="404040" w:themeColor="text1" w:themeTint="BF"/>
    </w:rPr>
  </w:style>
  <w:style w:type="character" w:customStyle="1" w:styleId="QuoteChar">
    <w:name w:val="Quote Char"/>
    <w:basedOn w:val="DefaultParagraphFont"/>
    <w:link w:val="Quote"/>
    <w:uiPriority w:val="29"/>
    <w:rsid w:val="00825B7E"/>
    <w:rPr>
      <w:i/>
      <w:iCs/>
      <w:color w:val="404040" w:themeColor="text1" w:themeTint="BF"/>
    </w:rPr>
  </w:style>
  <w:style w:type="paragraph" w:styleId="ListParagraph">
    <w:name w:val="List Paragraph"/>
    <w:basedOn w:val="Normal"/>
    <w:uiPriority w:val="34"/>
    <w:qFormat/>
    <w:rsid w:val="00825B7E"/>
    <w:pPr>
      <w:ind w:left="720"/>
      <w:contextualSpacing/>
    </w:pPr>
  </w:style>
  <w:style w:type="character" w:styleId="IntenseEmphasis">
    <w:name w:val="Intense Emphasis"/>
    <w:basedOn w:val="DefaultParagraphFont"/>
    <w:uiPriority w:val="21"/>
    <w:qFormat/>
    <w:rsid w:val="00825B7E"/>
    <w:rPr>
      <w:i/>
      <w:iCs/>
      <w:color w:val="0F4761" w:themeColor="accent1" w:themeShade="BF"/>
    </w:rPr>
  </w:style>
  <w:style w:type="paragraph" w:styleId="IntenseQuote">
    <w:name w:val="Intense Quote"/>
    <w:basedOn w:val="Normal"/>
    <w:next w:val="Normal"/>
    <w:link w:val="IntenseQuoteChar"/>
    <w:uiPriority w:val="30"/>
    <w:qFormat/>
    <w:rsid w:val="00825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7E"/>
    <w:rPr>
      <w:i/>
      <w:iCs/>
      <w:color w:val="0F4761" w:themeColor="accent1" w:themeShade="BF"/>
    </w:rPr>
  </w:style>
  <w:style w:type="character" w:styleId="IntenseReference">
    <w:name w:val="Intense Reference"/>
    <w:basedOn w:val="DefaultParagraphFont"/>
    <w:uiPriority w:val="32"/>
    <w:qFormat/>
    <w:rsid w:val="00825B7E"/>
    <w:rPr>
      <w:b/>
      <w:bCs/>
      <w:smallCaps/>
      <w:color w:val="0F4761" w:themeColor="accent1" w:themeShade="BF"/>
      <w:spacing w:val="5"/>
    </w:rPr>
  </w:style>
  <w:style w:type="paragraph" w:styleId="ListNumber">
    <w:name w:val="List Number"/>
    <w:basedOn w:val="Normal"/>
    <w:uiPriority w:val="99"/>
    <w:semiHidden/>
    <w:unhideWhenUsed/>
    <w:rsid w:val="00F911DE"/>
    <w:pPr>
      <w:numPr>
        <w:numId w:val="4"/>
      </w:numPr>
      <w:contextualSpacing/>
    </w:pPr>
  </w:style>
  <w:style w:type="table" w:styleId="TableGrid">
    <w:name w:val="Table Grid"/>
    <w:basedOn w:val="TableNormal"/>
    <w:uiPriority w:val="39"/>
    <w:rsid w:val="00477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7</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Haseeb</dc:creator>
  <cp:keywords/>
  <dc:description/>
  <cp:lastModifiedBy>Muhammad Haseeb</cp:lastModifiedBy>
  <cp:revision>2</cp:revision>
  <dcterms:created xsi:type="dcterms:W3CDTF">2026-09-27T14:01:00Z</dcterms:created>
  <dcterms:modified xsi:type="dcterms:W3CDTF">2026-09-28T10:21:00Z</dcterms:modified>
</cp:coreProperties>
</file>