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6C" w:rsidRDefault="004D53BE">
      <w:r>
        <w:t>CHART.JS</w:t>
      </w:r>
    </w:p>
    <w:p w:rsidR="004D53BE" w:rsidRDefault="004D53BE">
      <w:r>
        <w:t>It is used to create different types of charts in react like bar chart, line chart etc. to visualize the data</w:t>
      </w:r>
    </w:p>
    <w:p w:rsidR="004D53BE" w:rsidRDefault="004D53BE">
      <w:r>
        <w:t>INSTALLATION:</w:t>
      </w:r>
    </w:p>
    <w:p w:rsidR="004D53BE" w:rsidRDefault="004D53BE">
      <w:r>
        <w:t xml:space="preserve">This is the main </w:t>
      </w:r>
      <w:proofErr w:type="spellStart"/>
      <w:r>
        <w:t>github</w:t>
      </w:r>
      <w:proofErr w:type="spellEnd"/>
      <w:r>
        <w:t xml:space="preserve"> of it, here we can find its installation by scrolling down, </w:t>
      </w:r>
      <w:proofErr w:type="gramStart"/>
      <w:r>
        <w:t>we</w:t>
      </w:r>
      <w:proofErr w:type="gramEnd"/>
      <w:r>
        <w:t xml:space="preserve"> can find different examples in the examples folder and much more.</w:t>
      </w:r>
    </w:p>
    <w:p w:rsidR="004D53BE" w:rsidRDefault="002A3ADA">
      <w:hyperlink r:id="rId4" w:history="1">
        <w:r w:rsidR="004D53BE" w:rsidRPr="0056688F">
          <w:rPr>
            <w:rStyle w:val="Hyperlink"/>
          </w:rPr>
          <w:t>https://github.com/jerairrest/react-chartjs-2</w:t>
        </w:r>
      </w:hyperlink>
    </w:p>
    <w:p w:rsidR="004D53BE" w:rsidRDefault="004D53BE">
      <w:r>
        <w:t xml:space="preserve">Now to install, again just create react app, then open react app folder and in that, install chart </w:t>
      </w:r>
      <w:proofErr w:type="spellStart"/>
      <w:r>
        <w:t>js</w:t>
      </w:r>
      <w:proofErr w:type="spellEnd"/>
      <w:r>
        <w:t xml:space="preserve"> for react, chart.js as name suggest made for </w:t>
      </w:r>
      <w:proofErr w:type="spellStart"/>
      <w:r>
        <w:t>js</w:t>
      </w:r>
      <w:proofErr w:type="spellEnd"/>
      <w:r>
        <w:t>, to use it in react, we need to use react wrapper over it so the installation command is</w:t>
      </w:r>
    </w:p>
    <w:p w:rsidR="004D53BE" w:rsidRPr="004D53BE" w:rsidRDefault="004D53BE" w:rsidP="004D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4D53BE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proofErr w:type="gramEnd"/>
      <w:r w:rsidRPr="004D53BE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--save react-chartjs-2 chart.js</w:t>
      </w:r>
    </w:p>
    <w:p w:rsidR="004D53BE" w:rsidRDefault="004D53BE">
      <w:r>
        <w:t xml:space="preserve"> </w:t>
      </w:r>
    </w:p>
    <w:p w:rsidR="004D53BE" w:rsidRDefault="004D53BE">
      <w:r>
        <w:t>OR</w:t>
      </w:r>
    </w:p>
    <w:p w:rsidR="004D53BE" w:rsidRDefault="004D53BE" w:rsidP="004D53BE">
      <w:pPr>
        <w:pStyle w:val="HTMLPreformatted"/>
        <w:rPr>
          <w:rFonts w:ascii="Consolas" w:hAnsi="Consolas"/>
          <w:color w:val="24292E"/>
        </w:rPr>
      </w:pPr>
      <w:bookmarkStart w:id="0" w:name="_GoBack"/>
      <w:proofErr w:type="gramStart"/>
      <w:r>
        <w:rPr>
          <w:rFonts w:ascii="Consolas" w:hAnsi="Consolas"/>
          <w:color w:val="24292E"/>
        </w:rPr>
        <w:t>yarn</w:t>
      </w:r>
      <w:proofErr w:type="gramEnd"/>
      <w:r>
        <w:rPr>
          <w:rFonts w:ascii="Consolas" w:hAnsi="Consolas"/>
          <w:color w:val="24292E"/>
        </w:rPr>
        <w:t xml:space="preserve"> add react-chartjs-2 chart.js</w:t>
      </w:r>
      <w:bookmarkEnd w:id="0"/>
    </w:p>
    <w:p w:rsidR="004D53BE" w:rsidRDefault="004D53BE"/>
    <w:p w:rsidR="004D53BE" w:rsidRDefault="004D53BE">
      <w:r>
        <w:t xml:space="preserve">Again, we can find these installation links on above mentioned </w:t>
      </w:r>
      <w:proofErr w:type="spellStart"/>
      <w:r>
        <w:t>github</w:t>
      </w:r>
      <w:proofErr w:type="spellEnd"/>
      <w:r>
        <w:t xml:space="preserve"> account by scrolling a bit down.</w:t>
      </w:r>
    </w:p>
    <w:p w:rsidR="004D53BE" w:rsidRDefault="00391207">
      <w:r>
        <w:t>WORKING:</w:t>
      </w:r>
    </w:p>
    <w:p w:rsidR="00391207" w:rsidRDefault="00391207">
      <w:r>
        <w:t>To make any chart, we need two things, data and components</w:t>
      </w:r>
    </w:p>
    <w:p w:rsidR="00391207" w:rsidRDefault="00391207">
      <w:proofErr w:type="spellStart"/>
      <w:proofErr w:type="gramStart"/>
      <w:r>
        <w:t>Lets</w:t>
      </w:r>
      <w:proofErr w:type="spellEnd"/>
      <w:proofErr w:type="gramEnd"/>
      <w:r>
        <w:t xml:space="preserve"> start with bar chart, go in examples folder, </w:t>
      </w:r>
      <w:proofErr w:type="spellStart"/>
      <w:r>
        <w:t>src</w:t>
      </w:r>
      <w:proofErr w:type="spellEnd"/>
      <w:r>
        <w:t>, components and open bar.js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//importing bar chart component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'react-chartjs-2'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//data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'January'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'February'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'March'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'June'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'July'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//labels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propertuies</w:t>
      </w:r>
      <w:proofErr w:type="spellEnd"/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 of the chart below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'My First dataset'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(255,99,132,0.2)'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(255,99,132,1)'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hoverBackgroundColor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(255,99,132,0.4)'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hoverBorderColor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(255,99,132,1)'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//data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Bar Chart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ADD">
        <w:rPr>
          <w:rFonts w:ascii="Consolas" w:eastAsia="Times New Roman" w:hAnsi="Consolas" w:cs="Times New Roman"/>
          <w:color w:val="4EC9B0"/>
          <w:sz w:val="21"/>
          <w:szCs w:val="21"/>
        </w:rPr>
        <w:t>Bar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maintainAspectRatio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07" w:rsidRDefault="00391207"/>
    <w:p w:rsidR="00A77ADD" w:rsidRDefault="00A77ADD">
      <w:r>
        <w:t xml:space="preserve">This the code for the bar chart example. We have use data which consist of some properties of charts like chart color, hover color, </w:t>
      </w:r>
      <w:proofErr w:type="gramStart"/>
      <w:r>
        <w:t>labels ,</w:t>
      </w:r>
      <w:proofErr w:type="gramEnd"/>
      <w:r>
        <w:t xml:space="preserve"> data to display. 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'January'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'February'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'March'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'June'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'July'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//labels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propertuies</w:t>
      </w:r>
      <w:proofErr w:type="spellEnd"/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 of the chart below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'My First dataset'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(255,99,132,0.2)'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(255,99,132,1)'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hoverBackgroundColor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(255,99,132,0.4)'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hoverBorderColor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(255,99,132,1)'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//data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77ADD" w:rsidRDefault="00A77ADD"/>
    <w:p w:rsidR="00A77ADD" w:rsidRDefault="00A77ADD">
      <w:r>
        <w:t>Then we display bar chart using bar component in the return div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Bar Chart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ADD">
        <w:rPr>
          <w:rFonts w:ascii="Consolas" w:eastAsia="Times New Roman" w:hAnsi="Consolas" w:cs="Times New Roman"/>
          <w:color w:val="4EC9B0"/>
          <w:sz w:val="21"/>
          <w:szCs w:val="21"/>
        </w:rPr>
        <w:t>Bar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maintainAspectRatio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Default="00A77ADD"/>
    <w:p w:rsidR="00A77ADD" w:rsidRDefault="00A77ADD">
      <w:r>
        <w:t>We can also see some more properties of each chart and check other charts by visiting the website below</w:t>
      </w:r>
    </w:p>
    <w:p w:rsidR="00A77ADD" w:rsidRDefault="002A3ADA">
      <w:hyperlink r:id="rId5" w:history="1">
        <w:r w:rsidR="00A77ADD" w:rsidRPr="0056688F">
          <w:rPr>
            <w:rStyle w:val="Hyperlink"/>
          </w:rPr>
          <w:t>https://www.chartjs.org/</w:t>
        </w:r>
      </w:hyperlink>
    </w:p>
    <w:p w:rsidR="00A77ADD" w:rsidRDefault="00A77ADD">
      <w:r>
        <w:t>In above site, we click on get started, then charts in the left panel</w:t>
      </w:r>
    </w:p>
    <w:sectPr w:rsidR="00A7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NDSxNDMzNzEzNTFX0lEKTi0uzszPAykwqgUAqdWPBSwAAAA="/>
  </w:docVars>
  <w:rsids>
    <w:rsidRoot w:val="00967842"/>
    <w:rsid w:val="002A3ADA"/>
    <w:rsid w:val="00391207"/>
    <w:rsid w:val="004D53BE"/>
    <w:rsid w:val="0057306C"/>
    <w:rsid w:val="00967842"/>
    <w:rsid w:val="00A7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C4139-3431-40BE-ACA9-D84B78B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3B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artjs.org/" TargetMode="External"/><Relationship Id="rId4" Type="http://schemas.openxmlformats.org/officeDocument/2006/relationships/hyperlink" Target="https://github.com/jerairrest/react-chartj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2020-10-31T09:51:00Z</dcterms:created>
  <dcterms:modified xsi:type="dcterms:W3CDTF">2020-11-01T18:52:00Z</dcterms:modified>
</cp:coreProperties>
</file>