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BD4DD2" w14:paraId="7C66AE5D" w14:textId="77777777" w:rsidTr="00D237D0">
        <w:tc>
          <w:tcPr>
            <w:tcW w:w="1555" w:type="dxa"/>
          </w:tcPr>
          <w:p w14:paraId="0DA3CC49" w14:textId="77777777" w:rsidR="00BD4DD2" w:rsidRDefault="00BD4DD2" w:rsidP="00D237D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eastAsia="en-GB"/>
              </w:rPr>
              <w:drawing>
                <wp:inline distT="0" distB="0" distL="0" distR="0" wp14:anchorId="4C6B2825" wp14:editId="45EFE783">
                  <wp:extent cx="678180" cy="678180"/>
                  <wp:effectExtent l="0" t="0" r="7620" b="7620"/>
                  <wp:docPr id="5" name="Picture 5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hran_University_of_Engineering_and_Technology_logo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</w:tcPr>
          <w:p w14:paraId="5FE0B3B5" w14:textId="77777777" w:rsidR="00BD4DD2" w:rsidRPr="00674A69" w:rsidRDefault="00BD4DD2" w:rsidP="00D237D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74A69">
              <w:rPr>
                <w:rFonts w:cstheme="minorHAnsi"/>
                <w:b/>
                <w:bCs/>
                <w:lang w:val="en-US"/>
              </w:rPr>
              <w:t>DEPARTMENT OF COMPUTER SYSTEMS ENGINEERING</w:t>
            </w:r>
          </w:p>
          <w:p w14:paraId="4A5B0085" w14:textId="77777777" w:rsidR="00BD4DD2" w:rsidRPr="00674A69" w:rsidRDefault="00BD4DD2" w:rsidP="00D237D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74A69">
              <w:rPr>
                <w:rFonts w:cstheme="minorHAnsi"/>
                <w:b/>
                <w:bCs/>
                <w:lang w:val="en-US"/>
              </w:rPr>
              <w:t>MEHRAN UNIVERSITY OF ENGINEERING &amp; TECHNOLOGY, JAMSHORO</w:t>
            </w:r>
          </w:p>
          <w:p w14:paraId="202FB906" w14:textId="77777777" w:rsidR="00BD4DD2" w:rsidRPr="00674A69" w:rsidRDefault="00BD4DD2" w:rsidP="00D237D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74A69">
              <w:rPr>
                <w:rFonts w:cstheme="minorHAnsi"/>
                <w:b/>
                <w:bCs/>
                <w:lang w:val="en-US"/>
              </w:rPr>
              <w:t>Database Management Systems (4</w:t>
            </w:r>
            <w:r w:rsidRPr="00674A69">
              <w:rPr>
                <w:rFonts w:cstheme="minorHAnsi"/>
                <w:b/>
                <w:bCs/>
                <w:vertAlign w:val="superscript"/>
                <w:lang w:val="en-US"/>
              </w:rPr>
              <w:t>th</w:t>
            </w:r>
            <w:r w:rsidRPr="00674A69">
              <w:rPr>
                <w:rFonts w:cstheme="minorHAnsi"/>
                <w:b/>
                <w:bCs/>
                <w:lang w:val="en-US"/>
              </w:rPr>
              <w:t xml:space="preserve"> Semester) 18CS</w:t>
            </w:r>
          </w:p>
          <w:p w14:paraId="61D9D253" w14:textId="4A7CB6A4" w:rsidR="00BD4DD2" w:rsidRDefault="00BD4DD2" w:rsidP="00D237D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74A69">
              <w:rPr>
                <w:rFonts w:cstheme="minorHAnsi"/>
                <w:b/>
                <w:bCs/>
                <w:lang w:val="en-US"/>
              </w:rPr>
              <w:t>Lab Experiment 1</w:t>
            </w:r>
            <w:r w:rsidR="00F54127">
              <w:rPr>
                <w:rFonts w:cstheme="minorHAnsi"/>
                <w:b/>
                <w:bCs/>
                <w:lang w:val="en-US"/>
              </w:rPr>
              <w:t>3</w:t>
            </w:r>
          </w:p>
        </w:tc>
      </w:tr>
    </w:tbl>
    <w:p w14:paraId="0A3C1B6D" w14:textId="77777777" w:rsidR="00BD4DD2" w:rsidRDefault="00BD4DD2" w:rsidP="00BD4DD2">
      <w:pPr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15ECA" wp14:editId="26EE28D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131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86E43F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465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2254"/>
      </w:tblGrid>
      <w:tr w:rsidR="00BD4DD2" w14:paraId="3ED5C128" w14:textId="77777777" w:rsidTr="00D237D0">
        <w:tc>
          <w:tcPr>
            <w:tcW w:w="1980" w:type="dxa"/>
            <w:shd w:val="clear" w:color="auto" w:fill="auto"/>
          </w:tcPr>
          <w:p w14:paraId="3EF4DEF8" w14:textId="77777777" w:rsidR="00BD4DD2" w:rsidRDefault="00BD4DD2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Roll No:</w:t>
            </w:r>
          </w:p>
        </w:tc>
        <w:tc>
          <w:tcPr>
            <w:tcW w:w="2528" w:type="dxa"/>
            <w:shd w:val="clear" w:color="auto" w:fill="auto"/>
          </w:tcPr>
          <w:p w14:paraId="531A96AD" w14:textId="6A107A58" w:rsidR="00BD4DD2" w:rsidRDefault="00685243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37BC8A" wp14:editId="358FDD56">
                      <wp:simplePos x="0" y="0"/>
                      <wp:positionH relativeFrom="column">
                        <wp:posOffset>-1325880</wp:posOffset>
                      </wp:positionH>
                      <wp:positionV relativeFrom="paragraph">
                        <wp:posOffset>153670</wp:posOffset>
                      </wp:positionV>
                      <wp:extent cx="591312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3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3DC64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4.4pt,12.1pt" to="361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  <w:shd w:val="clear" w:color="auto" w:fill="auto"/>
          </w:tcPr>
          <w:p w14:paraId="3E1348BC" w14:textId="77777777" w:rsidR="00BD4DD2" w:rsidRDefault="00BD4DD2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Date of Conduct:</w:t>
            </w:r>
          </w:p>
        </w:tc>
        <w:tc>
          <w:tcPr>
            <w:tcW w:w="2254" w:type="dxa"/>
            <w:shd w:val="clear" w:color="auto" w:fill="auto"/>
          </w:tcPr>
          <w:p w14:paraId="04DA1EA1" w14:textId="77777777" w:rsidR="00BD4DD2" w:rsidRDefault="00BD4DD2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</w:tr>
      <w:tr w:rsidR="00BD4DD2" w14:paraId="410599B1" w14:textId="77777777" w:rsidTr="00D237D0">
        <w:tc>
          <w:tcPr>
            <w:tcW w:w="1980" w:type="dxa"/>
            <w:shd w:val="clear" w:color="auto" w:fill="auto"/>
          </w:tcPr>
          <w:p w14:paraId="4B4A4FB1" w14:textId="77777777" w:rsidR="00685243" w:rsidRDefault="00685243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  <w:p w14:paraId="295FFDFD" w14:textId="3E8449AB" w:rsidR="00BD4DD2" w:rsidRDefault="00685243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398782" wp14:editId="42E9C678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145415</wp:posOffset>
                      </wp:positionV>
                      <wp:extent cx="591312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3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7D633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1.45pt" to="464.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D4DD2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Submission Date:</w:t>
            </w:r>
          </w:p>
        </w:tc>
        <w:tc>
          <w:tcPr>
            <w:tcW w:w="2528" w:type="dxa"/>
            <w:shd w:val="clear" w:color="auto" w:fill="auto"/>
          </w:tcPr>
          <w:p w14:paraId="629FA04F" w14:textId="31356AA0" w:rsidR="00BD4DD2" w:rsidRDefault="00BD4DD2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6211345D" w14:textId="77777777" w:rsidR="00685243" w:rsidRDefault="00685243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  <w:p w14:paraId="20D5E8E4" w14:textId="1D6FB8CC" w:rsidR="00BD4DD2" w:rsidRDefault="00BD4DD2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Grade Obtained:</w:t>
            </w:r>
          </w:p>
        </w:tc>
        <w:tc>
          <w:tcPr>
            <w:tcW w:w="2254" w:type="dxa"/>
            <w:shd w:val="clear" w:color="auto" w:fill="auto"/>
          </w:tcPr>
          <w:p w14:paraId="495445C6" w14:textId="77777777" w:rsidR="00BD4DD2" w:rsidRDefault="00BD4DD2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</w:tr>
    </w:tbl>
    <w:p w14:paraId="0EE5F033" w14:textId="099544FD" w:rsidR="00BD4DD2" w:rsidRDefault="00BD4DD2" w:rsidP="00BD4DD2">
      <w:pPr>
        <w:rPr>
          <w:rFonts w:ascii="Times New Roman" w:hAnsi="Times New Roman" w:cs="Times New Roman"/>
          <w:b/>
          <w:bCs/>
          <w:noProof/>
          <w:lang w:val="en-US"/>
        </w:rPr>
      </w:pP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2661"/>
        <w:gridCol w:w="2488"/>
        <w:gridCol w:w="2311"/>
        <w:gridCol w:w="1599"/>
      </w:tblGrid>
      <w:tr w:rsidR="00BD4DD2" w14:paraId="2066D740" w14:textId="77777777" w:rsidTr="00D237D0">
        <w:trPr>
          <w:trHeight w:val="445"/>
        </w:trPr>
        <w:tc>
          <w:tcPr>
            <w:tcW w:w="2661" w:type="dxa"/>
          </w:tcPr>
          <w:p w14:paraId="263C804A" w14:textId="0FF738B1" w:rsidR="00BD4DD2" w:rsidRDefault="00BD4DD2" w:rsidP="00D237D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bookmarkStart w:id="0" w:name="_Hlk56674174"/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Problem Recognition (0.3)</w:t>
            </w:r>
          </w:p>
        </w:tc>
        <w:tc>
          <w:tcPr>
            <w:tcW w:w="2488" w:type="dxa"/>
          </w:tcPr>
          <w:p w14:paraId="7A124D5A" w14:textId="77777777" w:rsidR="00BD4DD2" w:rsidRDefault="00BD4DD2" w:rsidP="00D237D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Completeness &amp; accuracy (0.4)</w:t>
            </w:r>
          </w:p>
        </w:tc>
        <w:tc>
          <w:tcPr>
            <w:tcW w:w="2311" w:type="dxa"/>
          </w:tcPr>
          <w:p w14:paraId="2B2E77EC" w14:textId="77777777" w:rsidR="00BD4DD2" w:rsidRDefault="00BD4DD2" w:rsidP="00D237D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Timeliness (0.3)</w:t>
            </w:r>
          </w:p>
        </w:tc>
        <w:tc>
          <w:tcPr>
            <w:tcW w:w="1599" w:type="dxa"/>
          </w:tcPr>
          <w:p w14:paraId="30BB66E3" w14:textId="77777777" w:rsidR="00BD4DD2" w:rsidRDefault="00BD4DD2" w:rsidP="00D237D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Score (1.0)</w:t>
            </w:r>
          </w:p>
        </w:tc>
      </w:tr>
      <w:tr w:rsidR="00BD4DD2" w14:paraId="489E9076" w14:textId="77777777" w:rsidTr="00D237D0">
        <w:trPr>
          <w:trHeight w:val="445"/>
        </w:trPr>
        <w:tc>
          <w:tcPr>
            <w:tcW w:w="2661" w:type="dxa"/>
          </w:tcPr>
          <w:p w14:paraId="245C825A" w14:textId="13BFADC8" w:rsidR="00BD4DD2" w:rsidRDefault="00BD4DD2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  <w:p w14:paraId="0C0170D8" w14:textId="1A0FBAC6" w:rsidR="00BD4DD2" w:rsidRDefault="00BD4DD2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2488" w:type="dxa"/>
          </w:tcPr>
          <w:p w14:paraId="2E52C026" w14:textId="77777777" w:rsidR="00BD4DD2" w:rsidRDefault="00BD4DD2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2311" w:type="dxa"/>
          </w:tcPr>
          <w:p w14:paraId="37A235B1" w14:textId="77777777" w:rsidR="00BD4DD2" w:rsidRDefault="00BD4DD2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1599" w:type="dxa"/>
          </w:tcPr>
          <w:p w14:paraId="64F29081" w14:textId="77777777" w:rsidR="00BD4DD2" w:rsidRDefault="00BD4DD2" w:rsidP="00D237D0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</w:tr>
      <w:bookmarkEnd w:id="0"/>
    </w:tbl>
    <w:p w14:paraId="0618D26B" w14:textId="77777777" w:rsidR="00BD4DD2" w:rsidRDefault="00BD4DD2" w:rsidP="00BD4DD2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0044952D" w14:textId="1E8832C5" w:rsidR="00BD4DD2" w:rsidRPr="00D959B6" w:rsidRDefault="00BD4DD2" w:rsidP="00BD4DD2">
      <w:pPr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0FE65" wp14:editId="504C37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31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E845A7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w:t xml:space="preserve">Objective: </w:t>
      </w:r>
      <w:r w:rsidR="00F54127" w:rsidRPr="00D959B6">
        <w:rPr>
          <w:rFonts w:ascii="Times New Roman" w:hAnsi="Times New Roman" w:cs="Times New Roman"/>
          <w:b/>
          <w:sz w:val="24"/>
          <w:szCs w:val="24"/>
        </w:rPr>
        <w:t>To create and use Cursors in PL/SQL</w:t>
      </w:r>
    </w:p>
    <w:p w14:paraId="621B8E1A" w14:textId="24640716" w:rsidR="00BD4DD2" w:rsidRDefault="00BD4DD2" w:rsidP="00BD4DD2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 xml:space="preserve">Tools: </w:t>
      </w:r>
      <w:r w:rsidR="00D959B6" w:rsidRPr="00D959B6">
        <w:rPr>
          <w:rFonts w:ascii="Times New Roman" w:hAnsi="Times New Roman" w:cs="Times New Roman"/>
          <w:b/>
          <w:bCs/>
          <w:noProof/>
          <w:lang w:val="en-US"/>
        </w:rPr>
        <w:t>MY</w:t>
      </w:r>
      <w:r w:rsidR="00D959B6" w:rsidRPr="00D959B6">
        <w:rPr>
          <w:rFonts w:ascii="Times New Roman" w:hAnsi="Times New Roman" w:cs="Times New Roman"/>
          <w:b/>
        </w:rPr>
        <w:t>SQL</w:t>
      </w:r>
      <w:r w:rsidR="00F54127">
        <w:t xml:space="preserve"> Oracle.</w:t>
      </w:r>
    </w:p>
    <w:p w14:paraId="56276DF8" w14:textId="77777777" w:rsidR="00BD4DD2" w:rsidRDefault="00BD4DD2" w:rsidP="00BD4DD2">
      <w:pPr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960DE" wp14:editId="1235E8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31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35A938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2C71CA9C" w14:textId="77777777" w:rsidR="0059589A" w:rsidRDefault="00BD4DD2" w:rsidP="00D724AD">
      <w:pPr>
        <w:jc w:val="both"/>
        <w:rPr>
          <w:color w:val="000000"/>
        </w:rPr>
      </w:pPr>
      <w:r w:rsidRPr="00374E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Introduction:</w:t>
      </w:r>
      <w:r w:rsidR="00F54127">
        <w:rPr>
          <w:color w:val="000000"/>
        </w:rPr>
        <w:t xml:space="preserve"> </w:t>
      </w:r>
    </w:p>
    <w:p w14:paraId="740BD41E" w14:textId="363E0C7A" w:rsidR="00F54127" w:rsidRDefault="0059589A" w:rsidP="00D724A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D959B6">
        <w:rPr>
          <w:rFonts w:ascii="Times New Roman" w:hAnsi="Times New Roman" w:cs="Times New Roman"/>
          <w:b/>
          <w:sz w:val="24"/>
          <w:szCs w:val="24"/>
        </w:rPr>
        <w:t>Cursors</w:t>
      </w:r>
      <w:r w:rsidRPr="00F5412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54127" w:rsidRPr="00F54127">
        <w:rPr>
          <w:rFonts w:ascii="Times New Roman" w:hAnsi="Times New Roman" w:cs="Times New Roman"/>
          <w:color w:val="000000"/>
          <w:shd w:val="clear" w:color="auto" w:fill="FFFFFF"/>
        </w:rPr>
        <w:t>A </w:t>
      </w:r>
      <w:r w:rsidR="00F54127" w:rsidRPr="00F5412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cursor</w:t>
      </w:r>
      <w:r w:rsidR="00F54127" w:rsidRPr="00F54127">
        <w:rPr>
          <w:rFonts w:ascii="Times New Roman" w:hAnsi="Times New Roman" w:cs="Times New Roman"/>
          <w:color w:val="000000"/>
          <w:shd w:val="clear" w:color="auto" w:fill="FFFFFF"/>
        </w:rPr>
        <w:t> is a pointer to this context area. PL/SQL controls the context area through a cursor. A cursor holds the rows (one or more) returned by a SQL statement. The set of rows the cursor holds is referred to as the </w:t>
      </w:r>
      <w:r w:rsidR="00F54127" w:rsidRPr="00F5412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active set</w:t>
      </w:r>
      <w:r w:rsidR="00F54127" w:rsidRPr="00F54127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6EB56ACE" w14:textId="0D165994" w:rsidR="00F111DF" w:rsidRDefault="00F54127" w:rsidP="00D724A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54127">
        <w:rPr>
          <w:rFonts w:ascii="Times New Roman" w:hAnsi="Times New Roman" w:cs="Times New Roman"/>
          <w:color w:val="000000"/>
          <w:shd w:val="clear" w:color="auto" w:fill="FFFFFF"/>
        </w:rPr>
        <w:t>You can name a cursor so that it could be referred to in a program to fetch and process the rows returned by the SQL statement, one at a time. There are two types of cursors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B7ACEEE" w14:textId="09327A2F" w:rsidR="00F54127" w:rsidRPr="00F54127" w:rsidRDefault="00F54127" w:rsidP="00D724AD">
      <w:pPr>
        <w:numPr>
          <w:ilvl w:val="0"/>
          <w:numId w:val="7"/>
        </w:numPr>
        <w:spacing w:before="100" w:beforeAutospacing="1" w:after="75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I</w:t>
      </w:r>
      <w:r w:rsidRPr="00F54127">
        <w:rPr>
          <w:rFonts w:ascii="Arial" w:eastAsia="Times New Roman" w:hAnsi="Arial" w:cs="Arial"/>
          <w:sz w:val="24"/>
          <w:szCs w:val="24"/>
          <w:lang w:val="en-US"/>
        </w:rPr>
        <w:t>mplicit cursors</w:t>
      </w:r>
    </w:p>
    <w:p w14:paraId="01613D88" w14:textId="2413C4CD" w:rsidR="00F54127" w:rsidRDefault="00F54127" w:rsidP="00D724AD">
      <w:pPr>
        <w:numPr>
          <w:ilvl w:val="0"/>
          <w:numId w:val="7"/>
        </w:numPr>
        <w:spacing w:before="100" w:beforeAutospacing="1" w:after="75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F54127">
        <w:rPr>
          <w:rFonts w:ascii="Arial" w:eastAsia="Times New Roman" w:hAnsi="Arial" w:cs="Arial"/>
          <w:sz w:val="24"/>
          <w:szCs w:val="24"/>
          <w:lang w:val="en-US"/>
        </w:rPr>
        <w:t>Explicit cursors</w:t>
      </w:r>
    </w:p>
    <w:p w14:paraId="2832DEB3" w14:textId="77777777" w:rsidR="00CA7555" w:rsidRDefault="00CA7555" w:rsidP="00D724A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lang w:val="en-US" w:eastAsia="en-US"/>
        </w:rPr>
      </w:pPr>
    </w:p>
    <w:p w14:paraId="5F5EC02C" w14:textId="621DB197" w:rsidR="00F54127" w:rsidRPr="00F54127" w:rsidRDefault="00F54127" w:rsidP="00D724A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54127">
        <w:rPr>
          <w:b/>
          <w:bCs/>
          <w:color w:val="262626"/>
          <w:lang w:val="en-US"/>
        </w:rPr>
        <w:t>Implicit cursors</w:t>
      </w:r>
      <w:r>
        <w:rPr>
          <w:color w:val="262626"/>
          <w:lang w:val="en-US"/>
        </w:rPr>
        <w:t>:</w:t>
      </w:r>
      <w:r w:rsidRPr="00F54127">
        <w:rPr>
          <w:rFonts w:ascii="Segoe UI" w:hAnsi="Segoe UI" w:cs="Segoe UI"/>
          <w:color w:val="000000"/>
          <w:sz w:val="27"/>
          <w:szCs w:val="27"/>
        </w:rPr>
        <w:t xml:space="preserve"> </w:t>
      </w:r>
      <w:r w:rsidRPr="00F54127">
        <w:rPr>
          <w:color w:val="000000"/>
          <w:sz w:val="22"/>
          <w:szCs w:val="22"/>
        </w:rPr>
        <w:t>Whenever Oracle executes an SQL statement such as </w:t>
      </w:r>
      <w:hyperlink r:id="rId6" w:history="1">
        <w:r w:rsidRPr="00A45B02">
          <w:rPr>
            <w:rStyle w:val="Hyperlink"/>
            <w:color w:val="auto"/>
            <w:sz w:val="22"/>
            <w:szCs w:val="22"/>
            <w:bdr w:val="none" w:sz="0" w:space="0" w:color="auto" w:frame="1"/>
          </w:rPr>
          <w:t>SELECT INTO</w:t>
        </w:r>
      </w:hyperlink>
      <w:r w:rsidRPr="00A45B02">
        <w:rPr>
          <w:sz w:val="22"/>
          <w:szCs w:val="22"/>
        </w:rPr>
        <w:t>,</w:t>
      </w:r>
      <w:r w:rsidRPr="00F54127">
        <w:rPr>
          <w:color w:val="000000"/>
          <w:sz w:val="22"/>
          <w:szCs w:val="22"/>
        </w:rPr>
        <w:t> </w:t>
      </w:r>
      <w:hyperlink r:id="rId7" w:history="1">
        <w:r w:rsidRPr="00A45B02">
          <w:rPr>
            <w:rStyle w:val="Hyperlink"/>
            <w:color w:val="auto"/>
            <w:sz w:val="22"/>
            <w:szCs w:val="22"/>
            <w:bdr w:val="none" w:sz="0" w:space="0" w:color="auto" w:frame="1"/>
          </w:rPr>
          <w:t>INSERT</w:t>
        </w:r>
      </w:hyperlink>
      <w:r w:rsidRPr="00A45B02">
        <w:rPr>
          <w:sz w:val="22"/>
          <w:szCs w:val="22"/>
        </w:rPr>
        <w:t>, </w:t>
      </w:r>
      <w:hyperlink r:id="rId8" w:history="1">
        <w:r w:rsidRPr="00A45B02">
          <w:rPr>
            <w:rStyle w:val="Hyperlink"/>
            <w:color w:val="auto"/>
            <w:sz w:val="22"/>
            <w:szCs w:val="22"/>
            <w:bdr w:val="none" w:sz="0" w:space="0" w:color="auto" w:frame="1"/>
          </w:rPr>
          <w:t>UPDATE</w:t>
        </w:r>
      </w:hyperlink>
      <w:r w:rsidRPr="00A45B02">
        <w:rPr>
          <w:sz w:val="22"/>
          <w:szCs w:val="22"/>
        </w:rPr>
        <w:t>, and </w:t>
      </w:r>
      <w:hyperlink r:id="rId9" w:history="1">
        <w:r w:rsidRPr="00A45B02">
          <w:rPr>
            <w:rStyle w:val="Hyperlink"/>
            <w:color w:val="auto"/>
            <w:sz w:val="22"/>
            <w:szCs w:val="22"/>
            <w:bdr w:val="none" w:sz="0" w:space="0" w:color="auto" w:frame="1"/>
          </w:rPr>
          <w:t>DELETE</w:t>
        </w:r>
      </w:hyperlink>
      <w:r w:rsidRPr="00F54127">
        <w:rPr>
          <w:color w:val="000000"/>
          <w:sz w:val="22"/>
          <w:szCs w:val="22"/>
        </w:rPr>
        <w:t>, it automatically creates an implicit cursor.</w:t>
      </w:r>
    </w:p>
    <w:p w14:paraId="50FF2FBA" w14:textId="77777777" w:rsidR="00F54127" w:rsidRPr="00F54127" w:rsidRDefault="00F54127" w:rsidP="00D724A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54127">
        <w:rPr>
          <w:color w:val="000000"/>
          <w:sz w:val="22"/>
          <w:szCs w:val="22"/>
        </w:rPr>
        <w:t>Oracle internally manages the whole execution cycle of implicit cursors and reveals only the cursor’s information and statuses such as </w:t>
      </w:r>
      <w:r w:rsidRPr="00F54127">
        <w:rPr>
          <w:rStyle w:val="HTMLCode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SQL%ROWCOUNT</w:t>
      </w:r>
      <w:r w:rsidRPr="00F54127">
        <w:rPr>
          <w:color w:val="000000"/>
          <w:sz w:val="22"/>
          <w:szCs w:val="22"/>
        </w:rPr>
        <w:t>, </w:t>
      </w:r>
      <w:r w:rsidRPr="00F54127">
        <w:rPr>
          <w:rStyle w:val="HTMLCode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SQL%ISOPEN</w:t>
      </w:r>
      <w:r w:rsidRPr="00F54127">
        <w:rPr>
          <w:color w:val="000000"/>
          <w:sz w:val="22"/>
          <w:szCs w:val="22"/>
        </w:rPr>
        <w:t>, </w:t>
      </w:r>
      <w:r w:rsidRPr="00F54127">
        <w:rPr>
          <w:rStyle w:val="HTMLCode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SQL%FOUND</w:t>
      </w:r>
      <w:r w:rsidRPr="00F54127">
        <w:rPr>
          <w:color w:val="000000"/>
          <w:sz w:val="22"/>
          <w:szCs w:val="22"/>
        </w:rPr>
        <w:t>, and </w:t>
      </w:r>
      <w:r w:rsidRPr="00F54127">
        <w:rPr>
          <w:rStyle w:val="HTMLCode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SQL%NOTFOUND</w:t>
      </w:r>
      <w:r w:rsidRPr="00F54127">
        <w:rPr>
          <w:color w:val="000000"/>
          <w:sz w:val="22"/>
          <w:szCs w:val="22"/>
        </w:rPr>
        <w:t>.</w:t>
      </w:r>
    </w:p>
    <w:p w14:paraId="68D6C0F1" w14:textId="7B4BFF67" w:rsidR="00F54127" w:rsidRDefault="00F54127" w:rsidP="00D724A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54127">
        <w:rPr>
          <w:color w:val="000000"/>
          <w:sz w:val="22"/>
          <w:szCs w:val="22"/>
        </w:rPr>
        <w:t>The implicit cursor is not elegant when the query returns zero or multiple rows which cause </w:t>
      </w:r>
      <w:r w:rsidRPr="00F54127">
        <w:rPr>
          <w:rStyle w:val="HTMLCode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NO_DATA_FOUND</w:t>
      </w:r>
      <w:r w:rsidRPr="00F54127">
        <w:rPr>
          <w:color w:val="000000"/>
          <w:sz w:val="22"/>
          <w:szCs w:val="22"/>
        </w:rPr>
        <w:t> or </w:t>
      </w:r>
      <w:r w:rsidRPr="00F54127">
        <w:rPr>
          <w:rStyle w:val="HTMLCode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TOO_MANY_ROWS</w:t>
      </w:r>
      <w:r w:rsidRPr="00F54127">
        <w:rPr>
          <w:color w:val="000000"/>
          <w:sz w:val="22"/>
          <w:szCs w:val="22"/>
        </w:rPr>
        <w:t> exception respectively.</w:t>
      </w:r>
    </w:p>
    <w:p w14:paraId="2D920240" w14:textId="77777777" w:rsidR="00F54127" w:rsidRPr="00F54127" w:rsidRDefault="00F54127" w:rsidP="00D724A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14:paraId="6126C939" w14:textId="17794F92" w:rsidR="00F54127" w:rsidRPr="00F54127" w:rsidRDefault="00F54127" w:rsidP="00D724A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54127">
        <w:rPr>
          <w:b/>
          <w:bCs/>
          <w:color w:val="262626"/>
          <w:lang w:val="en-US"/>
        </w:rPr>
        <w:t>Explicit cursors</w:t>
      </w:r>
      <w:r w:rsidRPr="00F54127">
        <w:rPr>
          <w:color w:val="262626"/>
          <w:sz w:val="22"/>
          <w:szCs w:val="22"/>
          <w:lang w:val="en-US"/>
        </w:rPr>
        <w:t xml:space="preserve">: </w:t>
      </w:r>
      <w:r w:rsidRPr="00F54127">
        <w:rPr>
          <w:color w:val="000000"/>
          <w:sz w:val="22"/>
          <w:szCs w:val="22"/>
        </w:rPr>
        <w:t>An explicit cursor is an </w:t>
      </w:r>
      <w:hyperlink r:id="rId10" w:history="1">
        <w:r w:rsidRPr="00A45B02">
          <w:rPr>
            <w:rStyle w:val="Hyperlink"/>
            <w:color w:val="auto"/>
            <w:sz w:val="22"/>
            <w:szCs w:val="22"/>
            <w:bdr w:val="none" w:sz="0" w:space="0" w:color="auto" w:frame="1"/>
          </w:rPr>
          <w:t>SELECT</w:t>
        </w:r>
      </w:hyperlink>
      <w:r w:rsidRPr="00F54127">
        <w:rPr>
          <w:color w:val="000000"/>
          <w:sz w:val="22"/>
          <w:szCs w:val="22"/>
        </w:rPr>
        <w:t> statement declared explicitly in the declaration section of the current block or a package specification.</w:t>
      </w:r>
    </w:p>
    <w:p w14:paraId="28028CFD" w14:textId="77777777" w:rsidR="00F54127" w:rsidRPr="00F54127" w:rsidRDefault="00F54127" w:rsidP="00D724A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F54127">
        <w:rPr>
          <w:color w:val="000000"/>
          <w:sz w:val="22"/>
          <w:szCs w:val="22"/>
        </w:rPr>
        <w:t>For an explicit cursor, you have control over its execution cycle from </w:t>
      </w:r>
      <w:r w:rsidRPr="00F54127">
        <w:rPr>
          <w:rStyle w:val="HTMLCode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OPEN</w:t>
      </w:r>
      <w:r w:rsidRPr="00F54127">
        <w:rPr>
          <w:color w:val="000000"/>
          <w:sz w:val="22"/>
          <w:szCs w:val="22"/>
        </w:rPr>
        <w:t>, </w:t>
      </w:r>
      <w:r w:rsidRPr="00F54127">
        <w:rPr>
          <w:rStyle w:val="HTMLCode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FETCH</w:t>
      </w:r>
      <w:r w:rsidRPr="00F54127">
        <w:rPr>
          <w:color w:val="000000"/>
          <w:sz w:val="22"/>
          <w:szCs w:val="22"/>
        </w:rPr>
        <w:t>, and </w:t>
      </w:r>
      <w:r w:rsidRPr="00F54127">
        <w:rPr>
          <w:rStyle w:val="HTMLCode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CLOSE</w:t>
      </w:r>
      <w:r w:rsidRPr="00F54127">
        <w:rPr>
          <w:color w:val="000000"/>
          <w:sz w:val="22"/>
          <w:szCs w:val="22"/>
        </w:rPr>
        <w:t>.</w:t>
      </w:r>
    </w:p>
    <w:p w14:paraId="43336E14" w14:textId="2161B37E" w:rsidR="00F54127" w:rsidRPr="00F54127" w:rsidRDefault="00F54127" w:rsidP="00D724AD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/>
          <w:sz w:val="22"/>
          <w:szCs w:val="22"/>
        </w:rPr>
      </w:pPr>
      <w:r w:rsidRPr="00F54127">
        <w:rPr>
          <w:color w:val="000000"/>
          <w:sz w:val="22"/>
          <w:szCs w:val="22"/>
        </w:rPr>
        <w:t>Oracle defines an execution cycle that executes an SQL statement and associates a cursor with it.</w:t>
      </w:r>
      <w:r w:rsidR="00A45B02">
        <w:rPr>
          <w:color w:val="000000"/>
          <w:sz w:val="22"/>
          <w:szCs w:val="22"/>
        </w:rPr>
        <w:t xml:space="preserve"> </w:t>
      </w:r>
      <w:r w:rsidRPr="00F54127">
        <w:rPr>
          <w:color w:val="000000"/>
          <w:sz w:val="22"/>
          <w:szCs w:val="22"/>
        </w:rPr>
        <w:t>The following illustration shows the execution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 w:rsidRPr="00F54127">
        <w:rPr>
          <w:color w:val="000000"/>
          <w:sz w:val="22"/>
          <w:szCs w:val="22"/>
        </w:rPr>
        <w:t>cycle of an explicit cursor</w:t>
      </w:r>
    </w:p>
    <w:p w14:paraId="20869FC8" w14:textId="58DE6500" w:rsidR="00F54127" w:rsidRPr="00F54127" w:rsidRDefault="00D724AD" w:rsidP="00D724A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n-GB"/>
        </w:rPr>
        <w:drawing>
          <wp:inline distT="0" distB="0" distL="0" distR="0" wp14:anchorId="66D58451" wp14:editId="3D64A530">
            <wp:extent cx="5731510" cy="82038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1BD5" w14:textId="1C954448" w:rsidR="00F54127" w:rsidRPr="00F54127" w:rsidRDefault="00F54127" w:rsidP="00D724A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262626"/>
          <w:sz w:val="24"/>
          <w:szCs w:val="24"/>
          <w:lang w:val="en-US"/>
        </w:rPr>
      </w:pPr>
    </w:p>
    <w:p w14:paraId="15A53112" w14:textId="07CDC208" w:rsidR="00750858" w:rsidRDefault="00750858" w:rsidP="00D724AD">
      <w:pPr>
        <w:pStyle w:val="Heading3"/>
        <w:shd w:val="clear" w:color="auto" w:fill="FFFFFF"/>
        <w:jc w:val="both"/>
        <w:rPr>
          <w:rFonts w:ascii="Times New Roman" w:hAnsi="Times New Roman" w:cs="Times New Roman"/>
          <w:b/>
          <w:bCs/>
          <w:color w:val="262626"/>
        </w:rPr>
      </w:pPr>
      <w:r w:rsidRPr="00750858">
        <w:rPr>
          <w:rFonts w:ascii="Times New Roman" w:hAnsi="Times New Roman" w:cs="Times New Roman"/>
          <w:b/>
          <w:bCs/>
          <w:color w:val="262626"/>
        </w:rPr>
        <w:t>Explicit Cursor Attributes</w:t>
      </w:r>
      <w:r>
        <w:rPr>
          <w:rFonts w:ascii="Times New Roman" w:hAnsi="Times New Roman" w:cs="Times New Roman"/>
          <w:b/>
          <w:bCs/>
          <w:color w:val="262626"/>
        </w:rPr>
        <w:t>:</w:t>
      </w:r>
    </w:p>
    <w:p w14:paraId="68D5028E" w14:textId="3E02E051" w:rsidR="00750858" w:rsidRDefault="00750858" w:rsidP="00D724AD">
      <w:pPr>
        <w:shd w:val="clear" w:color="auto" w:fill="FFFFFF"/>
        <w:spacing w:after="390" w:line="240" w:lineRule="auto"/>
        <w:jc w:val="bot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750858">
        <w:rPr>
          <w:rFonts w:ascii="Times New Roman" w:eastAsia="Times New Roman" w:hAnsi="Times New Roman" w:cs="Times New Roman"/>
          <w:color w:val="000000"/>
          <w:lang w:val="en-US"/>
        </w:rPr>
        <w:t>A cursor has four attributes to which you can reference in the following format: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                          </w:t>
      </w:r>
      <w:r w:rsidRPr="00750858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val="en-US"/>
        </w:rPr>
        <w:t>cursor_name%attribute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r w:rsidRPr="00750858">
        <w:rPr>
          <w:rFonts w:ascii="Times New Roman" w:hAnsi="Times New Roman" w:cs="Times New Roman"/>
          <w:color w:val="000000"/>
          <w:shd w:val="clear" w:color="auto" w:fill="FFFFFF"/>
        </w:rPr>
        <w:t>where </w:t>
      </w:r>
      <w:r w:rsidRPr="00750858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cursor_name</w:t>
      </w:r>
      <w:r w:rsidRPr="00750858">
        <w:rPr>
          <w:rFonts w:ascii="Times New Roman" w:hAnsi="Times New Roman" w:cs="Times New Roman"/>
          <w:color w:val="000000"/>
          <w:shd w:val="clear" w:color="auto" w:fill="FFFFFF"/>
        </w:rPr>
        <w:t> is the name of the explicit cursor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</w:t>
      </w:r>
    </w:p>
    <w:p w14:paraId="0F645819" w14:textId="134DC176" w:rsidR="00750858" w:rsidRDefault="00750858" w:rsidP="00D724AD">
      <w:pPr>
        <w:pStyle w:val="ListParagraph"/>
        <w:numPr>
          <w:ilvl w:val="0"/>
          <w:numId w:val="8"/>
        </w:numPr>
        <w:shd w:val="clear" w:color="auto" w:fill="FFFFFF"/>
        <w:spacing w:after="390" w:line="240" w:lineRule="auto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085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%ISOPEN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9038809" w14:textId="690604D4" w:rsidR="00750858" w:rsidRDefault="00750858" w:rsidP="00D724AD">
      <w:pPr>
        <w:pStyle w:val="ListParagraph"/>
        <w:shd w:val="clear" w:color="auto" w:fill="FFFFFF"/>
        <w:spacing w:after="39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</w:t>
      </w:r>
      <w:r w:rsidRPr="00750858">
        <w:rPr>
          <w:rFonts w:ascii="Times New Roman" w:hAnsi="Times New Roman" w:cs="Times New Roman"/>
          <w:color w:val="000000"/>
          <w:shd w:val="clear" w:color="auto" w:fill="FFFFFF"/>
        </w:rPr>
        <w:t>This attribute is </w:t>
      </w:r>
      <w:r w:rsidRPr="00750858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TRUE</w:t>
      </w:r>
      <w:r w:rsidRPr="00750858">
        <w:rPr>
          <w:rFonts w:ascii="Times New Roman" w:hAnsi="Times New Roman" w:cs="Times New Roman"/>
          <w:color w:val="000000"/>
          <w:shd w:val="clear" w:color="auto" w:fill="FFFFFF"/>
        </w:rPr>
        <w:t> if the cursor is open or </w:t>
      </w:r>
      <w:r w:rsidRPr="00750858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FALSE</w:t>
      </w:r>
      <w:r w:rsidRPr="00750858">
        <w:rPr>
          <w:rFonts w:ascii="Times New Roman" w:hAnsi="Times New Roman" w:cs="Times New Roman"/>
          <w:color w:val="000000"/>
          <w:shd w:val="clear" w:color="auto" w:fill="FFFFFF"/>
        </w:rPr>
        <w:t> if it is not.</w:t>
      </w:r>
    </w:p>
    <w:p w14:paraId="294889C0" w14:textId="492472F0" w:rsidR="00750858" w:rsidRDefault="00750858" w:rsidP="00D724AD">
      <w:pPr>
        <w:pStyle w:val="ListParagraph"/>
        <w:numPr>
          <w:ilvl w:val="0"/>
          <w:numId w:val="8"/>
        </w:numPr>
        <w:shd w:val="clear" w:color="auto" w:fill="FFFFFF"/>
        <w:spacing w:after="390" w:line="240" w:lineRule="auto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50858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%FOUND:</w:t>
      </w:r>
    </w:p>
    <w:p w14:paraId="1F56A32C" w14:textId="64BF6944" w:rsidR="00A45B02" w:rsidRPr="00A45B02" w:rsidRDefault="00750858" w:rsidP="00D724AD">
      <w:pPr>
        <w:pStyle w:val="ListParagraph"/>
        <w:shd w:val="clear" w:color="auto" w:fill="FFFFFF"/>
        <w:spacing w:after="39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B02">
        <w:rPr>
          <w:rFonts w:ascii="Times New Roman" w:hAnsi="Times New Roman" w:cs="Times New Roman"/>
          <w:color w:val="000000"/>
          <w:shd w:val="clear" w:color="auto" w:fill="FFFFFF"/>
        </w:rPr>
        <w:t>This attribute has four values:</w:t>
      </w:r>
    </w:p>
    <w:p w14:paraId="036CC255" w14:textId="77777777" w:rsidR="00A45B02" w:rsidRDefault="00A45B02" w:rsidP="00D724AD">
      <w:pPr>
        <w:pStyle w:val="ListParagraph"/>
        <w:numPr>
          <w:ilvl w:val="0"/>
          <w:numId w:val="10"/>
        </w:num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A45B02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6EA"/>
          <w:lang w:val="en-US"/>
        </w:rPr>
        <w:t>NULL</w:t>
      </w:r>
      <w:r w:rsidRPr="00A45B02">
        <w:rPr>
          <w:rFonts w:ascii="Times New Roman" w:eastAsia="Times New Roman" w:hAnsi="Times New Roman" w:cs="Times New Roman"/>
          <w:color w:val="000000"/>
          <w:lang w:val="en-US"/>
        </w:rPr>
        <w:t> before the first fetch</w:t>
      </w:r>
    </w:p>
    <w:p w14:paraId="44EFAAD9" w14:textId="77777777" w:rsidR="00A45B02" w:rsidRDefault="00A45B02" w:rsidP="00D724AD">
      <w:pPr>
        <w:pStyle w:val="ListParagraph"/>
        <w:numPr>
          <w:ilvl w:val="0"/>
          <w:numId w:val="10"/>
        </w:num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A45B02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6EA"/>
          <w:lang w:val="en-US"/>
        </w:rPr>
        <w:t>TRUE</w:t>
      </w:r>
      <w:r w:rsidRPr="00A45B02">
        <w:rPr>
          <w:rFonts w:ascii="Times New Roman" w:eastAsia="Times New Roman" w:hAnsi="Times New Roman" w:cs="Times New Roman"/>
          <w:color w:val="000000"/>
          <w:lang w:val="en-US"/>
        </w:rPr>
        <w:t> if a record was fetched successfully</w:t>
      </w:r>
    </w:p>
    <w:p w14:paraId="1FA9D870" w14:textId="38129BD2" w:rsidR="00A45B02" w:rsidRDefault="00A45B02" w:rsidP="00D724AD">
      <w:pPr>
        <w:pStyle w:val="ListParagraph"/>
        <w:numPr>
          <w:ilvl w:val="0"/>
          <w:numId w:val="10"/>
        </w:num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A45B02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6EA"/>
          <w:lang w:val="en-US"/>
        </w:rPr>
        <w:t>FALSE</w:t>
      </w:r>
      <w:r w:rsidRPr="00A45B02">
        <w:rPr>
          <w:rFonts w:ascii="Times New Roman" w:eastAsia="Times New Roman" w:hAnsi="Times New Roman" w:cs="Times New Roman"/>
          <w:color w:val="000000"/>
          <w:lang w:val="en-US"/>
        </w:rPr>
        <w:t> if no row returned</w:t>
      </w:r>
    </w:p>
    <w:p w14:paraId="683BE9BD" w14:textId="0724CCBF" w:rsidR="00A45B02" w:rsidRPr="00A45B02" w:rsidRDefault="00A45B02" w:rsidP="00D724AD">
      <w:pPr>
        <w:pStyle w:val="ListParagraph"/>
        <w:numPr>
          <w:ilvl w:val="0"/>
          <w:numId w:val="10"/>
        </w:numPr>
        <w:shd w:val="clear" w:color="auto" w:fill="FFFFFF"/>
        <w:spacing w:after="390" w:line="240" w:lineRule="auto"/>
        <w:jc w:val="bot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A45B02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6EA"/>
          <w:lang w:val="en-US"/>
        </w:rPr>
        <w:t>INVALID_CURSOR</w:t>
      </w:r>
      <w:r w:rsidRPr="00A45B02">
        <w:rPr>
          <w:rFonts w:ascii="Times New Roman" w:eastAsia="Times New Roman" w:hAnsi="Times New Roman" w:cs="Times New Roman"/>
          <w:color w:val="000000"/>
          <w:lang w:val="en-US"/>
        </w:rPr>
        <w:t> if the cursor is not opened</w:t>
      </w:r>
    </w:p>
    <w:p w14:paraId="00322B58" w14:textId="5E928240" w:rsidR="00A45B02" w:rsidRPr="00A45B02" w:rsidRDefault="00A45B02" w:rsidP="00D724AD">
      <w:pPr>
        <w:pStyle w:val="ListParagraph"/>
        <w:numPr>
          <w:ilvl w:val="0"/>
          <w:numId w:val="8"/>
        </w:numPr>
        <w:shd w:val="clear" w:color="auto" w:fill="FFFFFF"/>
        <w:spacing w:after="390" w:line="240" w:lineRule="auto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B0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%NOTFOUND:</w:t>
      </w:r>
    </w:p>
    <w:p w14:paraId="2530645E" w14:textId="77777777" w:rsidR="00A45B02" w:rsidRDefault="00A45B02" w:rsidP="00D724AD">
      <w:pPr>
        <w:pStyle w:val="ListParagraph"/>
        <w:shd w:val="clear" w:color="auto" w:fill="FFFFFF"/>
        <w:spacing w:after="39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B02">
        <w:rPr>
          <w:rFonts w:ascii="Times New Roman" w:hAnsi="Times New Roman" w:cs="Times New Roman"/>
          <w:color w:val="000000"/>
          <w:shd w:val="clear" w:color="auto" w:fill="FFFFFF"/>
        </w:rPr>
        <w:t>This attribute has four values:</w:t>
      </w:r>
    </w:p>
    <w:p w14:paraId="7641F2E6" w14:textId="77777777" w:rsidR="00A45B02" w:rsidRPr="00A45B02" w:rsidRDefault="00A45B02" w:rsidP="00D724AD">
      <w:pPr>
        <w:pStyle w:val="ListParagraph"/>
        <w:numPr>
          <w:ilvl w:val="0"/>
          <w:numId w:val="12"/>
        </w:num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A45B02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6EA"/>
          <w:lang w:val="en-US"/>
        </w:rPr>
        <w:t>NULL</w:t>
      </w:r>
      <w:r w:rsidRPr="00A45B02">
        <w:rPr>
          <w:rFonts w:ascii="Times New Roman" w:eastAsia="Times New Roman" w:hAnsi="Times New Roman" w:cs="Times New Roman"/>
          <w:color w:val="000000"/>
          <w:lang w:val="en-US"/>
        </w:rPr>
        <w:t> before the first fetch</w:t>
      </w:r>
    </w:p>
    <w:p w14:paraId="6485D7C1" w14:textId="77777777" w:rsidR="00A45B02" w:rsidRPr="00A45B02" w:rsidRDefault="00A45B02" w:rsidP="00D724AD">
      <w:pPr>
        <w:pStyle w:val="ListParagraph"/>
        <w:numPr>
          <w:ilvl w:val="0"/>
          <w:numId w:val="12"/>
        </w:num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A45B02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6EA"/>
          <w:lang w:val="en-US"/>
        </w:rPr>
        <w:t>FALSE</w:t>
      </w:r>
      <w:r w:rsidRPr="00A45B02">
        <w:rPr>
          <w:rFonts w:ascii="Times New Roman" w:eastAsia="Times New Roman" w:hAnsi="Times New Roman" w:cs="Times New Roman"/>
          <w:color w:val="000000"/>
          <w:lang w:val="en-US"/>
        </w:rPr>
        <w:t> if a record was fetched successfully</w:t>
      </w:r>
    </w:p>
    <w:p w14:paraId="31ABC645" w14:textId="77777777" w:rsidR="00A45B02" w:rsidRPr="00A45B02" w:rsidRDefault="00A45B02" w:rsidP="00D724AD">
      <w:pPr>
        <w:pStyle w:val="ListParagraph"/>
        <w:numPr>
          <w:ilvl w:val="0"/>
          <w:numId w:val="12"/>
        </w:num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A45B02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6EA"/>
          <w:lang w:val="en-US"/>
        </w:rPr>
        <w:t>TRUE</w:t>
      </w:r>
      <w:r w:rsidRPr="00A45B02">
        <w:rPr>
          <w:rFonts w:ascii="Times New Roman" w:eastAsia="Times New Roman" w:hAnsi="Times New Roman" w:cs="Times New Roman"/>
          <w:color w:val="000000"/>
          <w:lang w:val="en-US"/>
        </w:rPr>
        <w:t> if no row returned</w:t>
      </w:r>
    </w:p>
    <w:p w14:paraId="34D93C14" w14:textId="5A455A73" w:rsidR="00A45B02" w:rsidRPr="00A45B02" w:rsidRDefault="00A45B02" w:rsidP="00D724AD">
      <w:pPr>
        <w:pStyle w:val="ListParagraph"/>
        <w:numPr>
          <w:ilvl w:val="0"/>
          <w:numId w:val="12"/>
        </w:numPr>
        <w:shd w:val="clear" w:color="auto" w:fill="FFFFFF"/>
        <w:spacing w:after="39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B02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6EA"/>
          <w:lang w:val="en-US"/>
        </w:rPr>
        <w:t>INVALID_CURSOR</w:t>
      </w:r>
      <w:r w:rsidRPr="00A45B02">
        <w:rPr>
          <w:rFonts w:ascii="Times New Roman" w:eastAsia="Times New Roman" w:hAnsi="Times New Roman" w:cs="Times New Roman"/>
          <w:color w:val="000000"/>
          <w:lang w:val="en-US"/>
        </w:rPr>
        <w:t> if the cursor is not opened</w:t>
      </w:r>
    </w:p>
    <w:p w14:paraId="77D0FD7D" w14:textId="007DAA42" w:rsidR="00A45B02" w:rsidRPr="00A45B02" w:rsidRDefault="00A45B02" w:rsidP="00D724AD">
      <w:pPr>
        <w:pStyle w:val="ListParagraph"/>
        <w:numPr>
          <w:ilvl w:val="0"/>
          <w:numId w:val="8"/>
        </w:numPr>
        <w:shd w:val="clear" w:color="auto" w:fill="FFFFFF"/>
        <w:spacing w:after="390" w:line="240" w:lineRule="auto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5B02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%ROWCOUNT:</w:t>
      </w:r>
    </w:p>
    <w:p w14:paraId="7E2C31C1" w14:textId="49CD3D06" w:rsidR="00A45B02" w:rsidRPr="00A45B02" w:rsidRDefault="00A45B02" w:rsidP="00D724AD">
      <w:pPr>
        <w:pStyle w:val="ListParagraph"/>
        <w:shd w:val="clear" w:color="auto" w:fill="FFFFFF"/>
        <w:spacing w:after="39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45B02">
        <w:rPr>
          <w:rFonts w:ascii="Times New Roman" w:hAnsi="Times New Roman" w:cs="Times New Roman"/>
          <w:color w:val="000000"/>
          <w:shd w:val="clear" w:color="auto" w:fill="FFFFFF"/>
        </w:rPr>
        <w:t>The </w:t>
      </w:r>
      <w:r w:rsidRPr="00A45B02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%ROWCOUNT</w:t>
      </w:r>
      <w:r w:rsidRPr="00A45B02">
        <w:rPr>
          <w:rFonts w:ascii="Times New Roman" w:hAnsi="Times New Roman" w:cs="Times New Roman"/>
          <w:color w:val="000000"/>
          <w:shd w:val="clear" w:color="auto" w:fill="FFFFFF"/>
        </w:rPr>
        <w:t> attribute returns the number of rows fetched from the cursor. If the cursor is not opened, this attribute returns </w:t>
      </w:r>
      <w:r w:rsidRPr="00A45B02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bdr w:val="none" w:sz="0" w:space="0" w:color="auto" w:frame="1"/>
          <w:shd w:val="clear" w:color="auto" w:fill="FFF6EA"/>
        </w:rPr>
        <w:t>INVALID_CURSOR</w:t>
      </w:r>
      <w:r w:rsidRPr="00A45B0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2671A54" w14:textId="77777777" w:rsidR="00A45B02" w:rsidRPr="00A45B02" w:rsidRDefault="00A45B02" w:rsidP="00750858">
      <w:pPr>
        <w:pStyle w:val="ListParagraph"/>
        <w:shd w:val="clear" w:color="auto" w:fill="FFFFFF"/>
        <w:spacing w:after="390" w:line="240" w:lineRule="auto"/>
        <w:rPr>
          <w:rStyle w:val="Strong"/>
          <w:rFonts w:ascii="Times New Roman" w:hAnsi="Times New Roman" w:cs="Times New Roman"/>
          <w:color w:val="000000"/>
          <w:shd w:val="clear" w:color="auto" w:fill="FFFFFF"/>
        </w:rPr>
      </w:pPr>
    </w:p>
    <w:p w14:paraId="4916BE3F" w14:textId="77777777" w:rsidR="00750858" w:rsidRPr="00750858" w:rsidRDefault="00750858" w:rsidP="00750858">
      <w:pPr>
        <w:shd w:val="clear" w:color="auto" w:fill="FFFFFF"/>
        <w:spacing w:after="39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B9955F7" w14:textId="40A8DD45" w:rsidR="00750858" w:rsidRDefault="00750858" w:rsidP="00750858"/>
    <w:p w14:paraId="293D76D3" w14:textId="3604543F" w:rsidR="002C4CCF" w:rsidRDefault="002C4CCF" w:rsidP="00750858"/>
    <w:p w14:paraId="5F20B553" w14:textId="04D91316" w:rsidR="002C4CCF" w:rsidRDefault="002C4CCF" w:rsidP="00750858"/>
    <w:p w14:paraId="16BDF5FB" w14:textId="77777777" w:rsidR="002C4CCF" w:rsidRPr="00750858" w:rsidRDefault="002C4CCF" w:rsidP="00750858"/>
    <w:p w14:paraId="48C9FB2C" w14:textId="77777777" w:rsidR="00F54127" w:rsidRPr="00F54127" w:rsidRDefault="00F54127" w:rsidP="00F54127">
      <w:pPr>
        <w:spacing w:before="100" w:beforeAutospacing="1" w:after="75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2D7727C8" w14:textId="77777777" w:rsidR="00F54127" w:rsidRPr="00F54127" w:rsidRDefault="00F54127" w:rsidP="00F5412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0CF5EB7" w14:textId="77777777" w:rsidR="00FE1A82" w:rsidRDefault="00FE1A82"/>
    <w:p w14:paraId="6E717250" w14:textId="77777777" w:rsidR="00F111DF" w:rsidRDefault="00F111DF" w:rsidP="00F111DF">
      <w:pPr>
        <w:pStyle w:val="Heading2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40787284" w14:textId="01E7F861" w:rsidR="00F111DF" w:rsidRDefault="00F111DF" w:rsidP="007A2B22">
      <w:pPr>
        <w:ind w:left="408"/>
      </w:pPr>
    </w:p>
    <w:p w14:paraId="67CE0FC3" w14:textId="77777777" w:rsidR="007A2B22" w:rsidRDefault="007A2B22" w:rsidP="007A2B22">
      <w:pPr>
        <w:ind w:left="408"/>
      </w:pPr>
    </w:p>
    <w:p w14:paraId="673F9590" w14:textId="77777777" w:rsidR="007A2B22" w:rsidRDefault="007A2B22" w:rsidP="007A2B22">
      <w:pPr>
        <w:ind w:left="408"/>
      </w:pPr>
    </w:p>
    <w:p w14:paraId="663996FB" w14:textId="7BCE9B80" w:rsidR="007A2B22" w:rsidRDefault="007A2B22" w:rsidP="00F36451"/>
    <w:p w14:paraId="1D33ECA8" w14:textId="77777777" w:rsidR="00F36451" w:rsidRDefault="00F36451" w:rsidP="007A2B22">
      <w:pPr>
        <w:ind w:left="4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E8AFE5" w14:textId="5A8CB875" w:rsidR="008172A0" w:rsidRPr="002C4CCF" w:rsidRDefault="007A2B22" w:rsidP="002C4CCF">
      <w:pPr>
        <w:ind w:left="4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2B22">
        <w:rPr>
          <w:rFonts w:ascii="Times New Roman" w:hAnsi="Times New Roman" w:cs="Times New Roman"/>
          <w:b/>
          <w:sz w:val="32"/>
          <w:szCs w:val="32"/>
        </w:rPr>
        <w:lastRenderedPageBreak/>
        <w:t>Lab Task</w:t>
      </w:r>
    </w:p>
    <w:p w14:paraId="20B0C1DB" w14:textId="60257C9D" w:rsidR="008172A0" w:rsidRDefault="00FB0B65" w:rsidP="00D724A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FB0B65">
        <w:rPr>
          <w:rFonts w:ascii="Times New Roman" w:hAnsi="Times New Roman" w:cs="Times New Roman"/>
          <w:b/>
          <w:bCs/>
        </w:rPr>
        <w:t>Write a program in PL/SQL to find the number of rows effected using SQL%ROWCOUNT attributes of an implicit cursor.</w:t>
      </w:r>
    </w:p>
    <w:p w14:paraId="192A7A10" w14:textId="10FA4C07" w:rsidR="002C4CCF" w:rsidRDefault="002C4CCF" w:rsidP="002C4CCF">
      <w:pPr>
        <w:ind w:left="46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Task:</w:t>
      </w:r>
    </w:p>
    <w:p w14:paraId="6D436D06" w14:textId="63D2630E" w:rsidR="002C4CCF" w:rsidRPr="002C4CCF" w:rsidRDefault="002C4CCF" w:rsidP="002C4CCF">
      <w:pPr>
        <w:ind w:left="46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w:drawing>
          <wp:inline distT="0" distB="0" distL="0" distR="0" wp14:anchorId="192EED99" wp14:editId="27E753F9">
            <wp:extent cx="5076825" cy="29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_13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673" cy="29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825C" w14:textId="4FADA258" w:rsidR="00FB0B65" w:rsidRDefault="00FB0B65" w:rsidP="00D724A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FB0B65">
        <w:rPr>
          <w:rFonts w:ascii="Times New Roman" w:hAnsi="Times New Roman" w:cs="Times New Roman"/>
          <w:b/>
          <w:bCs/>
        </w:rPr>
        <w:t>Write a program in PL/SQL to display detail inform</w:t>
      </w:r>
      <w:r w:rsidR="00184328">
        <w:rPr>
          <w:rFonts w:ascii="Times New Roman" w:hAnsi="Times New Roman" w:cs="Times New Roman"/>
          <w:b/>
          <w:bCs/>
        </w:rPr>
        <w:t>ation for the employee of ID 7839</w:t>
      </w:r>
      <w:r w:rsidRPr="00FB0B65">
        <w:rPr>
          <w:rFonts w:ascii="Times New Roman" w:hAnsi="Times New Roman" w:cs="Times New Roman"/>
          <w:b/>
          <w:bCs/>
        </w:rPr>
        <w:t xml:space="preserve"> from the employees’ table.</w:t>
      </w:r>
    </w:p>
    <w:p w14:paraId="5339EBF9" w14:textId="3A954B0F" w:rsidR="003E290F" w:rsidRPr="003E290F" w:rsidRDefault="003E290F" w:rsidP="003E290F">
      <w:pPr>
        <w:ind w:left="46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Task:</w:t>
      </w:r>
    </w:p>
    <w:p w14:paraId="592248DD" w14:textId="2E737290" w:rsidR="0039096D" w:rsidRPr="00DB2D93" w:rsidRDefault="00DB2D93" w:rsidP="00351D83">
      <w:pPr>
        <w:ind w:left="46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w:drawing>
          <wp:inline distT="0" distB="0" distL="0" distR="0" wp14:anchorId="7D21273C" wp14:editId="721BD459">
            <wp:extent cx="5723351" cy="3590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_13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86" cy="36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2899" w14:textId="12705F4E" w:rsidR="00FB0B65" w:rsidRDefault="00FB0B65" w:rsidP="00D724A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FB0B65">
        <w:rPr>
          <w:rFonts w:ascii="Times New Roman" w:hAnsi="Times New Roman" w:cs="Times New Roman"/>
          <w:b/>
          <w:bCs/>
        </w:rPr>
        <w:lastRenderedPageBreak/>
        <w:t>Write a program in PL/SQL to display detail information of all employees from employees table using explicit cursor.</w:t>
      </w:r>
    </w:p>
    <w:p w14:paraId="7C04EAA1" w14:textId="04D7E722" w:rsidR="00D03561" w:rsidRPr="00D03561" w:rsidRDefault="00D03561" w:rsidP="00D03561">
      <w:pPr>
        <w:ind w:left="46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Task:</w:t>
      </w:r>
    </w:p>
    <w:p w14:paraId="3A298175" w14:textId="711648A2" w:rsidR="00E13925" w:rsidRDefault="00E13925" w:rsidP="00E13925">
      <w:pPr>
        <w:ind w:left="46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w:drawing>
          <wp:inline distT="0" distB="0" distL="0" distR="0" wp14:anchorId="4C0AF0FC" wp14:editId="6F665C35">
            <wp:extent cx="6008370" cy="601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_13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57" cy="60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6A08" w14:textId="7509A66B" w:rsidR="003045DA" w:rsidRDefault="003045DA" w:rsidP="00E13925">
      <w:pPr>
        <w:ind w:left="468"/>
        <w:jc w:val="both"/>
        <w:rPr>
          <w:rFonts w:ascii="Times New Roman" w:hAnsi="Times New Roman" w:cs="Times New Roman"/>
          <w:b/>
          <w:bCs/>
        </w:rPr>
      </w:pPr>
    </w:p>
    <w:p w14:paraId="0E425E45" w14:textId="2327393C" w:rsidR="003045DA" w:rsidRDefault="003045DA" w:rsidP="00E13925">
      <w:pPr>
        <w:ind w:left="468"/>
        <w:jc w:val="both"/>
        <w:rPr>
          <w:rFonts w:ascii="Times New Roman" w:hAnsi="Times New Roman" w:cs="Times New Roman"/>
          <w:b/>
          <w:bCs/>
        </w:rPr>
      </w:pPr>
    </w:p>
    <w:p w14:paraId="32CB872B" w14:textId="450D4454" w:rsidR="003045DA" w:rsidRDefault="003045DA" w:rsidP="00E13925">
      <w:pPr>
        <w:ind w:left="468"/>
        <w:jc w:val="both"/>
        <w:rPr>
          <w:rFonts w:ascii="Times New Roman" w:hAnsi="Times New Roman" w:cs="Times New Roman"/>
          <w:b/>
          <w:bCs/>
        </w:rPr>
      </w:pPr>
    </w:p>
    <w:p w14:paraId="29031DD6" w14:textId="779C73FB" w:rsidR="003045DA" w:rsidRDefault="003045DA" w:rsidP="00E13925">
      <w:pPr>
        <w:ind w:left="468"/>
        <w:jc w:val="both"/>
        <w:rPr>
          <w:rFonts w:ascii="Times New Roman" w:hAnsi="Times New Roman" w:cs="Times New Roman"/>
          <w:b/>
          <w:bCs/>
        </w:rPr>
      </w:pPr>
    </w:p>
    <w:p w14:paraId="481A4AD6" w14:textId="33B5C7E3" w:rsidR="003045DA" w:rsidRDefault="003045DA" w:rsidP="00E13925">
      <w:pPr>
        <w:ind w:left="468"/>
        <w:jc w:val="both"/>
        <w:rPr>
          <w:rFonts w:ascii="Times New Roman" w:hAnsi="Times New Roman" w:cs="Times New Roman"/>
          <w:b/>
          <w:bCs/>
        </w:rPr>
      </w:pPr>
    </w:p>
    <w:p w14:paraId="11296F38" w14:textId="4D3F308E" w:rsidR="003045DA" w:rsidRDefault="003045DA" w:rsidP="0018570A">
      <w:pPr>
        <w:jc w:val="both"/>
        <w:rPr>
          <w:rFonts w:ascii="Times New Roman" w:hAnsi="Times New Roman" w:cs="Times New Roman"/>
          <w:b/>
          <w:bCs/>
        </w:rPr>
      </w:pPr>
    </w:p>
    <w:p w14:paraId="0C36A775" w14:textId="77777777" w:rsidR="0018570A" w:rsidRPr="00E13925" w:rsidRDefault="0018570A" w:rsidP="0018570A">
      <w:pPr>
        <w:jc w:val="both"/>
        <w:rPr>
          <w:rFonts w:ascii="Times New Roman" w:hAnsi="Times New Roman" w:cs="Times New Roman"/>
          <w:b/>
          <w:bCs/>
        </w:rPr>
      </w:pPr>
    </w:p>
    <w:p w14:paraId="1B772A67" w14:textId="041CA142" w:rsidR="00FB0B65" w:rsidRPr="00FB0B65" w:rsidRDefault="00FB0B65" w:rsidP="00D724A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FB0B65">
        <w:rPr>
          <w:rFonts w:ascii="Times New Roman" w:hAnsi="Times New Roman" w:cs="Times New Roman"/>
          <w:b/>
          <w:bCs/>
        </w:rPr>
        <w:lastRenderedPageBreak/>
        <w:t>Write a PL/SQL block that uses explicit cursors to retrieve employees one by one and displays the name and salary of those employees currently working in deptno 30.</w:t>
      </w:r>
    </w:p>
    <w:p w14:paraId="3809A3FC" w14:textId="186583ED" w:rsidR="008172A0" w:rsidRPr="00FB0B65" w:rsidRDefault="007A2B22" w:rsidP="007A2B22">
      <w:pPr>
        <w:ind w:left="408"/>
        <w:rPr>
          <w:rFonts w:ascii="Times New Roman" w:hAnsi="Times New Roman" w:cs="Times New Roman"/>
          <w:b/>
          <w:bCs/>
        </w:rPr>
      </w:pPr>
      <w:r w:rsidRPr="00FB0B65">
        <w:rPr>
          <w:rFonts w:ascii="Times New Roman" w:hAnsi="Times New Roman" w:cs="Times New Roman"/>
          <w:b/>
          <w:bCs/>
        </w:rPr>
        <w:t xml:space="preserve"> </w:t>
      </w:r>
      <w:r w:rsidR="00606F67">
        <w:rPr>
          <w:rFonts w:ascii="Times New Roman" w:hAnsi="Times New Roman" w:cs="Times New Roman"/>
          <w:b/>
          <w:bCs/>
        </w:rPr>
        <w:t>Task:</w:t>
      </w:r>
    </w:p>
    <w:p w14:paraId="64E4C194" w14:textId="628BEFE1" w:rsidR="008172A0" w:rsidRDefault="00A37852" w:rsidP="007A2B22">
      <w:pPr>
        <w:ind w:left="408"/>
      </w:pPr>
      <w:r>
        <w:rPr>
          <w:noProof/>
          <w:lang w:eastAsia="en-GB"/>
        </w:rPr>
        <w:drawing>
          <wp:inline distT="0" distB="0" distL="0" distR="0" wp14:anchorId="2D7E7BBB" wp14:editId="43761161">
            <wp:extent cx="5895975" cy="573379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_13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175" cy="57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2C19" w14:textId="77777777" w:rsidR="008172A0" w:rsidRDefault="008172A0" w:rsidP="007A2B22">
      <w:pPr>
        <w:ind w:left="408"/>
      </w:pPr>
    </w:p>
    <w:p w14:paraId="441F930C" w14:textId="77777777" w:rsidR="008172A0" w:rsidRDefault="008172A0" w:rsidP="007A2B22">
      <w:pPr>
        <w:ind w:left="408"/>
      </w:pPr>
    </w:p>
    <w:p w14:paraId="0A5916A5" w14:textId="77777777" w:rsidR="00647A97" w:rsidRDefault="00647A97" w:rsidP="007A2B22">
      <w:pPr>
        <w:ind w:left="408"/>
      </w:pPr>
    </w:p>
    <w:p w14:paraId="16C65EE8" w14:textId="77777777" w:rsidR="00647A97" w:rsidRDefault="00647A97" w:rsidP="007A2B22">
      <w:pPr>
        <w:ind w:left="408"/>
      </w:pPr>
    </w:p>
    <w:p w14:paraId="5333AF24" w14:textId="77777777" w:rsidR="00647A97" w:rsidRDefault="00647A97" w:rsidP="007A2B22">
      <w:pPr>
        <w:ind w:left="408"/>
      </w:pPr>
    </w:p>
    <w:p w14:paraId="32619AD4" w14:textId="22D519BA" w:rsidR="00647A97" w:rsidRDefault="00647A97" w:rsidP="007A2B22">
      <w:pPr>
        <w:ind w:left="408"/>
      </w:pPr>
    </w:p>
    <w:p w14:paraId="2AA66486" w14:textId="1EBB78AF" w:rsidR="0083563C" w:rsidRPr="007A2B22" w:rsidRDefault="0083563C" w:rsidP="008078B9">
      <w:pPr>
        <w:rPr>
          <w:rFonts w:ascii="Times New Roman" w:hAnsi="Times New Roman" w:cs="Times New Roman"/>
          <w:b/>
          <w:sz w:val="32"/>
          <w:szCs w:val="32"/>
        </w:rPr>
      </w:pPr>
      <w:bookmarkStart w:id="1" w:name="_GoBack"/>
      <w:bookmarkEnd w:id="1"/>
    </w:p>
    <w:sectPr w:rsidR="0083563C" w:rsidRPr="007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0350"/>
    <w:multiLevelType w:val="hybridMultilevel"/>
    <w:tmpl w:val="65141F0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4553683"/>
    <w:multiLevelType w:val="multilevel"/>
    <w:tmpl w:val="FAF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623A4"/>
    <w:multiLevelType w:val="hybridMultilevel"/>
    <w:tmpl w:val="FF0AC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7C6A17"/>
    <w:multiLevelType w:val="multilevel"/>
    <w:tmpl w:val="9284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C41B3"/>
    <w:multiLevelType w:val="multilevel"/>
    <w:tmpl w:val="461C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16C01"/>
    <w:multiLevelType w:val="hybridMultilevel"/>
    <w:tmpl w:val="6CAEC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4119E"/>
    <w:multiLevelType w:val="multilevel"/>
    <w:tmpl w:val="302E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F1A38"/>
    <w:multiLevelType w:val="hybridMultilevel"/>
    <w:tmpl w:val="8118E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732A7"/>
    <w:multiLevelType w:val="multilevel"/>
    <w:tmpl w:val="01FA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B48C2"/>
    <w:multiLevelType w:val="multilevel"/>
    <w:tmpl w:val="DD52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22DAA"/>
    <w:multiLevelType w:val="multilevel"/>
    <w:tmpl w:val="22B4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26CF7"/>
    <w:multiLevelType w:val="multilevel"/>
    <w:tmpl w:val="0F348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96238"/>
    <w:multiLevelType w:val="hybridMultilevel"/>
    <w:tmpl w:val="EA36ABC8"/>
    <w:lvl w:ilvl="0" w:tplc="3AA6564A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11"/>
  </w:num>
  <w:num w:numId="8">
    <w:abstractNumId w:val="7"/>
  </w:num>
  <w:num w:numId="9">
    <w:abstractNumId w:val="9"/>
  </w:num>
  <w:num w:numId="10">
    <w:abstractNumId w:val="2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D2"/>
    <w:rsid w:val="00002BE2"/>
    <w:rsid w:val="00095067"/>
    <w:rsid w:val="000F679E"/>
    <w:rsid w:val="00184328"/>
    <w:rsid w:val="0018570A"/>
    <w:rsid w:val="002A37D9"/>
    <w:rsid w:val="002C4CCF"/>
    <w:rsid w:val="00301768"/>
    <w:rsid w:val="00303F10"/>
    <w:rsid w:val="003045DA"/>
    <w:rsid w:val="00351D83"/>
    <w:rsid w:val="0037012A"/>
    <w:rsid w:val="0039096D"/>
    <w:rsid w:val="003E200E"/>
    <w:rsid w:val="003E290F"/>
    <w:rsid w:val="00410B70"/>
    <w:rsid w:val="004D4524"/>
    <w:rsid w:val="0055463A"/>
    <w:rsid w:val="0059589A"/>
    <w:rsid w:val="00606F67"/>
    <w:rsid w:val="006209DA"/>
    <w:rsid w:val="00647A97"/>
    <w:rsid w:val="00662181"/>
    <w:rsid w:val="0066374A"/>
    <w:rsid w:val="00685243"/>
    <w:rsid w:val="006B1019"/>
    <w:rsid w:val="00750858"/>
    <w:rsid w:val="00751848"/>
    <w:rsid w:val="007A2B22"/>
    <w:rsid w:val="008078B9"/>
    <w:rsid w:val="00810F21"/>
    <w:rsid w:val="00811749"/>
    <w:rsid w:val="008172A0"/>
    <w:rsid w:val="0083563C"/>
    <w:rsid w:val="008431EB"/>
    <w:rsid w:val="00A37852"/>
    <w:rsid w:val="00A45B02"/>
    <w:rsid w:val="00A8769C"/>
    <w:rsid w:val="00B76AF6"/>
    <w:rsid w:val="00BD4DD2"/>
    <w:rsid w:val="00CA7555"/>
    <w:rsid w:val="00CC533D"/>
    <w:rsid w:val="00D03561"/>
    <w:rsid w:val="00D724AD"/>
    <w:rsid w:val="00D959B6"/>
    <w:rsid w:val="00DB2D93"/>
    <w:rsid w:val="00DF26D6"/>
    <w:rsid w:val="00E13925"/>
    <w:rsid w:val="00F111DF"/>
    <w:rsid w:val="00F36451"/>
    <w:rsid w:val="00F54127"/>
    <w:rsid w:val="00FB0B65"/>
    <w:rsid w:val="00FE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F59A"/>
  <w15:chartTrackingRefBased/>
  <w15:docId w15:val="{069961EB-BFD4-4AFE-8A4B-1D75FA63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DD2"/>
  </w:style>
  <w:style w:type="paragraph" w:styleId="Heading2">
    <w:name w:val="heading 2"/>
    <w:basedOn w:val="Normal"/>
    <w:link w:val="Heading2Char"/>
    <w:uiPriority w:val="9"/>
    <w:qFormat/>
    <w:rsid w:val="00F11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11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111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8172A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41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412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85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750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tutorial.com/oracle-basics/oracle-update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oracletutorial.com/oracle-basics/oracle-insert-into-select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tutorial.com/plsql-tutorial/plsql-select-into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oracletutorial.com/oracle-basics/oracle-sel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tutorial.com/oracle-basics/oracle-delet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151</cp:revision>
  <cp:lastPrinted>2020-11-29T16:57:00Z</cp:lastPrinted>
  <dcterms:created xsi:type="dcterms:W3CDTF">2020-11-24T18:27:00Z</dcterms:created>
  <dcterms:modified xsi:type="dcterms:W3CDTF">2020-11-29T16:59:00Z</dcterms:modified>
</cp:coreProperties>
</file>