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jc w:val="center"/>
        <w:rPr>
          <w:b w:val="1"/>
          <w:color w:val="000000"/>
          <w:sz w:val="26"/>
          <w:szCs w:val="26"/>
        </w:rPr>
      </w:pPr>
      <w:bookmarkStart w:colFirst="0" w:colLast="0" w:name="_y8uwdnud2bdx" w:id="0"/>
      <w:bookmarkEnd w:id="0"/>
      <w:r w:rsidDel="00000000" w:rsidR="00000000" w:rsidRPr="00000000">
        <w:rPr>
          <w:b w:val="1"/>
          <w:color w:val="000000"/>
          <w:sz w:val="26"/>
          <w:szCs w:val="26"/>
        </w:rPr>
        <w:drawing>
          <wp:inline distB="114300" distT="114300" distL="114300" distR="114300">
            <wp:extent cx="4391025" cy="41052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91025" cy="41052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tk05tawus60u" w:id="1"/>
      <w:bookmarkEnd w:id="1"/>
      <w:r w:rsidDel="00000000" w:rsidR="00000000" w:rsidRPr="00000000">
        <w:rPr>
          <w:b w:val="1"/>
          <w:color w:val="000000"/>
          <w:sz w:val="26"/>
          <w:szCs w:val="26"/>
          <w:rtl w:val="0"/>
        </w:rPr>
        <w:t xml:space="preserve">Component Description</w:t>
      </w:r>
    </w:p>
    <w:p w:rsidR="00000000" w:rsidDel="00000000" w:rsidP="00000000" w:rsidRDefault="00000000" w:rsidRPr="00000000" w14:paraId="00000003">
      <w:pPr>
        <w:numPr>
          <w:ilvl w:val="0"/>
          <w:numId w:val="2"/>
        </w:numPr>
        <w:spacing w:after="0" w:afterAutospacing="0" w:before="240" w:lineRule="auto"/>
        <w:ind w:left="720" w:hanging="360"/>
      </w:pPr>
      <w:r w:rsidDel="00000000" w:rsidR="00000000" w:rsidRPr="00000000">
        <w:rPr>
          <w:b w:val="1"/>
          <w:rtl w:val="0"/>
        </w:rPr>
        <w:t xml:space="preserve">Client Application (React)</w:t>
      </w:r>
      <w:r w:rsidDel="00000000" w:rsidR="00000000" w:rsidRPr="00000000">
        <w:rPr>
          <w:rtl w:val="0"/>
        </w:rPr>
        <w:t xml:space="preserve">:</w:t>
      </w:r>
    </w:p>
    <w:p w:rsidR="00000000" w:rsidDel="00000000" w:rsidP="00000000" w:rsidRDefault="00000000" w:rsidRPr="00000000" w14:paraId="00000004">
      <w:pPr>
        <w:numPr>
          <w:ilvl w:val="1"/>
          <w:numId w:val="2"/>
        </w:numPr>
        <w:spacing w:after="0" w:afterAutospacing="0" w:before="0" w:beforeAutospacing="0" w:lineRule="auto"/>
        <w:ind w:left="1440" w:hanging="360"/>
      </w:pPr>
      <w:r w:rsidDel="00000000" w:rsidR="00000000" w:rsidRPr="00000000">
        <w:rPr>
          <w:b w:val="1"/>
          <w:rtl w:val="0"/>
        </w:rPr>
        <w:t xml:space="preserve">Role</w:t>
      </w:r>
      <w:r w:rsidDel="00000000" w:rsidR="00000000" w:rsidRPr="00000000">
        <w:rPr>
          <w:rtl w:val="0"/>
        </w:rPr>
        <w:t xml:space="preserve">: Interface for users to join quiz sessions, answer questions, and view the leaderboard.</w:t>
      </w:r>
    </w:p>
    <w:p w:rsidR="00000000" w:rsidDel="00000000" w:rsidP="00000000" w:rsidRDefault="00000000" w:rsidRPr="00000000" w14:paraId="00000005">
      <w:pPr>
        <w:numPr>
          <w:ilvl w:val="1"/>
          <w:numId w:val="2"/>
        </w:numPr>
        <w:spacing w:after="0" w:afterAutospacing="0" w:before="0" w:beforeAutospacing="0" w:lineRule="auto"/>
        <w:ind w:left="1440" w:hanging="360"/>
      </w:pPr>
      <w:r w:rsidDel="00000000" w:rsidR="00000000" w:rsidRPr="00000000">
        <w:rPr>
          <w:b w:val="1"/>
          <w:rtl w:val="0"/>
        </w:rPr>
        <w:t xml:space="preserve">Technologies</w:t>
      </w:r>
      <w:r w:rsidDel="00000000" w:rsidR="00000000" w:rsidRPr="00000000">
        <w:rPr>
          <w:rtl w:val="0"/>
        </w:rPr>
        <w:t xml:space="preserve">: React.js for building interactive user interfaces, Axios for making HTTP requests to the backend.</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b w:val="1"/>
          <w:rtl w:val="0"/>
        </w:rPr>
        <w:t xml:space="preserve">Frontend Container</w:t>
      </w:r>
      <w:r w:rsidDel="00000000" w:rsidR="00000000" w:rsidRPr="00000000">
        <w:rPr>
          <w:rtl w:val="0"/>
        </w:rPr>
        <w:t xml:space="preserve">:</w:t>
      </w:r>
    </w:p>
    <w:p w:rsidR="00000000" w:rsidDel="00000000" w:rsidP="00000000" w:rsidRDefault="00000000" w:rsidRPr="00000000" w14:paraId="00000007">
      <w:pPr>
        <w:numPr>
          <w:ilvl w:val="1"/>
          <w:numId w:val="2"/>
        </w:numPr>
        <w:spacing w:after="0" w:afterAutospacing="0" w:before="0" w:beforeAutospacing="0" w:lineRule="auto"/>
        <w:ind w:left="1440" w:hanging="360"/>
      </w:pPr>
      <w:r w:rsidDel="00000000" w:rsidR="00000000" w:rsidRPr="00000000">
        <w:rPr>
          <w:b w:val="1"/>
          <w:rtl w:val="0"/>
        </w:rPr>
        <w:t xml:space="preserve">Role</w:t>
      </w:r>
      <w:r w:rsidDel="00000000" w:rsidR="00000000" w:rsidRPr="00000000">
        <w:rPr>
          <w:rtl w:val="0"/>
        </w:rPr>
        <w:t xml:space="preserve">: Runs the React application within a Docker container.</w:t>
      </w:r>
    </w:p>
    <w:p w:rsidR="00000000" w:rsidDel="00000000" w:rsidP="00000000" w:rsidRDefault="00000000" w:rsidRPr="00000000" w14:paraId="00000008">
      <w:pPr>
        <w:numPr>
          <w:ilvl w:val="1"/>
          <w:numId w:val="2"/>
        </w:numPr>
        <w:spacing w:after="0" w:afterAutospacing="0" w:before="0" w:beforeAutospacing="0" w:lineRule="auto"/>
        <w:ind w:left="1440" w:hanging="360"/>
      </w:pPr>
      <w:r w:rsidDel="00000000" w:rsidR="00000000" w:rsidRPr="00000000">
        <w:rPr>
          <w:b w:val="1"/>
          <w:rtl w:val="0"/>
        </w:rPr>
        <w:t xml:space="preserve">Technologies</w:t>
      </w:r>
      <w:r w:rsidDel="00000000" w:rsidR="00000000" w:rsidRPr="00000000">
        <w:rPr>
          <w:rtl w:val="0"/>
        </w:rPr>
        <w:t xml:space="preserve">: Node.js for building the React app, </w:t>
      </w:r>
      <w:r w:rsidDel="00000000" w:rsidR="00000000" w:rsidRPr="00000000">
        <w:rPr>
          <w:rFonts w:ascii="Roboto Mono" w:cs="Roboto Mono" w:eastAsia="Roboto Mono" w:hAnsi="Roboto Mono"/>
          <w:color w:val="188038"/>
          <w:rtl w:val="0"/>
        </w:rPr>
        <w:t xml:space="preserve">serve</w:t>
      </w:r>
      <w:r w:rsidDel="00000000" w:rsidR="00000000" w:rsidRPr="00000000">
        <w:rPr>
          <w:rtl w:val="0"/>
        </w:rPr>
        <w:t xml:space="preserve"> for serving the production build.</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b w:val="1"/>
          <w:rtl w:val="0"/>
        </w:rPr>
        <w:t xml:space="preserve">Backend Container</w:t>
      </w:r>
      <w:r w:rsidDel="00000000" w:rsidR="00000000" w:rsidRPr="00000000">
        <w:rPr>
          <w:rtl w:val="0"/>
        </w:rPr>
        <w:t xml:space="preserve">:</w:t>
      </w:r>
    </w:p>
    <w:p w:rsidR="00000000" w:rsidDel="00000000" w:rsidP="00000000" w:rsidRDefault="00000000" w:rsidRPr="00000000" w14:paraId="0000000A">
      <w:pPr>
        <w:numPr>
          <w:ilvl w:val="1"/>
          <w:numId w:val="2"/>
        </w:numPr>
        <w:spacing w:after="0" w:afterAutospacing="0" w:before="0" w:beforeAutospacing="0" w:lineRule="auto"/>
        <w:ind w:left="1440" w:hanging="360"/>
      </w:pPr>
      <w:r w:rsidDel="00000000" w:rsidR="00000000" w:rsidRPr="00000000">
        <w:rPr>
          <w:b w:val="1"/>
          <w:rtl w:val="0"/>
        </w:rPr>
        <w:t xml:space="preserve">Role</w:t>
      </w:r>
      <w:r w:rsidDel="00000000" w:rsidR="00000000" w:rsidRPr="00000000">
        <w:rPr>
          <w:rtl w:val="0"/>
        </w:rPr>
        <w:t xml:space="preserve">: Runs the FastAPI server to handle quiz sessions, user authentication, answer processing, and score updates.</w:t>
      </w:r>
    </w:p>
    <w:p w:rsidR="00000000" w:rsidDel="00000000" w:rsidP="00000000" w:rsidRDefault="00000000" w:rsidRPr="00000000" w14:paraId="0000000B">
      <w:pPr>
        <w:numPr>
          <w:ilvl w:val="1"/>
          <w:numId w:val="2"/>
        </w:numPr>
        <w:spacing w:after="0" w:afterAutospacing="0" w:before="0" w:beforeAutospacing="0" w:lineRule="auto"/>
        <w:ind w:left="1440" w:hanging="360"/>
      </w:pPr>
      <w:r w:rsidDel="00000000" w:rsidR="00000000" w:rsidRPr="00000000">
        <w:rPr>
          <w:b w:val="1"/>
          <w:rtl w:val="0"/>
        </w:rPr>
        <w:t xml:space="preserve">Technologies</w:t>
      </w:r>
      <w:r w:rsidDel="00000000" w:rsidR="00000000" w:rsidRPr="00000000">
        <w:rPr>
          <w:rtl w:val="0"/>
        </w:rPr>
        <w:t xml:space="preserve">: FastAPI, Uvicorn for ASGI server, SQLAlchemy and asyncpg for database interaction.</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b w:val="1"/>
          <w:rtl w:val="0"/>
        </w:rPr>
        <w:t xml:space="preserve">PostgreSQL Container</w:t>
      </w:r>
      <w:r w:rsidDel="00000000" w:rsidR="00000000" w:rsidRPr="00000000">
        <w:rPr>
          <w:rtl w:val="0"/>
        </w:rPr>
        <w:t xml:space="preserve">:</w:t>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b w:val="1"/>
          <w:rtl w:val="0"/>
        </w:rPr>
        <w:t xml:space="preserve">Role</w:t>
      </w:r>
      <w:r w:rsidDel="00000000" w:rsidR="00000000" w:rsidRPr="00000000">
        <w:rPr>
          <w:rtl w:val="0"/>
        </w:rPr>
        <w:t xml:space="preserve">: Stores user data, quiz questions, session information, scores, and leaderboard standings.</w:t>
      </w:r>
    </w:p>
    <w:p w:rsidR="00000000" w:rsidDel="00000000" w:rsidP="00000000" w:rsidRDefault="00000000" w:rsidRPr="00000000" w14:paraId="0000000E">
      <w:pPr>
        <w:numPr>
          <w:ilvl w:val="1"/>
          <w:numId w:val="2"/>
        </w:numPr>
        <w:spacing w:after="240" w:before="0" w:beforeAutospacing="0" w:lineRule="auto"/>
        <w:ind w:left="1440" w:hanging="360"/>
      </w:pPr>
      <w:r w:rsidDel="00000000" w:rsidR="00000000" w:rsidRPr="00000000">
        <w:rPr>
          <w:b w:val="1"/>
          <w:rtl w:val="0"/>
        </w:rPr>
        <w:t xml:space="preserve">Technologies</w:t>
      </w:r>
      <w:r w:rsidDel="00000000" w:rsidR="00000000" w:rsidRPr="00000000">
        <w:rPr>
          <w:rtl w:val="0"/>
        </w:rPr>
        <w:t xml:space="preserve">: PostgreSQL for relational data storage.</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549i7rgwn4qw" w:id="2"/>
      <w:bookmarkEnd w:id="2"/>
      <w:r w:rsidDel="00000000" w:rsidR="00000000" w:rsidRPr="00000000">
        <w:rPr>
          <w:b w:val="1"/>
          <w:color w:val="000000"/>
          <w:sz w:val="26"/>
          <w:szCs w:val="26"/>
          <w:rtl w:val="0"/>
        </w:rPr>
        <w:t xml:space="preserve">Data Flow</w:t>
      </w:r>
    </w:p>
    <w:p w:rsidR="00000000" w:rsidDel="00000000" w:rsidP="00000000" w:rsidRDefault="00000000" w:rsidRPr="00000000" w14:paraId="00000010">
      <w:pPr>
        <w:numPr>
          <w:ilvl w:val="0"/>
          <w:numId w:val="1"/>
        </w:numPr>
        <w:spacing w:after="0" w:afterAutospacing="0" w:before="240" w:lineRule="auto"/>
        <w:ind w:left="720" w:hanging="360"/>
      </w:pPr>
      <w:r w:rsidDel="00000000" w:rsidR="00000000" w:rsidRPr="00000000">
        <w:rPr>
          <w:b w:val="1"/>
          <w:rtl w:val="0"/>
        </w:rPr>
        <w:t xml:space="preserve">User Joins Quiz</w:t>
      </w:r>
      <w:r w:rsidDel="00000000" w:rsidR="00000000" w:rsidRPr="00000000">
        <w:rPr>
          <w:rtl w:val="0"/>
        </w:rPr>
        <w:t xml:space="preserve">:</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rtl w:val="0"/>
        </w:rPr>
        <w:t xml:space="preserve">User opens the client application and enters a unique quiz ID to join a session.</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rtl w:val="0"/>
        </w:rPr>
        <w:t xml:space="preserve">Client application sends a request to the Backend Container via HTTP.</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rtl w:val="0"/>
        </w:rPr>
        <w:t xml:space="preserve">FastAPI validates the quiz ID and adds the user to the session, storing the data in PostgreSQL.</w:t>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rtl w:val="0"/>
        </w:rPr>
        <w:t xml:space="preserve">Confirmation is sent back to the client application.</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b w:val="1"/>
          <w:rtl w:val="0"/>
        </w:rPr>
        <w:t xml:space="preserve">Answer Submission and Score Calculation</w:t>
      </w:r>
      <w:r w:rsidDel="00000000" w:rsidR="00000000" w:rsidRPr="00000000">
        <w:rPr>
          <w:rtl w:val="0"/>
        </w:rPr>
        <w:t xml:space="preserve">:</w:t>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rtl w:val="0"/>
        </w:rPr>
        <w:t xml:space="preserve">User submits an answer through the client application.</w:t>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rtl w:val="0"/>
        </w:rPr>
        <w:t xml:space="preserve">Answer is sent to the Backend Container via HTTP or WebSocket.</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rtl w:val="0"/>
        </w:rPr>
        <w:t xml:space="preserve">FastAPI processes the answer, calculates the score, and updates the user’s score in PostgreSQL.</w:t>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rtl w:val="0"/>
        </w:rPr>
        <w:t xml:space="preserve">FastAPI sends the updated score back to the client application.</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b w:val="1"/>
          <w:rtl w:val="0"/>
        </w:rPr>
        <w:t xml:space="preserve">Real-Time Leaderboard Update</w:t>
      </w:r>
      <w:r w:rsidDel="00000000" w:rsidR="00000000" w:rsidRPr="00000000">
        <w:rPr>
          <w:rtl w:val="0"/>
        </w:rPr>
        <w:t xml:space="preserve">:</w:t>
      </w:r>
    </w:p>
    <w:p w:rsidR="00000000" w:rsidDel="00000000" w:rsidP="00000000" w:rsidRDefault="00000000" w:rsidRPr="00000000" w14:paraId="0000001B">
      <w:pPr>
        <w:numPr>
          <w:ilvl w:val="1"/>
          <w:numId w:val="1"/>
        </w:numPr>
        <w:spacing w:after="0" w:afterAutospacing="0" w:before="0" w:beforeAutospacing="0" w:lineRule="auto"/>
        <w:ind w:left="1440" w:hanging="360"/>
      </w:pPr>
      <w:r w:rsidDel="00000000" w:rsidR="00000000" w:rsidRPr="00000000">
        <w:rPr>
          <w:rtl w:val="0"/>
        </w:rPr>
        <w:t xml:space="preserve">FastAPI broadcasts the updated scores to all connected clients via WebSocket.</w:t>
      </w:r>
    </w:p>
    <w:p w:rsidR="00000000" w:rsidDel="00000000" w:rsidP="00000000" w:rsidRDefault="00000000" w:rsidRPr="00000000" w14:paraId="0000001C">
      <w:pPr>
        <w:numPr>
          <w:ilvl w:val="1"/>
          <w:numId w:val="1"/>
        </w:numPr>
        <w:spacing w:after="240" w:before="0" w:beforeAutospacing="0" w:lineRule="auto"/>
        <w:ind w:left="1440" w:hanging="360"/>
      </w:pPr>
      <w:r w:rsidDel="00000000" w:rsidR="00000000" w:rsidRPr="00000000">
        <w:rPr>
          <w:rtl w:val="0"/>
        </w:rPr>
        <w:t xml:space="preserve">Client applications receive the updates and refresh the leaderboard in real-time.</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mmmiwogklx9j" w:id="3"/>
      <w:bookmarkEnd w:id="3"/>
      <w:r w:rsidDel="00000000" w:rsidR="00000000" w:rsidRPr="00000000">
        <w:rPr>
          <w:b w:val="1"/>
          <w:color w:val="000000"/>
          <w:sz w:val="26"/>
          <w:szCs w:val="26"/>
          <w:rtl w:val="0"/>
        </w:rPr>
        <w:t xml:space="preserve">Technologies and Tools</w:t>
      </w:r>
    </w:p>
    <w:p w:rsidR="00000000" w:rsidDel="00000000" w:rsidP="00000000" w:rsidRDefault="00000000" w:rsidRPr="00000000" w14:paraId="0000001E">
      <w:pPr>
        <w:numPr>
          <w:ilvl w:val="0"/>
          <w:numId w:val="3"/>
        </w:numPr>
        <w:spacing w:after="0" w:afterAutospacing="0" w:before="240" w:lineRule="auto"/>
        <w:ind w:left="720" w:hanging="360"/>
      </w:pPr>
      <w:r w:rsidDel="00000000" w:rsidR="00000000" w:rsidRPr="00000000">
        <w:rPr>
          <w:b w:val="1"/>
          <w:rtl w:val="0"/>
        </w:rPr>
        <w:t xml:space="preserve">Client Application</w:t>
      </w:r>
      <w:r w:rsidDel="00000000" w:rsidR="00000000" w:rsidRPr="00000000">
        <w:rPr>
          <w:rtl w:val="0"/>
        </w:rPr>
        <w:t xml:space="preserve">:</w:t>
      </w:r>
    </w:p>
    <w:p w:rsidR="00000000" w:rsidDel="00000000" w:rsidP="00000000" w:rsidRDefault="00000000" w:rsidRPr="00000000" w14:paraId="0000001F">
      <w:pPr>
        <w:numPr>
          <w:ilvl w:val="1"/>
          <w:numId w:val="3"/>
        </w:numPr>
        <w:spacing w:after="0" w:afterAutospacing="0" w:before="0" w:beforeAutospacing="0" w:lineRule="auto"/>
        <w:ind w:left="1440" w:hanging="360"/>
      </w:pPr>
      <w:r w:rsidDel="00000000" w:rsidR="00000000" w:rsidRPr="00000000">
        <w:rPr>
          <w:b w:val="1"/>
          <w:rtl w:val="0"/>
        </w:rPr>
        <w:t xml:space="preserve">React.js</w:t>
      </w:r>
      <w:r w:rsidDel="00000000" w:rsidR="00000000" w:rsidRPr="00000000">
        <w:rPr>
          <w:rtl w:val="0"/>
        </w:rPr>
        <w:t xml:space="preserve">: To build the interactive UI.</w:t>
      </w:r>
    </w:p>
    <w:p w:rsidR="00000000" w:rsidDel="00000000" w:rsidP="00000000" w:rsidRDefault="00000000" w:rsidRPr="00000000" w14:paraId="00000020">
      <w:pPr>
        <w:numPr>
          <w:ilvl w:val="1"/>
          <w:numId w:val="3"/>
        </w:numPr>
        <w:spacing w:after="0" w:afterAutospacing="0" w:before="0" w:beforeAutospacing="0" w:lineRule="auto"/>
        <w:ind w:left="1440" w:hanging="360"/>
      </w:pPr>
      <w:r w:rsidDel="00000000" w:rsidR="00000000" w:rsidRPr="00000000">
        <w:rPr>
          <w:b w:val="1"/>
          <w:rtl w:val="0"/>
        </w:rPr>
        <w:t xml:space="preserve">Axios</w:t>
      </w:r>
      <w:r w:rsidDel="00000000" w:rsidR="00000000" w:rsidRPr="00000000">
        <w:rPr>
          <w:rtl w:val="0"/>
        </w:rPr>
        <w:t xml:space="preserve">: For making HTTP requests to the FastAPI backend.</w:t>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b w:val="1"/>
          <w:rtl w:val="0"/>
        </w:rPr>
        <w:t xml:space="preserve">Frontend Container</w:t>
      </w:r>
      <w:r w:rsidDel="00000000" w:rsidR="00000000" w:rsidRPr="00000000">
        <w:rPr>
          <w:rtl w:val="0"/>
        </w:rPr>
        <w:t xml:space="preserve">:</w:t>
      </w:r>
    </w:p>
    <w:p w:rsidR="00000000" w:rsidDel="00000000" w:rsidP="00000000" w:rsidRDefault="00000000" w:rsidRPr="00000000" w14:paraId="00000022">
      <w:pPr>
        <w:numPr>
          <w:ilvl w:val="1"/>
          <w:numId w:val="3"/>
        </w:numPr>
        <w:spacing w:after="0" w:afterAutospacing="0" w:before="0" w:beforeAutospacing="0" w:lineRule="auto"/>
        <w:ind w:left="1440" w:hanging="360"/>
      </w:pPr>
      <w:r w:rsidDel="00000000" w:rsidR="00000000" w:rsidRPr="00000000">
        <w:rPr>
          <w:b w:val="1"/>
          <w:rtl w:val="0"/>
        </w:rPr>
        <w:t xml:space="preserve">Node.js (18-alpine)</w:t>
      </w:r>
      <w:r w:rsidDel="00000000" w:rsidR="00000000" w:rsidRPr="00000000">
        <w:rPr>
          <w:rtl w:val="0"/>
        </w:rPr>
        <w:t xml:space="preserve">: For building and serving the React application.</w:t>
      </w:r>
    </w:p>
    <w:p w:rsidR="00000000" w:rsidDel="00000000" w:rsidP="00000000" w:rsidRDefault="00000000" w:rsidRPr="00000000" w14:paraId="00000023">
      <w:pPr>
        <w:numPr>
          <w:ilvl w:val="1"/>
          <w:numId w:val="3"/>
        </w:numPr>
        <w:spacing w:after="0" w:afterAutospacing="0" w:before="0" w:beforeAutospacing="0" w:lineRule="auto"/>
        <w:ind w:left="1440" w:hanging="360"/>
      </w:pPr>
      <w:r w:rsidDel="00000000" w:rsidR="00000000" w:rsidRPr="00000000">
        <w:rPr>
          <w:b w:val="1"/>
          <w:rtl w:val="0"/>
        </w:rPr>
        <w:t xml:space="preserve">serve</w:t>
      </w:r>
      <w:r w:rsidDel="00000000" w:rsidR="00000000" w:rsidRPr="00000000">
        <w:rPr>
          <w:rtl w:val="0"/>
        </w:rPr>
        <w:t xml:space="preserve">: To serve the built React application.</w:t>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b w:val="1"/>
          <w:rtl w:val="0"/>
        </w:rPr>
        <w:t xml:space="preserve">Backend Container</w:t>
      </w:r>
      <w:r w:rsidDel="00000000" w:rsidR="00000000" w:rsidRPr="00000000">
        <w:rPr>
          <w:rtl w:val="0"/>
        </w:rPr>
        <w:t xml:space="preserve">:</w:t>
      </w:r>
    </w:p>
    <w:p w:rsidR="00000000" w:rsidDel="00000000" w:rsidP="00000000" w:rsidRDefault="00000000" w:rsidRPr="00000000" w14:paraId="00000025">
      <w:pPr>
        <w:numPr>
          <w:ilvl w:val="1"/>
          <w:numId w:val="3"/>
        </w:numPr>
        <w:spacing w:after="0" w:afterAutospacing="0" w:before="0" w:beforeAutospacing="0" w:lineRule="auto"/>
        <w:ind w:left="1440" w:hanging="360"/>
      </w:pPr>
      <w:r w:rsidDel="00000000" w:rsidR="00000000" w:rsidRPr="00000000">
        <w:rPr>
          <w:b w:val="1"/>
          <w:rtl w:val="0"/>
        </w:rPr>
        <w:t xml:space="preserve">FastAPI</w:t>
      </w:r>
      <w:r w:rsidDel="00000000" w:rsidR="00000000" w:rsidRPr="00000000">
        <w:rPr>
          <w:rtl w:val="0"/>
        </w:rPr>
        <w:t xml:space="preserve">: For handling backend logic and APIs.</w:t>
      </w:r>
    </w:p>
    <w:p w:rsidR="00000000" w:rsidDel="00000000" w:rsidP="00000000" w:rsidRDefault="00000000" w:rsidRPr="00000000" w14:paraId="00000026">
      <w:pPr>
        <w:numPr>
          <w:ilvl w:val="1"/>
          <w:numId w:val="3"/>
        </w:numPr>
        <w:spacing w:after="0" w:afterAutospacing="0" w:before="0" w:beforeAutospacing="0" w:lineRule="auto"/>
        <w:ind w:left="1440" w:hanging="360"/>
      </w:pPr>
      <w:r w:rsidDel="00000000" w:rsidR="00000000" w:rsidRPr="00000000">
        <w:rPr>
          <w:b w:val="1"/>
          <w:rtl w:val="0"/>
        </w:rPr>
        <w:t xml:space="preserve">Uvicorn</w:t>
      </w:r>
      <w:r w:rsidDel="00000000" w:rsidR="00000000" w:rsidRPr="00000000">
        <w:rPr>
          <w:rtl w:val="0"/>
        </w:rPr>
        <w:t xml:space="preserve">: As the ASGI server.</w:t>
      </w:r>
    </w:p>
    <w:p w:rsidR="00000000" w:rsidDel="00000000" w:rsidP="00000000" w:rsidRDefault="00000000" w:rsidRPr="00000000" w14:paraId="00000027">
      <w:pPr>
        <w:numPr>
          <w:ilvl w:val="1"/>
          <w:numId w:val="3"/>
        </w:numPr>
        <w:spacing w:after="0" w:afterAutospacing="0" w:before="0" w:beforeAutospacing="0" w:lineRule="auto"/>
        <w:ind w:left="1440" w:hanging="360"/>
      </w:pPr>
      <w:r w:rsidDel="00000000" w:rsidR="00000000" w:rsidRPr="00000000">
        <w:rPr>
          <w:b w:val="1"/>
          <w:rtl w:val="0"/>
        </w:rPr>
        <w:t xml:space="preserve">SQLAlchemy and asyncpg</w:t>
      </w:r>
      <w:r w:rsidDel="00000000" w:rsidR="00000000" w:rsidRPr="00000000">
        <w:rPr>
          <w:rtl w:val="0"/>
        </w:rPr>
        <w:t xml:space="preserve">: For database ORM and async interaction.</w:t>
      </w:r>
    </w:p>
    <w:p w:rsidR="00000000" w:rsidDel="00000000" w:rsidP="00000000" w:rsidRDefault="00000000" w:rsidRPr="00000000" w14:paraId="00000028">
      <w:pPr>
        <w:numPr>
          <w:ilvl w:val="0"/>
          <w:numId w:val="3"/>
        </w:numPr>
        <w:spacing w:after="0" w:afterAutospacing="0" w:before="0" w:beforeAutospacing="0" w:lineRule="auto"/>
        <w:ind w:left="720" w:hanging="360"/>
      </w:pPr>
      <w:r w:rsidDel="00000000" w:rsidR="00000000" w:rsidRPr="00000000">
        <w:rPr>
          <w:b w:val="1"/>
          <w:rtl w:val="0"/>
        </w:rPr>
        <w:t xml:space="preserve">PostgreSQL Container</w:t>
      </w:r>
      <w:r w:rsidDel="00000000" w:rsidR="00000000" w:rsidRPr="00000000">
        <w:rPr>
          <w:rtl w:val="0"/>
        </w:rPr>
        <w:t xml:space="preserve">:</w:t>
      </w:r>
    </w:p>
    <w:p w:rsidR="00000000" w:rsidDel="00000000" w:rsidP="00000000" w:rsidRDefault="00000000" w:rsidRPr="00000000" w14:paraId="00000029">
      <w:pPr>
        <w:numPr>
          <w:ilvl w:val="1"/>
          <w:numId w:val="3"/>
        </w:numPr>
        <w:spacing w:after="0" w:afterAutospacing="0" w:before="0" w:beforeAutospacing="0" w:lineRule="auto"/>
        <w:ind w:left="1440" w:hanging="360"/>
      </w:pPr>
      <w:r w:rsidDel="00000000" w:rsidR="00000000" w:rsidRPr="00000000">
        <w:rPr>
          <w:b w:val="1"/>
          <w:rtl w:val="0"/>
        </w:rPr>
        <w:t xml:space="preserve">PostgreSQL</w:t>
      </w:r>
      <w:r w:rsidDel="00000000" w:rsidR="00000000" w:rsidRPr="00000000">
        <w:rPr>
          <w:rtl w:val="0"/>
        </w:rPr>
        <w:t xml:space="preserve">: For storing application data.</w:t>
      </w:r>
    </w:p>
    <w:p w:rsidR="00000000" w:rsidDel="00000000" w:rsidP="00000000" w:rsidRDefault="00000000" w:rsidRPr="00000000" w14:paraId="0000002A">
      <w:pPr>
        <w:numPr>
          <w:ilvl w:val="0"/>
          <w:numId w:val="3"/>
        </w:numPr>
        <w:spacing w:after="0" w:afterAutospacing="0" w:before="0" w:beforeAutospacing="0" w:lineRule="auto"/>
        <w:ind w:left="720" w:hanging="360"/>
      </w:pPr>
      <w:r w:rsidDel="00000000" w:rsidR="00000000" w:rsidRPr="00000000">
        <w:rPr>
          <w:b w:val="1"/>
          <w:rtl w:val="0"/>
        </w:rPr>
        <w:t xml:space="preserve">Docker Compose</w:t>
      </w:r>
      <w:r w:rsidDel="00000000" w:rsidR="00000000" w:rsidRPr="00000000">
        <w:rPr>
          <w:rtl w:val="0"/>
        </w:rPr>
        <w:t xml:space="preserve">:</w:t>
      </w:r>
    </w:p>
    <w:p w:rsidR="00000000" w:rsidDel="00000000" w:rsidP="00000000" w:rsidRDefault="00000000" w:rsidRPr="00000000" w14:paraId="0000002B">
      <w:pPr>
        <w:numPr>
          <w:ilvl w:val="1"/>
          <w:numId w:val="3"/>
        </w:numPr>
        <w:spacing w:after="240" w:before="0" w:beforeAutospacing="0" w:lineRule="auto"/>
        <w:ind w:left="1440" w:hanging="360"/>
      </w:pPr>
      <w:r w:rsidDel="00000000" w:rsidR="00000000" w:rsidRPr="00000000">
        <w:rPr>
          <w:b w:val="1"/>
          <w:rtl w:val="0"/>
        </w:rPr>
        <w:t xml:space="preserve">docker-compose.yml</w:t>
      </w:r>
      <w:r w:rsidDel="00000000" w:rsidR="00000000" w:rsidRPr="00000000">
        <w:rPr>
          <w:rtl w:val="0"/>
        </w:rPr>
        <w:t xml:space="preserve">: To manage and run multi-container Docker applications.</w:t>
      </w:r>
    </w:p>
    <w:p w:rsidR="00000000" w:rsidDel="00000000" w:rsidP="00000000" w:rsidRDefault="00000000" w:rsidRPr="00000000" w14:paraId="0000002C">
      <w:pPr>
        <w:spacing w:after="240" w:before="240" w:lineRule="auto"/>
        <w:rPr/>
      </w:pPr>
      <w:r w:rsidDel="00000000" w:rsidR="00000000" w:rsidRPr="00000000">
        <w:rPr>
          <w:rtl w:val="0"/>
        </w:rPr>
        <w:t xml:space="preserve">This architecture ensures that the real-time quiz feature is scalable, maintainable, and easy to deploy using Docker and Docker Compose. Each component is isolated in its container, making it easier to manage dependencies and scale the application.</w:t>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