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D85" w:rsidRPr="005B46C6" w:rsidRDefault="00C649FA" w:rsidP="006743A6">
      <w:pPr>
        <w:spacing w:line="360" w:lineRule="auto"/>
        <w:jc w:val="center"/>
        <w:rPr>
          <w:rFonts w:ascii="Times New Roman" w:hAnsi="Times New Roman"/>
          <w:b/>
          <w:bCs/>
          <w:sz w:val="24"/>
          <w:szCs w:val="24"/>
        </w:rPr>
      </w:pPr>
      <w:r w:rsidRPr="005B46C6">
        <w:rPr>
          <w:rFonts w:ascii="Times New Roman" w:hAnsi="Times New Roman"/>
          <w:b/>
          <w:bCs/>
          <w:sz w:val="24"/>
          <w:szCs w:val="24"/>
        </w:rPr>
        <w:t xml:space="preserve">CHANGE CONTENT FOR </w:t>
      </w:r>
      <w:r w:rsidR="007F5D26" w:rsidRPr="005B46C6">
        <w:rPr>
          <w:rFonts w:ascii="Times New Roman" w:hAnsi="Times New Roman"/>
          <w:b/>
          <w:bCs/>
          <w:sz w:val="24"/>
          <w:szCs w:val="24"/>
        </w:rPr>
        <w:t>WEB</w:t>
      </w:r>
      <w:r w:rsidRPr="005B46C6">
        <w:rPr>
          <w:rFonts w:ascii="Times New Roman" w:hAnsi="Times New Roman"/>
          <w:b/>
          <w:bCs/>
          <w:sz w:val="24"/>
          <w:szCs w:val="24"/>
        </w:rPr>
        <w:t>SITE</w:t>
      </w:r>
    </w:p>
    <w:p w:rsidR="00C649FA" w:rsidRPr="005B46C6" w:rsidRDefault="00C649FA" w:rsidP="006743A6">
      <w:pPr>
        <w:jc w:val="both"/>
        <w:rPr>
          <w:rFonts w:ascii="Times New Roman" w:hAnsi="Times New Roman"/>
          <w:sz w:val="24"/>
          <w:szCs w:val="24"/>
        </w:rPr>
      </w:pPr>
      <w:r w:rsidRPr="005B46C6">
        <w:rPr>
          <w:rFonts w:ascii="Times New Roman" w:hAnsi="Times New Roman"/>
          <w:b/>
          <w:sz w:val="24"/>
          <w:szCs w:val="24"/>
        </w:rPr>
        <w:t>MUTUAL FUND</w:t>
      </w:r>
      <w:r w:rsidR="0048749D" w:rsidRPr="005B46C6">
        <w:rPr>
          <w:rFonts w:ascii="Times New Roman" w:hAnsi="Times New Roman"/>
          <w:b/>
          <w:sz w:val="24"/>
          <w:szCs w:val="24"/>
        </w:rPr>
        <w:t>S</w:t>
      </w:r>
      <w:r w:rsidR="00847B86" w:rsidRPr="005B46C6">
        <w:rPr>
          <w:rFonts w:ascii="Times New Roman" w:hAnsi="Times New Roman"/>
          <w:sz w:val="24"/>
          <w:szCs w:val="24"/>
        </w:rPr>
        <w:t>- When people invest money in mutual funds, that money is pooled together and then invested in various assets such as stocks, bonds, short-term money market instruments, and other types of securities.</w:t>
      </w:r>
    </w:p>
    <w:p w:rsidR="00C649FA" w:rsidRPr="005B46C6" w:rsidRDefault="00C649FA" w:rsidP="006743A6">
      <w:pPr>
        <w:jc w:val="both"/>
        <w:rPr>
          <w:rFonts w:ascii="Times New Roman" w:hAnsi="Times New Roman"/>
          <w:kern w:val="36"/>
          <w:sz w:val="24"/>
          <w:szCs w:val="24"/>
        </w:rPr>
      </w:pPr>
      <w:r w:rsidRPr="005B46C6">
        <w:rPr>
          <w:rFonts w:ascii="Times New Roman" w:hAnsi="Times New Roman"/>
          <w:b/>
          <w:kern w:val="36"/>
          <w:sz w:val="24"/>
          <w:szCs w:val="24"/>
        </w:rPr>
        <w:t>National Pension Scheme -</w:t>
      </w:r>
      <w:r w:rsidR="00376603" w:rsidRPr="005B46C6">
        <w:rPr>
          <w:rFonts w:ascii="Times New Roman" w:hAnsi="Times New Roman"/>
          <w:kern w:val="36"/>
          <w:sz w:val="24"/>
          <w:szCs w:val="24"/>
        </w:rPr>
        <w:t>The Government of India established the National Pension System (NPS) so that all participants would receive a steady stream of money once they reached retirement age. The PFRDA (Pension Fund Regul</w:t>
      </w:r>
      <w:r w:rsidR="00A54F2C">
        <w:rPr>
          <w:rFonts w:ascii="Times New Roman" w:hAnsi="Times New Roman"/>
          <w:kern w:val="36"/>
          <w:sz w:val="24"/>
          <w:szCs w:val="24"/>
        </w:rPr>
        <w:t>atory and Development Authority</w:t>
      </w:r>
      <w:r w:rsidR="00376603" w:rsidRPr="005B46C6">
        <w:rPr>
          <w:rFonts w:ascii="Times New Roman" w:hAnsi="Times New Roman"/>
          <w:kern w:val="36"/>
          <w:sz w:val="24"/>
          <w:szCs w:val="24"/>
        </w:rPr>
        <w:t>) oversees NPS. It allows you to invest in the scheme throughout your employment.</w:t>
      </w:r>
    </w:p>
    <w:p w:rsidR="00376603" w:rsidRPr="005B46C6" w:rsidRDefault="00B74074" w:rsidP="006743A6">
      <w:pPr>
        <w:jc w:val="both"/>
        <w:rPr>
          <w:rFonts w:ascii="Times New Roman" w:hAnsi="Times New Roman"/>
          <w:sz w:val="24"/>
          <w:szCs w:val="24"/>
        </w:rPr>
      </w:pPr>
      <w:r w:rsidRPr="005B46C6">
        <w:rPr>
          <w:rFonts w:ascii="Times New Roman" w:hAnsi="Times New Roman"/>
          <w:b/>
          <w:kern w:val="36"/>
          <w:sz w:val="24"/>
          <w:szCs w:val="24"/>
        </w:rPr>
        <w:t>BONDS</w:t>
      </w:r>
      <w:r w:rsidR="00847B86" w:rsidRPr="005B46C6">
        <w:rPr>
          <w:rFonts w:ascii="Times New Roman" w:hAnsi="Times New Roman"/>
          <w:b/>
          <w:kern w:val="36"/>
          <w:sz w:val="24"/>
          <w:szCs w:val="24"/>
        </w:rPr>
        <w:t xml:space="preserve"> -</w:t>
      </w:r>
      <w:r w:rsidR="00376603" w:rsidRPr="005B46C6">
        <w:rPr>
          <w:rFonts w:ascii="Times New Roman" w:hAnsi="Times New Roman"/>
          <w:sz w:val="24"/>
          <w:szCs w:val="24"/>
        </w:rPr>
        <w:t>Investing in a bond is similar to lending money to a firm or the government. The loan is used by the company for operating expenses, and the investor earns interest. A bond's market value might fluctuate over time.</w:t>
      </w:r>
    </w:p>
    <w:p w:rsidR="0048749D" w:rsidRPr="005B46C6" w:rsidRDefault="009C4B2A" w:rsidP="006743A6">
      <w:pPr>
        <w:jc w:val="both"/>
        <w:rPr>
          <w:rFonts w:ascii="Times New Roman" w:hAnsi="Times New Roman"/>
          <w:kern w:val="36"/>
          <w:sz w:val="24"/>
          <w:szCs w:val="24"/>
        </w:rPr>
      </w:pPr>
      <w:r w:rsidRPr="005B46C6">
        <w:rPr>
          <w:rFonts w:ascii="Times New Roman" w:hAnsi="Times New Roman"/>
          <w:b/>
          <w:color w:val="000000"/>
          <w:sz w:val="24"/>
          <w:szCs w:val="24"/>
        </w:rPr>
        <w:t xml:space="preserve">Is Bond </w:t>
      </w:r>
      <w:r w:rsidR="0048749D" w:rsidRPr="005B46C6">
        <w:rPr>
          <w:rFonts w:ascii="Times New Roman" w:hAnsi="Times New Roman"/>
          <w:b/>
          <w:color w:val="000000"/>
          <w:sz w:val="24"/>
          <w:szCs w:val="24"/>
        </w:rPr>
        <w:t>good</w:t>
      </w:r>
      <w:r w:rsidRPr="005B46C6">
        <w:rPr>
          <w:rFonts w:ascii="Times New Roman" w:hAnsi="Times New Roman"/>
          <w:b/>
          <w:color w:val="000000"/>
          <w:sz w:val="24"/>
          <w:szCs w:val="24"/>
        </w:rPr>
        <w:t xml:space="preserve"> for</w:t>
      </w:r>
      <w:r w:rsidR="0048749D" w:rsidRPr="005B46C6">
        <w:rPr>
          <w:rFonts w:ascii="Times New Roman" w:hAnsi="Times New Roman"/>
          <w:b/>
          <w:color w:val="000000"/>
          <w:sz w:val="24"/>
          <w:szCs w:val="24"/>
        </w:rPr>
        <w:t xml:space="preserve"> investment?</w:t>
      </w:r>
    </w:p>
    <w:p w:rsidR="0048749D" w:rsidRPr="005B46C6" w:rsidRDefault="00376603" w:rsidP="006743A6">
      <w:pPr>
        <w:jc w:val="both"/>
        <w:rPr>
          <w:rFonts w:ascii="Times New Roman" w:hAnsi="Times New Roman"/>
          <w:color w:val="000000"/>
          <w:sz w:val="24"/>
          <w:szCs w:val="24"/>
        </w:rPr>
      </w:pPr>
      <w:r w:rsidRPr="005B46C6">
        <w:rPr>
          <w:rFonts w:ascii="Times New Roman" w:hAnsi="Times New Roman"/>
          <w:color w:val="000000"/>
          <w:sz w:val="24"/>
          <w:szCs w:val="24"/>
        </w:rPr>
        <w:t>Investing in bond funds is a sensible alternative to only buying equities for portfolio diversification. Bonds are safer investment options than stock markets or mutual funds.</w:t>
      </w:r>
    </w:p>
    <w:p w:rsidR="004C7053" w:rsidRDefault="0048749D" w:rsidP="006743A6">
      <w:pPr>
        <w:jc w:val="both"/>
        <w:rPr>
          <w:rFonts w:ascii="Times New Roman" w:hAnsi="Times New Roman"/>
          <w:color w:val="000000"/>
          <w:sz w:val="24"/>
          <w:szCs w:val="24"/>
        </w:rPr>
      </w:pPr>
      <w:r w:rsidRPr="005B46C6">
        <w:rPr>
          <w:rFonts w:ascii="Times New Roman" w:hAnsi="Times New Roman"/>
          <w:b/>
          <w:color w:val="000000"/>
          <w:sz w:val="24"/>
          <w:szCs w:val="24"/>
        </w:rPr>
        <w:t>TAX SAVING SCHEMES</w:t>
      </w:r>
      <w:r w:rsidR="00376603" w:rsidRPr="005B46C6">
        <w:rPr>
          <w:rFonts w:ascii="Times New Roman" w:hAnsi="Times New Roman"/>
          <w:b/>
          <w:color w:val="000000"/>
          <w:sz w:val="24"/>
          <w:szCs w:val="24"/>
        </w:rPr>
        <w:t xml:space="preserve"> –</w:t>
      </w:r>
      <w:r w:rsidR="00376603" w:rsidRPr="004C7053">
        <w:rPr>
          <w:rFonts w:ascii="Times New Roman" w:hAnsi="Times New Roman"/>
          <w:color w:val="000000"/>
          <w:sz w:val="24"/>
          <w:szCs w:val="24"/>
        </w:rPr>
        <w:t>A Tax-saving mutual funds are like other mutual funds but save taxes. Tax-saving mutual funds provide tax advantages under section 80C of the Indian Income Tax Act.</w:t>
      </w:r>
      <w:r w:rsidR="004C7053" w:rsidRPr="004C7053">
        <w:rPr>
          <w:rFonts w:ascii="Times New Roman" w:hAnsi="Times New Roman"/>
          <w:color w:val="000000"/>
          <w:sz w:val="24"/>
          <w:szCs w:val="24"/>
        </w:rPr>
        <w:t xml:space="preserve"> </w:t>
      </w:r>
    </w:p>
    <w:p w:rsidR="00847B86" w:rsidRPr="004C7053" w:rsidRDefault="004C7053" w:rsidP="006743A6">
      <w:pPr>
        <w:jc w:val="both"/>
        <w:rPr>
          <w:rFonts w:ascii="Times New Roman" w:hAnsi="Times New Roman"/>
          <w:color w:val="000000"/>
          <w:sz w:val="24"/>
          <w:szCs w:val="24"/>
        </w:rPr>
      </w:pPr>
      <w:r>
        <w:rPr>
          <w:rFonts w:ascii="Times New Roman" w:hAnsi="Times New Roman"/>
          <w:color w:val="000000"/>
          <w:sz w:val="24"/>
          <w:szCs w:val="24"/>
        </w:rPr>
        <w:t xml:space="preserve">54 EC- </w:t>
      </w:r>
      <w:r w:rsidRPr="004C7053">
        <w:rPr>
          <w:rStyle w:val="selectable-text"/>
          <w:rFonts w:ascii="Times New Roman" w:hAnsi="Times New Roman"/>
          <w:sz w:val="24"/>
          <w:szCs w:val="24"/>
        </w:rPr>
        <w:t>One of the ways to save on your capital gains tax is to invest in bonds within six months of the trading of the property and receiving the gains. On investing in bonds, you can claim a tax exemption under Section 54EC of the Indian Income Tax Act, 1961.</w:t>
      </w:r>
    </w:p>
    <w:p w:rsidR="00086D02" w:rsidRPr="005B46C6" w:rsidRDefault="00ED4D85" w:rsidP="006743A6">
      <w:pPr>
        <w:jc w:val="both"/>
        <w:rPr>
          <w:rFonts w:ascii="Times New Roman" w:hAnsi="Times New Roman"/>
          <w:color w:val="1E1A1A"/>
          <w:sz w:val="24"/>
          <w:szCs w:val="24"/>
        </w:rPr>
      </w:pPr>
      <w:r w:rsidRPr="005B46C6">
        <w:rPr>
          <w:rFonts w:ascii="Times New Roman" w:hAnsi="Times New Roman"/>
          <w:b/>
          <w:color w:val="1E1A1A"/>
          <w:sz w:val="24"/>
          <w:szCs w:val="24"/>
        </w:rPr>
        <w:t>TRADING-</w:t>
      </w:r>
      <w:r w:rsidR="00086D02" w:rsidRPr="005B46C6">
        <w:rPr>
          <w:rFonts w:ascii="Times New Roman" w:hAnsi="Times New Roman"/>
          <w:color w:val="1E1A1A"/>
          <w:sz w:val="24"/>
          <w:szCs w:val="24"/>
        </w:rPr>
        <w:t>Trading is the process of buying and selling financial instruments to make money. These instruments are made up of different assets that have a value that goes up and down, and you can trade on which way that value goes.</w:t>
      </w:r>
    </w:p>
    <w:p w:rsidR="00086D02" w:rsidRPr="005B46C6" w:rsidRDefault="00086D02" w:rsidP="006743A6">
      <w:pPr>
        <w:jc w:val="both"/>
        <w:rPr>
          <w:rFonts w:ascii="Times New Roman" w:hAnsi="Times New Roman"/>
          <w:color w:val="1E1A1A"/>
          <w:sz w:val="24"/>
          <w:szCs w:val="24"/>
        </w:rPr>
      </w:pPr>
      <w:r w:rsidRPr="005B46C6">
        <w:rPr>
          <w:rFonts w:ascii="Times New Roman" w:hAnsi="Times New Roman"/>
          <w:color w:val="1E1A1A"/>
          <w:sz w:val="24"/>
          <w:szCs w:val="24"/>
        </w:rPr>
        <w:t>When buyers and sellers agree on the ask price or the bid price, this is called a trade. If there are more sellers than buyers, buyers may be more likely to raise their bids. As a result, sellers will raise their prices, which will make the price go up.</w:t>
      </w:r>
    </w:p>
    <w:p w:rsidR="00ED4D85" w:rsidRPr="005B46C6" w:rsidRDefault="006F2786" w:rsidP="006743A6">
      <w:pPr>
        <w:jc w:val="both"/>
        <w:rPr>
          <w:rFonts w:ascii="Times New Roman" w:hAnsi="Times New Roman"/>
          <w:kern w:val="36"/>
          <w:sz w:val="24"/>
          <w:szCs w:val="24"/>
        </w:rPr>
      </w:pPr>
      <w:r w:rsidRPr="005B46C6">
        <w:rPr>
          <w:rFonts w:ascii="Times New Roman" w:hAnsi="Times New Roman"/>
          <w:b/>
          <w:kern w:val="36"/>
          <w:sz w:val="24"/>
          <w:szCs w:val="24"/>
        </w:rPr>
        <w:t>E</w:t>
      </w:r>
      <w:r w:rsidR="00F34FCF" w:rsidRPr="005B46C6">
        <w:rPr>
          <w:rFonts w:ascii="Times New Roman" w:hAnsi="Times New Roman"/>
          <w:b/>
          <w:kern w:val="36"/>
          <w:sz w:val="24"/>
          <w:szCs w:val="24"/>
        </w:rPr>
        <w:t>QUITY</w:t>
      </w:r>
      <w:r w:rsidRPr="005B46C6">
        <w:rPr>
          <w:rFonts w:ascii="Times New Roman" w:hAnsi="Times New Roman"/>
          <w:kern w:val="36"/>
          <w:sz w:val="24"/>
          <w:szCs w:val="24"/>
        </w:rPr>
        <w:t xml:space="preserve"> - </w:t>
      </w:r>
      <w:r w:rsidR="00086D02" w:rsidRPr="005B46C6">
        <w:rPr>
          <w:rFonts w:ascii="Times New Roman" w:hAnsi="Times New Roman"/>
          <w:kern w:val="36"/>
          <w:sz w:val="24"/>
          <w:szCs w:val="24"/>
        </w:rPr>
        <w:t>Equity refers to a company's ownership shares. In simplest words, it is the entire amount of money a shareholder would get if all of a company's obligations were paid off and its assets were liquidated. When a person invests in a company's equity, he or she becomes a minority shareholder.</w:t>
      </w:r>
    </w:p>
    <w:p w:rsidR="00F34FCF" w:rsidRDefault="0034551F" w:rsidP="006743A6">
      <w:pPr>
        <w:jc w:val="both"/>
        <w:rPr>
          <w:rFonts w:ascii="Times New Roman" w:hAnsi="Times New Roman"/>
          <w:kern w:val="36"/>
          <w:sz w:val="24"/>
          <w:szCs w:val="24"/>
        </w:rPr>
      </w:pPr>
      <w:r w:rsidRPr="0034551F">
        <w:rPr>
          <w:rFonts w:ascii="Times New Roman" w:hAnsi="Times New Roman"/>
          <w:b/>
          <w:bCs/>
          <w:kern w:val="36"/>
          <w:sz w:val="24"/>
          <w:szCs w:val="24"/>
        </w:rPr>
        <w:t>F&amp;O</w:t>
      </w:r>
      <w:r>
        <w:rPr>
          <w:rFonts w:ascii="Times New Roman" w:hAnsi="Times New Roman"/>
          <w:b/>
          <w:bCs/>
          <w:kern w:val="36"/>
          <w:sz w:val="24"/>
          <w:szCs w:val="24"/>
        </w:rPr>
        <w:t xml:space="preserve"> -</w:t>
      </w:r>
      <w:r w:rsidRPr="0034551F">
        <w:rPr>
          <w:rFonts w:ascii="Times New Roman" w:hAnsi="Times New Roman"/>
          <w:kern w:val="36"/>
          <w:sz w:val="24"/>
          <w:szCs w:val="24"/>
        </w:rPr>
        <w:t xml:space="preserve"> Using derivative contracts like futures and options, you can buy and sell a specific stock or index in the future. The derivatives market is a part of the stock market where financial </w:t>
      </w:r>
      <w:r w:rsidRPr="0034551F">
        <w:rPr>
          <w:rFonts w:ascii="Times New Roman" w:hAnsi="Times New Roman"/>
          <w:kern w:val="36"/>
          <w:sz w:val="24"/>
          <w:szCs w:val="24"/>
        </w:rPr>
        <w:lastRenderedPageBreak/>
        <w:t>instruments are traded. Futures and options are the most common types of derivative contracts that pe</w:t>
      </w:r>
      <w:r w:rsidR="004C48D9">
        <w:rPr>
          <w:rFonts w:ascii="Times New Roman" w:hAnsi="Times New Roman"/>
          <w:kern w:val="36"/>
          <w:sz w:val="24"/>
          <w:szCs w:val="24"/>
        </w:rPr>
        <w:t>ople buy and sell. I</w:t>
      </w:r>
      <w:r w:rsidRPr="0034551F">
        <w:rPr>
          <w:rFonts w:ascii="Times New Roman" w:hAnsi="Times New Roman"/>
          <w:kern w:val="36"/>
          <w:sz w:val="24"/>
          <w:szCs w:val="24"/>
        </w:rPr>
        <w:t>t is a less risky investment than the stock market.</w:t>
      </w:r>
    </w:p>
    <w:p w:rsidR="00AC0DDA" w:rsidRPr="00AC0DDA" w:rsidRDefault="00AC0DDA" w:rsidP="00AC0DDA">
      <w:pPr>
        <w:jc w:val="both"/>
        <w:rPr>
          <w:rFonts w:ascii="Times New Roman" w:hAnsi="Times New Roman"/>
          <w:kern w:val="36"/>
          <w:sz w:val="24"/>
          <w:szCs w:val="24"/>
        </w:rPr>
      </w:pPr>
      <w:r w:rsidRPr="00AC0DDA">
        <w:rPr>
          <w:rFonts w:ascii="Times New Roman" w:hAnsi="Times New Roman"/>
          <w:b/>
          <w:bCs/>
          <w:kern w:val="36"/>
          <w:sz w:val="24"/>
          <w:szCs w:val="24"/>
        </w:rPr>
        <w:t>COMMODITY –</w:t>
      </w:r>
      <w:r w:rsidRPr="00AC0DDA">
        <w:rPr>
          <w:rFonts w:ascii="Times New Roman" w:hAnsi="Times New Roman"/>
          <w:kern w:val="36"/>
          <w:sz w:val="24"/>
          <w:szCs w:val="24"/>
        </w:rPr>
        <w:t>The buying and selling of commodities and derivatives of those commodities takes place on a commodities exchange, similar to the way stock and share transactions are conducted.</w:t>
      </w:r>
    </w:p>
    <w:p w:rsidR="00AC0DDA" w:rsidRPr="00AC0DDA" w:rsidRDefault="00AC0DDA" w:rsidP="00AC0DDA">
      <w:pPr>
        <w:numPr>
          <w:ilvl w:val="0"/>
          <w:numId w:val="10"/>
        </w:numPr>
        <w:jc w:val="both"/>
        <w:rPr>
          <w:rFonts w:ascii="Times New Roman" w:hAnsi="Times New Roman"/>
          <w:kern w:val="36"/>
          <w:sz w:val="24"/>
          <w:szCs w:val="24"/>
        </w:rPr>
      </w:pPr>
      <w:r w:rsidRPr="00AC0DDA">
        <w:rPr>
          <w:rFonts w:ascii="Times New Roman" w:hAnsi="Times New Roman"/>
          <w:kern w:val="36"/>
          <w:sz w:val="24"/>
          <w:szCs w:val="24"/>
        </w:rPr>
        <w:t xml:space="preserve">Barley, chana, </w:t>
      </w:r>
      <w:r w:rsidR="00D708CC" w:rsidRPr="00AC0DDA">
        <w:rPr>
          <w:rFonts w:ascii="Times New Roman" w:hAnsi="Times New Roman"/>
          <w:kern w:val="36"/>
          <w:sz w:val="24"/>
          <w:szCs w:val="24"/>
        </w:rPr>
        <w:t>maize</w:t>
      </w:r>
      <w:r w:rsidRPr="00AC0DDA">
        <w:rPr>
          <w:rFonts w:ascii="Times New Roman" w:hAnsi="Times New Roman"/>
          <w:kern w:val="36"/>
          <w:sz w:val="24"/>
          <w:szCs w:val="24"/>
        </w:rPr>
        <w:t>, moong, paddy, etc. are only some of the commodities that may be traded on the National Commodity &amp; Derivatives Exchange Limited (NCDEX).</w:t>
      </w:r>
    </w:p>
    <w:p w:rsidR="00AC0DDA" w:rsidRDefault="00AC0DDA" w:rsidP="00AC0DDA">
      <w:pPr>
        <w:numPr>
          <w:ilvl w:val="0"/>
          <w:numId w:val="10"/>
        </w:numPr>
        <w:jc w:val="both"/>
        <w:rPr>
          <w:rFonts w:ascii="Times New Roman" w:hAnsi="Times New Roman"/>
          <w:kern w:val="36"/>
          <w:sz w:val="24"/>
          <w:szCs w:val="24"/>
        </w:rPr>
      </w:pPr>
      <w:r w:rsidRPr="00AC0DDA">
        <w:rPr>
          <w:rFonts w:ascii="Times New Roman" w:hAnsi="Times New Roman"/>
          <w:kern w:val="36"/>
          <w:sz w:val="24"/>
          <w:szCs w:val="24"/>
        </w:rPr>
        <w:t>Bullion, base metals, energy, and more may all be traded on the Multi Commodity Exchange of India Limited (MCX).</w:t>
      </w:r>
    </w:p>
    <w:p w:rsidR="00AC0DDA" w:rsidRDefault="00AC0DDA" w:rsidP="00AC0DDA">
      <w:pPr>
        <w:jc w:val="both"/>
        <w:rPr>
          <w:rFonts w:ascii="Times New Roman" w:hAnsi="Times New Roman"/>
          <w:kern w:val="36"/>
          <w:sz w:val="24"/>
          <w:szCs w:val="24"/>
        </w:rPr>
      </w:pPr>
      <w:r w:rsidRPr="00AC0DDA">
        <w:rPr>
          <w:rFonts w:ascii="Times New Roman" w:hAnsi="Times New Roman"/>
          <w:b/>
          <w:bCs/>
          <w:kern w:val="36"/>
          <w:sz w:val="24"/>
          <w:szCs w:val="24"/>
        </w:rPr>
        <w:t xml:space="preserve">SLB - </w:t>
      </w:r>
      <w:r w:rsidRPr="00AC0DDA">
        <w:rPr>
          <w:rFonts w:ascii="Times New Roman" w:hAnsi="Times New Roman"/>
          <w:kern w:val="36"/>
          <w:sz w:val="24"/>
          <w:szCs w:val="24"/>
        </w:rPr>
        <w:t xml:space="preserve">SLB stands for "Securities Lending and Borrowing," a system that allows investors to borrow or lend shares to other market players. The exchange may be used as a substitute for the futures market for protecting against risk. Investors looking to borrow money via SLB are often </w:t>
      </w:r>
      <w:r w:rsidR="001D2789" w:rsidRPr="00AC0DDA">
        <w:rPr>
          <w:rFonts w:ascii="Times New Roman" w:hAnsi="Times New Roman"/>
          <w:kern w:val="36"/>
          <w:sz w:val="24"/>
          <w:szCs w:val="24"/>
        </w:rPr>
        <w:t>short sellers</w:t>
      </w:r>
      <w:r w:rsidRPr="00AC0DDA">
        <w:rPr>
          <w:rFonts w:ascii="Times New Roman" w:hAnsi="Times New Roman"/>
          <w:kern w:val="36"/>
          <w:sz w:val="24"/>
          <w:szCs w:val="24"/>
        </w:rPr>
        <w:t xml:space="preserve">. On the other hand, lenders are long-term investors who own shares that are now sitting dormant in their </w:t>
      </w:r>
      <w:r w:rsidR="001D2789" w:rsidRPr="00AC0DDA">
        <w:rPr>
          <w:rFonts w:ascii="Times New Roman" w:hAnsi="Times New Roman"/>
          <w:kern w:val="36"/>
          <w:sz w:val="24"/>
          <w:szCs w:val="24"/>
        </w:rPr>
        <w:t>Demat</w:t>
      </w:r>
      <w:r w:rsidRPr="00AC0DDA">
        <w:rPr>
          <w:rFonts w:ascii="Times New Roman" w:hAnsi="Times New Roman"/>
          <w:kern w:val="36"/>
          <w:sz w:val="24"/>
          <w:szCs w:val="24"/>
        </w:rPr>
        <w:t xml:space="preserve"> accounts.</w:t>
      </w:r>
    </w:p>
    <w:p w:rsidR="001D2789" w:rsidRDefault="001D2789" w:rsidP="001D2789">
      <w:pPr>
        <w:jc w:val="both"/>
        <w:rPr>
          <w:rFonts w:ascii="Times New Roman" w:hAnsi="Times New Roman"/>
          <w:b/>
          <w:bCs/>
          <w:kern w:val="36"/>
          <w:sz w:val="24"/>
          <w:szCs w:val="24"/>
        </w:rPr>
      </w:pPr>
      <w:r>
        <w:rPr>
          <w:rFonts w:ascii="Times New Roman" w:hAnsi="Times New Roman"/>
          <w:b/>
          <w:bCs/>
          <w:kern w:val="36"/>
          <w:sz w:val="24"/>
          <w:szCs w:val="24"/>
        </w:rPr>
        <w:t>Depository</w:t>
      </w:r>
    </w:p>
    <w:p w:rsidR="001A3025" w:rsidRPr="00CC2807" w:rsidRDefault="001A3025" w:rsidP="00A54F2C">
      <w:pPr>
        <w:rPr>
          <w:rFonts w:ascii="Times New Roman" w:hAnsi="Times New Roman"/>
          <w:kern w:val="36"/>
          <w:sz w:val="24"/>
          <w:szCs w:val="24"/>
        </w:rPr>
      </w:pPr>
      <w:r w:rsidRPr="00CC2807">
        <w:rPr>
          <w:rFonts w:ascii="Times New Roman" w:hAnsi="Times New Roman"/>
          <w:kern w:val="36"/>
          <w:sz w:val="24"/>
          <w:szCs w:val="24"/>
        </w:rPr>
        <w:t>A depository is an entity which helps an investor to buy or sell securities such as stocks and bonds in a paper-less manner.</w:t>
      </w:r>
    </w:p>
    <w:p w:rsidR="00D708CC" w:rsidRDefault="00D708CC" w:rsidP="00D708CC">
      <w:pPr>
        <w:jc w:val="both"/>
        <w:rPr>
          <w:rFonts w:ascii="Times New Roman" w:hAnsi="Times New Roman"/>
          <w:kern w:val="36"/>
          <w:sz w:val="24"/>
          <w:szCs w:val="24"/>
        </w:rPr>
      </w:pPr>
      <w:r w:rsidRPr="00D708CC">
        <w:rPr>
          <w:rFonts w:ascii="Times New Roman" w:hAnsi="Times New Roman"/>
          <w:b/>
          <w:bCs/>
          <w:kern w:val="36"/>
          <w:sz w:val="24"/>
          <w:szCs w:val="24"/>
        </w:rPr>
        <w:t>WHAT IS A DEPOSITORY?</w:t>
      </w:r>
      <w:r>
        <w:rPr>
          <w:rFonts w:ascii="Times New Roman" w:hAnsi="Times New Roman"/>
          <w:b/>
          <w:bCs/>
          <w:kern w:val="36"/>
          <w:sz w:val="24"/>
          <w:szCs w:val="24"/>
        </w:rPr>
        <w:t xml:space="preserve"> - </w:t>
      </w:r>
      <w:r w:rsidRPr="00D708CC">
        <w:rPr>
          <w:rFonts w:ascii="Times New Roman" w:hAnsi="Times New Roman"/>
          <w:kern w:val="36"/>
          <w:sz w:val="24"/>
          <w:szCs w:val="24"/>
        </w:rPr>
        <w:t>An organization, bank, or institution that keeps and trades securities. A depository provides market security and liquidity, lends deposited money, invests in assets, and offers a funds transmission mechanism.</w:t>
      </w:r>
    </w:p>
    <w:p w:rsidR="00D708CC" w:rsidRDefault="00D708CC" w:rsidP="00D708CC">
      <w:pPr>
        <w:jc w:val="both"/>
        <w:rPr>
          <w:rFonts w:ascii="Times New Roman" w:hAnsi="Times New Roman"/>
          <w:kern w:val="36"/>
          <w:sz w:val="24"/>
          <w:szCs w:val="24"/>
        </w:rPr>
      </w:pPr>
      <w:r w:rsidRPr="00D708CC">
        <w:rPr>
          <w:rFonts w:ascii="Times New Roman" w:hAnsi="Times New Roman"/>
          <w:b/>
          <w:bCs/>
          <w:kern w:val="36"/>
          <w:sz w:val="24"/>
          <w:szCs w:val="24"/>
        </w:rPr>
        <w:t>WHAT IS CDSL AND NSDL?</w:t>
      </w:r>
      <w:r>
        <w:rPr>
          <w:rFonts w:ascii="Times New Roman" w:hAnsi="Times New Roman"/>
          <w:b/>
          <w:bCs/>
          <w:kern w:val="36"/>
          <w:sz w:val="24"/>
          <w:szCs w:val="24"/>
        </w:rPr>
        <w:t xml:space="preserve"> - </w:t>
      </w:r>
      <w:r w:rsidRPr="00D708CC">
        <w:rPr>
          <w:rFonts w:ascii="Times New Roman" w:hAnsi="Times New Roman"/>
          <w:kern w:val="36"/>
          <w:sz w:val="24"/>
          <w:szCs w:val="24"/>
        </w:rPr>
        <w:t>If you are an investor in India, you should know about the two working depositories that make it possible to buy and sell shares. India has two depositories: Central Securities Depositories Limited (CSDL) and National Securities Depository Limited (NSDL). Both depositories hold your financial assets that aren't physical, like stocks and bonds, and let you buy and sell them on the stock market.</w:t>
      </w:r>
    </w:p>
    <w:p w:rsidR="00DE0B5B" w:rsidRPr="00DE0B5B" w:rsidRDefault="00DE0B5B" w:rsidP="00DE0B5B">
      <w:pPr>
        <w:jc w:val="both"/>
        <w:rPr>
          <w:rFonts w:ascii="Times New Roman" w:hAnsi="Times New Roman"/>
          <w:b/>
          <w:bCs/>
          <w:kern w:val="36"/>
          <w:sz w:val="24"/>
          <w:szCs w:val="24"/>
        </w:rPr>
      </w:pPr>
      <w:r w:rsidRPr="00DE0B5B">
        <w:rPr>
          <w:rFonts w:ascii="Times New Roman" w:hAnsi="Times New Roman"/>
          <w:b/>
          <w:bCs/>
          <w:kern w:val="36"/>
          <w:sz w:val="24"/>
          <w:szCs w:val="24"/>
        </w:rPr>
        <w:t>Initial Public Offering</w:t>
      </w:r>
      <w:r>
        <w:rPr>
          <w:rFonts w:ascii="Times New Roman" w:hAnsi="Times New Roman"/>
          <w:b/>
          <w:bCs/>
          <w:kern w:val="36"/>
          <w:sz w:val="24"/>
          <w:szCs w:val="24"/>
        </w:rPr>
        <w:t xml:space="preserve"> - </w:t>
      </w:r>
      <w:r w:rsidRPr="00DE0B5B">
        <w:rPr>
          <w:rFonts w:ascii="Times New Roman" w:hAnsi="Times New Roman"/>
          <w:kern w:val="36"/>
          <w:sz w:val="24"/>
          <w:szCs w:val="24"/>
        </w:rPr>
        <w:t>A company's first time issuing its stock to the general public is called an initial public offering (IPO). A public offering of stock (IPO) is a method through which a firm may get access to equity funding from the general investing public.</w:t>
      </w:r>
    </w:p>
    <w:p w:rsidR="00DE0B5B" w:rsidRDefault="00A54F2C" w:rsidP="00DE0B5B">
      <w:pPr>
        <w:jc w:val="both"/>
        <w:rPr>
          <w:rFonts w:ascii="Times New Roman" w:hAnsi="Times New Roman"/>
          <w:kern w:val="36"/>
          <w:sz w:val="24"/>
          <w:szCs w:val="24"/>
        </w:rPr>
      </w:pPr>
      <w:r>
        <w:rPr>
          <w:rFonts w:ascii="Times New Roman" w:hAnsi="Times New Roman"/>
          <w:b/>
          <w:bCs/>
          <w:kern w:val="36"/>
          <w:sz w:val="24"/>
          <w:szCs w:val="24"/>
        </w:rPr>
        <w:t xml:space="preserve">Is an IPO a good option to invest </w:t>
      </w:r>
      <w:r w:rsidR="00DE0B5B" w:rsidRPr="00DE0B5B">
        <w:rPr>
          <w:rFonts w:ascii="Times New Roman" w:hAnsi="Times New Roman"/>
          <w:b/>
          <w:bCs/>
          <w:kern w:val="36"/>
          <w:sz w:val="24"/>
          <w:szCs w:val="24"/>
        </w:rPr>
        <w:t>money?</w:t>
      </w:r>
      <w:r w:rsidR="00DE0B5B">
        <w:rPr>
          <w:rFonts w:ascii="Times New Roman" w:hAnsi="Times New Roman"/>
          <w:b/>
          <w:bCs/>
          <w:kern w:val="36"/>
          <w:sz w:val="24"/>
          <w:szCs w:val="24"/>
        </w:rPr>
        <w:t xml:space="preserve"> - </w:t>
      </w:r>
      <w:r w:rsidR="00DE0B5B" w:rsidRPr="00DE0B5B">
        <w:rPr>
          <w:rFonts w:ascii="Times New Roman" w:hAnsi="Times New Roman"/>
          <w:kern w:val="36"/>
          <w:sz w:val="24"/>
          <w:szCs w:val="24"/>
        </w:rPr>
        <w:t>One approach to generate rapid money in the stock market is via initial public offerings (IPOs). An increasing number of initial public offerings (IPOs) hit the market every year. Investors in initial public offerings (IPOs) stand to benefit greatly from this situation.</w:t>
      </w:r>
    </w:p>
    <w:p w:rsidR="00673902" w:rsidRDefault="005C26D0" w:rsidP="00DE0B5B">
      <w:pPr>
        <w:jc w:val="both"/>
        <w:rPr>
          <w:rFonts w:ascii="Times New Roman" w:hAnsi="Times New Roman"/>
          <w:kern w:val="36"/>
          <w:sz w:val="24"/>
          <w:szCs w:val="24"/>
        </w:rPr>
      </w:pPr>
      <w:r w:rsidRPr="005C26D0">
        <w:rPr>
          <w:rFonts w:ascii="Times New Roman" w:hAnsi="Times New Roman"/>
          <w:b/>
          <w:bCs/>
          <w:kern w:val="36"/>
          <w:sz w:val="24"/>
          <w:szCs w:val="24"/>
        </w:rPr>
        <w:lastRenderedPageBreak/>
        <w:t>General insurance</w:t>
      </w:r>
      <w:r>
        <w:rPr>
          <w:rFonts w:ascii="Times New Roman" w:hAnsi="Times New Roman"/>
          <w:kern w:val="36"/>
          <w:sz w:val="24"/>
          <w:szCs w:val="24"/>
        </w:rPr>
        <w:t xml:space="preserve">- </w:t>
      </w:r>
      <w:r w:rsidR="00673902" w:rsidRPr="00673902">
        <w:rPr>
          <w:rFonts w:ascii="Times New Roman" w:hAnsi="Times New Roman"/>
          <w:kern w:val="36"/>
          <w:sz w:val="24"/>
          <w:szCs w:val="24"/>
        </w:rPr>
        <w:t>General insurance refers to insurance policies that do not fall within the domain of life insurance. The various types of general insurance include fire, marine, motor, accident, and other non-life policies.</w:t>
      </w:r>
    </w:p>
    <w:p w:rsidR="006E7FE5" w:rsidRDefault="006E7FE5" w:rsidP="00DE0B5B">
      <w:pPr>
        <w:jc w:val="both"/>
        <w:rPr>
          <w:rFonts w:ascii="Times New Roman" w:hAnsi="Times New Roman"/>
          <w:kern w:val="36"/>
          <w:sz w:val="24"/>
          <w:szCs w:val="24"/>
        </w:rPr>
      </w:pPr>
      <w:r w:rsidRPr="006E7FE5">
        <w:rPr>
          <w:rFonts w:ascii="Times New Roman" w:hAnsi="Times New Roman"/>
          <w:b/>
          <w:bCs/>
          <w:kern w:val="36"/>
          <w:sz w:val="24"/>
          <w:szCs w:val="24"/>
        </w:rPr>
        <w:t>About general insurance</w:t>
      </w:r>
      <w:r>
        <w:rPr>
          <w:rFonts w:ascii="Times New Roman" w:hAnsi="Times New Roman"/>
          <w:b/>
          <w:bCs/>
          <w:kern w:val="36"/>
          <w:sz w:val="24"/>
          <w:szCs w:val="24"/>
        </w:rPr>
        <w:t xml:space="preserve"> -</w:t>
      </w:r>
      <w:r w:rsidRPr="006E7FE5">
        <w:rPr>
          <w:rFonts w:ascii="Times New Roman" w:hAnsi="Times New Roman"/>
          <w:kern w:val="36"/>
          <w:sz w:val="24"/>
          <w:szCs w:val="24"/>
        </w:rPr>
        <w:t>The physical assets are susceptible to harm, and it is necessary to maintain their economic worth. General insurance products are purchased for this reason because they offer protection against unpredictable occurrences such as the asset's destruction or loss. Similar to life insurance, general insurance products come with a premium.</w:t>
      </w:r>
    </w:p>
    <w:p w:rsidR="00166912" w:rsidRDefault="00166912" w:rsidP="00DE0B5B">
      <w:pPr>
        <w:jc w:val="both"/>
        <w:rPr>
          <w:rFonts w:ascii="Times New Roman" w:hAnsi="Times New Roman"/>
          <w:kern w:val="36"/>
          <w:sz w:val="24"/>
          <w:szCs w:val="24"/>
        </w:rPr>
      </w:pPr>
      <w:r w:rsidRPr="00166912">
        <w:rPr>
          <w:rFonts w:ascii="Times New Roman" w:hAnsi="Times New Roman"/>
          <w:b/>
          <w:bCs/>
          <w:kern w:val="36"/>
          <w:sz w:val="24"/>
          <w:szCs w:val="24"/>
        </w:rPr>
        <w:t>Sovereign Gold Bonds</w:t>
      </w:r>
      <w:r w:rsidR="008C5BC0">
        <w:rPr>
          <w:rFonts w:ascii="Times New Roman" w:hAnsi="Times New Roman"/>
          <w:b/>
          <w:bCs/>
          <w:kern w:val="36"/>
          <w:sz w:val="24"/>
          <w:szCs w:val="24"/>
        </w:rPr>
        <w:t xml:space="preserve"> - </w:t>
      </w:r>
      <w:r w:rsidR="008C5BC0" w:rsidRPr="008C5BC0">
        <w:rPr>
          <w:rFonts w:ascii="Times New Roman" w:hAnsi="Times New Roman"/>
          <w:kern w:val="36"/>
          <w:sz w:val="24"/>
          <w:szCs w:val="24"/>
        </w:rPr>
        <w:t>A sovereign gold bond (SGB) is a government security denominated in kilos of gold. This is an alternative to keeping gold in the form of paper currency. Cash is required from investors to cover the issue price, and investors will get cash in exchange for their bonds when they mature. Reserve Bank of India issues the Bond on the Government of India's behalf.</w:t>
      </w:r>
    </w:p>
    <w:p w:rsidR="008C5BC0" w:rsidRDefault="008C5BC0" w:rsidP="008C5BC0">
      <w:pPr>
        <w:jc w:val="both"/>
        <w:rPr>
          <w:rFonts w:ascii="Times New Roman" w:hAnsi="Times New Roman"/>
          <w:kern w:val="36"/>
          <w:sz w:val="24"/>
          <w:szCs w:val="24"/>
        </w:rPr>
      </w:pPr>
      <w:r w:rsidRPr="008C5BC0">
        <w:rPr>
          <w:rFonts w:ascii="Times New Roman" w:hAnsi="Times New Roman"/>
          <w:b/>
          <w:bCs/>
          <w:kern w:val="36"/>
          <w:sz w:val="24"/>
          <w:szCs w:val="24"/>
        </w:rPr>
        <w:t>Is It a Good Idea to Invest in a Sovereign Gold Bond?</w:t>
      </w:r>
      <w:r>
        <w:rPr>
          <w:rFonts w:ascii="Times New Roman" w:hAnsi="Times New Roman"/>
          <w:b/>
          <w:bCs/>
          <w:kern w:val="36"/>
          <w:sz w:val="24"/>
          <w:szCs w:val="24"/>
        </w:rPr>
        <w:t xml:space="preserve"> - </w:t>
      </w:r>
      <w:r w:rsidRPr="008C5BC0">
        <w:rPr>
          <w:rFonts w:ascii="Times New Roman" w:hAnsi="Times New Roman"/>
          <w:kern w:val="36"/>
          <w:sz w:val="24"/>
          <w:szCs w:val="24"/>
        </w:rPr>
        <w:t>A gold investment in SGB is a good choice. Since SGBs are guaranteed by the Reserve Bank of India, they are fully secure, in addition to being a convenient way to store your gold without incurring any fees. In addition, this rare kind of gold investment offers a 2% return on capital.</w:t>
      </w:r>
    </w:p>
    <w:p w:rsidR="00A54F2C" w:rsidRDefault="00A54F2C" w:rsidP="008C5BC0">
      <w:pPr>
        <w:jc w:val="both"/>
        <w:rPr>
          <w:rFonts w:ascii="Times New Roman" w:hAnsi="Times New Roman"/>
          <w:kern w:val="36"/>
          <w:sz w:val="24"/>
          <w:szCs w:val="24"/>
        </w:rPr>
      </w:pPr>
    </w:p>
    <w:p w:rsidR="00A54F2C" w:rsidRDefault="00A54F2C" w:rsidP="008C5BC0">
      <w:pPr>
        <w:jc w:val="both"/>
        <w:rPr>
          <w:rFonts w:ascii="Times New Roman" w:hAnsi="Times New Roman"/>
          <w:kern w:val="36"/>
          <w:sz w:val="24"/>
          <w:szCs w:val="24"/>
        </w:rPr>
      </w:pPr>
    </w:p>
    <w:p w:rsidR="00A54F2C" w:rsidRDefault="00A54F2C" w:rsidP="008C5BC0">
      <w:pPr>
        <w:jc w:val="both"/>
        <w:rPr>
          <w:rFonts w:ascii="Times New Roman" w:hAnsi="Times New Roman"/>
          <w:kern w:val="36"/>
          <w:sz w:val="24"/>
          <w:szCs w:val="24"/>
        </w:rPr>
      </w:pPr>
    </w:p>
    <w:p w:rsidR="00A54F2C" w:rsidRDefault="00A54F2C" w:rsidP="008C5BC0">
      <w:pPr>
        <w:jc w:val="both"/>
        <w:rPr>
          <w:rFonts w:ascii="Times New Roman" w:hAnsi="Times New Roman"/>
          <w:kern w:val="36"/>
          <w:sz w:val="24"/>
          <w:szCs w:val="24"/>
        </w:rPr>
      </w:pPr>
    </w:p>
    <w:p w:rsidR="00A54F2C" w:rsidRDefault="00A54F2C" w:rsidP="008C5BC0">
      <w:pPr>
        <w:jc w:val="both"/>
        <w:rPr>
          <w:rFonts w:ascii="Times New Roman" w:hAnsi="Times New Roman"/>
          <w:kern w:val="36"/>
          <w:sz w:val="24"/>
          <w:szCs w:val="24"/>
        </w:rPr>
      </w:pPr>
    </w:p>
    <w:p w:rsidR="00A54F2C" w:rsidRDefault="00A54F2C" w:rsidP="008C5BC0">
      <w:pPr>
        <w:jc w:val="both"/>
        <w:rPr>
          <w:rFonts w:ascii="Times New Roman" w:hAnsi="Times New Roman"/>
          <w:kern w:val="36"/>
          <w:sz w:val="24"/>
          <w:szCs w:val="24"/>
        </w:rPr>
      </w:pPr>
    </w:p>
    <w:p w:rsidR="00A54F2C" w:rsidRDefault="00A54F2C" w:rsidP="008C5BC0">
      <w:pPr>
        <w:jc w:val="both"/>
        <w:rPr>
          <w:rFonts w:ascii="Times New Roman" w:hAnsi="Times New Roman"/>
          <w:kern w:val="36"/>
          <w:sz w:val="24"/>
          <w:szCs w:val="24"/>
        </w:rPr>
      </w:pPr>
    </w:p>
    <w:p w:rsidR="00A54F2C" w:rsidRPr="008C5BC0" w:rsidRDefault="00A54F2C" w:rsidP="008C5BC0">
      <w:pPr>
        <w:jc w:val="both"/>
        <w:rPr>
          <w:rFonts w:ascii="Times New Roman" w:hAnsi="Times New Roman"/>
          <w:b/>
          <w:bCs/>
          <w:kern w:val="36"/>
          <w:sz w:val="24"/>
          <w:szCs w:val="24"/>
        </w:rPr>
      </w:pPr>
    </w:p>
    <w:sectPr w:rsidR="00A54F2C" w:rsidRPr="008C5BC0" w:rsidSect="003B60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K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0598D"/>
    <w:multiLevelType w:val="hybridMultilevel"/>
    <w:tmpl w:val="177A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77048"/>
    <w:multiLevelType w:val="hybridMultilevel"/>
    <w:tmpl w:val="840C53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D7C1F6C"/>
    <w:multiLevelType w:val="hybridMultilevel"/>
    <w:tmpl w:val="7D22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B1066"/>
    <w:multiLevelType w:val="hybridMultilevel"/>
    <w:tmpl w:val="A1C8FBB0"/>
    <w:lvl w:ilvl="0" w:tplc="7512D36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92FC3"/>
    <w:multiLevelType w:val="hybridMultilevel"/>
    <w:tmpl w:val="08F85578"/>
    <w:lvl w:ilvl="0" w:tplc="6A744DB0">
      <w:start w:val="1"/>
      <w:numFmt w:val="decimal"/>
      <w:lvlText w:val="%1."/>
      <w:lvlJc w:val="left"/>
      <w:pPr>
        <w:ind w:left="720" w:hanging="360"/>
      </w:pPr>
      <w:rPr>
        <w:rFonts w:ascii="HELVETIKA" w:hAnsi="HELVETIKA" w:cs="Times New Roman" w:hint="default"/>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E93B43"/>
    <w:multiLevelType w:val="hybridMultilevel"/>
    <w:tmpl w:val="6290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753606"/>
    <w:multiLevelType w:val="hybridMultilevel"/>
    <w:tmpl w:val="280003F6"/>
    <w:lvl w:ilvl="0" w:tplc="D044440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E0C35"/>
    <w:multiLevelType w:val="hybridMultilevel"/>
    <w:tmpl w:val="2A6E2BE8"/>
    <w:lvl w:ilvl="0" w:tplc="CFF80C10">
      <w:start w:val="1"/>
      <w:numFmt w:val="decimal"/>
      <w:lvlText w:val="%1."/>
      <w:lvlJc w:val="left"/>
      <w:pPr>
        <w:ind w:left="720" w:hanging="360"/>
      </w:pPr>
      <w:rPr>
        <w:rFonts w:ascii="Arial" w:hAnsi="Arial" w:cs="Arial" w:hint="default"/>
        <w:color w:val="BDC1C6"/>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634F97"/>
    <w:multiLevelType w:val="hybridMultilevel"/>
    <w:tmpl w:val="AED6B6AA"/>
    <w:lvl w:ilvl="0" w:tplc="1786BC2A">
      <w:start w:val="1"/>
      <w:numFmt w:val="decimal"/>
      <w:lvlText w:val="%1."/>
      <w:lvlJc w:val="left"/>
      <w:pPr>
        <w:ind w:left="360" w:hanging="360"/>
      </w:pPr>
      <w:rPr>
        <w:rFonts w:ascii="Helvetica" w:eastAsia="Calibri" w:hAnsi="Helvetica" w:cs="Helvetica"/>
        <w:color w:val="3E4855"/>
        <w:sz w:val="1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B2F11CF"/>
    <w:multiLevelType w:val="hybridMultilevel"/>
    <w:tmpl w:val="B928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3"/>
  </w:num>
  <w:num w:numId="5">
    <w:abstractNumId w:val="2"/>
  </w:num>
  <w:num w:numId="6">
    <w:abstractNumId w:val="9"/>
  </w:num>
  <w:num w:numId="7">
    <w:abstractNumId w:val="0"/>
  </w:num>
  <w:num w:numId="8">
    <w:abstractNumId w:val="5"/>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649FA"/>
    <w:rsid w:val="00043C95"/>
    <w:rsid w:val="00086D02"/>
    <w:rsid w:val="00166912"/>
    <w:rsid w:val="001A3025"/>
    <w:rsid w:val="001D2789"/>
    <w:rsid w:val="0034289C"/>
    <w:rsid w:val="0034551F"/>
    <w:rsid w:val="00376603"/>
    <w:rsid w:val="003B08A5"/>
    <w:rsid w:val="003B6004"/>
    <w:rsid w:val="0048749D"/>
    <w:rsid w:val="004C48D9"/>
    <w:rsid w:val="004C7053"/>
    <w:rsid w:val="00574F84"/>
    <w:rsid w:val="005B46C6"/>
    <w:rsid w:val="005C26D0"/>
    <w:rsid w:val="00673902"/>
    <w:rsid w:val="006743A6"/>
    <w:rsid w:val="006A1D90"/>
    <w:rsid w:val="006E7FE5"/>
    <w:rsid w:val="006F2786"/>
    <w:rsid w:val="007F5D26"/>
    <w:rsid w:val="00807AFF"/>
    <w:rsid w:val="008319D4"/>
    <w:rsid w:val="00847B86"/>
    <w:rsid w:val="008C5BC0"/>
    <w:rsid w:val="00995F5B"/>
    <w:rsid w:val="009C4B2A"/>
    <w:rsid w:val="00A30AEF"/>
    <w:rsid w:val="00A54F2C"/>
    <w:rsid w:val="00AC0DDA"/>
    <w:rsid w:val="00B4484E"/>
    <w:rsid w:val="00B74074"/>
    <w:rsid w:val="00BD1E2A"/>
    <w:rsid w:val="00C056EF"/>
    <w:rsid w:val="00C0688A"/>
    <w:rsid w:val="00C649FA"/>
    <w:rsid w:val="00CC2807"/>
    <w:rsid w:val="00D708CC"/>
    <w:rsid w:val="00DE0B5B"/>
    <w:rsid w:val="00E55AD1"/>
    <w:rsid w:val="00E82DD9"/>
    <w:rsid w:val="00ED4D85"/>
    <w:rsid w:val="00F2712F"/>
    <w:rsid w:val="00F34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004"/>
    <w:pPr>
      <w:spacing w:after="200" w:line="276" w:lineRule="auto"/>
    </w:pPr>
    <w:rPr>
      <w:sz w:val="22"/>
      <w:szCs w:val="22"/>
      <w:lang w:val="en-US" w:eastAsia="en-US"/>
    </w:rPr>
  </w:style>
  <w:style w:type="paragraph" w:styleId="Heading1">
    <w:name w:val="heading 1"/>
    <w:basedOn w:val="Normal"/>
    <w:link w:val="Heading1Char"/>
    <w:uiPriority w:val="9"/>
    <w:qFormat/>
    <w:rsid w:val="00C649F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48749D"/>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9FA"/>
    <w:pPr>
      <w:ind w:left="720"/>
      <w:contextualSpacing/>
    </w:pPr>
  </w:style>
  <w:style w:type="character" w:styleId="Hyperlink">
    <w:name w:val="Hyperlink"/>
    <w:uiPriority w:val="99"/>
    <w:semiHidden/>
    <w:unhideWhenUsed/>
    <w:rsid w:val="00C649FA"/>
    <w:rPr>
      <w:color w:val="0000FF"/>
      <w:u w:val="single"/>
    </w:rPr>
  </w:style>
  <w:style w:type="character" w:customStyle="1" w:styleId="Heading1Char">
    <w:name w:val="Heading 1 Char"/>
    <w:link w:val="Heading1"/>
    <w:uiPriority w:val="9"/>
    <w:rsid w:val="00C649FA"/>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48749D"/>
    <w:rPr>
      <w:rFonts w:ascii="Cambria" w:eastAsia="Times New Roman" w:hAnsi="Cambria" w:cs="Times New Roman"/>
      <w:b/>
      <w:bCs/>
      <w:color w:val="4F81BD"/>
      <w:sz w:val="26"/>
      <w:szCs w:val="26"/>
    </w:rPr>
  </w:style>
  <w:style w:type="paragraph" w:styleId="NormalWeb">
    <w:name w:val="Normal (Web)"/>
    <w:basedOn w:val="Normal"/>
    <w:uiPriority w:val="99"/>
    <w:unhideWhenUsed/>
    <w:rsid w:val="0048749D"/>
    <w:pPr>
      <w:spacing w:before="100" w:beforeAutospacing="1" w:after="100" w:afterAutospacing="1" w:line="240" w:lineRule="auto"/>
    </w:pPr>
    <w:rPr>
      <w:rFonts w:ascii="Times New Roman" w:eastAsia="Times New Roman" w:hAnsi="Times New Roman"/>
      <w:sz w:val="24"/>
      <w:szCs w:val="24"/>
    </w:rPr>
  </w:style>
  <w:style w:type="character" w:customStyle="1" w:styleId="selectable-text">
    <w:name w:val="selectable-text"/>
    <w:basedOn w:val="DefaultParagraphFont"/>
    <w:rsid w:val="004C7053"/>
  </w:style>
</w:styles>
</file>

<file path=word/webSettings.xml><?xml version="1.0" encoding="utf-8"?>
<w:webSettings xmlns:r="http://schemas.openxmlformats.org/officeDocument/2006/relationships" xmlns:w="http://schemas.openxmlformats.org/wordprocessingml/2006/main">
  <w:divs>
    <w:div w:id="259067383">
      <w:bodyDiv w:val="1"/>
      <w:marLeft w:val="0"/>
      <w:marRight w:val="0"/>
      <w:marTop w:val="0"/>
      <w:marBottom w:val="0"/>
      <w:divBdr>
        <w:top w:val="none" w:sz="0" w:space="0" w:color="auto"/>
        <w:left w:val="none" w:sz="0" w:space="0" w:color="auto"/>
        <w:bottom w:val="none" w:sz="0" w:space="0" w:color="auto"/>
        <w:right w:val="none" w:sz="0" w:space="0" w:color="auto"/>
      </w:divBdr>
    </w:div>
    <w:div w:id="359933970">
      <w:bodyDiv w:val="1"/>
      <w:marLeft w:val="0"/>
      <w:marRight w:val="0"/>
      <w:marTop w:val="0"/>
      <w:marBottom w:val="0"/>
      <w:divBdr>
        <w:top w:val="none" w:sz="0" w:space="0" w:color="auto"/>
        <w:left w:val="none" w:sz="0" w:space="0" w:color="auto"/>
        <w:bottom w:val="none" w:sz="0" w:space="0" w:color="auto"/>
        <w:right w:val="none" w:sz="0" w:space="0" w:color="auto"/>
      </w:divBdr>
    </w:div>
    <w:div w:id="733545376">
      <w:bodyDiv w:val="1"/>
      <w:marLeft w:val="0"/>
      <w:marRight w:val="0"/>
      <w:marTop w:val="0"/>
      <w:marBottom w:val="0"/>
      <w:divBdr>
        <w:top w:val="none" w:sz="0" w:space="0" w:color="auto"/>
        <w:left w:val="none" w:sz="0" w:space="0" w:color="auto"/>
        <w:bottom w:val="none" w:sz="0" w:space="0" w:color="auto"/>
        <w:right w:val="none" w:sz="0" w:space="0" w:color="auto"/>
      </w:divBdr>
    </w:div>
    <w:div w:id="1417050904">
      <w:bodyDiv w:val="1"/>
      <w:marLeft w:val="0"/>
      <w:marRight w:val="0"/>
      <w:marTop w:val="0"/>
      <w:marBottom w:val="0"/>
      <w:divBdr>
        <w:top w:val="none" w:sz="0" w:space="0" w:color="auto"/>
        <w:left w:val="none" w:sz="0" w:space="0" w:color="auto"/>
        <w:bottom w:val="none" w:sz="0" w:space="0" w:color="auto"/>
        <w:right w:val="none" w:sz="0" w:space="0" w:color="auto"/>
      </w:divBdr>
    </w:div>
    <w:div w:id="1583367370">
      <w:bodyDiv w:val="1"/>
      <w:marLeft w:val="0"/>
      <w:marRight w:val="0"/>
      <w:marTop w:val="0"/>
      <w:marBottom w:val="0"/>
      <w:divBdr>
        <w:top w:val="none" w:sz="0" w:space="0" w:color="auto"/>
        <w:left w:val="none" w:sz="0" w:space="0" w:color="auto"/>
        <w:bottom w:val="none" w:sz="0" w:space="0" w:color="auto"/>
        <w:right w:val="none" w:sz="0" w:space="0" w:color="auto"/>
      </w:divBdr>
    </w:div>
    <w:div w:id="1856186991">
      <w:bodyDiv w:val="1"/>
      <w:marLeft w:val="0"/>
      <w:marRight w:val="0"/>
      <w:marTop w:val="0"/>
      <w:marBottom w:val="0"/>
      <w:divBdr>
        <w:top w:val="none" w:sz="0" w:space="0" w:color="auto"/>
        <w:left w:val="none" w:sz="0" w:space="0" w:color="auto"/>
        <w:bottom w:val="none" w:sz="0" w:space="0" w:color="auto"/>
        <w:right w:val="none" w:sz="0" w:space="0" w:color="auto"/>
      </w:divBdr>
    </w:div>
    <w:div w:id="194604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kml</dc:creator>
  <cp:keywords/>
  <dc:description/>
  <cp:lastModifiedBy>kml</cp:lastModifiedBy>
  <cp:revision>37</cp:revision>
  <dcterms:created xsi:type="dcterms:W3CDTF">2022-06-28T06:58:00Z</dcterms:created>
  <dcterms:modified xsi:type="dcterms:W3CDTF">2022-06-29T07:33:00Z</dcterms:modified>
</cp:coreProperties>
</file>