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A05" w:rsidRDefault="00AA5A05" w:rsidP="00AA5A05">
      <w:pPr>
        <w:widowControl w:val="0"/>
        <w:autoSpaceDE w:val="0"/>
        <w:autoSpaceDN w:val="0"/>
        <w:adjustRightInd w:val="0"/>
        <w:spacing w:after="0" w:line="240" w:lineRule="auto"/>
        <w:ind w:right="5"/>
        <w:jc w:val="center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>
            <wp:extent cx="4249420" cy="1204595"/>
            <wp:effectExtent l="19050" t="0" r="0" b="0"/>
            <wp:docPr id="1" name="Picture 1" descr="VTU -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 -K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0D4" w:rsidRDefault="00C970D4" w:rsidP="00C970D4">
      <w:pPr>
        <w:spacing w:after="0" w:line="36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</w:p>
    <w:p w:rsidR="00C970D4" w:rsidRDefault="00C970D4" w:rsidP="00C970D4">
      <w:pPr>
        <w:spacing w:after="0" w:line="36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  <w:r w:rsidRPr="00C2042C">
        <w:rPr>
          <w:rFonts w:ascii="Times New Roman" w:eastAsia="Calibri" w:hAnsi="Times New Roman"/>
          <w:b/>
          <w:sz w:val="24"/>
          <w:szCs w:val="24"/>
        </w:rPr>
        <w:t>DEPARTMENT OF ELECTRONICS AND COMMUNICATION ENGINEERING</w:t>
      </w:r>
    </w:p>
    <w:p w:rsidR="000D1395" w:rsidRPr="00C2042C" w:rsidRDefault="00C970D4" w:rsidP="000D1395">
      <w:pPr>
        <w:spacing w:after="0" w:line="36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GATE QUESTION</w:t>
      </w:r>
      <w:r w:rsidR="000D1395">
        <w:rPr>
          <w:rFonts w:ascii="Times New Roman" w:eastAsia="Calibri" w:hAnsi="Times New Roman"/>
          <w:b/>
          <w:sz w:val="24"/>
          <w:szCs w:val="24"/>
        </w:rPr>
        <w:t>- BATCH 5</w:t>
      </w:r>
    </w:p>
    <w:p w:rsidR="00C970D4" w:rsidRPr="00C2042C" w:rsidRDefault="00C970D4" w:rsidP="00C970D4">
      <w:pPr>
        <w:spacing w:after="0" w:line="36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</w:p>
    <w:p w:rsidR="00C970D4" w:rsidRDefault="00C970D4" w:rsidP="00C970D4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C2042C">
        <w:rPr>
          <w:rFonts w:ascii="Times New Roman" w:eastAsia="Calibri" w:hAnsi="Times New Roman"/>
          <w:sz w:val="24"/>
          <w:szCs w:val="24"/>
        </w:rPr>
        <w:t>Branch</w:t>
      </w:r>
      <w:r>
        <w:rPr>
          <w:rFonts w:ascii="Times New Roman" w:eastAsia="Calibri" w:hAnsi="Times New Roman"/>
          <w:sz w:val="24"/>
          <w:szCs w:val="24"/>
        </w:rPr>
        <w:t xml:space="preserve">          </w:t>
      </w:r>
      <w:r w:rsidRPr="00C2042C">
        <w:rPr>
          <w:rFonts w:ascii="Times New Roman" w:eastAsia="Calibri" w:hAnsi="Times New Roman"/>
          <w:sz w:val="24"/>
          <w:szCs w:val="24"/>
        </w:rPr>
        <w:t xml:space="preserve">:   </w:t>
      </w:r>
      <w:r w:rsidRPr="00C2042C">
        <w:rPr>
          <w:rFonts w:ascii="Times New Roman" w:hAnsi="Times New Roman"/>
          <w:sz w:val="24"/>
          <w:szCs w:val="24"/>
        </w:rPr>
        <w:t>ECE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Pr="00C2042C">
        <w:rPr>
          <w:rFonts w:ascii="Times New Roman" w:eastAsia="Calibri" w:hAnsi="Times New Roman"/>
          <w:sz w:val="24"/>
          <w:szCs w:val="24"/>
        </w:rPr>
        <w:t xml:space="preserve">Subject         </w:t>
      </w:r>
      <w:r>
        <w:rPr>
          <w:rFonts w:ascii="Times New Roman" w:eastAsia="Calibri" w:hAnsi="Times New Roman"/>
          <w:sz w:val="24"/>
          <w:szCs w:val="24"/>
        </w:rPr>
        <w:t xml:space="preserve">  </w:t>
      </w:r>
      <w:r w:rsidRPr="00C2042C">
        <w:rPr>
          <w:rFonts w:ascii="Times New Roman" w:eastAsia="Calibri" w:hAnsi="Times New Roman"/>
          <w:sz w:val="24"/>
          <w:szCs w:val="24"/>
        </w:rPr>
        <w:t xml:space="preserve"> : 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Analog Electronic </w:t>
      </w:r>
    </w:p>
    <w:p w:rsidR="009B32BF" w:rsidRDefault="00C970D4" w:rsidP="00C970D4">
      <w:pPr>
        <w:spacing w:after="0" w:line="360" w:lineRule="auto"/>
        <w:contextualSpacing/>
        <w:jc w:val="both"/>
      </w:pPr>
      <w:r w:rsidRPr="00C2042C">
        <w:rPr>
          <w:rFonts w:ascii="Times New Roman" w:eastAsia="Calibri" w:hAnsi="Times New Roman"/>
          <w:sz w:val="24"/>
          <w:szCs w:val="24"/>
        </w:rPr>
        <w:t>Year</w:t>
      </w:r>
      <w:r>
        <w:rPr>
          <w:rFonts w:ascii="Times New Roman" w:eastAsia="Calibri" w:hAnsi="Times New Roman"/>
          <w:sz w:val="24"/>
          <w:szCs w:val="24"/>
        </w:rPr>
        <w:t>/Sem</w:t>
      </w:r>
      <w:r w:rsidRPr="00C2042C">
        <w:rPr>
          <w:rFonts w:ascii="Times New Roman" w:eastAsia="Calibri" w:hAnsi="Times New Roman"/>
          <w:sz w:val="24"/>
          <w:szCs w:val="24"/>
        </w:rPr>
        <w:t xml:space="preserve">      :    II</w:t>
      </w:r>
      <w:r>
        <w:rPr>
          <w:rFonts w:ascii="Times New Roman" w:eastAsia="Calibri" w:hAnsi="Times New Roman"/>
          <w:sz w:val="24"/>
          <w:szCs w:val="24"/>
        </w:rPr>
        <w:t>/ III</w:t>
      </w:r>
      <w:r w:rsidRPr="00C2042C">
        <w:rPr>
          <w:rFonts w:ascii="Times New Roman" w:eastAsia="Calibri" w:hAnsi="Times New Roman"/>
          <w:sz w:val="24"/>
          <w:szCs w:val="24"/>
        </w:rPr>
        <w:t xml:space="preserve">                                             </w:t>
      </w:r>
      <w:r w:rsidRPr="00C2042C">
        <w:rPr>
          <w:rFonts w:ascii="Times New Roman" w:hAnsi="Times New Roman"/>
          <w:sz w:val="24"/>
          <w:szCs w:val="24"/>
        </w:rPr>
        <w:t xml:space="preserve">Subject code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C2042C">
        <w:rPr>
          <w:rFonts w:ascii="Times New Roman" w:hAnsi="Times New Roman"/>
          <w:sz w:val="24"/>
          <w:szCs w:val="24"/>
        </w:rPr>
        <w:t xml:space="preserve"> :  </w:t>
      </w:r>
      <w:r>
        <w:rPr>
          <w:rFonts w:ascii="Times New Roman" w:hAnsi="Times New Roman"/>
          <w:sz w:val="24"/>
          <w:szCs w:val="24"/>
        </w:rPr>
        <w:t>1151EC103</w:t>
      </w:r>
    </w:p>
    <w:p w:rsidR="00D328D8" w:rsidRDefault="00D328D8"/>
    <w:tbl>
      <w:tblPr>
        <w:tblStyle w:val="TableGrid"/>
        <w:tblW w:w="10604" w:type="dxa"/>
        <w:tblInd w:w="-613" w:type="dxa"/>
        <w:tblLook w:val="04A0"/>
      </w:tblPr>
      <w:tblGrid>
        <w:gridCol w:w="440"/>
        <w:gridCol w:w="9036"/>
        <w:gridCol w:w="1128"/>
      </w:tblGrid>
      <w:tr w:rsidR="00847012" w:rsidTr="00186505">
        <w:tc>
          <w:tcPr>
            <w:tcW w:w="440" w:type="dxa"/>
          </w:tcPr>
          <w:p w:rsidR="00847012" w:rsidRDefault="000D1395" w:rsidP="00FF1F88">
            <w:r>
              <w:t>1</w:t>
            </w:r>
          </w:p>
        </w:tc>
        <w:tc>
          <w:tcPr>
            <w:tcW w:w="9036" w:type="dxa"/>
          </w:tcPr>
          <w:p w:rsidR="00847012" w:rsidRDefault="00847012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color w:val="000000"/>
                <w:sz w:val="24"/>
                <w:szCs w:val="24"/>
              </w:rPr>
            </w:pP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For the circuit shown in the following figure, transistor 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M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 xml:space="preserve">1 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and 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M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>2</w:t>
            </w:r>
            <w:r w:rsidR="00F77690">
              <w:rPr>
                <w:rFonts w:ascii="Euclid" w:hAnsi="Euclid" w:cs="Euclid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are identical 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 xml:space="preserve">NMOS 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transistors. Assume the 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M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 xml:space="preserve">2 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>is in saturation and</w:t>
            </w:r>
            <w:r w:rsidR="00F77690">
              <w:rPr>
                <w:rFonts w:ascii="Euclid" w:hAnsi="Euclid" w:cs="Eucli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>the output is unloaded</w:t>
            </w:r>
          </w:p>
          <w:p w:rsidR="00847012" w:rsidRDefault="00847012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color w:val="000000"/>
                <w:sz w:val="24"/>
                <w:szCs w:val="24"/>
              </w:rPr>
            </w:pPr>
          </w:p>
          <w:p w:rsidR="00847012" w:rsidRDefault="00847012" w:rsidP="00A272A6">
            <w:pPr>
              <w:autoSpaceDE w:val="0"/>
              <w:autoSpaceDN w:val="0"/>
              <w:adjustRightInd w:val="0"/>
              <w:ind w:left="1440"/>
            </w:pPr>
            <w:r>
              <w:rPr>
                <w:noProof/>
              </w:rPr>
              <w:drawing>
                <wp:inline distT="0" distB="0" distL="0" distR="0">
                  <wp:extent cx="4122644" cy="2667896"/>
                  <wp:effectExtent l="19050" t="0" r="0" b="0"/>
                  <wp:docPr id="41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325" cy="2668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012" w:rsidRDefault="00847012" w:rsidP="00F25B05">
            <w:pPr>
              <w:autoSpaceDE w:val="0"/>
              <w:autoSpaceDN w:val="0"/>
              <w:adjustRightInd w:val="0"/>
              <w:jc w:val="both"/>
              <w:rPr>
                <w:rFonts w:ascii="Euclid" w:hAnsi="Euclid" w:cs="Euclid"/>
                <w:sz w:val="24"/>
                <w:szCs w:val="24"/>
              </w:rPr>
            </w:pPr>
          </w:p>
        </w:tc>
        <w:tc>
          <w:tcPr>
            <w:tcW w:w="1128" w:type="dxa"/>
          </w:tcPr>
          <w:p w:rsidR="00847012" w:rsidRDefault="00847012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GATE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2008</w:t>
            </w:r>
          </w:p>
          <w:p w:rsidR="00847012" w:rsidRDefault="00847012" w:rsidP="00F25B05"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47012" w:rsidTr="00186505">
        <w:tc>
          <w:tcPr>
            <w:tcW w:w="440" w:type="dxa"/>
          </w:tcPr>
          <w:p w:rsidR="00847012" w:rsidRDefault="000D1395" w:rsidP="00FF1F88">
            <w:r>
              <w:t>2</w:t>
            </w:r>
          </w:p>
        </w:tc>
        <w:tc>
          <w:tcPr>
            <w:tcW w:w="9036" w:type="dxa"/>
          </w:tcPr>
          <w:p w:rsidR="00847012" w:rsidRDefault="00847012" w:rsidP="00F25B05">
            <w:pPr>
              <w:autoSpaceDE w:val="0"/>
              <w:autoSpaceDN w:val="0"/>
              <w:adjustRightInd w:val="0"/>
              <w:rPr>
                <w:rFonts w:ascii="Arial Black" w:hAnsi="Arial Black" w:cs="Arial Black"/>
                <w:b/>
                <w:bCs/>
                <w:sz w:val="20"/>
                <w:szCs w:val="20"/>
              </w:rPr>
            </w:pPr>
            <w:r>
              <w:rPr>
                <w:rFonts w:ascii="Euclid" w:hAnsi="Euclid" w:cs="Euclid"/>
                <w:sz w:val="24"/>
                <w:szCs w:val="24"/>
              </w:rPr>
              <w:t>The amplifier circuit shown below uses a silicon transistor. The</w:t>
            </w:r>
            <w:r w:rsidR="00F77690">
              <w:rPr>
                <w:rFonts w:ascii="Euclid" w:hAnsi="Euclid" w:cs="Euclid"/>
                <w:sz w:val="24"/>
                <w:szCs w:val="24"/>
              </w:rPr>
              <w:t xml:space="preserve"> </w:t>
            </w:r>
            <w:r>
              <w:rPr>
                <w:rFonts w:ascii="Euclid" w:hAnsi="Euclid" w:cs="Euclid"/>
                <w:sz w:val="24"/>
                <w:szCs w:val="24"/>
              </w:rPr>
              <w:t xml:space="preserve">capacitors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C</w:t>
            </w:r>
            <w:r>
              <w:rPr>
                <w:rFonts w:ascii="Euclid-Italic" w:hAnsi="Euclid-Italic" w:cs="Euclid-Italic"/>
                <w:i/>
                <w:iCs/>
                <w:sz w:val="14"/>
                <w:szCs w:val="14"/>
              </w:rPr>
              <w:t xml:space="preserve">C </w:t>
            </w:r>
            <w:r>
              <w:rPr>
                <w:rFonts w:ascii="Euclid" w:hAnsi="Euclid" w:cs="Euclid"/>
                <w:sz w:val="24"/>
                <w:szCs w:val="24"/>
              </w:rPr>
              <w:t xml:space="preserve">and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C</w:t>
            </w:r>
            <w:r>
              <w:rPr>
                <w:rFonts w:ascii="Euclid-Italic" w:hAnsi="Euclid-Italic" w:cs="Euclid-Italic"/>
                <w:i/>
                <w:iCs/>
                <w:sz w:val="14"/>
                <w:szCs w:val="14"/>
              </w:rPr>
              <w:t xml:space="preserve">E </w:t>
            </w:r>
            <w:r>
              <w:rPr>
                <w:rFonts w:ascii="Euclid" w:hAnsi="Euclid" w:cs="Euclid"/>
                <w:sz w:val="24"/>
                <w:szCs w:val="24"/>
              </w:rPr>
              <w:t>can be assumed to be short at signal frequency</w:t>
            </w:r>
            <w:r w:rsidR="00F77690">
              <w:rPr>
                <w:rFonts w:ascii="Euclid" w:hAnsi="Euclid" w:cs="Euclid"/>
                <w:sz w:val="24"/>
                <w:szCs w:val="24"/>
              </w:rPr>
              <w:t xml:space="preserve"> </w:t>
            </w:r>
            <w:r>
              <w:rPr>
                <w:rFonts w:ascii="Euclid" w:hAnsi="Euclid" w:cs="Euclid"/>
                <w:sz w:val="24"/>
                <w:szCs w:val="24"/>
              </w:rPr>
              <w:t xml:space="preserve">and effect of output resistance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r</w:t>
            </w:r>
            <w:r>
              <w:rPr>
                <w:rFonts w:ascii="Euclid" w:hAnsi="Euclid" w:cs="Euclid"/>
                <w:sz w:val="14"/>
                <w:szCs w:val="14"/>
              </w:rPr>
              <w:t xml:space="preserve">0 </w:t>
            </w:r>
            <w:r>
              <w:rPr>
                <w:rFonts w:ascii="Euclid" w:hAnsi="Euclid" w:cs="Euclid"/>
                <w:sz w:val="24"/>
                <w:szCs w:val="24"/>
              </w:rPr>
              <w:t xml:space="preserve">can be ignored. If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C</w:t>
            </w:r>
            <w:r>
              <w:rPr>
                <w:rFonts w:ascii="Euclid-Italic" w:hAnsi="Euclid-Italic" w:cs="Euclid-Italic"/>
                <w:i/>
                <w:iCs/>
                <w:sz w:val="14"/>
                <w:szCs w:val="14"/>
              </w:rPr>
              <w:t xml:space="preserve">E </w:t>
            </w:r>
            <w:r>
              <w:rPr>
                <w:rFonts w:ascii="Euclid" w:hAnsi="Euclid" w:cs="Euclid"/>
                <w:sz w:val="24"/>
                <w:szCs w:val="24"/>
              </w:rPr>
              <w:t>is disconnected</w:t>
            </w:r>
            <w:r w:rsidR="00F77690">
              <w:rPr>
                <w:rFonts w:ascii="Euclid" w:hAnsi="Euclid" w:cs="Euclid"/>
                <w:sz w:val="24"/>
                <w:szCs w:val="24"/>
              </w:rPr>
              <w:t xml:space="preserve"> </w:t>
            </w:r>
            <w:r>
              <w:rPr>
                <w:rFonts w:ascii="Euclid" w:hAnsi="Euclid" w:cs="Euclid"/>
                <w:sz w:val="24"/>
                <w:szCs w:val="24"/>
              </w:rPr>
              <w:t>from the circuit, which one of the following statements is true</w:t>
            </w:r>
          </w:p>
          <w:p w:rsidR="00847012" w:rsidRDefault="00847012" w:rsidP="00F77690">
            <w:pPr>
              <w:autoSpaceDE w:val="0"/>
              <w:autoSpaceDN w:val="0"/>
              <w:adjustRightInd w:val="0"/>
              <w:ind w:left="144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828925" cy="2333625"/>
                  <wp:effectExtent l="19050" t="0" r="9525" b="0"/>
                  <wp:docPr id="41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233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012" w:rsidRDefault="00847012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 xml:space="preserve">(A) The input resistance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R</w:t>
            </w:r>
            <w:r>
              <w:rPr>
                <w:rFonts w:ascii="Euclid-Italic" w:hAnsi="Euclid-Italic" w:cs="Euclid-Italic"/>
                <w:i/>
                <w:iCs/>
                <w:sz w:val="14"/>
                <w:szCs w:val="14"/>
              </w:rPr>
              <w:t xml:space="preserve">i </w:t>
            </w:r>
            <w:r>
              <w:rPr>
                <w:rFonts w:ascii="Euclid" w:hAnsi="Euclid" w:cs="Euclid"/>
                <w:sz w:val="24"/>
                <w:szCs w:val="24"/>
              </w:rPr>
              <w:t>increases and magnitude of voltage</w:t>
            </w:r>
            <w:r w:rsidR="00F77690">
              <w:rPr>
                <w:rFonts w:ascii="Euclid" w:hAnsi="Euclid" w:cs="Euclid"/>
                <w:sz w:val="24"/>
                <w:szCs w:val="24"/>
              </w:rPr>
              <w:t xml:space="preserve"> </w:t>
            </w:r>
            <w:r>
              <w:rPr>
                <w:rFonts w:ascii="Euclid" w:hAnsi="Euclid" w:cs="Euclid"/>
                <w:sz w:val="24"/>
                <w:szCs w:val="24"/>
              </w:rPr>
              <w:t>gain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A</w:t>
            </w:r>
            <w:r>
              <w:rPr>
                <w:rFonts w:ascii="Euclid-Italic" w:hAnsi="Euclid-Italic" w:cs="Euclid-Italic"/>
                <w:i/>
                <w:iCs/>
                <w:sz w:val="14"/>
                <w:szCs w:val="14"/>
              </w:rPr>
              <w:t xml:space="preserve">V </w:t>
            </w:r>
            <w:r>
              <w:rPr>
                <w:rFonts w:ascii="Euclid" w:hAnsi="Euclid" w:cs="Euclid"/>
                <w:sz w:val="24"/>
                <w:szCs w:val="24"/>
              </w:rPr>
              <w:t>decreases</w:t>
            </w:r>
          </w:p>
          <w:p w:rsidR="00847012" w:rsidRDefault="00847012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 xml:space="preserve">(B) The input resistance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R</w:t>
            </w:r>
            <w:r>
              <w:rPr>
                <w:rFonts w:ascii="Euclid-Italic" w:hAnsi="Euclid-Italic" w:cs="Euclid-Italic"/>
                <w:i/>
                <w:iCs/>
                <w:sz w:val="14"/>
                <w:szCs w:val="14"/>
              </w:rPr>
              <w:t xml:space="preserve">i </w:t>
            </w:r>
            <w:r>
              <w:rPr>
                <w:rFonts w:ascii="Euclid" w:hAnsi="Euclid" w:cs="Euclid"/>
                <w:sz w:val="24"/>
                <w:szCs w:val="24"/>
              </w:rPr>
              <w:t>decreases and magnitude of voltage</w:t>
            </w:r>
            <w:r w:rsidR="00F77690">
              <w:rPr>
                <w:rFonts w:ascii="Euclid" w:hAnsi="Euclid" w:cs="Euclid"/>
                <w:sz w:val="24"/>
                <w:szCs w:val="24"/>
              </w:rPr>
              <w:t xml:space="preserve"> </w:t>
            </w:r>
            <w:r>
              <w:rPr>
                <w:rFonts w:ascii="Euclid" w:hAnsi="Euclid" w:cs="Euclid"/>
                <w:sz w:val="24"/>
                <w:szCs w:val="24"/>
              </w:rPr>
              <w:t xml:space="preserve">gain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A</w:t>
            </w:r>
            <w:r>
              <w:rPr>
                <w:rFonts w:ascii="Euclid-Italic" w:hAnsi="Euclid-Italic" w:cs="Euclid-Italic"/>
                <w:i/>
                <w:iCs/>
                <w:sz w:val="14"/>
                <w:szCs w:val="14"/>
              </w:rPr>
              <w:t xml:space="preserve">V </w:t>
            </w:r>
            <w:r>
              <w:rPr>
                <w:rFonts w:ascii="Euclid" w:hAnsi="Euclid" w:cs="Euclid"/>
                <w:sz w:val="24"/>
                <w:szCs w:val="24"/>
              </w:rPr>
              <w:t>increases</w:t>
            </w:r>
          </w:p>
          <w:p w:rsidR="00847012" w:rsidRDefault="00847012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 xml:space="preserve">(C) Both input resistance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R</w:t>
            </w:r>
            <w:r>
              <w:rPr>
                <w:rFonts w:ascii="Euclid-Italic" w:hAnsi="Euclid-Italic" w:cs="Euclid-Italic"/>
                <w:i/>
                <w:iCs/>
                <w:sz w:val="14"/>
                <w:szCs w:val="14"/>
              </w:rPr>
              <w:t xml:space="preserve">i </w:t>
            </w:r>
            <w:r>
              <w:rPr>
                <w:rFonts w:ascii="Euclid" w:hAnsi="Euclid" w:cs="Euclid"/>
                <w:sz w:val="24"/>
                <w:szCs w:val="24"/>
              </w:rPr>
              <w:t xml:space="preserve">and magnitude of voltage gain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A</w:t>
            </w:r>
            <w:r>
              <w:rPr>
                <w:rFonts w:ascii="Euclid-Italic" w:hAnsi="Euclid-Italic" w:cs="Euclid-Italic"/>
                <w:i/>
                <w:iCs/>
                <w:sz w:val="14"/>
                <w:szCs w:val="14"/>
              </w:rPr>
              <w:t>V</w:t>
            </w:r>
            <w:r w:rsidR="00A24D45">
              <w:rPr>
                <w:rFonts w:ascii="Euclid-Italic" w:hAnsi="Euclid-Italic" w:cs="Euclid-Italic"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ascii="Euclid" w:hAnsi="Euclid" w:cs="Euclid"/>
                <w:sz w:val="24"/>
                <w:szCs w:val="24"/>
              </w:rPr>
              <w:t>decreases</w:t>
            </w:r>
          </w:p>
          <w:p w:rsidR="00847012" w:rsidRDefault="00847012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 xml:space="preserve">(D) Both input resistance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R</w:t>
            </w:r>
            <w:r>
              <w:rPr>
                <w:rFonts w:ascii="Euclid-Italic" w:hAnsi="Euclid-Italic" w:cs="Euclid-Italic"/>
                <w:i/>
                <w:iCs/>
                <w:sz w:val="14"/>
                <w:szCs w:val="14"/>
              </w:rPr>
              <w:t xml:space="preserve">i </w:t>
            </w:r>
            <w:r>
              <w:rPr>
                <w:rFonts w:ascii="Euclid" w:hAnsi="Euclid" w:cs="Euclid"/>
                <w:sz w:val="24"/>
                <w:szCs w:val="24"/>
              </w:rPr>
              <w:t>and the magnitude of voltage gain</w:t>
            </w:r>
            <w:r w:rsidR="00A24D45">
              <w:rPr>
                <w:rFonts w:ascii="Euclid" w:hAnsi="Euclid" w:cs="Euclid"/>
                <w:sz w:val="24"/>
                <w:szCs w:val="24"/>
              </w:rPr>
              <w:t xml:space="preserve">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A</w:t>
            </w:r>
            <w:r>
              <w:rPr>
                <w:rFonts w:ascii="Euclid-Italic" w:hAnsi="Euclid-Italic" w:cs="Euclid-Italic"/>
                <w:i/>
                <w:iCs/>
                <w:sz w:val="14"/>
                <w:szCs w:val="14"/>
              </w:rPr>
              <w:t xml:space="preserve">V </w:t>
            </w:r>
            <w:r>
              <w:rPr>
                <w:rFonts w:ascii="Euclid" w:hAnsi="Euclid" w:cs="Euclid"/>
                <w:sz w:val="24"/>
                <w:szCs w:val="24"/>
              </w:rPr>
              <w:t>increases</w:t>
            </w:r>
          </w:p>
          <w:p w:rsidR="00847012" w:rsidRDefault="00847012" w:rsidP="00F25B05">
            <w:pPr>
              <w:autoSpaceDE w:val="0"/>
              <w:autoSpaceDN w:val="0"/>
              <w:adjustRightInd w:val="0"/>
              <w:jc w:val="both"/>
              <w:rPr>
                <w:rFonts w:ascii="Euclid" w:hAnsi="Euclid" w:cs="Euclid"/>
                <w:sz w:val="24"/>
                <w:szCs w:val="24"/>
              </w:rPr>
            </w:pPr>
          </w:p>
        </w:tc>
        <w:tc>
          <w:tcPr>
            <w:tcW w:w="1128" w:type="dxa"/>
          </w:tcPr>
          <w:p w:rsidR="00847012" w:rsidRDefault="00847012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1DB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GATE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2010</w:t>
            </w:r>
          </w:p>
          <w:p w:rsidR="00847012" w:rsidRDefault="00847012" w:rsidP="00F25B05"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(CO1)</w:t>
            </w:r>
          </w:p>
        </w:tc>
      </w:tr>
      <w:tr w:rsidR="00847012" w:rsidTr="00186505">
        <w:tc>
          <w:tcPr>
            <w:tcW w:w="440" w:type="dxa"/>
          </w:tcPr>
          <w:p w:rsidR="00847012" w:rsidRDefault="007C327D" w:rsidP="000D1395">
            <w:r>
              <w:lastRenderedPageBreak/>
              <w:t>3</w:t>
            </w:r>
          </w:p>
        </w:tc>
        <w:tc>
          <w:tcPr>
            <w:tcW w:w="9036" w:type="dxa"/>
          </w:tcPr>
          <w:p w:rsidR="00847012" w:rsidRDefault="00847012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>In the silicon BJT circuit shown below, assume that the emitter</w:t>
            </w:r>
          </w:p>
          <w:p w:rsidR="00847012" w:rsidRDefault="00847012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sz w:val="14"/>
                <w:szCs w:val="14"/>
              </w:rPr>
            </w:pPr>
            <w:r>
              <w:rPr>
                <w:rFonts w:ascii="Euclid" w:hAnsi="Euclid" w:cs="Euclid"/>
                <w:sz w:val="24"/>
                <w:szCs w:val="24"/>
              </w:rPr>
              <w:t xml:space="preserve">area of transistor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Q</w:t>
            </w:r>
            <w:r>
              <w:rPr>
                <w:rFonts w:ascii="Euclid" w:hAnsi="Euclid" w:cs="Euclid"/>
                <w:sz w:val="14"/>
                <w:szCs w:val="14"/>
              </w:rPr>
              <w:t xml:space="preserve">1 </w:t>
            </w:r>
            <w:r>
              <w:rPr>
                <w:rFonts w:ascii="Euclid" w:hAnsi="Euclid" w:cs="Euclid"/>
                <w:sz w:val="24"/>
                <w:szCs w:val="24"/>
              </w:rPr>
              <w:t xml:space="preserve">is half that of transistor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Q</w:t>
            </w:r>
            <w:r>
              <w:rPr>
                <w:rFonts w:ascii="Euclid" w:hAnsi="Euclid" w:cs="Euclid"/>
                <w:sz w:val="14"/>
                <w:szCs w:val="14"/>
              </w:rPr>
              <w:t>2</w:t>
            </w:r>
          </w:p>
          <w:p w:rsidR="00847012" w:rsidRDefault="00847012" w:rsidP="00A24D45">
            <w:pPr>
              <w:autoSpaceDE w:val="0"/>
              <w:autoSpaceDN w:val="0"/>
              <w:adjustRightInd w:val="0"/>
              <w:ind w:left="1440"/>
            </w:pPr>
            <w:r>
              <w:rPr>
                <w:noProof/>
              </w:rPr>
              <w:drawing>
                <wp:inline distT="0" distB="0" distL="0" distR="0">
                  <wp:extent cx="2962275" cy="1647825"/>
                  <wp:effectExtent l="19050" t="0" r="9525" b="0"/>
                  <wp:docPr id="41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012" w:rsidRDefault="00847012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 xml:space="preserve">The value of current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I</w:t>
            </w:r>
            <w:r>
              <w:rPr>
                <w:rFonts w:ascii="Euclid-Italic" w:hAnsi="Euclid-Italic" w:cs="Euclid-Italic"/>
                <w:i/>
                <w:iCs/>
                <w:sz w:val="14"/>
                <w:szCs w:val="14"/>
              </w:rPr>
              <w:t xml:space="preserve">o </w:t>
            </w:r>
            <w:r>
              <w:rPr>
                <w:rFonts w:ascii="Euclid" w:hAnsi="Euclid" w:cs="Euclid"/>
                <w:sz w:val="24"/>
                <w:szCs w:val="24"/>
              </w:rPr>
              <w:t>is approximately</w:t>
            </w:r>
          </w:p>
          <w:p w:rsidR="00847012" w:rsidRDefault="00847012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>(A) 0.5 mA (B) 2 mA</w:t>
            </w:r>
          </w:p>
          <w:p w:rsidR="00847012" w:rsidRDefault="00847012" w:rsidP="00A24D4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>(C) 9.3 mA (D) 15 mA</w:t>
            </w:r>
          </w:p>
        </w:tc>
        <w:tc>
          <w:tcPr>
            <w:tcW w:w="1128" w:type="dxa"/>
          </w:tcPr>
          <w:p w:rsidR="00847012" w:rsidRDefault="00847012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GATE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2010</w:t>
            </w:r>
          </w:p>
          <w:p w:rsidR="00847012" w:rsidRDefault="00847012" w:rsidP="00F25B05"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47012" w:rsidTr="00186505">
        <w:tc>
          <w:tcPr>
            <w:tcW w:w="440" w:type="dxa"/>
          </w:tcPr>
          <w:p w:rsidR="00847012" w:rsidRDefault="000D1395" w:rsidP="00FF1F88">
            <w:r>
              <w:t>4</w:t>
            </w:r>
          </w:p>
        </w:tc>
        <w:tc>
          <w:tcPr>
            <w:tcW w:w="9036" w:type="dxa"/>
          </w:tcPr>
          <w:p w:rsidR="00847012" w:rsidRDefault="00847012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color w:val="231F20"/>
                <w:sz w:val="24"/>
                <w:szCs w:val="24"/>
              </w:rPr>
            </w:pP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A small signal source 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V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 xml:space="preserve">i 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>(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t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 xml:space="preserve">) =  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A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>cos 20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t+ B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>sin10</w:t>
            </w:r>
            <w:r w:rsidRPr="00600497">
              <w:rPr>
                <w:rFonts w:ascii="Euclid" w:hAnsi="Euclid" w:cs="Euclid"/>
                <w:color w:val="231F20"/>
                <w:sz w:val="24"/>
                <w:szCs w:val="24"/>
                <w:vertAlign w:val="superscript"/>
              </w:rPr>
              <w:t>6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 xml:space="preserve">t </w:t>
            </w:r>
            <w:r>
              <w:rPr>
                <w:rFonts w:ascii="Euclid" w:hAnsi="Euclid" w:cs="Euclid"/>
                <w:color w:val="231F20"/>
                <w:sz w:val="16"/>
                <w:szCs w:val="16"/>
              </w:rPr>
              <w:t xml:space="preserve"> 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>is applied to a</w:t>
            </w:r>
            <w:r w:rsidR="00A24D45">
              <w:rPr>
                <w:rFonts w:ascii="Euclid" w:hAnsi="Euclid" w:cs="Eucli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>transistor amplifier as shown below. The transistor has β</w:t>
            </w:r>
            <w:r>
              <w:rPr>
                <w:rFonts w:ascii="EuclidSymbol-Italic" w:hAnsi="EuclidSymbol-Italic" w:cs="EuclidSymbol-Italic"/>
                <w:i/>
                <w:iCs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EuclidSymbol" w:hAnsi="EuclidSymbol" w:cs="EuclidSymbol"/>
                <w:color w:val="231F20"/>
                <w:sz w:val="24"/>
                <w:szCs w:val="24"/>
              </w:rPr>
              <w:t xml:space="preserve">= 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 xml:space="preserve">150 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>and</w:t>
            </w:r>
            <w:r w:rsidR="00A24D45">
              <w:rPr>
                <w:rFonts w:ascii="Euclid" w:hAnsi="Euclid" w:cs="Eucli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h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 xml:space="preserve">ie </w:t>
            </w:r>
            <w:r>
              <w:rPr>
                <w:rFonts w:ascii="EuclidSymbol" w:hAnsi="EuclidSymbol" w:cs="EuclidSymbol"/>
                <w:color w:val="231F20"/>
                <w:sz w:val="24"/>
                <w:szCs w:val="24"/>
              </w:rPr>
              <w:t xml:space="preserve">= 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>3</w:t>
            </w:r>
            <w:r>
              <w:rPr>
                <w:rFonts w:ascii="EuclidSymbol" w:hAnsi="EuclidSymbol" w:cs="EuclidSymbol"/>
                <w:color w:val="231F20"/>
                <w:sz w:val="24"/>
                <w:szCs w:val="24"/>
              </w:rPr>
              <w:t>Ώ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. Which expression best approximate 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V</w:t>
            </w:r>
            <w:r>
              <w:rPr>
                <w:rFonts w:ascii="Euclid" w:hAnsi="Euclid" w:cs="Euclid"/>
                <w:color w:val="231F20"/>
                <w:sz w:val="16"/>
                <w:szCs w:val="16"/>
              </w:rPr>
              <w:t>0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>(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t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>)</w:t>
            </w:r>
          </w:p>
          <w:p w:rsidR="00847012" w:rsidRDefault="00847012" w:rsidP="00F25B05">
            <w:pPr>
              <w:autoSpaceDE w:val="0"/>
              <w:autoSpaceDN w:val="0"/>
              <w:adjustRightInd w:val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667125" cy="3476625"/>
                  <wp:effectExtent l="19050" t="0" r="9525" b="0"/>
                  <wp:docPr id="41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12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012" w:rsidRDefault="00847012" w:rsidP="00F25B05">
            <w:pPr>
              <w:autoSpaceDE w:val="0"/>
              <w:autoSpaceDN w:val="0"/>
              <w:adjustRightInd w:val="0"/>
              <w:jc w:val="both"/>
              <w:rPr>
                <w:rFonts w:ascii="Euclid" w:hAnsi="Euclid" w:cs="Euclid"/>
                <w:sz w:val="24"/>
                <w:szCs w:val="24"/>
              </w:rPr>
            </w:pPr>
          </w:p>
        </w:tc>
        <w:tc>
          <w:tcPr>
            <w:tcW w:w="1128" w:type="dxa"/>
          </w:tcPr>
          <w:p w:rsidR="00847012" w:rsidRDefault="00847012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1DB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GATE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2010</w:t>
            </w:r>
          </w:p>
          <w:p w:rsidR="00847012" w:rsidRDefault="00847012" w:rsidP="00F25B05"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(CO1)</w:t>
            </w:r>
          </w:p>
        </w:tc>
      </w:tr>
      <w:tr w:rsidR="00847012" w:rsidTr="00186505">
        <w:tc>
          <w:tcPr>
            <w:tcW w:w="440" w:type="dxa"/>
          </w:tcPr>
          <w:p w:rsidR="00847012" w:rsidRDefault="000D1395" w:rsidP="00FF1F88">
            <w:r>
              <w:lastRenderedPageBreak/>
              <w:t>5</w:t>
            </w:r>
          </w:p>
        </w:tc>
        <w:tc>
          <w:tcPr>
            <w:tcW w:w="9036" w:type="dxa"/>
          </w:tcPr>
          <w:p w:rsidR="00847012" w:rsidRDefault="00847012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color w:val="000000"/>
                <w:sz w:val="24"/>
                <w:szCs w:val="24"/>
              </w:rPr>
            </w:pP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For the BJT circuit shown, assume that the </w:t>
            </w:r>
            <w:r>
              <w:rPr>
                <w:rFonts w:ascii="EuclidSymbol-Italic" w:hAnsi="EuclidSymbol-Italic" w:cs="EuclidSymbol-Italic"/>
                <w:i/>
                <w:iCs/>
                <w:color w:val="231F20"/>
                <w:sz w:val="24"/>
                <w:szCs w:val="24"/>
              </w:rPr>
              <w:t xml:space="preserve">b 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>of the transistor is</w:t>
            </w:r>
          </w:p>
          <w:p w:rsidR="00847012" w:rsidRDefault="00847012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color w:val="000000"/>
                <w:sz w:val="24"/>
                <w:szCs w:val="24"/>
              </w:rPr>
            </w:pPr>
            <w:r>
              <w:rPr>
                <w:rFonts w:ascii="Euclid" w:hAnsi="Euclid" w:cs="Euclid"/>
                <w:color w:val="000000"/>
                <w:sz w:val="24"/>
                <w:szCs w:val="24"/>
              </w:rPr>
              <w:t xml:space="preserve">very large and 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24"/>
                <w:szCs w:val="24"/>
              </w:rPr>
              <w:t>V</w:t>
            </w:r>
            <w:r>
              <w:rPr>
                <w:rFonts w:ascii="Euclid-Italic" w:hAnsi="Euclid-Italic" w:cs="Euclid-Italic"/>
                <w:i/>
                <w:iCs/>
                <w:color w:val="231F20"/>
                <w:sz w:val="16"/>
                <w:szCs w:val="16"/>
              </w:rPr>
              <w:t xml:space="preserve">BE </w:t>
            </w:r>
            <w:r>
              <w:rPr>
                <w:rFonts w:ascii="EuclidSymbol" w:hAnsi="EuclidSymbol" w:cs="EuclidSymbol"/>
                <w:color w:val="231F20"/>
                <w:sz w:val="24"/>
                <w:szCs w:val="24"/>
              </w:rPr>
              <w:t xml:space="preserve">= </w:t>
            </w:r>
            <w:r>
              <w:rPr>
                <w:rFonts w:ascii="Euclid" w:hAnsi="Euclid" w:cs="Euclid"/>
                <w:color w:val="231F20"/>
                <w:sz w:val="24"/>
                <w:szCs w:val="24"/>
              </w:rPr>
              <w:t xml:space="preserve">0.7 </w:t>
            </w:r>
            <w:r>
              <w:rPr>
                <w:rFonts w:ascii="Euclid" w:hAnsi="Euclid" w:cs="Euclid"/>
                <w:color w:val="000000"/>
                <w:sz w:val="24"/>
                <w:szCs w:val="24"/>
              </w:rPr>
              <w:t>V. The mode of operation of the BJT is</w:t>
            </w:r>
          </w:p>
          <w:p w:rsidR="00847012" w:rsidRDefault="00847012" w:rsidP="00F25B05">
            <w:pPr>
              <w:autoSpaceDE w:val="0"/>
              <w:autoSpaceDN w:val="0"/>
              <w:adjustRightInd w:val="0"/>
            </w:pPr>
            <w:r>
              <w:rPr>
                <w:noProof/>
              </w:rPr>
              <w:drawing>
                <wp:inline distT="0" distB="0" distL="0" distR="0">
                  <wp:extent cx="2200275" cy="1247775"/>
                  <wp:effectExtent l="19050" t="0" r="9525" b="0"/>
                  <wp:docPr id="415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4D45" w:rsidRDefault="00847012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 xml:space="preserve">(A) cut-off </w:t>
            </w:r>
          </w:p>
          <w:p w:rsidR="00847012" w:rsidRDefault="00847012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>(B) saturation</w:t>
            </w:r>
          </w:p>
          <w:p w:rsidR="00A24D45" w:rsidRDefault="00847012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>(C) normal active</w:t>
            </w:r>
          </w:p>
          <w:p w:rsidR="00847012" w:rsidRDefault="00847012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 xml:space="preserve"> (D) reverse active</w:t>
            </w:r>
          </w:p>
          <w:p w:rsidR="00847012" w:rsidRDefault="00847012" w:rsidP="00F25B05">
            <w:pPr>
              <w:autoSpaceDE w:val="0"/>
              <w:autoSpaceDN w:val="0"/>
              <w:adjustRightInd w:val="0"/>
              <w:jc w:val="both"/>
              <w:rPr>
                <w:rFonts w:ascii="Euclid" w:hAnsi="Euclid" w:cs="Euclid"/>
                <w:sz w:val="24"/>
                <w:szCs w:val="24"/>
              </w:rPr>
            </w:pPr>
          </w:p>
        </w:tc>
        <w:tc>
          <w:tcPr>
            <w:tcW w:w="1128" w:type="dxa"/>
          </w:tcPr>
          <w:p w:rsidR="00847012" w:rsidRDefault="00847012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GATE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2010</w:t>
            </w:r>
          </w:p>
          <w:p w:rsidR="00847012" w:rsidRDefault="00847012" w:rsidP="00F25B05"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(CO1)</w:t>
            </w:r>
          </w:p>
        </w:tc>
      </w:tr>
      <w:tr w:rsidR="00847012" w:rsidTr="00186505">
        <w:tc>
          <w:tcPr>
            <w:tcW w:w="440" w:type="dxa"/>
          </w:tcPr>
          <w:p w:rsidR="00847012" w:rsidRDefault="000D1395" w:rsidP="00FF1F88">
            <w:r>
              <w:t>6</w:t>
            </w:r>
          </w:p>
        </w:tc>
        <w:tc>
          <w:tcPr>
            <w:tcW w:w="9036" w:type="dxa"/>
          </w:tcPr>
          <w:p w:rsidR="00847012" w:rsidRDefault="00847012" w:rsidP="00227E7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>In a voltage-voltage feedback as shown below, which one of the</w:t>
            </w:r>
          </w:p>
          <w:p w:rsidR="00847012" w:rsidRDefault="00847012" w:rsidP="00227E75">
            <w:pPr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 xml:space="preserve">following statements is TRUE if the gain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 xml:space="preserve">k </w:t>
            </w:r>
            <w:r>
              <w:rPr>
                <w:rFonts w:ascii="Euclid" w:hAnsi="Euclid" w:cs="Euclid"/>
                <w:sz w:val="24"/>
                <w:szCs w:val="24"/>
              </w:rPr>
              <w:t>is increased?</w:t>
            </w:r>
          </w:p>
          <w:p w:rsidR="00847012" w:rsidRDefault="00847012" w:rsidP="00227E75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3854935" cy="1559858"/>
                  <wp:effectExtent l="19050" t="0" r="0" b="0"/>
                  <wp:docPr id="4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1560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012" w:rsidRDefault="00847012" w:rsidP="00227E7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>(A) The input impedance increases and output impedance decreases</w:t>
            </w:r>
          </w:p>
          <w:p w:rsidR="00847012" w:rsidRDefault="00847012" w:rsidP="00227E7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>(B) The input impedance increases and output impedance also</w:t>
            </w:r>
            <w:r w:rsidR="00A24D45">
              <w:rPr>
                <w:rFonts w:ascii="Euclid" w:hAnsi="Euclid" w:cs="Euclid"/>
                <w:sz w:val="24"/>
                <w:szCs w:val="24"/>
              </w:rPr>
              <w:t xml:space="preserve"> </w:t>
            </w:r>
            <w:r>
              <w:rPr>
                <w:rFonts w:ascii="Euclid" w:hAnsi="Euclid" w:cs="Euclid"/>
                <w:sz w:val="24"/>
                <w:szCs w:val="24"/>
              </w:rPr>
              <w:t>increases</w:t>
            </w:r>
          </w:p>
          <w:p w:rsidR="00847012" w:rsidRDefault="00847012" w:rsidP="00227E7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lastRenderedPageBreak/>
              <w:t>(C) The input impedance decreases and output impedance also</w:t>
            </w:r>
            <w:r w:rsidR="00A24D45">
              <w:rPr>
                <w:rFonts w:ascii="Euclid" w:hAnsi="Euclid" w:cs="Euclid"/>
                <w:sz w:val="24"/>
                <w:szCs w:val="24"/>
              </w:rPr>
              <w:t xml:space="preserve"> </w:t>
            </w:r>
            <w:r>
              <w:rPr>
                <w:rFonts w:ascii="Euclid" w:hAnsi="Euclid" w:cs="Euclid"/>
                <w:sz w:val="24"/>
                <w:szCs w:val="24"/>
              </w:rPr>
              <w:t>decreases</w:t>
            </w:r>
          </w:p>
          <w:p w:rsidR="00847012" w:rsidRDefault="00847012" w:rsidP="00227E75">
            <w:pPr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>(D) The input impedance decreases and output impedance increases</w:t>
            </w:r>
          </w:p>
          <w:p w:rsidR="00847012" w:rsidRPr="00F07E53" w:rsidRDefault="00847012" w:rsidP="00F07E53">
            <w:pPr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128" w:type="dxa"/>
          </w:tcPr>
          <w:p w:rsidR="00847012" w:rsidRDefault="00847012">
            <w:r w:rsidRPr="002C2B9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GATE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2013</w:t>
            </w:r>
            <w:r w:rsidRPr="002C2B9D">
              <w:rPr>
                <w:rFonts w:ascii="Times New Roman" w:hAnsi="Times New Roman" w:cs="Times New Roman"/>
                <w:sz w:val="20"/>
                <w:szCs w:val="20"/>
              </w:rPr>
              <w:t xml:space="preserve"> 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2C2B9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47012" w:rsidTr="00186505">
        <w:tc>
          <w:tcPr>
            <w:tcW w:w="440" w:type="dxa"/>
          </w:tcPr>
          <w:p w:rsidR="00847012" w:rsidRDefault="000D1395" w:rsidP="00FF1F88">
            <w:r>
              <w:lastRenderedPageBreak/>
              <w:t>7</w:t>
            </w:r>
          </w:p>
        </w:tc>
        <w:tc>
          <w:tcPr>
            <w:tcW w:w="9036" w:type="dxa"/>
          </w:tcPr>
          <w:p w:rsidR="00847012" w:rsidRDefault="00847012" w:rsidP="00227E75">
            <w:pPr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 xml:space="preserve">The voltage gain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A</w:t>
            </w:r>
            <w:r>
              <w:rPr>
                <w:rFonts w:ascii="Euclid-Italic" w:hAnsi="Euclid-Italic" w:cs="Euclid-Italic"/>
                <w:i/>
                <w:iCs/>
                <w:sz w:val="14"/>
                <w:szCs w:val="14"/>
              </w:rPr>
              <w:t xml:space="preserve">v </w:t>
            </w:r>
            <w:r>
              <w:rPr>
                <w:rFonts w:ascii="Euclid" w:hAnsi="Euclid" w:cs="Euclid"/>
                <w:sz w:val="24"/>
                <w:szCs w:val="24"/>
              </w:rPr>
              <w:t>of the circuit shown below is</w:t>
            </w:r>
          </w:p>
          <w:p w:rsidR="00847012" w:rsidRDefault="00847012" w:rsidP="00227E75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2428875" cy="1895475"/>
                  <wp:effectExtent l="19050" t="0" r="9525" b="0"/>
                  <wp:docPr id="4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4D45" w:rsidRDefault="00847012" w:rsidP="00227E7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 xml:space="preserve">(A)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A</w:t>
            </w:r>
            <w:r>
              <w:rPr>
                <w:rFonts w:ascii="Euclid-Italic" w:hAnsi="Euclid-Italic" w:cs="Euclid-Italic"/>
                <w:i/>
                <w:iCs/>
                <w:sz w:val="14"/>
                <w:szCs w:val="14"/>
              </w:rPr>
              <w:t xml:space="preserve">v </w:t>
            </w:r>
            <w:r>
              <w:rPr>
                <w:rFonts w:ascii="MMaRelation-Regular" w:hAnsi="MMaRelation-Regular" w:cs="MMaRelation-Regular"/>
                <w:sz w:val="24"/>
                <w:szCs w:val="24"/>
              </w:rPr>
              <w:t xml:space="preserve">. = </w:t>
            </w:r>
            <w:r>
              <w:rPr>
                <w:rFonts w:ascii="Euclid" w:hAnsi="Euclid" w:cs="Euclid"/>
                <w:sz w:val="24"/>
                <w:szCs w:val="24"/>
              </w:rPr>
              <w:t>200</w:t>
            </w:r>
          </w:p>
          <w:p w:rsidR="00847012" w:rsidRDefault="00847012" w:rsidP="00227E75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 xml:space="preserve"> (B)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A</w:t>
            </w:r>
            <w:r>
              <w:rPr>
                <w:rFonts w:ascii="Euclid-Italic" w:hAnsi="Euclid-Italic" w:cs="Euclid-Italic"/>
                <w:i/>
                <w:iCs/>
                <w:sz w:val="14"/>
                <w:szCs w:val="14"/>
              </w:rPr>
              <w:t xml:space="preserve">v </w:t>
            </w:r>
            <w:r>
              <w:rPr>
                <w:rFonts w:ascii="MMaRelation-Regular" w:hAnsi="MMaRelation-Regular" w:cs="MMaRelation-Regular"/>
                <w:sz w:val="24"/>
                <w:szCs w:val="24"/>
              </w:rPr>
              <w:t xml:space="preserve">.=  </w:t>
            </w:r>
            <w:r>
              <w:rPr>
                <w:rFonts w:ascii="Euclid" w:hAnsi="Euclid" w:cs="Euclid"/>
                <w:sz w:val="24"/>
                <w:szCs w:val="24"/>
              </w:rPr>
              <w:t>100</w:t>
            </w:r>
          </w:p>
          <w:p w:rsidR="00A24D45" w:rsidRDefault="00847012" w:rsidP="00227E75">
            <w:pPr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 xml:space="preserve">(C)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A</w:t>
            </w:r>
            <w:r>
              <w:rPr>
                <w:rFonts w:ascii="Euclid-Italic" w:hAnsi="Euclid-Italic" w:cs="Euclid-Italic"/>
                <w:i/>
                <w:iCs/>
                <w:sz w:val="14"/>
                <w:szCs w:val="14"/>
              </w:rPr>
              <w:t xml:space="preserve">v </w:t>
            </w:r>
            <w:r>
              <w:rPr>
                <w:rFonts w:ascii="MMaRelation-Regular" w:hAnsi="MMaRelation-Regular" w:cs="MMaRelation-Regular"/>
                <w:sz w:val="24"/>
                <w:szCs w:val="24"/>
              </w:rPr>
              <w:t xml:space="preserve">. = </w:t>
            </w:r>
            <w:r>
              <w:rPr>
                <w:rFonts w:ascii="Euclid" w:hAnsi="Euclid" w:cs="Euclid"/>
                <w:sz w:val="24"/>
                <w:szCs w:val="24"/>
              </w:rPr>
              <w:t>20</w:t>
            </w:r>
          </w:p>
          <w:p w:rsidR="00847012" w:rsidRDefault="00847012" w:rsidP="00227E75">
            <w:pPr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 xml:space="preserve"> (D)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A</w:t>
            </w:r>
            <w:r>
              <w:rPr>
                <w:rFonts w:ascii="Euclid-Italic" w:hAnsi="Euclid-Italic" w:cs="Euclid-Italic"/>
                <w:i/>
                <w:iCs/>
                <w:sz w:val="14"/>
                <w:szCs w:val="14"/>
              </w:rPr>
              <w:t xml:space="preserve">v </w:t>
            </w:r>
            <w:r>
              <w:rPr>
                <w:rFonts w:ascii="MMaRelation-Regular" w:hAnsi="MMaRelation-Regular" w:cs="MMaRelation-Regular"/>
                <w:sz w:val="24"/>
                <w:szCs w:val="24"/>
              </w:rPr>
              <w:t xml:space="preserve">.  = </w:t>
            </w:r>
            <w:r>
              <w:rPr>
                <w:rFonts w:ascii="Euclid" w:hAnsi="Euclid" w:cs="Euclid"/>
                <w:sz w:val="24"/>
                <w:szCs w:val="24"/>
              </w:rPr>
              <w:t>10</w:t>
            </w:r>
          </w:p>
          <w:p w:rsidR="00847012" w:rsidRPr="00F07E53" w:rsidRDefault="00847012" w:rsidP="00F07E53">
            <w:pPr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128" w:type="dxa"/>
          </w:tcPr>
          <w:p w:rsidR="00847012" w:rsidRDefault="00847012" w:rsidP="00227E75">
            <w:r w:rsidRPr="008C3D98">
              <w:rPr>
                <w:rFonts w:ascii="Times New Roman" w:hAnsi="Times New Roman" w:cs="Times New Roman"/>
                <w:sz w:val="20"/>
                <w:szCs w:val="20"/>
              </w:rPr>
              <w:t>GATE – 2013 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8C3D9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47012" w:rsidTr="00186505">
        <w:tc>
          <w:tcPr>
            <w:tcW w:w="440" w:type="dxa"/>
          </w:tcPr>
          <w:p w:rsidR="00847012" w:rsidRDefault="000D1395" w:rsidP="004C4AE8">
            <w:r>
              <w:t>8</w:t>
            </w:r>
          </w:p>
        </w:tc>
        <w:tc>
          <w:tcPr>
            <w:tcW w:w="9036" w:type="dxa"/>
          </w:tcPr>
          <w:p w:rsidR="00847012" w:rsidRDefault="00847012" w:rsidP="000D00BA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 xml:space="preserve">For the BJT,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Q</w:t>
            </w:r>
            <w:r>
              <w:rPr>
                <w:rFonts w:ascii="Euclid" w:hAnsi="Euclid" w:cs="Euclid"/>
                <w:sz w:val="14"/>
                <w:szCs w:val="14"/>
              </w:rPr>
              <w:t xml:space="preserve">1 </w:t>
            </w:r>
            <w:r>
              <w:rPr>
                <w:rFonts w:ascii="Euclid" w:hAnsi="Euclid" w:cs="Euclid"/>
                <w:sz w:val="24"/>
                <w:szCs w:val="24"/>
              </w:rPr>
              <w:t>in the circuit shown below,</w:t>
            </w:r>
          </w:p>
          <w:p w:rsidR="00847012" w:rsidRDefault="00847012" w:rsidP="000D00BA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Symbol" w:hAnsi="EuclidSymbol" w:cs="EuclidSymbol"/>
                <w:sz w:val="24"/>
                <w:szCs w:val="24"/>
              </w:rPr>
              <w:t xml:space="preserve">β = α </w:t>
            </w:r>
            <w:r>
              <w:rPr>
                <w:rFonts w:ascii="Euclid" w:hAnsi="Euclid" w:cs="Euclid"/>
                <w:sz w:val="24"/>
                <w:szCs w:val="24"/>
              </w:rPr>
              <w:t>,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V</w:t>
            </w:r>
            <w:r>
              <w:rPr>
                <w:rFonts w:ascii="Euclid" w:hAnsi="Euclid" w:cs="Euclid"/>
                <w:sz w:val="14"/>
                <w:szCs w:val="14"/>
              </w:rPr>
              <w:t xml:space="preserve">BEon </w:t>
            </w:r>
            <w:r>
              <w:rPr>
                <w:rFonts w:ascii="EuclidSymbol" w:hAnsi="EuclidSymbol" w:cs="EuclidSymbol"/>
                <w:sz w:val="24"/>
                <w:szCs w:val="24"/>
              </w:rPr>
              <w:t xml:space="preserve">= </w:t>
            </w:r>
            <w:r>
              <w:rPr>
                <w:rFonts w:ascii="Euclid" w:hAnsi="Euclid" w:cs="Euclid"/>
                <w:sz w:val="24"/>
                <w:szCs w:val="24"/>
              </w:rPr>
              <w:t>0.7 V,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V</w:t>
            </w:r>
            <w:r>
              <w:rPr>
                <w:rFonts w:ascii="Euclid" w:hAnsi="Euclid" w:cs="Euclid"/>
                <w:sz w:val="14"/>
                <w:szCs w:val="14"/>
              </w:rPr>
              <w:t xml:space="preserve">CEsat </w:t>
            </w:r>
            <w:r>
              <w:rPr>
                <w:rFonts w:ascii="EuclidSymbol" w:hAnsi="EuclidSymbol" w:cs="EuclidSymbol"/>
                <w:sz w:val="24"/>
                <w:szCs w:val="24"/>
              </w:rPr>
              <w:t xml:space="preserve">= </w:t>
            </w:r>
            <w:r>
              <w:rPr>
                <w:rFonts w:ascii="Euclid" w:hAnsi="Euclid" w:cs="Euclid"/>
                <w:sz w:val="24"/>
                <w:szCs w:val="24"/>
              </w:rPr>
              <w:t xml:space="preserve">0.7 V. The switch is initially closed. At time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 xml:space="preserve">t </w:t>
            </w:r>
            <w:r>
              <w:rPr>
                <w:rFonts w:ascii="EuclidSymbol" w:hAnsi="EuclidSymbol" w:cs="EuclidSymbol"/>
                <w:sz w:val="24"/>
                <w:szCs w:val="24"/>
              </w:rPr>
              <w:t xml:space="preserve">= </w:t>
            </w:r>
            <w:r>
              <w:rPr>
                <w:rFonts w:ascii="Euclid" w:hAnsi="Euclid" w:cs="Euclid"/>
                <w:sz w:val="24"/>
                <w:szCs w:val="24"/>
              </w:rPr>
              <w:t xml:space="preserve">0, the switch is opened. The time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 xml:space="preserve">t </w:t>
            </w:r>
            <w:r>
              <w:rPr>
                <w:rFonts w:ascii="Euclid" w:hAnsi="Euclid" w:cs="Euclid"/>
                <w:sz w:val="24"/>
                <w:szCs w:val="24"/>
              </w:rPr>
              <w:t xml:space="preserve">at which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Q</w:t>
            </w:r>
            <w:r>
              <w:rPr>
                <w:rFonts w:ascii="Euclid" w:hAnsi="Euclid" w:cs="Euclid"/>
                <w:sz w:val="14"/>
                <w:szCs w:val="14"/>
              </w:rPr>
              <w:t xml:space="preserve">1 </w:t>
            </w:r>
            <w:r>
              <w:rPr>
                <w:rFonts w:ascii="Euclid" w:hAnsi="Euclid" w:cs="Euclid"/>
                <w:sz w:val="24"/>
                <w:szCs w:val="24"/>
              </w:rPr>
              <w:t>leaves the active region is</w:t>
            </w:r>
          </w:p>
          <w:p w:rsidR="00847012" w:rsidRDefault="00847012" w:rsidP="00A24D45">
            <w:pPr>
              <w:autoSpaceDE w:val="0"/>
              <w:autoSpaceDN w:val="0"/>
              <w:adjustRightInd w:val="0"/>
              <w:ind w:left="1440"/>
            </w:pPr>
            <w:r>
              <w:rPr>
                <w:noProof/>
              </w:rPr>
              <w:drawing>
                <wp:inline distT="0" distB="0" distL="0" distR="0">
                  <wp:extent cx="2520987" cy="1990165"/>
                  <wp:effectExtent l="19050" t="0" r="0" b="0"/>
                  <wp:docPr id="419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992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4D45" w:rsidRDefault="00847012" w:rsidP="000D00BA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 xml:space="preserve">(A) 10 ms </w:t>
            </w:r>
          </w:p>
          <w:p w:rsidR="00A24D45" w:rsidRDefault="00847012" w:rsidP="000D00BA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 xml:space="preserve">(B) 25 ms </w:t>
            </w:r>
          </w:p>
          <w:p w:rsidR="00A24D45" w:rsidRDefault="00847012" w:rsidP="000D00BA">
            <w:pPr>
              <w:autoSpaceDE w:val="0"/>
              <w:autoSpaceDN w:val="0"/>
              <w:adjustRightInd w:val="0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 xml:space="preserve">(C) 50 ms </w:t>
            </w:r>
          </w:p>
          <w:p w:rsidR="00847012" w:rsidRPr="00F07E53" w:rsidRDefault="00847012" w:rsidP="00A24D45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Euclid" w:hAnsi="Euclid" w:cs="Euclid"/>
                <w:sz w:val="24"/>
                <w:szCs w:val="24"/>
              </w:rPr>
              <w:t>(D) 100 ms</w:t>
            </w:r>
          </w:p>
        </w:tc>
        <w:tc>
          <w:tcPr>
            <w:tcW w:w="1128" w:type="dxa"/>
          </w:tcPr>
          <w:p w:rsidR="00847012" w:rsidRPr="006247DF" w:rsidRDefault="00847012" w:rsidP="000D00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D98">
              <w:rPr>
                <w:rFonts w:ascii="Times New Roman" w:hAnsi="Times New Roman" w:cs="Times New Roman"/>
                <w:sz w:val="20"/>
                <w:szCs w:val="20"/>
              </w:rPr>
              <w:t>GATE – 2013 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8C3D9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47012" w:rsidTr="00186505">
        <w:tc>
          <w:tcPr>
            <w:tcW w:w="440" w:type="dxa"/>
          </w:tcPr>
          <w:p w:rsidR="00847012" w:rsidRDefault="000D1395" w:rsidP="00FF1F88">
            <w:r>
              <w:t>9</w:t>
            </w:r>
          </w:p>
        </w:tc>
        <w:tc>
          <w:tcPr>
            <w:tcW w:w="9036" w:type="dxa"/>
          </w:tcPr>
          <w:p w:rsidR="00847012" w:rsidRDefault="00847012" w:rsidP="00186F71">
            <w:pPr>
              <w:autoSpaceDE w:val="0"/>
              <w:autoSpaceDN w:val="0"/>
              <w:adjustRightInd w:val="0"/>
              <w:jc w:val="both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 xml:space="preserve">For a BJT, the common base current gain </w:t>
            </w:r>
            <w:r>
              <w:rPr>
                <w:rFonts w:ascii="EuclidSymbol" w:hAnsi="EuclidSymbol" w:cs="EuclidSymbol"/>
                <w:sz w:val="24"/>
                <w:szCs w:val="24"/>
              </w:rPr>
              <w:t xml:space="preserve">a = </w:t>
            </w:r>
            <w:r>
              <w:rPr>
                <w:rFonts w:ascii="Euclid" w:hAnsi="Euclid" w:cs="Euclid"/>
                <w:sz w:val="24"/>
                <w:szCs w:val="24"/>
              </w:rPr>
              <w:t xml:space="preserve">0.98 and the collector base junction reverse bias saturation current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I</w:t>
            </w:r>
            <w:r>
              <w:rPr>
                <w:rFonts w:ascii="Euclid" w:hAnsi="Euclid" w:cs="Euclid"/>
                <w:sz w:val="14"/>
                <w:szCs w:val="14"/>
              </w:rPr>
              <w:t xml:space="preserve">CO </w:t>
            </w:r>
            <w:r>
              <w:rPr>
                <w:rFonts w:ascii="EuclidSymbol" w:hAnsi="EuclidSymbol" w:cs="EuclidSymbol"/>
                <w:sz w:val="24"/>
                <w:szCs w:val="24"/>
              </w:rPr>
              <w:t xml:space="preserve">= </w:t>
            </w:r>
            <w:r>
              <w:rPr>
                <w:rFonts w:ascii="Euclid" w:hAnsi="Euclid" w:cs="Euclid"/>
                <w:sz w:val="24"/>
                <w:szCs w:val="24"/>
              </w:rPr>
              <w:t xml:space="preserve">0.6 </w:t>
            </w:r>
            <w:r>
              <w:rPr>
                <w:rFonts w:ascii="EuclidSymbol" w:hAnsi="EuclidSymbol" w:cs="EuclidSymbol"/>
                <w:sz w:val="24"/>
                <w:szCs w:val="24"/>
              </w:rPr>
              <w:t>m</w:t>
            </w:r>
            <w:r>
              <w:rPr>
                <w:rFonts w:ascii="Euclid" w:hAnsi="Euclid" w:cs="Euclid"/>
                <w:sz w:val="24"/>
                <w:szCs w:val="24"/>
              </w:rPr>
              <w:t xml:space="preserve">A. This BJT is connected in the common emitter mode and operated in the active region with a base drive current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I</w:t>
            </w:r>
            <w:r>
              <w:rPr>
                <w:rFonts w:ascii="Euclid-Italic" w:hAnsi="Euclid-Italic" w:cs="Euclid-Italic"/>
                <w:i/>
                <w:iCs/>
                <w:sz w:val="14"/>
                <w:szCs w:val="14"/>
              </w:rPr>
              <w:t xml:space="preserve">B </w:t>
            </w:r>
            <w:r>
              <w:rPr>
                <w:rFonts w:ascii="EuclidSymbol" w:hAnsi="EuclidSymbol" w:cs="EuclidSymbol"/>
                <w:sz w:val="24"/>
                <w:szCs w:val="24"/>
              </w:rPr>
              <w:t xml:space="preserve">= </w:t>
            </w:r>
            <w:r>
              <w:rPr>
                <w:rFonts w:ascii="Euclid" w:hAnsi="Euclid" w:cs="Euclid"/>
                <w:sz w:val="24"/>
                <w:szCs w:val="24"/>
              </w:rPr>
              <w:t xml:space="preserve">20 </w:t>
            </w:r>
            <w:r>
              <w:rPr>
                <w:rFonts w:ascii="EuclidSymbol" w:hAnsi="EuclidSymbol" w:cs="EuclidSymbol"/>
                <w:sz w:val="24"/>
                <w:szCs w:val="24"/>
              </w:rPr>
              <w:t>m</w:t>
            </w:r>
            <w:r>
              <w:rPr>
                <w:rFonts w:ascii="Euclid" w:hAnsi="Euclid" w:cs="Euclid"/>
                <w:sz w:val="24"/>
                <w:szCs w:val="24"/>
              </w:rPr>
              <w:t>A. The collector</w:t>
            </w:r>
          </w:p>
          <w:p w:rsidR="00847012" w:rsidRDefault="00847012" w:rsidP="00186F71">
            <w:pPr>
              <w:autoSpaceDE w:val="0"/>
              <w:autoSpaceDN w:val="0"/>
              <w:adjustRightInd w:val="0"/>
              <w:jc w:val="both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 xml:space="preserve">current </w:t>
            </w:r>
            <w:r>
              <w:rPr>
                <w:rFonts w:ascii="Euclid-Italic" w:hAnsi="Euclid-Italic" w:cs="Euclid-Italic"/>
                <w:i/>
                <w:iCs/>
                <w:sz w:val="24"/>
                <w:szCs w:val="24"/>
              </w:rPr>
              <w:t>I</w:t>
            </w:r>
            <w:r>
              <w:rPr>
                <w:rFonts w:ascii="Euclid-Italic" w:hAnsi="Euclid-Italic" w:cs="Euclid-Italic"/>
                <w:i/>
                <w:iCs/>
                <w:sz w:val="14"/>
                <w:szCs w:val="14"/>
              </w:rPr>
              <w:t xml:space="preserve">C </w:t>
            </w:r>
            <w:r>
              <w:rPr>
                <w:rFonts w:ascii="Euclid" w:hAnsi="Euclid" w:cs="Euclid"/>
                <w:sz w:val="24"/>
                <w:szCs w:val="24"/>
              </w:rPr>
              <w:t>for this mode of operation is</w:t>
            </w:r>
          </w:p>
          <w:p w:rsidR="00847012" w:rsidRDefault="00847012" w:rsidP="00186F71">
            <w:pPr>
              <w:autoSpaceDE w:val="0"/>
              <w:autoSpaceDN w:val="0"/>
              <w:adjustRightInd w:val="0"/>
              <w:jc w:val="both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>(A) 0.98 mA (B) 0.99 mA</w:t>
            </w:r>
          </w:p>
          <w:p w:rsidR="00847012" w:rsidRDefault="00847012" w:rsidP="00186F71">
            <w:pPr>
              <w:autoSpaceDE w:val="0"/>
              <w:autoSpaceDN w:val="0"/>
              <w:adjustRightInd w:val="0"/>
              <w:jc w:val="both"/>
              <w:rPr>
                <w:rFonts w:ascii="Euclid" w:hAnsi="Euclid" w:cs="Euclid"/>
                <w:sz w:val="24"/>
                <w:szCs w:val="24"/>
              </w:rPr>
            </w:pPr>
            <w:r>
              <w:rPr>
                <w:rFonts w:ascii="Euclid" w:hAnsi="Euclid" w:cs="Euclid"/>
                <w:sz w:val="24"/>
                <w:szCs w:val="24"/>
              </w:rPr>
              <w:t>(C) 1.0 mA (D) 1.01 mA</w:t>
            </w:r>
          </w:p>
          <w:p w:rsidR="00847012" w:rsidRPr="00F07E53" w:rsidRDefault="00847012" w:rsidP="00186F71">
            <w:pPr>
              <w:jc w:val="both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128" w:type="dxa"/>
          </w:tcPr>
          <w:p w:rsidR="00847012" w:rsidRPr="006247DF" w:rsidRDefault="00847012" w:rsidP="00F07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3D98">
              <w:rPr>
                <w:rFonts w:ascii="Times New Roman" w:hAnsi="Times New Roman" w:cs="Times New Roman"/>
                <w:sz w:val="20"/>
                <w:szCs w:val="20"/>
              </w:rPr>
              <w:t>GATE – 2013 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8C3D9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D328D8" w:rsidRDefault="00D328D8"/>
    <w:sectPr w:rsidR="00D328D8" w:rsidSect="00DD06B0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ucli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EuclidSymbol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uclid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MaRelation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20F42"/>
    <w:multiLevelType w:val="hybridMultilevel"/>
    <w:tmpl w:val="146C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145DC"/>
    <w:multiLevelType w:val="hybridMultilevel"/>
    <w:tmpl w:val="B66CC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9471A"/>
    <w:multiLevelType w:val="hybridMultilevel"/>
    <w:tmpl w:val="EAE4E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908E6"/>
    <w:multiLevelType w:val="hybridMultilevel"/>
    <w:tmpl w:val="1794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D328D8"/>
    <w:rsid w:val="00015351"/>
    <w:rsid w:val="00023BE2"/>
    <w:rsid w:val="000D00BA"/>
    <w:rsid w:val="000D04DE"/>
    <w:rsid w:val="000D1395"/>
    <w:rsid w:val="000D60EC"/>
    <w:rsid w:val="00153426"/>
    <w:rsid w:val="00186505"/>
    <w:rsid w:val="00186F71"/>
    <w:rsid w:val="001B1A10"/>
    <w:rsid w:val="001B4C63"/>
    <w:rsid w:val="001E7E5D"/>
    <w:rsid w:val="00227E75"/>
    <w:rsid w:val="002A77DF"/>
    <w:rsid w:val="002F2156"/>
    <w:rsid w:val="00304CD2"/>
    <w:rsid w:val="00320A0B"/>
    <w:rsid w:val="00344E7E"/>
    <w:rsid w:val="003773AA"/>
    <w:rsid w:val="003D1073"/>
    <w:rsid w:val="00405138"/>
    <w:rsid w:val="00412AC2"/>
    <w:rsid w:val="00416908"/>
    <w:rsid w:val="004917F4"/>
    <w:rsid w:val="00497635"/>
    <w:rsid w:val="004C4AE8"/>
    <w:rsid w:val="004F1B06"/>
    <w:rsid w:val="005707BC"/>
    <w:rsid w:val="00573D09"/>
    <w:rsid w:val="00583CC6"/>
    <w:rsid w:val="005D4A0C"/>
    <w:rsid w:val="00607E45"/>
    <w:rsid w:val="00622A46"/>
    <w:rsid w:val="00670594"/>
    <w:rsid w:val="006938AF"/>
    <w:rsid w:val="006A3063"/>
    <w:rsid w:val="00733682"/>
    <w:rsid w:val="007742A0"/>
    <w:rsid w:val="00787274"/>
    <w:rsid w:val="007A23EE"/>
    <w:rsid w:val="007B6711"/>
    <w:rsid w:val="007C327D"/>
    <w:rsid w:val="00847012"/>
    <w:rsid w:val="008516E7"/>
    <w:rsid w:val="008769E8"/>
    <w:rsid w:val="009B32BF"/>
    <w:rsid w:val="00A24D45"/>
    <w:rsid w:val="00A25EAD"/>
    <w:rsid w:val="00A272A6"/>
    <w:rsid w:val="00A719DF"/>
    <w:rsid w:val="00A73A70"/>
    <w:rsid w:val="00AA5A05"/>
    <w:rsid w:val="00B15864"/>
    <w:rsid w:val="00B6278C"/>
    <w:rsid w:val="00B97AFF"/>
    <w:rsid w:val="00BC09DF"/>
    <w:rsid w:val="00C16BBF"/>
    <w:rsid w:val="00C5309F"/>
    <w:rsid w:val="00C90E0E"/>
    <w:rsid w:val="00C970D4"/>
    <w:rsid w:val="00CA024B"/>
    <w:rsid w:val="00CB2E8F"/>
    <w:rsid w:val="00CD61E3"/>
    <w:rsid w:val="00D328D8"/>
    <w:rsid w:val="00DB54A6"/>
    <w:rsid w:val="00DD06B0"/>
    <w:rsid w:val="00DD537D"/>
    <w:rsid w:val="00EF0FF1"/>
    <w:rsid w:val="00F07E53"/>
    <w:rsid w:val="00F30B1E"/>
    <w:rsid w:val="00F77690"/>
    <w:rsid w:val="00F90264"/>
    <w:rsid w:val="00FC362E"/>
    <w:rsid w:val="00FF1F88"/>
    <w:rsid w:val="00FF2E39"/>
    <w:rsid w:val="00FF6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8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28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8D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719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11103-1F9E-4941-943D-10DE96878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2016-10-13T07:08:00Z</cp:lastPrinted>
  <dcterms:created xsi:type="dcterms:W3CDTF">2016-10-13T07:09:00Z</dcterms:created>
  <dcterms:modified xsi:type="dcterms:W3CDTF">2016-10-13T10:33:00Z</dcterms:modified>
</cp:coreProperties>
</file>