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617" w:rsidR="21F88FDC" w:rsidP="00856617" w:rsidRDefault="00D71C49" w14:paraId="3E21EA39" w14:textId="4DAC115A">
      <w:pPr>
        <w:pStyle w:val="Heading1"/>
        <w:jc w:val="center"/>
        <w:rPr>
          <w:sz w:val="56"/>
          <w:szCs w:val="56"/>
        </w:rPr>
      </w:pPr>
      <w:commentRangeStart w:id="0"/>
      <w:r>
        <w:rPr>
          <w:sz w:val="56"/>
          <w:szCs w:val="56"/>
        </w:rPr>
        <w:t xml:space="preserve">The </w:t>
      </w:r>
      <w:r w:rsidRPr="00856617" w:rsidR="00856617">
        <w:rPr>
          <w:sz w:val="56"/>
          <w:szCs w:val="56"/>
        </w:rPr>
        <w:t>U</w:t>
      </w:r>
      <w:r>
        <w:rPr>
          <w:sz w:val="56"/>
          <w:szCs w:val="56"/>
        </w:rPr>
        <w:t>.</w:t>
      </w:r>
      <w:r w:rsidRPr="00856617" w:rsidR="00856617">
        <w:rPr>
          <w:sz w:val="56"/>
          <w:szCs w:val="56"/>
        </w:rPr>
        <w:t>S</w:t>
      </w:r>
      <w:r>
        <w:rPr>
          <w:sz w:val="56"/>
          <w:szCs w:val="56"/>
        </w:rPr>
        <w:t>.</w:t>
      </w:r>
      <w:r w:rsidRPr="00856617" w:rsidR="00856617">
        <w:rPr>
          <w:sz w:val="56"/>
          <w:szCs w:val="56"/>
        </w:rPr>
        <w:t xml:space="preserve"> Treasury Breach</w:t>
      </w:r>
    </w:p>
    <w:p w:rsidRPr="00CD1633" w:rsidR="0E9C216E" w:rsidP="00CD1633" w:rsidRDefault="3A6AD572" w14:paraId="0E22029B" w14:textId="74D9AEFD">
      <w:pPr>
        <w:pStyle w:val="Heading1"/>
        <w:rPr>
          <w:sz w:val="44"/>
          <w:szCs w:val="44"/>
        </w:rPr>
      </w:pPr>
      <w:r w:rsidRPr="00CD1633">
        <w:rPr>
          <w:sz w:val="44"/>
          <w:szCs w:val="44"/>
        </w:rPr>
        <w:t>Topic 1:</w:t>
      </w:r>
    </w:p>
    <w:p w:rsidRPr="008A374E" w:rsidR="008A374E" w:rsidP="008A374E" w:rsidRDefault="008A374E" w14:paraId="1A497F75" w14:textId="6B14574E">
      <w:pPr>
        <w:spacing w:after="0"/>
        <w:rPr>
          <w:rFonts w:ascii="Aptos" w:hAnsi="Aptos" w:eastAsia="Aptos" w:cs="Aptos"/>
        </w:rPr>
      </w:pPr>
    </w:p>
    <w:p w:rsidRPr="00F56531" w:rsidR="009B0679" w:rsidP="00A214CF" w:rsidRDefault="005520CD" w14:paraId="355217BB" w14:textId="212E8200">
      <w:pPr>
        <w:pStyle w:val="ListParagraph"/>
        <w:numPr>
          <w:ilvl w:val="0"/>
          <w:numId w:val="34"/>
        </w:numPr>
        <w:rPr>
          <w:rFonts w:ascii="Aptos" w:hAnsi="Aptos" w:eastAsia="Aptos" w:cs="Aptos"/>
        </w:rPr>
      </w:pPr>
      <w:r w:rsidRPr="388D3C8A">
        <w:t xml:space="preserve">The </w:t>
      </w:r>
      <w:r w:rsidR="005C6391">
        <w:t>attackers</w:t>
      </w:r>
      <w:r w:rsidRPr="388D3C8A">
        <w:t xml:space="preserve"> targeted sensitive but unclassified </w:t>
      </w:r>
      <w:r w:rsidR="00D23DAC">
        <w:t xml:space="preserve">files stored </w:t>
      </w:r>
      <w:r w:rsidR="008E0A68">
        <w:t>on computer devices in</w:t>
      </w:r>
      <w:r w:rsidR="00D23DAC">
        <w:t xml:space="preserve"> the U</w:t>
      </w:r>
      <w:r w:rsidR="00596397">
        <w:t>.</w:t>
      </w:r>
      <w:r w:rsidR="00D23DAC">
        <w:t>S</w:t>
      </w:r>
      <w:r w:rsidR="00596397">
        <w:t>.</w:t>
      </w:r>
      <w:r w:rsidR="00D23DAC">
        <w:t xml:space="preserve"> Treasury. These file</w:t>
      </w:r>
      <w:r w:rsidR="004300A5">
        <w:t>s</w:t>
      </w:r>
      <w:r w:rsidR="00D23DAC">
        <w:t xml:space="preserve"> were</w:t>
      </w:r>
      <w:r w:rsidRPr="388D3C8A">
        <w:t xml:space="preserve"> related to sanctions, intelligence operations,</w:t>
      </w:r>
      <w:r w:rsidR="00F56531">
        <w:t xml:space="preserve"> </w:t>
      </w:r>
      <w:r w:rsidRPr="388D3C8A">
        <w:t>international financial affairs</w:t>
      </w:r>
      <w:r w:rsidR="00F56531">
        <w:t xml:space="preserve"> and</w:t>
      </w:r>
      <w:r w:rsidRPr="388D3C8A">
        <w:t xml:space="preserve"> </w:t>
      </w:r>
      <w:r w:rsidRPr="00A226B9" w:rsidR="00F56531">
        <w:t>investigations conducted by the Committee on Foreign Investment in the US (CFIUS)</w:t>
      </w:r>
      <w:r w:rsidR="00F56531">
        <w:t xml:space="preserve"> </w:t>
      </w:r>
      <w:r w:rsidRPr="388D3C8A">
        <w:t>within the U.S. Treasury Department systems</w:t>
      </w:r>
      <w:r w:rsidR="00314B82">
        <w:t>.</w:t>
      </w:r>
      <w:r w:rsidR="007D45F8">
        <w:t xml:space="preserve"> </w:t>
      </w:r>
      <w:r w:rsidR="00CA1932">
        <w:t>However, the</w:t>
      </w:r>
      <w:r w:rsidR="00E26134">
        <w:t xml:space="preserve"> </w:t>
      </w:r>
      <w:r w:rsidR="0023137E">
        <w:t xml:space="preserve">cyber </w:t>
      </w:r>
      <w:r w:rsidR="00E26134">
        <w:t>breach was intended to</w:t>
      </w:r>
      <w:r w:rsidR="0023137E">
        <w:t xml:space="preserve"> be a way for the attackers to</w:t>
      </w:r>
      <w:r w:rsidR="00E26134">
        <w:t xml:space="preserve"> collect data, not </w:t>
      </w:r>
      <w:r w:rsidR="00306CC6">
        <w:t xml:space="preserve">cause </w:t>
      </w:r>
      <w:r w:rsidR="00E26134">
        <w:t xml:space="preserve">harm or damage </w:t>
      </w:r>
      <w:r w:rsidR="00306CC6">
        <w:t>to</w:t>
      </w:r>
      <w:r w:rsidR="00E26134">
        <w:t xml:space="preserve"> files or systems </w:t>
      </w:r>
      <w:r w:rsidR="0029755F">
        <w:t>using</w:t>
      </w:r>
      <w:r w:rsidR="00E26134">
        <w:t xml:space="preserve"> </w:t>
      </w:r>
      <w:r w:rsidR="00B67AC0">
        <w:t>malicious software.</w:t>
      </w:r>
    </w:p>
    <w:p w:rsidRPr="00F56531" w:rsidR="00F56531" w:rsidP="00F56531" w:rsidRDefault="00F56531" w14:paraId="109B6038" w14:textId="77777777">
      <w:pPr>
        <w:rPr>
          <w:rFonts w:ascii="Aptos" w:hAnsi="Aptos" w:eastAsia="Aptos" w:cs="Aptos"/>
        </w:rPr>
      </w:pPr>
    </w:p>
    <w:p w:rsidR="00DC3DB7" w:rsidP="00A214CF" w:rsidRDefault="00CA2D3B" w14:paraId="77FD896A" w14:textId="598E1EBD">
      <w:pPr>
        <w:pStyle w:val="ListParagraph"/>
        <w:numPr>
          <w:ilvl w:val="0"/>
          <w:numId w:val="34"/>
        </w:numPr>
        <w:spacing w:after="0"/>
        <w:rPr>
          <w:rFonts w:ascii="Aptos" w:hAnsi="Aptos" w:eastAsia="Aptos" w:cs="Aptos"/>
        </w:rPr>
      </w:pPr>
      <w:r>
        <w:t xml:space="preserve">It was held on </w:t>
      </w:r>
      <w:r w:rsidR="004139A4">
        <w:rPr>
          <w:rFonts w:ascii="Aptos" w:hAnsi="Aptos" w:eastAsia="Aptos" w:cs="Aptos"/>
        </w:rPr>
        <w:t>a</w:t>
      </w:r>
      <w:r w:rsidRPr="388D3C8A" w:rsidR="00DC3DB7">
        <w:rPr>
          <w:rFonts w:ascii="Aptos" w:hAnsi="Aptos" w:eastAsia="Aptos" w:cs="Aptos"/>
        </w:rPr>
        <w:t>pproximately 400 computers</w:t>
      </w:r>
      <w:r w:rsidR="00491C3C">
        <w:rPr>
          <w:rFonts w:ascii="Aptos" w:hAnsi="Aptos" w:eastAsia="Aptos" w:cs="Aptos"/>
        </w:rPr>
        <w:t xml:space="preserve"> </w:t>
      </w:r>
      <w:r w:rsidR="007E6F27">
        <w:rPr>
          <w:rFonts w:ascii="Aptos" w:hAnsi="Aptos" w:eastAsia="Aptos" w:cs="Aptos"/>
        </w:rPr>
        <w:t xml:space="preserve">and </w:t>
      </w:r>
      <w:r w:rsidR="005F57F3">
        <w:rPr>
          <w:rFonts w:ascii="Aptos" w:hAnsi="Aptos" w:eastAsia="Aptos" w:cs="Aptos"/>
        </w:rPr>
        <w:t xml:space="preserve">on the system of </w:t>
      </w:r>
      <w:r w:rsidRPr="009B0498" w:rsidR="009827B2">
        <w:rPr>
          <w:rFonts w:ascii="Aptos" w:hAnsi="Aptos" w:eastAsia="Aptos" w:cs="Aptos"/>
        </w:rPr>
        <w:t>the Treasury</w:t>
      </w:r>
      <w:r w:rsidRPr="009B0498" w:rsidR="009B0498">
        <w:rPr>
          <w:rFonts w:ascii="Aptos" w:hAnsi="Aptos" w:eastAsia="Aptos" w:cs="Aptos"/>
        </w:rPr>
        <w:t xml:space="preserve"> Department, including those of Treasury Secretary Janet Yellen, Deputy Secretary Wally Adeyemo, and Acting Under Secretary Brad Smith.</w:t>
      </w:r>
      <w:r w:rsidR="009B0498">
        <w:rPr>
          <w:rFonts w:ascii="Aptos" w:hAnsi="Aptos" w:eastAsia="Aptos" w:cs="Aptos"/>
        </w:rPr>
        <w:t xml:space="preserve"> M</w:t>
      </w:r>
      <w:r w:rsidRPr="388D3C8A" w:rsidR="009B0498">
        <w:rPr>
          <w:rFonts w:ascii="Aptos" w:hAnsi="Aptos" w:eastAsia="Aptos" w:cs="Aptos"/>
        </w:rPr>
        <w:t>ore than 3,000 unclassified files were accessed.</w:t>
      </w:r>
      <w:r w:rsidRPr="00B97E8C" w:rsidR="00B97E8C">
        <w:rPr>
          <w:rFonts w:ascii="Aptos" w:hAnsi="Aptos" w:eastAsia="Aptos" w:cs="Aptos"/>
        </w:rPr>
        <w:t xml:space="preserve"> </w:t>
      </w:r>
      <w:r w:rsidRPr="388D3C8A" w:rsidR="00DC3DB7">
        <w:rPr>
          <w:rFonts w:ascii="Aptos" w:hAnsi="Aptos" w:eastAsia="Aptos" w:cs="Aptos"/>
        </w:rPr>
        <w:t>These files contained sensitive information related to sanctions, intelligence operations, and international financial affairs.</w:t>
      </w:r>
    </w:p>
    <w:p w:rsidR="007025E2" w:rsidP="00CA6B23" w:rsidRDefault="007025E2" w14:paraId="3F06F830" w14:textId="77777777"/>
    <w:p w:rsidR="007025E2" w:rsidP="00A214CF" w:rsidRDefault="007025E2" w14:paraId="3792569A" w14:textId="38749AD7">
      <w:pPr>
        <w:pStyle w:val="ListParagraph"/>
        <w:numPr>
          <w:ilvl w:val="0"/>
          <w:numId w:val="34"/>
        </w:numPr>
      </w:pPr>
      <w:r w:rsidRPr="388D3C8A">
        <w:t>The hackers got into the U.S. Treasury Department’s systems by taking advantage of weaknesses in Beyond Trust, a cybersecurity tool used by the department. From</w:t>
      </w:r>
      <w:r w:rsidR="009827B2">
        <w:t xml:space="preserve"> </w:t>
      </w:r>
      <w:r w:rsidRPr="388D3C8A">
        <w:t>there, they gained more control and moved through different parts of the network, looking for valuable data. They focused on extracting sensitive information about sanctions, intelligence, and international financial operations</w:t>
      </w:r>
      <w:r w:rsidR="00384616">
        <w:t>.</w:t>
      </w:r>
    </w:p>
    <w:p w:rsidR="007025E2" w:rsidP="00CA6B23" w:rsidRDefault="007025E2" w14:paraId="04113382" w14:textId="77777777">
      <w:pPr>
        <w:ind w:left="720"/>
      </w:pPr>
      <w:r w:rsidRPr="388D3C8A">
        <w:t>The attackers were careful to stay under the radar, mostly working during off-hours when fewer people were monitoring the systems. They also used techniques to hide their tracks, ensuring they weren’t caught too quickly. The whole thing seemed like a strategic attempt to spy and gather intel, rather than causing direct damage to systems.</w:t>
      </w:r>
    </w:p>
    <w:p w:rsidR="007025E2" w:rsidP="00CA6B23" w:rsidRDefault="007025E2" w14:paraId="22F1A25F" w14:textId="77777777">
      <w:pPr>
        <w:ind w:left="720"/>
      </w:pPr>
      <w:r w:rsidRPr="388D3C8A">
        <w:t>It was a sophisticated, stealthy attack, showing just how vulnerable even the most secure networks can be when a trusted third-party provider is compromised.</w:t>
      </w:r>
    </w:p>
    <w:p w:rsidR="004776F1" w:rsidP="004776F1" w:rsidRDefault="004776F1" w14:paraId="411E49E8" w14:textId="77777777"/>
    <w:p w:rsidR="004776F1" w:rsidP="004776F1" w:rsidRDefault="004776F1" w14:paraId="0186A20A" w14:textId="77777777"/>
    <w:p w:rsidR="004776F1" w:rsidP="004776F1" w:rsidRDefault="004776F1" w14:paraId="01B5F5DE" w14:textId="77777777"/>
    <w:p w:rsidR="00CC7D41" w:rsidP="00A214CF" w:rsidRDefault="00CC7D41" w14:paraId="53CDD443" w14:textId="77777777">
      <w:pPr>
        <w:pStyle w:val="ListParagraph"/>
        <w:numPr>
          <w:ilvl w:val="0"/>
          <w:numId w:val="34"/>
        </w:numPr>
      </w:pPr>
    </w:p>
    <w:p w:rsidRPr="004751F2" w:rsidR="00CC7D41" w:rsidP="00A214CF" w:rsidRDefault="003C6C14" w14:paraId="2875B815" w14:textId="786D985C">
      <w:pPr>
        <w:pStyle w:val="ListParagraph"/>
        <w:numPr>
          <w:ilvl w:val="1"/>
          <w:numId w:val="34"/>
        </w:numPr>
        <w:rPr>
          <w:color w:val="4EA72E" w:themeColor="accent6"/>
          <w:u w:val="single"/>
        </w:rPr>
      </w:pPr>
      <w:r w:rsidRPr="004751F2">
        <w:rPr>
          <w:color w:val="4EA72E" w:themeColor="accent6"/>
          <w:u w:val="single"/>
        </w:rPr>
        <w:t>US Treasury</w:t>
      </w:r>
    </w:p>
    <w:p w:rsidR="00410042" w:rsidP="00410042" w:rsidRDefault="00E61BB1" w14:paraId="105F3CC4" w14:textId="59FA0B00">
      <w:pPr>
        <w:pStyle w:val="ListParagraph"/>
        <w:ind w:left="1440"/>
      </w:pPr>
      <w:r>
        <w:t>Direct</w:t>
      </w:r>
      <w:r w:rsidR="00190B66">
        <w:t xml:space="preserve"> harm</w:t>
      </w:r>
      <w:r>
        <w:t xml:space="preserve"> - </w:t>
      </w:r>
      <w:r w:rsidRPr="388D3C8A" w:rsidR="004776F1">
        <w:t>The direct target of the attack, the department’s systems were breached, including sensitive information about sanctions, international financial affairs, and intelligence.</w:t>
      </w:r>
    </w:p>
    <w:p w:rsidR="004776F1" w:rsidP="00410042" w:rsidRDefault="004776F1" w14:paraId="30AAEF50" w14:textId="77777777">
      <w:pPr>
        <w:pStyle w:val="ListParagraph"/>
        <w:ind w:left="1440"/>
      </w:pPr>
      <w:r w:rsidRPr="388D3C8A">
        <w:t>Key figures, like Secretary Janet Yellen, were personally impacted, as their computers were accessed.</w:t>
      </w:r>
    </w:p>
    <w:p w:rsidRPr="004751F2" w:rsidR="00915512" w:rsidP="00A214CF" w:rsidRDefault="004776F1" w14:paraId="28ABAE2D" w14:textId="5352081F">
      <w:pPr>
        <w:pStyle w:val="ListParagraph"/>
        <w:numPr>
          <w:ilvl w:val="1"/>
          <w:numId w:val="34"/>
        </w:numPr>
        <w:rPr>
          <w:color w:val="4EA72E" w:themeColor="accent6"/>
          <w:u w:val="single"/>
        </w:rPr>
      </w:pPr>
      <w:r w:rsidRPr="004751F2">
        <w:rPr>
          <w:color w:val="4EA72E" w:themeColor="accent6"/>
          <w:u w:val="single"/>
        </w:rPr>
        <w:t>US Government Agencies</w:t>
      </w:r>
    </w:p>
    <w:p w:rsidR="00CF42A2" w:rsidP="00CF42A2" w:rsidRDefault="00E61BB1" w14:paraId="06A752EB" w14:textId="3AE8EB61">
      <w:pPr>
        <w:pStyle w:val="ListParagraph"/>
        <w:ind w:left="1440"/>
      </w:pPr>
      <w:r>
        <w:t xml:space="preserve">Indirect </w:t>
      </w:r>
      <w:r w:rsidR="00550929">
        <w:t xml:space="preserve">harm </w:t>
      </w:r>
      <w:r>
        <w:t xml:space="preserve">- </w:t>
      </w:r>
      <w:r w:rsidRPr="388D3C8A" w:rsidR="004776F1">
        <w:t>Department of Homeland Security and FBI: Both would be involved in investigating and responding to the breach, coordinating efforts to understand its harm and reduce further damage.</w:t>
      </w:r>
    </w:p>
    <w:p w:rsidRPr="004751F2" w:rsidR="00CF42A2" w:rsidP="00A214CF" w:rsidRDefault="004776F1" w14:paraId="525512F3" w14:textId="77777777">
      <w:pPr>
        <w:pStyle w:val="ListParagraph"/>
        <w:numPr>
          <w:ilvl w:val="1"/>
          <w:numId w:val="34"/>
        </w:numPr>
        <w:rPr>
          <w:color w:val="4EA72E" w:themeColor="accent6"/>
          <w:u w:val="single"/>
        </w:rPr>
      </w:pPr>
      <w:r w:rsidRPr="004751F2">
        <w:rPr>
          <w:color w:val="4EA72E" w:themeColor="accent6"/>
          <w:u w:val="single"/>
        </w:rPr>
        <w:t>Private Sector</w:t>
      </w:r>
    </w:p>
    <w:p w:rsidR="00CF42A2" w:rsidP="00CF42A2" w:rsidRDefault="00E61BB1" w14:paraId="3D860BCE" w14:textId="2E87D990">
      <w:pPr>
        <w:pStyle w:val="ListParagraph"/>
        <w:ind w:left="1440"/>
      </w:pPr>
      <w:r>
        <w:t xml:space="preserve">Indirect </w:t>
      </w:r>
      <w:r w:rsidR="006C78AA">
        <w:t>harm</w:t>
      </w:r>
      <w:r w:rsidR="00550929">
        <w:t xml:space="preserve"> </w:t>
      </w:r>
      <w:r>
        <w:t xml:space="preserve">- </w:t>
      </w:r>
      <w:r w:rsidRPr="388D3C8A" w:rsidR="004776F1">
        <w:t>Financial institutions and companies working closely with the Treasury could have been indirectly impacted by the leak of sensitive financial data.</w:t>
      </w:r>
    </w:p>
    <w:p w:rsidRPr="004751F2" w:rsidR="00CF42A2" w:rsidP="00A214CF" w:rsidRDefault="004776F1" w14:paraId="5C75D1C6" w14:textId="0DC88692">
      <w:pPr>
        <w:pStyle w:val="ListParagraph"/>
        <w:numPr>
          <w:ilvl w:val="1"/>
          <w:numId w:val="34"/>
        </w:numPr>
        <w:rPr>
          <w:color w:val="4EA72E" w:themeColor="accent6"/>
          <w:u w:val="single"/>
        </w:rPr>
      </w:pPr>
      <w:r w:rsidRPr="004751F2">
        <w:rPr>
          <w:color w:val="4EA72E" w:themeColor="accent6"/>
          <w:u w:val="single"/>
        </w:rPr>
        <w:t>U.S. Allies</w:t>
      </w:r>
    </w:p>
    <w:p w:rsidR="004776F1" w:rsidP="00CF42A2" w:rsidRDefault="003E1114" w14:paraId="55D4C987" w14:textId="0BCB3D57">
      <w:pPr>
        <w:pStyle w:val="ListParagraph"/>
        <w:ind w:left="1440"/>
      </w:pPr>
      <w:r>
        <w:t>Ind</w:t>
      </w:r>
      <w:r w:rsidR="00336491">
        <w:t>irect</w:t>
      </w:r>
      <w:r w:rsidR="007D012B">
        <w:t xml:space="preserve"> benefit </w:t>
      </w:r>
      <w:r w:rsidR="000B0DFF">
        <w:t>and harm</w:t>
      </w:r>
      <w:r w:rsidR="00336491">
        <w:t xml:space="preserve"> - </w:t>
      </w:r>
      <w:r w:rsidRPr="388D3C8A" w:rsidR="004776F1">
        <w:t xml:space="preserve">International partners and allies of the US, particularly all the </w:t>
      </w:r>
      <w:r w:rsidR="00A870F1">
        <w:t>countries</w:t>
      </w:r>
      <w:r w:rsidRPr="388D3C8A" w:rsidR="004776F1">
        <w:t xml:space="preserve"> that work along with US might have had confidential data leaked due to this.</w:t>
      </w:r>
    </w:p>
    <w:p w:rsidRPr="004751F2" w:rsidR="00024D7E" w:rsidP="00A214CF" w:rsidRDefault="00DF6584" w14:paraId="6EB462E2" w14:textId="58D87C36">
      <w:pPr>
        <w:pStyle w:val="ListParagraph"/>
        <w:numPr>
          <w:ilvl w:val="1"/>
          <w:numId w:val="34"/>
        </w:numPr>
        <w:rPr>
          <w:color w:val="4EA72E" w:themeColor="accent6"/>
        </w:rPr>
      </w:pPr>
      <w:r w:rsidRPr="004751F2">
        <w:rPr>
          <w:color w:val="4EA72E" w:themeColor="accent6"/>
          <w:u w:val="single"/>
        </w:rPr>
        <w:t>Foreign Governments</w:t>
      </w:r>
    </w:p>
    <w:p w:rsidR="00DF6584" w:rsidP="00DF6584" w:rsidRDefault="00822360" w14:paraId="1F1DC53E" w14:textId="28FB5AFE">
      <w:pPr>
        <w:pStyle w:val="ListParagraph"/>
        <w:ind w:left="1440"/>
      </w:pPr>
      <w:r>
        <w:t xml:space="preserve">Indirect benefit </w:t>
      </w:r>
      <w:r w:rsidR="00BA42ED">
        <w:t>– Opposing</w:t>
      </w:r>
      <w:r w:rsidR="002107A1">
        <w:t xml:space="preserve"> countries to the U.S. got </w:t>
      </w:r>
      <w:r w:rsidR="008A570B">
        <w:t xml:space="preserve">demonstrated to by Chinese state-sponsored hackers that the U.S. has </w:t>
      </w:r>
      <w:r w:rsidR="00252738">
        <w:t xml:space="preserve">cybersecurity vulnerabilities </w:t>
      </w:r>
      <w:r w:rsidR="00376D4C">
        <w:t>in their systems that can be taken advantage</w:t>
      </w:r>
      <w:r w:rsidR="005463E3">
        <w:t xml:space="preserve"> of.</w:t>
      </w:r>
    </w:p>
    <w:p w:rsidRPr="004751F2" w:rsidR="00CF42A2" w:rsidP="00A214CF" w:rsidRDefault="004776F1" w14:paraId="3A9D7385" w14:textId="77777777">
      <w:pPr>
        <w:pStyle w:val="ListParagraph"/>
        <w:numPr>
          <w:ilvl w:val="1"/>
          <w:numId w:val="34"/>
        </w:numPr>
        <w:rPr>
          <w:color w:val="4EA72E" w:themeColor="accent6"/>
          <w:u w:val="single"/>
        </w:rPr>
      </w:pPr>
      <w:r w:rsidRPr="004751F2">
        <w:rPr>
          <w:color w:val="4EA72E" w:themeColor="accent6"/>
          <w:u w:val="single"/>
        </w:rPr>
        <w:t>The General Public</w:t>
      </w:r>
    </w:p>
    <w:p w:rsidR="004776F1" w:rsidP="00CF42A2" w:rsidRDefault="00336491" w14:paraId="5270E6F9" w14:textId="05381015">
      <w:pPr>
        <w:pStyle w:val="ListParagraph"/>
        <w:ind w:left="1440"/>
      </w:pPr>
      <w:r>
        <w:t xml:space="preserve">Indirect </w:t>
      </w:r>
      <w:r w:rsidR="001F541C">
        <w:t>harm</w:t>
      </w:r>
      <w:r w:rsidR="004E2D55">
        <w:t xml:space="preserve"> </w:t>
      </w:r>
      <w:r>
        <w:t xml:space="preserve">- </w:t>
      </w:r>
      <w:r w:rsidRPr="388D3C8A" w:rsidR="004776F1">
        <w:t>Citizens, especially those involved in international business or with financial stakes in government policy.</w:t>
      </w:r>
    </w:p>
    <w:p w:rsidRPr="004751F2" w:rsidR="00CF42A2" w:rsidP="00A214CF" w:rsidRDefault="004776F1" w14:paraId="61BA21E3" w14:textId="77777777">
      <w:pPr>
        <w:pStyle w:val="ListParagraph"/>
        <w:numPr>
          <w:ilvl w:val="1"/>
          <w:numId w:val="34"/>
        </w:numPr>
        <w:rPr>
          <w:color w:val="4EA72E" w:themeColor="accent6"/>
          <w:u w:val="single"/>
        </w:rPr>
      </w:pPr>
      <w:r w:rsidRPr="004751F2">
        <w:rPr>
          <w:color w:val="4EA72E" w:themeColor="accent6"/>
          <w:u w:val="single"/>
        </w:rPr>
        <w:t>BeyondTrust</w:t>
      </w:r>
    </w:p>
    <w:p w:rsidR="00CF42A2" w:rsidP="00CF42A2" w:rsidRDefault="00A16DEC" w14:paraId="614176EB" w14:textId="767DA86B">
      <w:pPr>
        <w:pStyle w:val="ListParagraph"/>
        <w:ind w:left="1440"/>
      </w:pPr>
      <w:r>
        <w:t xml:space="preserve">Direct </w:t>
      </w:r>
      <w:r w:rsidR="001F541C">
        <w:t xml:space="preserve">harm </w:t>
      </w:r>
      <w:r>
        <w:t xml:space="preserve">- </w:t>
      </w:r>
      <w:r w:rsidRPr="388D3C8A" w:rsidR="004776F1">
        <w:t>As the third-party provider exploited in the attack, Beyond Trust faced significant reputational damage. They would likely be hated for their security vulnerabilities, and future contracts with government agencies could be at risk.</w:t>
      </w:r>
    </w:p>
    <w:p w:rsidRPr="004751F2" w:rsidR="00CF42A2" w:rsidP="00A214CF" w:rsidRDefault="004776F1" w14:paraId="4BC26F04" w14:textId="77777777">
      <w:pPr>
        <w:pStyle w:val="ListParagraph"/>
        <w:numPr>
          <w:ilvl w:val="1"/>
          <w:numId w:val="34"/>
        </w:numPr>
        <w:rPr>
          <w:color w:val="4EA72E" w:themeColor="accent6"/>
          <w:u w:val="single"/>
        </w:rPr>
      </w:pPr>
      <w:r w:rsidRPr="004751F2">
        <w:rPr>
          <w:color w:val="4EA72E" w:themeColor="accent6"/>
          <w:u w:val="single"/>
        </w:rPr>
        <w:t xml:space="preserve">China </w:t>
      </w:r>
    </w:p>
    <w:p w:rsidR="00B27002" w:rsidP="003204B6" w:rsidRDefault="001A7590" w14:paraId="698803AA" w14:textId="53880694">
      <w:pPr>
        <w:pStyle w:val="ListParagraph"/>
        <w:ind w:left="1440"/>
      </w:pPr>
      <w:r>
        <w:t xml:space="preserve">Direct </w:t>
      </w:r>
      <w:r w:rsidR="00C17DFC">
        <w:t xml:space="preserve">benefit </w:t>
      </w:r>
      <w:r w:rsidR="003204B6">
        <w:t xml:space="preserve">- </w:t>
      </w:r>
      <w:r w:rsidRPr="4C957113" w:rsidR="004776F1">
        <w:t>The group behind the attack, likely Chinese state-sponsored hackers (Silk Typhoon), becomes a stakeholder as their actions influence US and China relations.</w:t>
      </w:r>
      <w:r w:rsidR="005F245A">
        <w:t xml:space="preserve"> But if they weren’t Chinese state-sponsored, then they</w:t>
      </w:r>
      <w:r w:rsidR="00D16D19">
        <w:t xml:space="preserve"> significantly</w:t>
      </w:r>
      <w:r w:rsidR="005F245A">
        <w:t xml:space="preserve"> def</w:t>
      </w:r>
      <w:r w:rsidR="0059684E">
        <w:t>aced Chinese reputation.</w:t>
      </w:r>
    </w:p>
    <w:p w:rsidRPr="00B97E8C" w:rsidR="007025E2" w:rsidP="004776F1" w:rsidRDefault="007025E2" w14:paraId="56AB5115" w14:textId="77777777">
      <w:pPr>
        <w:spacing w:after="0"/>
        <w:rPr>
          <w:rFonts w:ascii="Aptos" w:hAnsi="Aptos" w:eastAsia="Aptos" w:cs="Aptos"/>
        </w:rPr>
      </w:pPr>
    </w:p>
    <w:p w:rsidR="005520CD" w:rsidP="00491C3C" w:rsidRDefault="00B638B7" w14:paraId="2E9E984A" w14:textId="7C9D6311">
      <w:pPr>
        <w:pStyle w:val="ListParagraph"/>
      </w:pPr>
      <w:r>
        <w:t xml:space="preserve"> </w:t>
      </w:r>
    </w:p>
    <w:p w:rsidRPr="00694B57" w:rsidR="00694B57" w:rsidP="00A214CF" w:rsidRDefault="00694B57" w14:paraId="18AAD64A" w14:textId="77777777">
      <w:pPr>
        <w:pStyle w:val="ListParagraph"/>
        <w:numPr>
          <w:ilvl w:val="0"/>
          <w:numId w:val="34"/>
        </w:numPr>
        <w:spacing w:after="0"/>
        <w:rPr>
          <w:rFonts w:ascii="Aptos" w:hAnsi="Aptos" w:eastAsia="Aptos" w:cs="Aptos"/>
        </w:rPr>
      </w:pPr>
    </w:p>
    <w:p w:rsidRPr="00694B57" w:rsidR="00694B57" w:rsidP="00A214CF" w:rsidRDefault="002C4FF9" w14:paraId="590C37DE" w14:textId="77777777">
      <w:pPr>
        <w:pStyle w:val="ListParagraph"/>
        <w:numPr>
          <w:ilvl w:val="1"/>
          <w:numId w:val="34"/>
        </w:numPr>
        <w:spacing w:after="0"/>
        <w:rPr>
          <w:rFonts w:ascii="Aptos" w:hAnsi="Aptos" w:eastAsia="Aptos" w:cs="Aptos"/>
        </w:rPr>
      </w:pPr>
      <w:r>
        <w:t xml:space="preserve"> As a result of the attack </w:t>
      </w:r>
      <w:r w:rsidR="004A3A64">
        <w:t xml:space="preserve">Hackers gained unauthorized access to documents from Treasury offices, </w:t>
      </w:r>
      <w:r w:rsidRPr="00EA6267" w:rsidR="00EA6267">
        <w:t xml:space="preserve">The attackers exploited vulnerabilities in the BeyondTrust support software, which was used by </w:t>
      </w:r>
      <w:r w:rsidR="00381470">
        <w:t>staff</w:t>
      </w:r>
      <w:r w:rsidR="0094677B">
        <w:t xml:space="preserve"> and relation with </w:t>
      </w:r>
      <w:r w:rsidR="00F43F00">
        <w:t>China</w:t>
      </w:r>
      <w:r w:rsidR="0094677B">
        <w:t xml:space="preserve"> was damaged as </w:t>
      </w:r>
      <w:r w:rsidR="00EE2C9B">
        <w:t>it’s</w:t>
      </w:r>
      <w:r w:rsidR="0094677B">
        <w:t xml:space="preserve"> said to be a </w:t>
      </w:r>
      <w:r w:rsidR="00F43F00">
        <w:t>sponsored attack by them.</w:t>
      </w:r>
    </w:p>
    <w:p w:rsidRPr="00694B57" w:rsidR="00694B57" w:rsidP="00A214CF" w:rsidRDefault="00F43F00" w14:paraId="50511BAE" w14:textId="2D7899C1">
      <w:pPr>
        <w:pStyle w:val="ListParagraph"/>
        <w:numPr>
          <w:ilvl w:val="1"/>
          <w:numId w:val="34"/>
        </w:numPr>
        <w:spacing w:after="0"/>
        <w:rPr>
          <w:rFonts w:ascii="Aptos" w:hAnsi="Aptos" w:eastAsia="Aptos" w:cs="Aptos"/>
        </w:rPr>
      </w:pPr>
      <w:r>
        <w:t xml:space="preserve"> </w:t>
      </w:r>
      <w:r w:rsidRPr="00694B57" w:rsidR="00EE1232">
        <w:rPr>
          <w:lang w:val="en-GB"/>
        </w:rPr>
        <w:t xml:space="preserve">So far, it's </w:t>
      </w:r>
      <w:r w:rsidRPr="00694B57" w:rsidR="00E66B87">
        <w:rPr>
          <w:lang w:val="en-GB"/>
        </w:rPr>
        <w:t>said that</w:t>
      </w:r>
      <w:r w:rsidRPr="00694B57" w:rsidR="00EE1232">
        <w:rPr>
          <w:lang w:val="en-GB"/>
        </w:rPr>
        <w:t xml:space="preserve"> up to 400 devices </w:t>
      </w:r>
      <w:r w:rsidR="002C7978">
        <w:rPr>
          <w:lang w:val="en-GB"/>
        </w:rPr>
        <w:t xml:space="preserve">and 10,000 employees </w:t>
      </w:r>
      <w:r w:rsidRPr="00694B57" w:rsidR="00EE1232">
        <w:rPr>
          <w:lang w:val="en-GB"/>
        </w:rPr>
        <w:t>were affected by the attack. They're working to determine exactly how many systems were compromised.</w:t>
      </w:r>
    </w:p>
    <w:p w:rsidRPr="00694B57" w:rsidR="00694B57" w:rsidP="00A214CF" w:rsidRDefault="00B8154E" w14:paraId="12ED633E" w14:textId="3BA56A7D">
      <w:pPr>
        <w:pStyle w:val="ListParagraph"/>
        <w:numPr>
          <w:ilvl w:val="1"/>
          <w:numId w:val="34"/>
        </w:numPr>
        <w:spacing w:after="0"/>
        <w:rPr>
          <w:rFonts w:ascii="Aptos" w:hAnsi="Aptos" w:eastAsia="Aptos" w:cs="Aptos"/>
        </w:rPr>
      </w:pPr>
      <w:r>
        <w:t>Most of</w:t>
      </w:r>
      <w:r w:rsidR="00894801">
        <w:t xml:space="preserve"> the </w:t>
      </w:r>
      <w:r w:rsidR="00C53632">
        <w:t>affected</w:t>
      </w:r>
      <w:r w:rsidR="002E2E7A">
        <w:t xml:space="preserve"> users</w:t>
      </w:r>
      <w:r w:rsidR="00894801">
        <w:t xml:space="preserve"> </w:t>
      </w:r>
      <w:r w:rsidR="00E66B87">
        <w:t>are in</w:t>
      </w:r>
      <w:r w:rsidR="00894801">
        <w:t xml:space="preserve"> the US but other </w:t>
      </w:r>
      <w:r w:rsidR="00694B57">
        <w:t>stakeholders</w:t>
      </w:r>
      <w:r w:rsidR="00894801">
        <w:t xml:space="preserve"> </w:t>
      </w:r>
      <w:r w:rsidR="00C53632">
        <w:t>outside</w:t>
      </w:r>
      <w:r w:rsidR="00894801">
        <w:t xml:space="preserve"> the US may have </w:t>
      </w:r>
      <w:r w:rsidR="00343597">
        <w:t xml:space="preserve">also </w:t>
      </w:r>
      <w:r w:rsidR="00894801">
        <w:t>been aff</w:t>
      </w:r>
      <w:r w:rsidR="00C53632">
        <w:t>ected.</w:t>
      </w:r>
    </w:p>
    <w:p w:rsidRPr="00694B57" w:rsidR="00694B57" w:rsidP="00A214CF" w:rsidRDefault="00597A97" w14:paraId="0820EEF4" w14:textId="7256A064">
      <w:pPr>
        <w:pStyle w:val="ListParagraph"/>
        <w:numPr>
          <w:ilvl w:val="1"/>
          <w:numId w:val="34"/>
        </w:numPr>
        <w:spacing w:after="0"/>
        <w:rPr>
          <w:rFonts w:ascii="Aptos" w:hAnsi="Aptos" w:eastAsia="Aptos" w:cs="Aptos"/>
        </w:rPr>
      </w:pPr>
      <w:r>
        <w:t xml:space="preserve">The attack was noticed </w:t>
      </w:r>
      <w:r w:rsidR="00EE52D9">
        <w:t>on</w:t>
      </w:r>
      <w:r>
        <w:t xml:space="preserve"> December</w:t>
      </w:r>
      <w:r w:rsidR="00352988">
        <w:t xml:space="preserve"> 8</w:t>
      </w:r>
      <w:r w:rsidRPr="00352988" w:rsidR="00352988">
        <w:rPr>
          <w:vertAlign w:val="superscript"/>
        </w:rPr>
        <w:t>th</w:t>
      </w:r>
      <w:r>
        <w:t xml:space="preserve"> </w:t>
      </w:r>
      <w:r w:rsidR="00887B7E">
        <w:t xml:space="preserve">and </w:t>
      </w:r>
      <w:r w:rsidR="005148D4">
        <w:t>cybersecurity specialists</w:t>
      </w:r>
      <w:r w:rsidR="00696A78">
        <w:t xml:space="preserve"> reacted </w:t>
      </w:r>
      <w:r w:rsidR="00D02106">
        <w:t xml:space="preserve">quickly </w:t>
      </w:r>
      <w:r w:rsidR="00EE52D9">
        <w:t>and</w:t>
      </w:r>
      <w:r w:rsidR="005148D4">
        <w:t xml:space="preserve"> are</w:t>
      </w:r>
      <w:r w:rsidR="00887B7E">
        <w:t xml:space="preserve"> </w:t>
      </w:r>
      <w:r w:rsidR="00EE52D9">
        <w:t>now</w:t>
      </w:r>
      <w:r w:rsidR="00FF4A47">
        <w:t xml:space="preserve"> </w:t>
      </w:r>
      <w:r w:rsidR="009C52C9">
        <w:t>undergoing</w:t>
      </w:r>
      <w:r w:rsidR="00887B7E">
        <w:t xml:space="preserve"> investigation </w:t>
      </w:r>
      <w:r w:rsidR="000604E6">
        <w:t>into</w:t>
      </w:r>
      <w:r w:rsidR="00887B7E">
        <w:t xml:space="preserve"> the attack.</w:t>
      </w:r>
    </w:p>
    <w:p w:rsidRPr="00694B57" w:rsidR="00694B57" w:rsidP="00A214CF" w:rsidRDefault="005711F5" w14:paraId="34938297" w14:textId="77777777">
      <w:pPr>
        <w:pStyle w:val="ListParagraph"/>
        <w:numPr>
          <w:ilvl w:val="1"/>
          <w:numId w:val="34"/>
        </w:numPr>
        <w:spacing w:after="0"/>
        <w:rPr>
          <w:rFonts w:ascii="Aptos" w:hAnsi="Aptos" w:eastAsia="Aptos" w:cs="Aptos"/>
        </w:rPr>
      </w:pPr>
      <w:r>
        <w:t>There was no financial impact caused, howeve</w:t>
      </w:r>
      <w:r w:rsidR="008F3621">
        <w:t xml:space="preserve">r, </w:t>
      </w:r>
      <w:r w:rsidR="00172290">
        <w:t xml:space="preserve">the information obtained from the files in the treasury </w:t>
      </w:r>
      <w:r w:rsidR="00791B42">
        <w:t>can be used by the attackers to</w:t>
      </w:r>
      <w:r w:rsidR="00BA07A3">
        <w:t xml:space="preserve"> </w:t>
      </w:r>
      <w:r w:rsidR="00B51F1D">
        <w:t xml:space="preserve">breach another, </w:t>
      </w:r>
      <w:r w:rsidR="00726559">
        <w:t>more</w:t>
      </w:r>
      <w:r w:rsidR="00473E2F">
        <w:t xml:space="preserve"> valuable,</w:t>
      </w:r>
      <w:r w:rsidR="00726559">
        <w:t xml:space="preserve"> </w:t>
      </w:r>
      <w:r w:rsidR="00473E2F">
        <w:t>asset</w:t>
      </w:r>
      <w:r w:rsidR="006A4AB3">
        <w:t xml:space="preserve"> with a direct connection to money</w:t>
      </w:r>
      <w:r w:rsidR="00210252">
        <w:t>.</w:t>
      </w:r>
    </w:p>
    <w:p w:rsidRPr="00694B57" w:rsidR="00B84A55" w:rsidP="00A214CF" w:rsidRDefault="0019256C" w14:paraId="72300EBA" w14:textId="19F109DA">
      <w:pPr>
        <w:pStyle w:val="ListParagraph"/>
        <w:numPr>
          <w:ilvl w:val="1"/>
          <w:numId w:val="34"/>
        </w:numPr>
        <w:spacing w:after="0"/>
        <w:rPr>
          <w:rFonts w:ascii="Aptos" w:hAnsi="Aptos" w:eastAsia="Aptos" w:cs="Aptos"/>
        </w:rPr>
      </w:pPr>
      <w:r>
        <w:t xml:space="preserve">The U.S. still doesn't know who was behind the Treasury </w:t>
      </w:r>
      <w:r w:rsidR="00B8154E">
        <w:t>breach,</w:t>
      </w:r>
      <w:r w:rsidR="000D1592">
        <w:t xml:space="preserve"> but </w:t>
      </w:r>
      <w:r w:rsidR="00A478C6">
        <w:t xml:space="preserve">it is believed </w:t>
      </w:r>
      <w:r w:rsidR="0011708A">
        <w:t xml:space="preserve">that the attackers were a </w:t>
      </w:r>
      <w:r w:rsidR="00994AC8">
        <w:t xml:space="preserve">group of </w:t>
      </w:r>
      <w:r w:rsidR="0011708A">
        <w:t xml:space="preserve">Chinese state-sponsored </w:t>
      </w:r>
      <w:r w:rsidR="00994AC8">
        <w:t xml:space="preserve">hackers </w:t>
      </w:r>
      <w:r w:rsidR="00775D5D">
        <w:t>called Silk Typhoon</w:t>
      </w:r>
      <w:r>
        <w:t xml:space="preserve">. To </w:t>
      </w:r>
      <w:r w:rsidR="0017478D">
        <w:t>find out</w:t>
      </w:r>
      <w:r>
        <w:t xml:space="preserve"> </w:t>
      </w:r>
      <w:r w:rsidR="007A2610">
        <w:t xml:space="preserve">more, </w:t>
      </w:r>
      <w:r>
        <w:t>they've put up a bounty for information leading to the attacker’s identity or arrest.</w:t>
      </w:r>
    </w:p>
    <w:p w:rsidR="0070061F" w:rsidP="00EE52D9" w:rsidRDefault="0070061F" w14:paraId="133F4FE7" w14:textId="77777777"/>
    <w:p w:rsidR="0070061F" w:rsidP="00894801" w:rsidRDefault="0070061F" w14:paraId="28F2017E" w14:textId="77777777">
      <w:pPr>
        <w:pStyle w:val="ListParagraph"/>
      </w:pPr>
    </w:p>
    <w:p w:rsidR="0070061F" w:rsidP="0070061F" w:rsidRDefault="0070061F" w14:paraId="431B8ECD" w14:textId="7FFB2F03">
      <w:pPr>
        <w:pStyle w:val="Heading1"/>
        <w:rPr>
          <w:sz w:val="44"/>
          <w:szCs w:val="44"/>
        </w:rPr>
      </w:pPr>
      <w:r w:rsidRPr="0070061F">
        <w:rPr>
          <w:sz w:val="44"/>
          <w:szCs w:val="44"/>
        </w:rPr>
        <w:t>Topic 2:</w:t>
      </w:r>
    </w:p>
    <w:p w:rsidRPr="00D71C49" w:rsidR="00D71C49" w:rsidP="00D71C49" w:rsidRDefault="00D71C49" w14:paraId="5AEB82D9" w14:textId="77777777">
      <w:pPr>
        <w:pStyle w:val="ListParagraph"/>
      </w:pPr>
    </w:p>
    <w:p w:rsidR="00DC7A4D" w:rsidP="00A214CF" w:rsidRDefault="00D453CE" w14:paraId="782CD81C" w14:textId="40B42B3C">
      <w:pPr>
        <w:pStyle w:val="ListParagraph"/>
        <w:numPr>
          <w:ilvl w:val="0"/>
          <w:numId w:val="35"/>
        </w:numPr>
      </w:pPr>
      <w:r w:rsidRPr="00D55CA6">
        <w:rPr>
          <w:b/>
          <w:bCs/>
        </w:rPr>
        <w:t>Threats ag</w:t>
      </w:r>
      <w:r w:rsidRPr="00D55CA6" w:rsidR="00DD2996">
        <w:rPr>
          <w:b/>
          <w:bCs/>
        </w:rPr>
        <w:t>ai</w:t>
      </w:r>
      <w:r w:rsidRPr="00D55CA6">
        <w:rPr>
          <w:b/>
          <w:bCs/>
        </w:rPr>
        <w:t>nst data</w:t>
      </w:r>
      <w:r w:rsidR="00C05CC0">
        <w:t xml:space="preserve"> - </w:t>
      </w:r>
      <w:r w:rsidR="00A049E3">
        <w:t>Due to over 3</w:t>
      </w:r>
      <w:r w:rsidR="00597137">
        <w:t>,</w:t>
      </w:r>
      <w:r w:rsidR="00A049E3">
        <w:t xml:space="preserve">000 files that </w:t>
      </w:r>
      <w:r w:rsidR="00B65128">
        <w:t xml:space="preserve">consisted of </w:t>
      </w:r>
      <w:r w:rsidR="00F535E6">
        <w:t xml:space="preserve">unclassified files, </w:t>
      </w:r>
      <w:r w:rsidR="00EE1EBE">
        <w:t xml:space="preserve">staff usernames and </w:t>
      </w:r>
      <w:r w:rsidR="00E1166C">
        <w:t>passwords,</w:t>
      </w:r>
      <w:r w:rsidR="00EE1EBE">
        <w:t xml:space="preserve"> </w:t>
      </w:r>
      <w:r w:rsidR="002B3C48">
        <w:t>which</w:t>
      </w:r>
      <w:r w:rsidR="00EE1EBE">
        <w:t xml:space="preserve"> </w:t>
      </w:r>
      <w:r w:rsidR="00981B38">
        <w:t>could</w:t>
      </w:r>
      <w:r w:rsidR="00EE1EBE">
        <w:t xml:space="preserve"> be use</w:t>
      </w:r>
      <w:r w:rsidR="002B3C48">
        <w:t>d</w:t>
      </w:r>
      <w:r w:rsidR="00EE1EBE">
        <w:t xml:space="preserve"> </w:t>
      </w:r>
      <w:r w:rsidR="002B3C48">
        <w:t>as</w:t>
      </w:r>
      <w:r w:rsidR="006B2D04">
        <w:t xml:space="preserve"> </w:t>
      </w:r>
      <w:r w:rsidR="00981B38">
        <w:t xml:space="preserve">an </w:t>
      </w:r>
      <w:r w:rsidR="006D568F">
        <w:t>entry point for another breach</w:t>
      </w:r>
      <w:r w:rsidR="006B2D04">
        <w:t xml:space="preserve"> </w:t>
      </w:r>
      <w:r w:rsidR="00981B38">
        <w:t>into</w:t>
      </w:r>
      <w:r w:rsidR="002B3C48">
        <w:t xml:space="preserve"> </w:t>
      </w:r>
      <w:r w:rsidR="006B2D04">
        <w:t>the facility.</w:t>
      </w:r>
    </w:p>
    <w:p w:rsidR="00182B00" w:rsidP="00182B00" w:rsidRDefault="00182B00" w14:paraId="7B3FCD56" w14:textId="77777777">
      <w:pPr>
        <w:pStyle w:val="ListParagraph"/>
        <w:rPr>
          <w:b/>
          <w:bCs/>
        </w:rPr>
      </w:pPr>
    </w:p>
    <w:p w:rsidRPr="00182B00" w:rsidR="00182B00" w:rsidP="00182B00" w:rsidRDefault="00182B00" w14:paraId="1E3AECA4" w14:textId="7C88BD1C">
      <w:pPr>
        <w:pStyle w:val="ListParagraph"/>
      </w:pPr>
      <w:r>
        <w:rPr>
          <w:b/>
          <w:bCs/>
        </w:rPr>
        <w:t>Threats against availability</w:t>
      </w:r>
      <w:r>
        <w:t xml:space="preserve"> </w:t>
      </w:r>
      <w:r w:rsidR="007D6A3F">
        <w:t>–</w:t>
      </w:r>
      <w:r>
        <w:t xml:space="preserve"> </w:t>
      </w:r>
      <w:r w:rsidR="007D6A3F">
        <w:t xml:space="preserve">This breach caused the </w:t>
      </w:r>
      <w:r w:rsidR="00553C92">
        <w:t>U.S. Treasury</w:t>
      </w:r>
      <w:r w:rsidR="00034CD3">
        <w:t xml:space="preserve"> to shut down</w:t>
      </w:r>
      <w:r w:rsidR="00553C92">
        <w:t xml:space="preserve"> computers and systems for an amount of time</w:t>
      </w:r>
      <w:r w:rsidR="00F2100E">
        <w:t>. This cause</w:t>
      </w:r>
      <w:r w:rsidR="00FC28F9">
        <w:t>d</w:t>
      </w:r>
      <w:r w:rsidR="000E1C2B">
        <w:t xml:space="preserve"> </w:t>
      </w:r>
      <w:r w:rsidR="00C90D24">
        <w:t>a denial of service</w:t>
      </w:r>
      <w:r w:rsidR="003558F7">
        <w:t xml:space="preserve"> for </w:t>
      </w:r>
      <w:r w:rsidR="000E1C2B">
        <w:t xml:space="preserve">employees </w:t>
      </w:r>
      <w:r w:rsidR="001765FA">
        <w:t xml:space="preserve">by </w:t>
      </w:r>
      <w:r w:rsidR="00F2100E">
        <w:t>not be</w:t>
      </w:r>
      <w:r w:rsidR="001765FA">
        <w:t>ing</w:t>
      </w:r>
      <w:r w:rsidR="00F2100E">
        <w:t xml:space="preserve"> able to </w:t>
      </w:r>
      <w:r w:rsidR="000E1C2B">
        <w:t xml:space="preserve">access </w:t>
      </w:r>
      <w:r w:rsidR="00451B93">
        <w:t>the said</w:t>
      </w:r>
      <w:r w:rsidR="000029EF">
        <w:t xml:space="preserve"> devices because they weren’t available</w:t>
      </w:r>
      <w:r w:rsidR="00D1574C">
        <w:t xml:space="preserve"> due to protocol.</w:t>
      </w:r>
      <w:r w:rsidR="00FE56C7">
        <w:t xml:space="preserve"> </w:t>
      </w:r>
    </w:p>
    <w:p w:rsidR="00182B00" w:rsidP="00182B00" w:rsidRDefault="00182B00" w14:paraId="55A7E7F3" w14:textId="77777777">
      <w:pPr>
        <w:pStyle w:val="ListParagraph"/>
      </w:pPr>
    </w:p>
    <w:p w:rsidR="00C16840" w:rsidP="00182B00" w:rsidRDefault="00A20CFD" w14:paraId="6C8A55BC" w14:textId="23F1791B">
      <w:pPr>
        <w:pStyle w:val="ListParagraph"/>
      </w:pPr>
      <w:r w:rsidRPr="00D55CA6">
        <w:rPr>
          <w:b/>
          <w:bCs/>
        </w:rPr>
        <w:t>I</w:t>
      </w:r>
      <w:r w:rsidRPr="00D55CA6" w:rsidR="00A049E3">
        <w:rPr>
          <w:b/>
          <w:bCs/>
        </w:rPr>
        <w:t>nformation manipulation</w:t>
      </w:r>
      <w:r w:rsidR="00C05CC0">
        <w:t xml:space="preserve"> </w:t>
      </w:r>
      <w:r w:rsidR="0052032D">
        <w:t>–</w:t>
      </w:r>
      <w:r w:rsidR="00A049E3">
        <w:t xml:space="preserve"> </w:t>
      </w:r>
      <w:r w:rsidR="00216785">
        <w:t>post</w:t>
      </w:r>
      <w:r w:rsidR="0052032D">
        <w:t>-breach</w:t>
      </w:r>
      <w:r w:rsidR="00A95A88">
        <w:t xml:space="preserve"> files </w:t>
      </w:r>
      <w:r w:rsidR="0065469C">
        <w:t xml:space="preserve">that were </w:t>
      </w:r>
      <w:r w:rsidR="006D568F">
        <w:t>taken</w:t>
      </w:r>
      <w:r w:rsidR="0086328C">
        <w:t xml:space="preserve"> could be </w:t>
      </w:r>
      <w:r w:rsidR="00321BF2">
        <w:t xml:space="preserve">edited and </w:t>
      </w:r>
      <w:r w:rsidR="0086328C">
        <w:t xml:space="preserve">sold to other </w:t>
      </w:r>
      <w:r w:rsidR="00970CB9">
        <w:t>parties</w:t>
      </w:r>
      <w:r w:rsidR="0086328C">
        <w:t xml:space="preserve"> for </w:t>
      </w:r>
      <w:r w:rsidR="00B06CC1">
        <w:t>profit</w:t>
      </w:r>
      <w:r w:rsidR="0086328C">
        <w:t xml:space="preserve"> or </w:t>
      </w:r>
      <w:r w:rsidR="00981B38">
        <w:t>they</w:t>
      </w:r>
      <w:r w:rsidR="0086328C">
        <w:t xml:space="preserve"> can be </w:t>
      </w:r>
      <w:r w:rsidR="00970CB9">
        <w:t>altered</w:t>
      </w:r>
      <w:r w:rsidR="0086328C">
        <w:t xml:space="preserve"> and </w:t>
      </w:r>
      <w:r w:rsidR="00321BF2">
        <w:t>publicized with intent to spread</w:t>
      </w:r>
      <w:r w:rsidR="0086328C">
        <w:t xml:space="preserve"> misinformation </w:t>
      </w:r>
      <w:r w:rsidR="00DC5F89">
        <w:t xml:space="preserve">about </w:t>
      </w:r>
      <w:r w:rsidR="0094597A">
        <w:t>the</w:t>
      </w:r>
      <w:r w:rsidR="00F64663">
        <w:t>ir contents</w:t>
      </w:r>
      <w:r w:rsidR="00DC5F89">
        <w:t>.</w:t>
      </w:r>
    </w:p>
    <w:p w:rsidR="00182B00" w:rsidP="00182B00" w:rsidRDefault="00182B00" w14:paraId="3C510164" w14:textId="77777777">
      <w:pPr>
        <w:pStyle w:val="ListParagraph"/>
      </w:pPr>
    </w:p>
    <w:p w:rsidR="00C16840" w:rsidP="00BA5059" w:rsidRDefault="00F7551C" w14:paraId="0F7B2B56" w14:textId="6D1BC213">
      <w:pPr>
        <w:pStyle w:val="ListParagraph"/>
      </w:pPr>
      <w:r w:rsidRPr="00D55CA6">
        <w:rPr>
          <w:b/>
          <w:bCs/>
        </w:rPr>
        <w:t>Social Engineering threats</w:t>
      </w:r>
      <w:r w:rsidR="00EB2324">
        <w:t xml:space="preserve"> </w:t>
      </w:r>
      <w:r w:rsidR="00370CCD">
        <w:t>–</w:t>
      </w:r>
      <w:r w:rsidR="00EB2324">
        <w:t xml:space="preserve"> </w:t>
      </w:r>
      <w:r w:rsidR="4544DDCA">
        <w:t>post</w:t>
      </w:r>
      <w:r w:rsidR="00354C70">
        <w:t>-breach</w:t>
      </w:r>
      <w:r w:rsidR="0016114C">
        <w:t xml:space="preserve"> information o</w:t>
      </w:r>
      <w:r w:rsidR="00370CCD">
        <w:t>btained</w:t>
      </w:r>
      <w:r w:rsidR="0016114C">
        <w:t>, like</w:t>
      </w:r>
      <w:r w:rsidR="00370CCD">
        <w:t xml:space="preserve"> usernames and passwords</w:t>
      </w:r>
      <w:r w:rsidR="0016114C">
        <w:t>,</w:t>
      </w:r>
      <w:r w:rsidR="00370CCD">
        <w:t xml:space="preserve"> could be used to gather more information on </w:t>
      </w:r>
      <w:r w:rsidR="008715E4">
        <w:t>employees</w:t>
      </w:r>
      <w:r w:rsidR="00370CCD">
        <w:t xml:space="preserve"> </w:t>
      </w:r>
      <w:r w:rsidR="006C1D38">
        <w:t xml:space="preserve">of the U.S. Treasury </w:t>
      </w:r>
      <w:r w:rsidR="00F24FCF">
        <w:t xml:space="preserve">to be used as blackmail </w:t>
      </w:r>
      <w:r w:rsidR="0038368E">
        <w:t xml:space="preserve">for </w:t>
      </w:r>
      <w:r w:rsidR="00FD70B3">
        <w:t xml:space="preserve">unauthorized access to </w:t>
      </w:r>
      <w:r w:rsidR="00415424">
        <w:t>other systems.</w:t>
      </w:r>
      <w:r w:rsidR="000B587D">
        <w:t xml:space="preserve"> This breach could be used as a </w:t>
      </w:r>
      <w:r w:rsidR="00246069">
        <w:t>steppingstone</w:t>
      </w:r>
      <w:r w:rsidR="000B587D">
        <w:t xml:space="preserve"> </w:t>
      </w:r>
      <w:r w:rsidR="003D6B9A">
        <w:t>for other</w:t>
      </w:r>
      <w:r w:rsidR="00C05CC0">
        <w:t>, more major breaches</w:t>
      </w:r>
      <w:r w:rsidR="00747F92">
        <w:t xml:space="preserve"> to the U.S. </w:t>
      </w:r>
      <w:r w:rsidR="005711F5">
        <w:t>government.</w:t>
      </w:r>
    </w:p>
    <w:p w:rsidR="00890F5D" w:rsidP="00BA5059" w:rsidRDefault="00890F5D" w14:paraId="7FBA2179" w14:textId="77777777">
      <w:pPr>
        <w:pStyle w:val="ListParagraph"/>
      </w:pPr>
    </w:p>
    <w:p w:rsidRPr="00890F5D" w:rsidR="00890F5D" w:rsidP="00BA5059" w:rsidRDefault="00890F5D" w14:paraId="652BEE05" w14:textId="6A9E7245">
      <w:pPr>
        <w:pStyle w:val="ListParagraph"/>
      </w:pPr>
      <w:r w:rsidRPr="02AD921F">
        <w:rPr>
          <w:b/>
          <w:bCs/>
        </w:rPr>
        <w:t>Supply-chain threats</w:t>
      </w:r>
      <w:r>
        <w:t xml:space="preserve"> - </w:t>
      </w:r>
      <w:r w:rsidR="00F63927">
        <w:t>The breach was executed through vulnerabilities in</w:t>
      </w:r>
      <w:r w:rsidR="001130BD">
        <w:t xml:space="preserve"> a</w:t>
      </w:r>
      <w:r w:rsidR="00F63927">
        <w:t xml:space="preserve"> third-party cybersecurity </w:t>
      </w:r>
      <w:r w:rsidR="001130BD">
        <w:t>service,</w:t>
      </w:r>
      <w:r w:rsidR="00F63927">
        <w:t xml:space="preserve"> BeyondTrust. </w:t>
      </w:r>
      <w:r w:rsidR="009C092C">
        <w:t>The compromise of this servic</w:t>
      </w:r>
      <w:r w:rsidR="008D5CEB">
        <w:t xml:space="preserve">e </w:t>
      </w:r>
      <w:r w:rsidR="00F63927">
        <w:t xml:space="preserve">can result in cascading vulnerabilities throughout the </w:t>
      </w:r>
      <w:r w:rsidR="00F335BF">
        <w:t xml:space="preserve">Treasury’s </w:t>
      </w:r>
      <w:r w:rsidR="00F63927">
        <w:t>supply chain.</w:t>
      </w:r>
    </w:p>
    <w:p w:rsidR="4114068B" w:rsidP="02AD921F" w:rsidRDefault="4114068B" w14:paraId="6821966D" w14:textId="1FBC250D">
      <w:pPr>
        <w:pStyle w:val="Heading1"/>
      </w:pPr>
      <w:r>
        <w:t>Topic 4:</w:t>
      </w:r>
    </w:p>
    <w:p w:rsidR="4114068B" w:rsidP="02AD921F" w:rsidRDefault="4114068B" w14:paraId="441FC986" w14:textId="7425092B">
      <w:pPr>
        <w:pStyle w:val="ListParagraph"/>
        <w:rPr>
          <w:b/>
          <w:bCs/>
          <w:u w:val="single"/>
        </w:rPr>
      </w:pPr>
      <w:r w:rsidRPr="02AD921F">
        <w:rPr>
          <w:b/>
          <w:bCs/>
          <w:u w:val="single"/>
        </w:rPr>
        <w:t xml:space="preserve">Assets Mentioned </w:t>
      </w:r>
    </w:p>
    <w:p w:rsidR="02AD921F" w:rsidP="02AD921F" w:rsidRDefault="02AD921F" w14:paraId="05D72E50" w14:textId="0EBA10AC"/>
    <w:p w:rsidR="4114068B" w:rsidP="00A214CF" w:rsidRDefault="4114068B" w14:paraId="44DCBF93" w14:textId="3E97B1DC">
      <w:pPr>
        <w:pStyle w:val="ListParagraph"/>
        <w:numPr>
          <w:ilvl w:val="0"/>
          <w:numId w:val="22"/>
        </w:numPr>
      </w:pPr>
      <w:r w:rsidRPr="00422E49">
        <w:rPr>
          <w:b/>
          <w:bCs/>
        </w:rPr>
        <w:t>Unclassified Files</w:t>
      </w:r>
      <w:r w:rsidR="00743BA7">
        <w:t xml:space="preserve"> – </w:t>
      </w:r>
      <w:r w:rsidRPr="00404450" w:rsidR="00743BA7">
        <w:rPr>
          <w:u w:val="single"/>
        </w:rPr>
        <w:t>Required and Restricted</w:t>
      </w:r>
      <w:r w:rsidR="00743BA7">
        <w:t xml:space="preserve"> -</w:t>
      </w:r>
      <w:r>
        <w:t xml:space="preserve"> Over 3,000 files containing sensitive information about sanctions, intelligence operations, and international financial affairs</w:t>
      </w:r>
      <w:r w:rsidR="00743BA7">
        <w:t xml:space="preserve"> </w:t>
      </w:r>
    </w:p>
    <w:p w:rsidR="02AD921F" w:rsidP="02AD921F" w:rsidRDefault="02AD921F" w14:paraId="057CF0DF" w14:textId="22C8BCFF">
      <w:pPr>
        <w:pStyle w:val="ListParagraph"/>
      </w:pPr>
    </w:p>
    <w:p w:rsidR="4114068B" w:rsidP="00A214CF" w:rsidRDefault="4114068B" w14:paraId="032615B0" w14:textId="1F4084B9">
      <w:pPr>
        <w:pStyle w:val="ListParagraph"/>
        <w:numPr>
          <w:ilvl w:val="0"/>
          <w:numId w:val="22"/>
        </w:numPr>
      </w:pPr>
      <w:r w:rsidRPr="00422E49">
        <w:rPr>
          <w:b/>
          <w:bCs/>
        </w:rPr>
        <w:t>Employee Credentials</w:t>
      </w:r>
      <w:r w:rsidR="00743BA7">
        <w:t xml:space="preserve"> – </w:t>
      </w:r>
      <w:r w:rsidRPr="00404450" w:rsidR="00743BA7">
        <w:rPr>
          <w:u w:val="single"/>
        </w:rPr>
        <w:t>Re</w:t>
      </w:r>
      <w:r w:rsidRPr="00404450" w:rsidR="00E740EC">
        <w:rPr>
          <w:u w:val="single"/>
        </w:rPr>
        <w:t>quired</w:t>
      </w:r>
      <w:r w:rsidRPr="00404450" w:rsidR="00743BA7">
        <w:rPr>
          <w:u w:val="single"/>
        </w:rPr>
        <w:t xml:space="preserve"> and </w:t>
      </w:r>
      <w:r w:rsidRPr="00404450" w:rsidR="00916E8C">
        <w:rPr>
          <w:u w:val="single"/>
        </w:rPr>
        <w:t>Restricted</w:t>
      </w:r>
      <w:r w:rsidR="00743BA7">
        <w:t xml:space="preserve"> -</w:t>
      </w:r>
      <w:r>
        <w:t xml:space="preserve"> Usernames and passwords of Treasury employees, which could be used for further breaches.</w:t>
      </w:r>
    </w:p>
    <w:p w:rsidR="02AD921F" w:rsidP="02AD921F" w:rsidRDefault="02AD921F" w14:paraId="0FAA1538" w14:textId="5DD21910">
      <w:pPr>
        <w:pStyle w:val="ListParagraph"/>
      </w:pPr>
    </w:p>
    <w:p w:rsidR="4114068B" w:rsidP="00A214CF" w:rsidRDefault="4114068B" w14:paraId="52041989" w14:textId="6ABFE4F2">
      <w:pPr>
        <w:pStyle w:val="ListParagraph"/>
        <w:numPr>
          <w:ilvl w:val="0"/>
          <w:numId w:val="22"/>
        </w:numPr>
      </w:pPr>
      <w:r w:rsidRPr="00422E49">
        <w:rPr>
          <w:b/>
          <w:bCs/>
        </w:rPr>
        <w:t>BeyondTrust Software</w:t>
      </w:r>
      <w:r w:rsidR="00743BA7">
        <w:t xml:space="preserve"> </w:t>
      </w:r>
      <w:r w:rsidR="007B199A">
        <w:t>–</w:t>
      </w:r>
      <w:r w:rsidR="00743BA7">
        <w:t xml:space="preserve"> </w:t>
      </w:r>
      <w:r w:rsidRPr="00404450" w:rsidR="007B199A">
        <w:rPr>
          <w:u w:val="single"/>
        </w:rPr>
        <w:t>Essential and Restricted</w:t>
      </w:r>
      <w:r w:rsidR="00743BA7">
        <w:t xml:space="preserve"> -</w:t>
      </w:r>
      <w:r>
        <w:t xml:space="preserve"> The third-party cybersecurity tool exploited by the attackers to gain access to Treasury systems.</w:t>
      </w:r>
    </w:p>
    <w:p w:rsidR="02AD921F" w:rsidP="02AD921F" w:rsidRDefault="02AD921F" w14:paraId="1F672E1F" w14:textId="2B0F30D9">
      <w:pPr>
        <w:pStyle w:val="ListParagraph"/>
      </w:pPr>
    </w:p>
    <w:p w:rsidR="4114068B" w:rsidP="00A214CF" w:rsidRDefault="4114068B" w14:paraId="486B452E" w14:textId="5917E701">
      <w:pPr>
        <w:pStyle w:val="ListParagraph"/>
        <w:numPr>
          <w:ilvl w:val="0"/>
          <w:numId w:val="22"/>
        </w:numPr>
      </w:pPr>
      <w:r w:rsidRPr="00422E49">
        <w:rPr>
          <w:b/>
          <w:bCs/>
        </w:rPr>
        <w:t>Treasury Department Systems</w:t>
      </w:r>
      <w:r w:rsidR="00743BA7">
        <w:t xml:space="preserve"> </w:t>
      </w:r>
      <w:r w:rsidR="00E10E93">
        <w:t>–</w:t>
      </w:r>
      <w:r w:rsidR="00743BA7">
        <w:t xml:space="preserve"> </w:t>
      </w:r>
      <w:r w:rsidRPr="00404450" w:rsidR="00E10E93">
        <w:rPr>
          <w:u w:val="single"/>
        </w:rPr>
        <w:t>Essential and Restricted</w:t>
      </w:r>
      <w:r w:rsidR="00743BA7">
        <w:t xml:space="preserve"> - </w:t>
      </w:r>
      <w:r>
        <w:t>The IT infrastructure, including servers, networks, and workstations, that were compromised.</w:t>
      </w:r>
    </w:p>
    <w:p w:rsidR="02AD921F" w:rsidP="02AD921F" w:rsidRDefault="02AD921F" w14:paraId="102EC4D9" w14:textId="5D5EB739">
      <w:pPr>
        <w:pStyle w:val="ListParagraph"/>
      </w:pPr>
    </w:p>
    <w:p w:rsidR="4114068B" w:rsidP="00A214CF" w:rsidRDefault="4114068B" w14:paraId="3ABFE73E" w14:textId="39210638">
      <w:pPr>
        <w:pStyle w:val="ListParagraph"/>
        <w:numPr>
          <w:ilvl w:val="0"/>
          <w:numId w:val="22"/>
        </w:numPr>
      </w:pPr>
      <w:r w:rsidRPr="00422E49">
        <w:rPr>
          <w:b/>
          <w:bCs/>
        </w:rPr>
        <w:t>High-Ranking Officials’ Devices</w:t>
      </w:r>
      <w:r w:rsidR="00743BA7">
        <w:t xml:space="preserve"> </w:t>
      </w:r>
      <w:r w:rsidR="00685F47">
        <w:t>–</w:t>
      </w:r>
      <w:r w:rsidR="00743BA7">
        <w:t xml:space="preserve"> </w:t>
      </w:r>
      <w:r w:rsidRPr="00404450" w:rsidR="00C24BEC">
        <w:rPr>
          <w:u w:val="single"/>
        </w:rPr>
        <w:t>De</w:t>
      </w:r>
      <w:r w:rsidRPr="00404450" w:rsidR="00685F47">
        <w:rPr>
          <w:u w:val="single"/>
        </w:rPr>
        <w:t>ferrable and Restricted</w:t>
      </w:r>
      <w:r w:rsidR="00743BA7">
        <w:t xml:space="preserve"> - </w:t>
      </w:r>
      <w:r>
        <w:t>Computers of Treasury Secretary Janet Yellen, Deputy Secretary Wally Adeyemo, and Acting Under Secretary Brad Smith.</w:t>
      </w:r>
    </w:p>
    <w:p w:rsidR="02AD921F" w:rsidP="02AD921F" w:rsidRDefault="02AD921F" w14:paraId="3B7A640D" w14:textId="5DB54ADE">
      <w:pPr>
        <w:pStyle w:val="ListParagraph"/>
      </w:pPr>
    </w:p>
    <w:p w:rsidR="02AD921F" w:rsidP="00A214CF" w:rsidRDefault="4114068B" w14:paraId="262665D7" w14:textId="4B512C9C">
      <w:pPr>
        <w:pStyle w:val="ListParagraph"/>
        <w:numPr>
          <w:ilvl w:val="0"/>
          <w:numId w:val="22"/>
        </w:numPr>
      </w:pPr>
      <w:r w:rsidRPr="00422E49">
        <w:rPr>
          <w:b/>
          <w:bCs/>
        </w:rPr>
        <w:t>Committee on Foreign Investment in the US (CFIUS) Data</w:t>
      </w:r>
      <w:r w:rsidR="00743BA7">
        <w:t xml:space="preserve"> </w:t>
      </w:r>
      <w:r w:rsidR="001838B1">
        <w:t>–</w:t>
      </w:r>
      <w:r w:rsidR="00743BA7">
        <w:t xml:space="preserve"> </w:t>
      </w:r>
      <w:r w:rsidRPr="00404450" w:rsidR="001838B1">
        <w:rPr>
          <w:u w:val="single"/>
        </w:rPr>
        <w:t xml:space="preserve">Required and </w:t>
      </w:r>
      <w:r w:rsidRPr="00404450" w:rsidR="00C83515">
        <w:rPr>
          <w:u w:val="single"/>
        </w:rPr>
        <w:t>Restricted</w:t>
      </w:r>
      <w:r w:rsidR="00743BA7">
        <w:t xml:space="preserve"> -</w:t>
      </w:r>
      <w:r>
        <w:t xml:space="preserve"> Information related to foreign investment reviews and national security implications.</w:t>
      </w:r>
    </w:p>
    <w:p w:rsidR="12B0D81F" w:rsidP="02AD921F" w:rsidRDefault="12B0D81F" w14:paraId="7926DED4" w14:textId="2116D9A3">
      <w:pPr>
        <w:pStyle w:val="Heading1"/>
      </w:pPr>
      <w:r>
        <w:t>Topic 5:</w:t>
      </w:r>
    </w:p>
    <w:p w:rsidR="12B0D81F" w:rsidP="02AD921F" w:rsidRDefault="12B0D81F" w14:paraId="267CD3DA" w14:textId="28C292FE">
      <w:r>
        <w:t>1. Process Injection (T1055)</w:t>
      </w:r>
    </w:p>
    <w:p w:rsidR="12B0D81F" w:rsidP="02AD921F" w:rsidRDefault="12B0D81F" w14:paraId="6FEF7A13" w14:textId="34B49A3E">
      <w:r>
        <w:t>How It Could Apply: The attackers might have injected malicious code into real code running on Treasury systems to hide from detection.</w:t>
      </w:r>
    </w:p>
    <w:p w:rsidR="12B0D81F" w:rsidP="02AD921F" w:rsidRDefault="12B0D81F" w14:paraId="3C586BAD" w14:textId="53598498">
      <w:r>
        <w:t>Connection to Asset: This technique could have allowed them to access and extract unclassified files without alerting security.</w:t>
      </w:r>
    </w:p>
    <w:p w:rsidR="02AD921F" w:rsidP="02AD921F" w:rsidRDefault="02AD921F" w14:paraId="006D221F" w14:textId="34E5BB9B"/>
    <w:p w:rsidR="12B0D81F" w:rsidP="02AD921F" w:rsidRDefault="12B0D81F" w14:paraId="5A681D70" w14:textId="064DC9B0">
      <w:r>
        <w:t>2. Command and Scripting Interpreter (T1059)</w:t>
      </w:r>
    </w:p>
    <w:p w:rsidR="12B0D81F" w:rsidP="02AD921F" w:rsidRDefault="12B0D81F" w14:paraId="024D8954" w14:textId="2F42321A">
      <w:r>
        <w:t>How It Could Apply: The attackers could have used scripting to automate the search for and extraction of unclassified files.</w:t>
      </w:r>
    </w:p>
    <w:p w:rsidR="12B0D81F" w:rsidP="02AD921F" w:rsidRDefault="12B0D81F" w14:paraId="06AE2D67" w14:textId="29594A2A">
      <w:r>
        <w:t xml:space="preserve">Connection to Asset: Scripting would have enabled them to efficiently locate and </w:t>
      </w:r>
      <w:r w:rsidR="1CEEE877">
        <w:t xml:space="preserve">move </w:t>
      </w:r>
      <w:r>
        <w:t>the files.</w:t>
      </w:r>
    </w:p>
    <w:p w:rsidR="02AD921F" w:rsidP="02AD921F" w:rsidRDefault="02AD921F" w14:paraId="0CF5E8D3" w14:textId="1D2BEB46"/>
    <w:p w:rsidR="12B0D81F" w:rsidP="02AD921F" w:rsidRDefault="12B0D81F" w14:paraId="1F4F0AF6" w14:textId="5CC2DF23">
      <w:r>
        <w:t>3. Credentials from Password Stores (T1555)</w:t>
      </w:r>
    </w:p>
    <w:p w:rsidR="12B0D81F" w:rsidP="02AD921F" w:rsidRDefault="12B0D81F" w14:paraId="2E9007E2" w14:textId="208C4C64">
      <w:r>
        <w:t xml:space="preserve">How It Could Apply: The attackers might have extracted credentials from password managers or other storage </w:t>
      </w:r>
      <w:r w:rsidR="1FB1FFE7">
        <w:t xml:space="preserve">apps </w:t>
      </w:r>
      <w:r>
        <w:t>used by Treasury employees.</w:t>
      </w:r>
    </w:p>
    <w:p w:rsidR="12B0D81F" w:rsidP="02AD921F" w:rsidRDefault="12B0D81F" w14:paraId="59371A98" w14:textId="6BF96AC1">
      <w:r>
        <w:t>Connection to Asset: With valid credentials, they could have accessed systems containing the unclassified files.</w:t>
      </w:r>
    </w:p>
    <w:p w:rsidR="02AD921F" w:rsidP="02AD921F" w:rsidRDefault="02AD921F" w14:paraId="123076E2" w14:textId="22D9E6B6"/>
    <w:p w:rsidR="12B0D81F" w:rsidP="02AD921F" w:rsidRDefault="12B0D81F" w14:paraId="2F3E8758" w14:textId="53082EEC">
      <w:r>
        <w:t>4. Application Layer Protocol (T1071)</w:t>
      </w:r>
    </w:p>
    <w:p w:rsidR="12B0D81F" w:rsidP="02AD921F" w:rsidRDefault="12B0D81F" w14:paraId="0CFBE0F2" w14:textId="148C7BBB">
      <w:r>
        <w:t>How It Could Apply: The attackers could have used common protocols to communicate with their servers.</w:t>
      </w:r>
    </w:p>
    <w:p w:rsidR="12B0D81F" w:rsidP="02AD921F" w:rsidRDefault="12B0D81F" w14:paraId="53B2CCDF" w14:textId="6031F2D5">
      <w:r>
        <w:t>Connection to Asset: This technique would have exfiltration of unclassified files while blending in with normal network traffic.</w:t>
      </w:r>
    </w:p>
    <w:p w:rsidR="02AD921F" w:rsidP="02AD921F" w:rsidRDefault="02AD921F" w14:paraId="439ABF0A" w14:textId="044A0066"/>
    <w:p w:rsidR="12B0D81F" w:rsidP="02AD921F" w:rsidRDefault="12B0D81F" w14:paraId="48F6552F" w14:textId="533A69C4">
      <w:r>
        <w:t>5. Impair Defenses (T1562)</w:t>
      </w:r>
    </w:p>
    <w:p w:rsidR="12B0D81F" w:rsidP="02AD921F" w:rsidRDefault="12B0D81F" w14:paraId="0187D4BE" w14:textId="3B27DB56">
      <w:r>
        <w:t xml:space="preserve">How It Could Apply: The attackers might have disabled security tools or logging </w:t>
      </w:r>
      <w:r w:rsidR="10838A58">
        <w:t xml:space="preserve">systems </w:t>
      </w:r>
      <w:r>
        <w:t>to avoid detection.</w:t>
      </w:r>
    </w:p>
    <w:p w:rsidR="12B0D81F" w:rsidP="02AD921F" w:rsidRDefault="12B0D81F" w14:paraId="275A00E1" w14:textId="2745E95F">
      <w:r>
        <w:t xml:space="preserve">Connection to Asset: By </w:t>
      </w:r>
      <w:r w:rsidR="44527F6F">
        <w:t xml:space="preserve">moving </w:t>
      </w:r>
      <w:r>
        <w:t>defenses, they could have accessed and extracted the unclassified files without being noticed.</w:t>
      </w:r>
    </w:p>
    <w:p w:rsidR="02AD921F" w:rsidP="02AD921F" w:rsidRDefault="02AD921F" w14:paraId="1DF704B0" w14:textId="46578068"/>
    <w:p w:rsidR="12B0D81F" w:rsidP="02AD921F" w:rsidRDefault="12B0D81F" w14:paraId="53D89C04" w14:textId="55F31A42">
      <w:r>
        <w:t>6. Data Encrypted for Impact (T1486)</w:t>
      </w:r>
    </w:p>
    <w:p w:rsidR="12B0D81F" w:rsidP="02AD921F" w:rsidRDefault="12B0D81F" w14:paraId="2344E3F2" w14:textId="35A5A21B">
      <w:r>
        <w:t>How It Could Apply: The attackers could have encrypted the unclassified files to disrupt access or demand a ransom.</w:t>
      </w:r>
    </w:p>
    <w:p w:rsidR="12B0D81F" w:rsidP="02AD921F" w:rsidRDefault="12B0D81F" w14:paraId="5CCE97D8" w14:textId="34E26F58">
      <w:r>
        <w:t xml:space="preserve">Connection to Asset: </w:t>
      </w:r>
      <w:r w:rsidR="73B5BD72">
        <w:t>E</w:t>
      </w:r>
      <w:r>
        <w:t>ncryption could have been used to obscure their activities.</w:t>
      </w:r>
    </w:p>
    <w:p w:rsidR="02AD921F" w:rsidP="02AD921F" w:rsidRDefault="02AD921F" w14:paraId="21FB3111" w14:textId="181EC32E"/>
    <w:p w:rsidR="12B0D81F" w:rsidP="02AD921F" w:rsidRDefault="12B0D81F" w14:paraId="7E44CB1A" w14:textId="3B73FAA5">
      <w:r>
        <w:t>7. System Information Discovery (T1082)</w:t>
      </w:r>
    </w:p>
    <w:p w:rsidR="12B0D81F" w:rsidP="02AD921F" w:rsidRDefault="12B0D81F" w14:paraId="121AEAAF" w14:textId="1CD24ECA">
      <w:r>
        <w:t>How It Could Apply: The attackers might have gathered information about the Treasury’s systems to identify where the unclassified files were stored.</w:t>
      </w:r>
    </w:p>
    <w:p w:rsidR="12B0D81F" w:rsidP="02AD921F" w:rsidRDefault="12B0D81F" w14:paraId="1C39AE27" w14:textId="2A07253A">
      <w:r>
        <w:t>Connection to Asset: This technique would have helped them locate and target the files more effectively.</w:t>
      </w:r>
    </w:p>
    <w:p w:rsidR="02AD921F" w:rsidP="02AD921F" w:rsidRDefault="02AD921F" w14:paraId="4771338F" w14:textId="63DE801D"/>
    <w:p w:rsidR="12B0D81F" w:rsidP="02AD921F" w:rsidRDefault="12B0D81F" w14:paraId="59195CE3" w14:textId="097CD6DA">
      <w:r>
        <w:t>8. Input Capture (T1056)</w:t>
      </w:r>
    </w:p>
    <w:p w:rsidR="12B0D81F" w:rsidP="02AD921F" w:rsidRDefault="12B0D81F" w14:paraId="1E0CE46D" w14:textId="66ABAD72">
      <w:r>
        <w:t>How It Could Apply: The attackers could have used keylogging or other input capture methods to steal credentials or other sensitive information.</w:t>
      </w:r>
    </w:p>
    <w:p w:rsidR="12B0D81F" w:rsidP="02AD921F" w:rsidRDefault="12B0D81F" w14:paraId="3B566283" w14:textId="37D1EB4B">
      <w:r>
        <w:t>Connection to Asset: Captured input could have provided access to systems containing the unclassified files.</w:t>
      </w:r>
    </w:p>
    <w:p w:rsidR="02AD921F" w:rsidP="02AD921F" w:rsidRDefault="02AD921F" w14:paraId="00CFF6E2" w14:textId="79E83E9D"/>
    <w:p w:rsidR="12B0D81F" w:rsidP="02AD921F" w:rsidRDefault="12B0D81F" w14:paraId="22708527" w14:textId="14110134">
      <w:r>
        <w:t>9. Boot or Logon Autostart Execution (T1547)</w:t>
      </w:r>
    </w:p>
    <w:p w:rsidR="12B0D81F" w:rsidP="02AD921F" w:rsidRDefault="12B0D81F" w14:paraId="182E9162" w14:textId="695666B1">
      <w:r>
        <w:t>How It Could Apply: The attackers might have used autostart mechanisms to maintain persistence on compromised systems.</w:t>
      </w:r>
    </w:p>
    <w:p w:rsidR="12B0D81F" w:rsidP="02AD921F" w:rsidRDefault="12B0D81F" w14:paraId="6F7978BB" w14:textId="7584A1D5">
      <w:r>
        <w:t>Connection to Asset: Persistence would have allowed them to repeatedly access and extract unclassified files over time.</w:t>
      </w:r>
    </w:p>
    <w:p w:rsidR="02AD921F" w:rsidP="02AD921F" w:rsidRDefault="02AD921F" w14:paraId="7EF4920E" w14:textId="4CAFBC90"/>
    <w:p w:rsidR="12B0D81F" w:rsidP="02AD921F" w:rsidRDefault="12B0D81F" w14:paraId="5326E44C" w14:textId="0358EEDD">
      <w:r>
        <w:t>10. Data from Local System (T1005)</w:t>
      </w:r>
    </w:p>
    <w:p w:rsidR="12B0D81F" w:rsidP="02AD921F" w:rsidRDefault="12B0D81F" w14:paraId="06AD1D6C" w14:textId="521DBDD8">
      <w:r>
        <w:t>How It Could Apply: The attackers could have directly extracted data from local systems, including the unclassified files.</w:t>
      </w:r>
    </w:p>
    <w:p w:rsidR="12B0D81F" w:rsidP="02AD921F" w:rsidRDefault="12B0D81F" w14:paraId="466FACF2" w14:textId="3A7A7888">
      <w:r>
        <w:t xml:space="preserve">Connection to Asset: This technique aligns with </w:t>
      </w:r>
      <w:r w:rsidR="0A5C8224">
        <w:t xml:space="preserve">the </w:t>
      </w:r>
      <w:r w:rsidR="5047D739">
        <w:t>attack's</w:t>
      </w:r>
      <w:r w:rsidR="0A5C8224">
        <w:t xml:space="preserve"> </w:t>
      </w:r>
      <w:r w:rsidR="1CA6D9F6">
        <w:t xml:space="preserve">main </w:t>
      </w:r>
      <w:r w:rsidR="47050BFA">
        <w:t>focus</w:t>
      </w:r>
      <w:r w:rsidR="0A5C8224">
        <w:t xml:space="preserve"> being data collection.</w:t>
      </w:r>
    </w:p>
    <w:p w:rsidR="63B77BD2" w:rsidP="052F5E94" w:rsidRDefault="1A4C5528" w14:paraId="1E423570" w14:textId="220D47D6">
      <w:pPr>
        <w:pStyle w:val="Heading1"/>
      </w:pPr>
      <w:r>
        <w:t>Topic 8:</w:t>
      </w:r>
    </w:p>
    <w:p w:rsidR="6B58E7C5" w:rsidRDefault="2DC0DCB1" w14:paraId="796CB310" w14:textId="04AC2806">
      <w:hyperlink r:id="rId8">
        <w:r w:rsidRPr="41661FD3">
          <w:rPr>
            <w:rStyle w:val="Hyperlink"/>
            <w:rFonts w:ascii="Aptos" w:hAnsi="Aptos" w:eastAsia="Aptos" w:cs="Aptos"/>
          </w:rPr>
          <w:t>CVE-2023-24047:</w:t>
        </w:r>
      </w:hyperlink>
      <w:r>
        <w:t xml:space="preserve"> Attackers likely began by stealing weak or reused credentials through phishing or credential dumping. With valid login details, they accessed internal Treasury systems and located SMB shares containing unclassified but sensitive files. Using lateral movement, they expanded their access and quietly exfiltrated data without triggering alerts, achieving their goal of unauthorized information access.</w:t>
      </w:r>
    </w:p>
    <w:p w:rsidR="2DC0DCB1" w:rsidRDefault="2DC0DCB1" w14:paraId="1CAD3222" w14:textId="55C07958">
      <w:r>
        <w:t xml:space="preserve">The Main STRIDE-LM categories </w:t>
      </w:r>
      <w:r w:rsidR="6C35E8FD">
        <w:t>involved were Spoofing</w:t>
      </w:r>
      <w:r w:rsidR="18C55E3A">
        <w:t xml:space="preserve">, as the attackers used stole credentials to access systems, and information </w:t>
      </w:r>
      <w:r w:rsidR="56F04953">
        <w:t>Disclosure</w:t>
      </w:r>
      <w:r w:rsidR="18C55E3A">
        <w:t>, since sensitive unc</w:t>
      </w:r>
      <w:r w:rsidR="5744BDF9">
        <w:t xml:space="preserve">lassified files were </w:t>
      </w:r>
      <w:r w:rsidR="69972E44">
        <w:t>exposed. Elevation of Privilege may also apply if access expanded beyond initial credentials.</w:t>
      </w:r>
    </w:p>
    <w:p w:rsidR="237996D1" w:rsidP="237996D1" w:rsidRDefault="237996D1" w14:paraId="5194B5C9" w14:textId="51000229">
      <w:pPr>
        <w:rPr>
          <w:rFonts w:ascii="Aptos" w:hAnsi="Aptos" w:eastAsia="Aptos" w:cs="Aptos"/>
        </w:rPr>
      </w:pPr>
    </w:p>
    <w:p w:rsidR="000B0E0F" w:rsidP="237996D1" w:rsidRDefault="000B0E0F" w14:paraId="6608B19C" w14:textId="14C07AA9">
      <w:pPr>
        <w:rPr>
          <w:lang w:val="en-GB"/>
        </w:rPr>
      </w:pPr>
      <w:r>
        <w:rPr>
          <w:lang w:val="en-GB"/>
        </w:rPr>
        <w:t>CVE-2025-1094</w:t>
      </w:r>
      <w:r w:rsidR="00DE4295">
        <w:rPr>
          <w:lang w:val="en-GB"/>
        </w:rPr>
        <w:t xml:space="preserve">: </w:t>
      </w:r>
      <w:r w:rsidR="004845FF">
        <w:rPr>
          <w:lang w:val="en-GB"/>
        </w:rPr>
        <w:t>T</w:t>
      </w:r>
      <w:r w:rsidR="00CB72A7">
        <w:rPr>
          <w:lang w:val="en-GB"/>
        </w:rPr>
        <w:t xml:space="preserve">he attackers could have </w:t>
      </w:r>
      <w:r w:rsidR="00B73BEF">
        <w:rPr>
          <w:lang w:val="en-GB"/>
        </w:rPr>
        <w:t>possibly</w:t>
      </w:r>
      <w:r w:rsidR="00B15D89">
        <w:rPr>
          <w:lang w:val="en-GB"/>
        </w:rPr>
        <w:t xml:space="preserve"> begun the attack with reconnaissance. This is because </w:t>
      </w:r>
      <w:r w:rsidR="000F618D">
        <w:rPr>
          <w:lang w:val="en-GB"/>
        </w:rPr>
        <w:t>they</w:t>
      </w:r>
      <w:r w:rsidR="006F021D">
        <w:rPr>
          <w:lang w:val="en-GB"/>
        </w:rPr>
        <w:t xml:space="preserve"> knew the vulnerability existed </w:t>
      </w:r>
      <w:r w:rsidR="00C21E3E">
        <w:rPr>
          <w:lang w:val="en-GB"/>
        </w:rPr>
        <w:t>and how to exploit it.</w:t>
      </w:r>
      <w:r w:rsidR="004C4B9D">
        <w:rPr>
          <w:lang w:val="en-GB"/>
        </w:rPr>
        <w:t xml:space="preserve"> Through the vulnerability, </w:t>
      </w:r>
      <w:r w:rsidR="000F618D">
        <w:rPr>
          <w:lang w:val="en-GB"/>
        </w:rPr>
        <w:t>they</w:t>
      </w:r>
      <w:r w:rsidR="004036D2">
        <w:rPr>
          <w:lang w:val="en-GB"/>
        </w:rPr>
        <w:t xml:space="preserve"> probably accessed </w:t>
      </w:r>
      <w:r w:rsidR="00FF1C62">
        <w:rPr>
          <w:lang w:val="en-GB"/>
        </w:rPr>
        <w:t>credentials stored in plain text and used them to access employee devices from the infrastructure</w:t>
      </w:r>
      <w:r w:rsidR="00DB4BD0">
        <w:rPr>
          <w:lang w:val="en-GB"/>
        </w:rPr>
        <w:t>, including high ranking officials’ devices.</w:t>
      </w:r>
      <w:r w:rsidR="00FD3AC8">
        <w:rPr>
          <w:lang w:val="en-GB"/>
        </w:rPr>
        <w:t xml:space="preserve"> From these devices, access to the credentials files was easy since they weren’t encrypted</w:t>
      </w:r>
      <w:r w:rsidR="00E026D7">
        <w:rPr>
          <w:lang w:val="en-GB"/>
        </w:rPr>
        <w:t>. Even though there were log files</w:t>
      </w:r>
      <w:r w:rsidR="00395006">
        <w:rPr>
          <w:lang w:val="en-GB"/>
        </w:rPr>
        <w:t xml:space="preserve"> to know </w:t>
      </w:r>
      <w:r w:rsidR="00715DE6">
        <w:rPr>
          <w:lang w:val="en-GB"/>
        </w:rPr>
        <w:t xml:space="preserve">attacked </w:t>
      </w:r>
      <w:r w:rsidR="00395006">
        <w:rPr>
          <w:lang w:val="en-GB"/>
        </w:rPr>
        <w:t>an</w:t>
      </w:r>
      <w:r w:rsidR="00715DE6">
        <w:rPr>
          <w:lang w:val="en-GB"/>
        </w:rPr>
        <w:t>d</w:t>
      </w:r>
      <w:r w:rsidR="00395006">
        <w:rPr>
          <w:lang w:val="en-GB"/>
        </w:rPr>
        <w:t xml:space="preserve"> how, it was too late</w:t>
      </w:r>
      <w:r w:rsidR="007112D5">
        <w:rPr>
          <w:lang w:val="en-GB"/>
        </w:rPr>
        <w:t xml:space="preserve"> since </w:t>
      </w:r>
      <w:r w:rsidR="00003B9F">
        <w:rPr>
          <w:lang w:val="en-GB"/>
        </w:rPr>
        <w:t>the log files aren’t checked regularly.</w:t>
      </w:r>
    </w:p>
    <w:p w:rsidR="00385800" w:rsidP="237996D1" w:rsidRDefault="00AE6252" w14:paraId="2DE17786" w14:textId="37D5C1E4">
      <w:pPr>
        <w:rPr>
          <w:lang w:val="en-GB"/>
        </w:rPr>
      </w:pPr>
      <w:r>
        <w:rPr>
          <w:lang w:val="en-GB"/>
        </w:rPr>
        <w:t>Two STRIDE</w:t>
      </w:r>
      <w:r w:rsidR="00B30F36">
        <w:rPr>
          <w:lang w:val="en-GB"/>
        </w:rPr>
        <w:t xml:space="preserve">-LM categories that stand out are Spoofing and </w:t>
      </w:r>
      <w:r w:rsidR="001828B7">
        <w:rPr>
          <w:lang w:val="en-GB"/>
        </w:rPr>
        <w:t>Elevation of Privilege.</w:t>
      </w:r>
    </w:p>
    <w:p w:rsidR="00362E51" w:rsidP="237996D1" w:rsidRDefault="00281DA6" w14:paraId="57B1AB28" w14:textId="56C597DA">
      <w:pPr>
        <w:rPr>
          <w:lang w:val="en-GB"/>
        </w:rPr>
      </w:pPr>
      <w:r>
        <w:rPr>
          <w:lang w:val="en-GB"/>
        </w:rPr>
        <w:t>The attackers impersonated other employees by logging in to the system with their credentials</w:t>
      </w:r>
      <w:r w:rsidR="00DC7544">
        <w:rPr>
          <w:lang w:val="en-GB"/>
        </w:rPr>
        <w:t xml:space="preserve">. </w:t>
      </w:r>
      <w:r w:rsidR="002A55C7">
        <w:rPr>
          <w:lang w:val="en-GB"/>
        </w:rPr>
        <w:t>This gave them access to their devices and gave them time before someone realised it wasn’t the employees logged in, but someone impersonating them.</w:t>
      </w:r>
    </w:p>
    <w:p w:rsidR="009E1F32" w:rsidP="237996D1" w:rsidRDefault="00D704AD" w14:paraId="139993F2" w14:textId="6DB20B47">
      <w:pPr>
        <w:rPr>
          <w:rFonts w:ascii="Aptos" w:hAnsi="Aptos" w:eastAsia="Aptos" w:cs="Aptos"/>
        </w:rPr>
      </w:pPr>
      <w:r>
        <w:rPr>
          <w:rFonts w:ascii="Aptos" w:hAnsi="Aptos" w:eastAsia="Aptos" w:cs="Aptos"/>
        </w:rPr>
        <w:t>Right after the SQL injection that got them in, the attackers gained access to an API key</w:t>
      </w:r>
      <w:r w:rsidR="00B64C10">
        <w:rPr>
          <w:rFonts w:ascii="Aptos" w:hAnsi="Aptos" w:eastAsia="Aptos" w:cs="Aptos"/>
        </w:rPr>
        <w:t xml:space="preserve"> stored by BeyondTrust. This gave them </w:t>
      </w:r>
      <w:r w:rsidR="00BC2064">
        <w:rPr>
          <w:rFonts w:ascii="Aptos" w:hAnsi="Aptos" w:eastAsia="Aptos" w:cs="Aptos"/>
        </w:rPr>
        <w:t xml:space="preserve">privileges that they weren’t supposed to have </w:t>
      </w:r>
      <w:r w:rsidR="00A66290">
        <w:rPr>
          <w:rFonts w:ascii="Aptos" w:hAnsi="Aptos" w:eastAsia="Aptos" w:cs="Aptos"/>
        </w:rPr>
        <w:t xml:space="preserve">that, in turn, gave them access to files they weren’t </w:t>
      </w:r>
      <w:r w:rsidR="00701E51">
        <w:rPr>
          <w:rFonts w:ascii="Aptos" w:hAnsi="Aptos" w:eastAsia="Aptos" w:cs="Aptos"/>
        </w:rPr>
        <w:t xml:space="preserve">supposed to </w:t>
      </w:r>
      <w:r w:rsidR="00CD0A68">
        <w:rPr>
          <w:rFonts w:ascii="Aptos" w:hAnsi="Aptos" w:eastAsia="Aptos" w:cs="Aptos"/>
        </w:rPr>
        <w:t>access.</w:t>
      </w:r>
    </w:p>
    <w:p w:rsidR="006F3F8F" w:rsidP="237996D1" w:rsidRDefault="006F3F8F" w14:paraId="25D362C5" w14:textId="5D26EDBC">
      <w:pPr>
        <w:rPr>
          <w:rFonts w:ascii="Aptos" w:hAnsi="Aptos" w:eastAsia="Aptos" w:cs="Aptos"/>
        </w:rPr>
      </w:pPr>
      <w:r>
        <w:rPr>
          <w:rFonts w:ascii="Aptos" w:hAnsi="Aptos" w:eastAsia="Aptos" w:cs="Aptos"/>
        </w:rPr>
        <w:t xml:space="preserve">It might be argued that Denial of Service is another </w:t>
      </w:r>
      <w:r w:rsidR="00C47BEF">
        <w:rPr>
          <w:rFonts w:ascii="Aptos" w:hAnsi="Aptos" w:eastAsia="Aptos" w:cs="Aptos"/>
        </w:rPr>
        <w:t>category,</w:t>
      </w:r>
      <w:r w:rsidR="007A6A3E">
        <w:rPr>
          <w:rFonts w:ascii="Aptos" w:hAnsi="Aptos" w:eastAsia="Aptos" w:cs="Aptos"/>
        </w:rPr>
        <w:t xml:space="preserve"> but it was the treasury that shut down</w:t>
      </w:r>
      <w:r w:rsidR="007A1326">
        <w:rPr>
          <w:rFonts w:ascii="Aptos" w:hAnsi="Aptos" w:eastAsia="Aptos" w:cs="Aptos"/>
        </w:rPr>
        <w:t xml:space="preserve"> as a side effect </w:t>
      </w:r>
      <w:r w:rsidR="005A6C78">
        <w:rPr>
          <w:rFonts w:ascii="Aptos" w:hAnsi="Aptos" w:eastAsia="Aptos" w:cs="Aptos"/>
        </w:rPr>
        <w:t>of the breach</w:t>
      </w:r>
      <w:r w:rsidR="00671991">
        <w:rPr>
          <w:rFonts w:ascii="Aptos" w:hAnsi="Aptos" w:eastAsia="Aptos" w:cs="Aptos"/>
        </w:rPr>
        <w:t>. A DoS attack was not the intention of the attackers</w:t>
      </w:r>
      <w:r w:rsidR="007F6FB4">
        <w:rPr>
          <w:rFonts w:ascii="Aptos" w:hAnsi="Aptos" w:eastAsia="Aptos" w:cs="Aptos"/>
        </w:rPr>
        <w:t>, but the access of unclassified documents w</w:t>
      </w:r>
      <w:r w:rsidR="00C47BEF">
        <w:rPr>
          <w:rFonts w:ascii="Aptos" w:hAnsi="Aptos" w:eastAsia="Aptos" w:cs="Aptos"/>
        </w:rPr>
        <w:t>as.</w:t>
      </w:r>
    </w:p>
    <w:p w:rsidR="7F7ACEF5" w:rsidP="7F7ACEF5" w:rsidRDefault="7F7ACEF5" w14:paraId="035A2D68" w14:textId="38398469">
      <w:pPr>
        <w:rPr>
          <w:rFonts w:ascii="Aptos" w:hAnsi="Aptos" w:eastAsia="Aptos" w:cs="Aptos"/>
        </w:rPr>
      </w:pPr>
    </w:p>
    <w:p w:rsidR="63E76105" w:rsidP="7F7ACEF5" w:rsidRDefault="63E76105" w14:paraId="17CEF942" w14:textId="0AE16F29">
      <w:pPr>
        <w:spacing w:before="240" w:after="240"/>
      </w:pPr>
      <w:r w:rsidRPr="7F7ACEF5">
        <w:rPr>
          <w:rFonts w:ascii="Aptos" w:hAnsi="Aptos" w:eastAsia="Aptos" w:cs="Aptos"/>
        </w:rPr>
        <w:t xml:space="preserve">The attackers exploited CVE-2024-4018, a SQL injection vulnerability in BeyondTrust’s software, as detailed in Munzer’s Topic 6. The CVSS v3 score for this vulnerability is listed as 8.8 (HIGH), with an attack complexity of high (AC:H) but an exploitability score of 2.2, indicating it required basic SQL knowledge rather than advanced skills. </w:t>
      </w:r>
    </w:p>
    <w:p w:rsidR="230B38C9" w:rsidP="75F964C8" w:rsidRDefault="230B38C9" w14:paraId="25966D0A" w14:textId="3096FAE9">
      <w:pPr>
        <w:pStyle w:val="Heading4"/>
        <w:spacing w:before="319" w:after="319"/>
        <w:rPr>
          <w:rFonts w:ascii="Aptos" w:hAnsi="Aptos" w:eastAsia="Aptos" w:cs="Aptos"/>
          <w:b/>
          <w:i w:val="0"/>
        </w:rPr>
      </w:pPr>
      <w:r w:rsidRPr="3EC911FF">
        <w:rPr>
          <w:rFonts w:ascii="Aptos" w:hAnsi="Aptos" w:eastAsia="Aptos" w:cs="Aptos"/>
          <w:b/>
          <w:i w:val="0"/>
        </w:rPr>
        <w:t>Lateral Movement</w:t>
      </w:r>
    </w:p>
    <w:p w:rsidR="230B38C9" w:rsidP="2B1D6B6C" w:rsidRDefault="230B38C9" w14:paraId="3A898418" w14:textId="53709F0C">
      <w:pPr>
        <w:pStyle w:val="Heading4"/>
        <w:spacing w:before="319" w:after="319"/>
        <w:rPr>
          <w:rFonts w:ascii="Aptos" w:hAnsi="Aptos" w:eastAsia="Aptos" w:cs="Aptos"/>
          <w:i w:val="0"/>
          <w:color w:val="auto"/>
        </w:rPr>
      </w:pPr>
      <w:r w:rsidRPr="1A6F4A75">
        <w:rPr>
          <w:rFonts w:ascii="Aptos" w:hAnsi="Aptos" w:eastAsia="Aptos" w:cs="Aptos"/>
          <w:i w:val="0"/>
          <w:color w:val="auto"/>
        </w:rPr>
        <w:t>Justification: Once inside the BeyondTrust software, the attacker moved toward other parts of the infrastructure (e.g., Treasury Systems), leveraging access to pivot between systems</w:t>
      </w:r>
      <w:r w:rsidR="002C630A">
        <w:rPr>
          <w:rFonts w:ascii="Aptos" w:hAnsi="Aptos" w:eastAsia="Aptos" w:cs="Aptos"/>
          <w:i w:val="0"/>
          <w:color w:val="auto"/>
        </w:rPr>
        <w:t>.</w:t>
      </w:r>
    </w:p>
    <w:p w:rsidR="7F7ACEF5" w:rsidP="7F7ACEF5" w:rsidRDefault="7F7ACEF5" w14:paraId="3ED40DF3" w14:textId="6A9E20A9">
      <w:pPr>
        <w:rPr>
          <w:rFonts w:ascii="Aptos" w:hAnsi="Aptos" w:eastAsia="Aptos" w:cs="Aptos"/>
        </w:rPr>
      </w:pPr>
    </w:p>
    <w:p w:rsidR="00486485" w:rsidP="237996D1" w:rsidRDefault="00486485" w14:paraId="4ED37033" w14:textId="61406E6D">
      <w:pPr>
        <w:rPr>
          <w:rFonts w:ascii="Aptos" w:hAnsi="Aptos" w:eastAsia="Aptos" w:cs="Aptos"/>
        </w:rPr>
      </w:pPr>
    </w:p>
    <w:p w:rsidR="00AC28CA" w:rsidP="00AC28CA" w:rsidRDefault="00AC28CA" w14:paraId="2C840693" w14:textId="7B47A644">
      <w:pPr>
        <w:pStyle w:val="Heading1"/>
      </w:pPr>
      <w:r>
        <w:t>Topic 11:</w:t>
      </w:r>
    </w:p>
    <w:p w:rsidR="00CB104C" w:rsidP="00527C0F" w:rsidRDefault="0051144D" w14:paraId="5B021B49" w14:textId="240FC4C8">
      <w:pPr>
        <w:pStyle w:val="ListParagraph"/>
        <w:numPr>
          <w:ilvl w:val="0"/>
          <w:numId w:val="56"/>
        </w:numPr>
      </w:pPr>
      <w:r>
        <w:t>The root cause of this</w:t>
      </w:r>
      <w:r w:rsidR="00BB26EE">
        <w:t xml:space="preserve"> incident </w:t>
      </w:r>
      <w:r w:rsidR="003D32BD">
        <w:t xml:space="preserve">was the exploitation of </w:t>
      </w:r>
      <w:r w:rsidR="00CD105A">
        <w:t>a vulnerability</w:t>
      </w:r>
      <w:r w:rsidR="003D32BD">
        <w:t xml:space="preserve"> in </w:t>
      </w:r>
      <w:r w:rsidR="00AD271F">
        <w:t xml:space="preserve">the third-party software </w:t>
      </w:r>
      <w:r w:rsidR="00EE0A98">
        <w:t xml:space="preserve">provided by </w:t>
      </w:r>
      <w:r w:rsidR="00D238C2">
        <w:t>BeyondTrust</w:t>
      </w:r>
      <w:r w:rsidR="00EE0A98">
        <w:t>.</w:t>
      </w:r>
      <w:r w:rsidR="0029424A">
        <w:t xml:space="preserve"> </w:t>
      </w:r>
      <w:r w:rsidR="00CD105A">
        <w:t xml:space="preserve">This allowed the </w:t>
      </w:r>
      <w:r w:rsidR="00B04615">
        <w:t xml:space="preserve">attackers to gain </w:t>
      </w:r>
      <w:r w:rsidR="00BD30E1">
        <w:t xml:space="preserve">unauthorized access to </w:t>
      </w:r>
      <w:r w:rsidR="0097396A">
        <w:t>an A</w:t>
      </w:r>
      <w:r w:rsidR="000875C5">
        <w:t>PI key, which allowed them to esc</w:t>
      </w:r>
      <w:r w:rsidR="00410DA8">
        <w:t>alate privileges.</w:t>
      </w:r>
    </w:p>
    <w:p w:rsidR="00E24313" w:rsidP="00527C0F" w:rsidRDefault="00DF7A86" w14:paraId="34F9FF58" w14:textId="09F8C5AC">
      <w:pPr>
        <w:pStyle w:val="ListParagraph"/>
        <w:numPr>
          <w:ilvl w:val="0"/>
          <w:numId w:val="56"/>
        </w:numPr>
      </w:pPr>
      <w:r>
        <w:t xml:space="preserve">To eradicate the root cause, I </w:t>
      </w:r>
      <w:r w:rsidR="00C17DC3">
        <w:t>would’ve simply</w:t>
      </w:r>
      <w:r w:rsidR="001354B0">
        <w:t xml:space="preserve"> patched the vulnerability. </w:t>
      </w:r>
      <w:r w:rsidR="007138CB">
        <w:t>To</w:t>
      </w:r>
      <w:r w:rsidR="0077626F">
        <w:t xml:space="preserve"> do this though, I</w:t>
      </w:r>
      <w:r w:rsidR="00552F22">
        <w:t xml:space="preserve">’d have to know </w:t>
      </w:r>
      <w:r w:rsidR="00A22688">
        <w:t xml:space="preserve">that the vulnerability exists. </w:t>
      </w:r>
      <w:r w:rsidR="0077195C">
        <w:t xml:space="preserve">By hiring a red team </w:t>
      </w:r>
      <w:r w:rsidR="00A01466">
        <w:t>to find vulnerabilities, they’d easily pick up on an SQL injection vulnerability</w:t>
      </w:r>
      <w:r w:rsidR="00CC373A">
        <w:t xml:space="preserve">. This would then be patched </w:t>
      </w:r>
      <w:r w:rsidR="00AB2A02">
        <w:t xml:space="preserve">by </w:t>
      </w:r>
      <w:r w:rsidR="00376198">
        <w:t>the BeyondTrust cybersecurity blue team.</w:t>
      </w:r>
    </w:p>
    <w:p w:rsidR="0029215F" w:rsidP="00527C0F" w:rsidRDefault="003D0C2E" w14:paraId="511D78D2" w14:textId="6A71971C">
      <w:pPr>
        <w:pStyle w:val="ListParagraph"/>
        <w:numPr>
          <w:ilvl w:val="0"/>
          <w:numId w:val="56"/>
        </w:numPr>
      </w:pPr>
      <w:r>
        <w:t xml:space="preserve">A similar </w:t>
      </w:r>
      <w:r w:rsidR="001D6A44">
        <w:t>incident</w:t>
      </w:r>
      <w:r w:rsidR="00861100">
        <w:t xml:space="preserve"> happened around the </w:t>
      </w:r>
      <w:r w:rsidR="00BE3438">
        <w:t>same time as the US treasury breach.</w:t>
      </w:r>
    </w:p>
    <w:p w:rsidRPr="00C477DB" w:rsidR="00B837C0" w:rsidP="000D15CE" w:rsidRDefault="0029215F" w14:paraId="73A82575" w14:textId="1EC91753">
      <w:pPr>
        <w:pStyle w:val="ListParagraph"/>
        <w:rPr>
          <w:u w:val="single"/>
        </w:rPr>
      </w:pPr>
      <w:r w:rsidRPr="00C477DB">
        <w:rPr>
          <w:u w:val="single"/>
        </w:rPr>
        <w:t>U.S. Telecommunications Sector Breach (December 2024)</w:t>
      </w:r>
    </w:p>
    <w:p w:rsidR="000D15CE" w:rsidP="000D15CE" w:rsidRDefault="007707D1" w14:paraId="151ADCF1" w14:textId="767F8B94">
      <w:pPr>
        <w:pStyle w:val="ListParagraph"/>
      </w:pPr>
      <w:r>
        <w:t xml:space="preserve">Like Silk Typhoon, this group </w:t>
      </w:r>
      <w:r w:rsidR="00EF646C">
        <w:t>is called Salt Typhoon, also believed to be Chinese state-sponsored hackers</w:t>
      </w:r>
      <w:r w:rsidR="00C93C1E">
        <w:t xml:space="preserve">. Like the treasury incident, they </w:t>
      </w:r>
      <w:r w:rsidR="00457D26">
        <w:t>compromised</w:t>
      </w:r>
      <w:r w:rsidR="00C93C1E">
        <w:t xml:space="preserve"> </w:t>
      </w:r>
      <w:r w:rsidR="00210A08">
        <w:t xml:space="preserve">the </w:t>
      </w:r>
      <w:r w:rsidR="00950149">
        <w:t xml:space="preserve">US </w:t>
      </w:r>
      <w:r w:rsidR="00457D26">
        <w:t>T</w:t>
      </w:r>
      <w:r w:rsidR="00950149">
        <w:t>elecommunications</w:t>
      </w:r>
      <w:r w:rsidR="00210A08">
        <w:t xml:space="preserve"> Sector, including Verizon and AT&amp;T</w:t>
      </w:r>
      <w:r w:rsidR="00B663A7">
        <w:t>.</w:t>
      </w:r>
      <w:r w:rsidR="00FB0F68">
        <w:t xml:space="preserve"> They </w:t>
      </w:r>
      <w:r w:rsidR="00206B67">
        <w:t xml:space="preserve">targeted </w:t>
      </w:r>
      <w:r w:rsidR="002D5206">
        <w:t>call records</w:t>
      </w:r>
      <w:r w:rsidR="00785C3B">
        <w:t xml:space="preserve"> (specifically from Washington D.C</w:t>
      </w:r>
      <w:r w:rsidR="009B7E32">
        <w:t>.</w:t>
      </w:r>
      <w:r w:rsidR="00785C3B">
        <w:t>)</w:t>
      </w:r>
      <w:r w:rsidR="00322A88">
        <w:t>.</w:t>
      </w:r>
    </w:p>
    <w:p w:rsidR="000D15CE" w:rsidP="000D15CE" w:rsidRDefault="000D15CE" w14:paraId="37713D46" w14:textId="77777777">
      <w:pPr>
        <w:pStyle w:val="ListParagraph"/>
      </w:pPr>
    </w:p>
    <w:p w:rsidRPr="00AC28CA" w:rsidR="002916F2" w:rsidP="000D15CE" w:rsidRDefault="00603EEB" w14:paraId="01855CB9" w14:textId="21095B31">
      <w:pPr>
        <w:pStyle w:val="ListParagraph"/>
      </w:pPr>
      <w:r>
        <w:t>Different</w:t>
      </w:r>
      <w:r w:rsidR="00A57869">
        <w:t xml:space="preserve"> however</w:t>
      </w:r>
      <w:r w:rsidR="00123FC1">
        <w:t>,</w:t>
      </w:r>
      <w:r w:rsidR="00D164B8">
        <w:t xml:space="preserve"> </w:t>
      </w:r>
      <w:r w:rsidR="00F41BDE">
        <w:t xml:space="preserve">was the fact that it was not </w:t>
      </w:r>
      <w:r w:rsidR="00D50C50">
        <w:t xml:space="preserve">a </w:t>
      </w:r>
      <w:r w:rsidR="002E0002">
        <w:t>highly classified government</w:t>
      </w:r>
      <w:r w:rsidR="00A26528">
        <w:t xml:space="preserve"> </w:t>
      </w:r>
      <w:r w:rsidR="00006016">
        <w:t>department</w:t>
      </w:r>
      <w:r w:rsidR="00E835E6">
        <w:t xml:space="preserve"> targeted</w:t>
      </w:r>
      <w:r w:rsidR="00006016">
        <w:t>, but a</w:t>
      </w:r>
      <w:r w:rsidR="009B4795">
        <w:t>n open to the public</w:t>
      </w:r>
      <w:r w:rsidR="006E7674">
        <w:t xml:space="preserve"> </w:t>
      </w:r>
      <w:r w:rsidR="00DD342A">
        <w:t>company</w:t>
      </w:r>
      <w:r w:rsidR="002E0002">
        <w:t xml:space="preserve"> that offers </w:t>
      </w:r>
      <w:r w:rsidR="003C6A41">
        <w:t>frequent services to customers</w:t>
      </w:r>
      <w:r w:rsidR="00DD342A">
        <w:t>.</w:t>
      </w:r>
    </w:p>
    <w:sdt>
      <w:sdtPr>
        <w:id w:val="-1037587608"/>
        <w:docPartObj>
          <w:docPartGallery w:val="Bibliographies"/>
          <w:docPartUnique/>
        </w:docPartObj>
        <w:rPr>
          <w:rFonts w:ascii="Aptos" w:hAnsi="Aptos" w:eastAsia="ＭＳ 明朝" w:cs="Arial" w:asciiTheme="minorAscii" w:hAnsiTheme="minorAscii" w:eastAsiaTheme="minorEastAsia" w:cstheme="minorBidi"/>
          <w:color w:val="auto"/>
          <w:sz w:val="24"/>
          <w:szCs w:val="24"/>
        </w:rPr>
      </w:sdtPr>
      <w:sdtEndPr>
        <w:rPr>
          <w:rFonts w:ascii="Aptos" w:hAnsi="Aptos" w:eastAsia="ＭＳ 明朝" w:cs="Arial" w:asciiTheme="minorAscii" w:hAnsiTheme="minorAscii" w:eastAsiaTheme="minorEastAsia" w:cstheme="minorBidi"/>
          <w:color w:val="auto"/>
          <w:sz w:val="24"/>
          <w:szCs w:val="24"/>
        </w:rPr>
      </w:sdtEndPr>
      <w:sdtContent>
        <w:p w:rsidR="00292D55" w:rsidRDefault="00292D55" w14:paraId="18A77F6A" w14:textId="14B23CBE">
          <w:pPr>
            <w:pStyle w:val="Heading1"/>
          </w:pPr>
          <w:r>
            <w:t>References</w:t>
          </w:r>
          <w:commentRangeEnd w:id="0"/>
          <w:r w:rsidR="002C0668">
            <w:rPr>
              <w:rStyle w:val="CommentReference"/>
            </w:rPr>
            <w:commentReference w:id="0"/>
          </w:r>
        </w:p>
        <w:sdt>
          <w:sdtPr>
            <w:id w:val="-1408145381"/>
            <w:bibliography/>
          </w:sdtPr>
          <w:sdtEndPr/>
          <w:sdtContent>
            <w:p w:rsidR="000E3508" w:rsidP="000E3508" w:rsidRDefault="00292D55" w14:paraId="77B501C2" w14:textId="77777777">
              <w:pPr>
                <w:pStyle w:val="Bibliography"/>
                <w:rPr>
                  <w:noProof/>
                </w:rPr>
              </w:pPr>
              <w:r>
                <w:fldChar w:fldCharType="begin"/>
              </w:r>
              <w:r w:rsidRPr="004051B5">
                <w:instrText xml:space="preserve"> BIBLIOGRAPHY </w:instrText>
              </w:r>
              <w:r>
                <w:fldChar w:fldCharType="separate"/>
              </w:r>
              <w:r w:rsidR="000E3508">
                <w:rPr>
                  <w:noProof/>
                </w:rPr>
                <w:t xml:space="preserve">Administrations, G., 2024. </w:t>
              </w:r>
              <w:r w:rsidR="000E3508">
                <w:rPr>
                  <w:i/>
                  <w:iCs/>
                  <w:noProof/>
                </w:rPr>
                <w:t xml:space="preserve">LinkedIn. </w:t>
              </w:r>
              <w:r w:rsidR="000E3508">
                <w:rPr>
                  <w:noProof/>
                </w:rPr>
                <w:t xml:space="preserve">[Online] </w:t>
              </w:r>
              <w:r w:rsidR="000E3508">
                <w:rPr>
                  <w:noProof/>
                </w:rPr>
                <w:br/>
              </w:r>
              <w:r w:rsidR="000E3508">
                <w:rPr>
                  <w:noProof/>
                </w:rPr>
                <w:t xml:space="preserve">Available at: </w:t>
              </w:r>
              <w:r w:rsidR="000E3508">
                <w:rPr>
                  <w:noProof/>
                  <w:u w:val="single"/>
                </w:rPr>
                <w:t>https://www.linkedin.com/company/us-treasury/</w:t>
              </w:r>
              <w:r w:rsidR="000E3508">
                <w:rPr>
                  <w:noProof/>
                </w:rPr>
                <w:br/>
              </w:r>
              <w:r w:rsidR="000E3508">
                <w:rPr>
                  <w:noProof/>
                </w:rPr>
                <w:t>[Accessed 8th February 2025].</w:t>
              </w:r>
            </w:p>
            <w:p w:rsidR="000E3508" w:rsidP="000E3508" w:rsidRDefault="000E3508" w14:paraId="76115A9F" w14:textId="77777777">
              <w:pPr>
                <w:pStyle w:val="Bibliography"/>
                <w:rPr>
                  <w:noProof/>
                </w:rPr>
              </w:pPr>
              <w:r>
                <w:rPr>
                  <w:noProof/>
                </w:rPr>
                <w:t xml:space="preserve">Agencies, G. S. a., 2025. </w:t>
              </w:r>
              <w:r>
                <w:rPr>
                  <w:i/>
                  <w:iCs/>
                  <w:noProof/>
                </w:rPr>
                <w:t xml:space="preserve">Chinese government hackers targeted US Treasury office that administers sanctions – report. </w:t>
              </w:r>
              <w:r>
                <w:rPr>
                  <w:noProof/>
                </w:rPr>
                <w:t xml:space="preserve">[Online] </w:t>
              </w:r>
              <w:r>
                <w:rPr>
                  <w:noProof/>
                </w:rPr>
                <w:br/>
              </w:r>
              <w:r>
                <w:rPr>
                  <w:noProof/>
                </w:rPr>
                <w:t xml:space="preserve">Available at: </w:t>
              </w:r>
              <w:r>
                <w:rPr>
                  <w:noProof/>
                  <w:u w:val="single"/>
                </w:rPr>
                <w:t>https://www.theguardian.com/us-news/2025/jan/02/us-treasury-hack-china-sanctions-foreign-assets</w:t>
              </w:r>
              <w:r>
                <w:rPr>
                  <w:noProof/>
                </w:rPr>
                <w:br/>
              </w:r>
              <w:r>
                <w:rPr>
                  <w:noProof/>
                </w:rPr>
                <w:t>[Accessed 1st February 2025].</w:t>
              </w:r>
            </w:p>
            <w:p w:rsidR="000E3508" w:rsidP="000E3508" w:rsidRDefault="000E3508" w14:paraId="12CE7C60" w14:textId="77777777">
              <w:pPr>
                <w:pStyle w:val="Bibliography"/>
                <w:rPr>
                  <w:noProof/>
                </w:rPr>
              </w:pPr>
              <w:r>
                <w:rPr>
                  <w:noProof/>
                </w:rPr>
                <w:t xml:space="preserve">ATT&amp;CK, M., 2024. </w:t>
              </w:r>
              <w:r>
                <w:rPr>
                  <w:i/>
                  <w:iCs/>
                  <w:noProof/>
                </w:rPr>
                <w:t xml:space="preserve">Exploit Public-Facing Application. </w:t>
              </w:r>
              <w:r>
                <w:rPr>
                  <w:noProof/>
                </w:rPr>
                <w:t xml:space="preserve">[Online] </w:t>
              </w:r>
              <w:r>
                <w:rPr>
                  <w:noProof/>
                </w:rPr>
                <w:br/>
              </w:r>
              <w:r>
                <w:rPr>
                  <w:noProof/>
                </w:rPr>
                <w:t xml:space="preserve">Available at: </w:t>
              </w:r>
              <w:r>
                <w:rPr>
                  <w:noProof/>
                  <w:u w:val="single"/>
                </w:rPr>
                <w:t>https://www.cvedetails.com/cve/CVE-2025-1094/</w:t>
              </w:r>
              <w:r>
                <w:rPr>
                  <w:noProof/>
                </w:rPr>
                <w:br/>
              </w:r>
              <w:r>
                <w:rPr>
                  <w:noProof/>
                </w:rPr>
                <w:t>[Accessed 16th March 2025].</w:t>
              </w:r>
            </w:p>
            <w:p w:rsidR="000E3508" w:rsidP="000E3508" w:rsidRDefault="000E3508" w14:paraId="16863709" w14:textId="77777777">
              <w:pPr>
                <w:pStyle w:val="Bibliography"/>
                <w:rPr>
                  <w:noProof/>
                </w:rPr>
              </w:pPr>
              <w:r>
                <w:rPr>
                  <w:noProof/>
                </w:rPr>
                <w:t xml:space="preserve">ATT&amp;CK, M., 2025. </w:t>
              </w:r>
              <w:r>
                <w:rPr>
                  <w:i/>
                  <w:iCs/>
                  <w:noProof/>
                </w:rPr>
                <w:t xml:space="preserve">FIN8. </w:t>
              </w:r>
              <w:r>
                <w:rPr>
                  <w:noProof/>
                </w:rPr>
                <w:t xml:space="preserve">[Online] </w:t>
              </w:r>
              <w:r>
                <w:rPr>
                  <w:noProof/>
                </w:rPr>
                <w:br/>
              </w:r>
              <w:r>
                <w:rPr>
                  <w:noProof/>
                </w:rPr>
                <w:t xml:space="preserve">Available at: </w:t>
              </w:r>
              <w:r>
                <w:rPr>
                  <w:noProof/>
                  <w:u w:val="single"/>
                </w:rPr>
                <w:t>https://attack.mitre.org/groups/G0061/</w:t>
              </w:r>
              <w:r>
                <w:rPr>
                  <w:noProof/>
                </w:rPr>
                <w:br/>
              </w:r>
              <w:r>
                <w:rPr>
                  <w:noProof/>
                </w:rPr>
                <w:t>[Accessed 5th May 2025].</w:t>
              </w:r>
            </w:p>
            <w:p w:rsidR="000E3508" w:rsidP="000E3508" w:rsidRDefault="000E3508" w14:paraId="35FA04AD" w14:textId="77777777">
              <w:pPr>
                <w:pStyle w:val="Bibliography"/>
                <w:rPr>
                  <w:noProof/>
                </w:rPr>
              </w:pPr>
              <w:r>
                <w:rPr>
                  <w:noProof/>
                </w:rPr>
                <w:t xml:space="preserve">CISA, 2025. </w:t>
              </w:r>
              <w:r>
                <w:rPr>
                  <w:i/>
                  <w:iCs/>
                  <w:noProof/>
                </w:rPr>
                <w:t xml:space="preserve">CISA Update on Treasury Breach. </w:t>
              </w:r>
              <w:r>
                <w:rPr>
                  <w:noProof/>
                </w:rPr>
                <w:t xml:space="preserve">[Online] </w:t>
              </w:r>
              <w:r>
                <w:rPr>
                  <w:noProof/>
                </w:rPr>
                <w:br/>
              </w:r>
              <w:r>
                <w:rPr>
                  <w:noProof/>
                </w:rPr>
                <w:t xml:space="preserve">Available at: </w:t>
              </w:r>
              <w:r>
                <w:rPr>
                  <w:noProof/>
                  <w:u w:val="single"/>
                </w:rPr>
                <w:t>https://www.cisa.gov/news-events/news/cisa-update-treasury-breach</w:t>
              </w:r>
              <w:r>
                <w:rPr>
                  <w:noProof/>
                </w:rPr>
                <w:br/>
              </w:r>
              <w:r>
                <w:rPr>
                  <w:noProof/>
                </w:rPr>
                <w:t>[Accessed 6th February 2025].</w:t>
              </w:r>
            </w:p>
            <w:p w:rsidR="000E3508" w:rsidP="000E3508" w:rsidRDefault="000E3508" w14:paraId="5392215C" w14:textId="77777777">
              <w:pPr>
                <w:pStyle w:val="Bibliography"/>
                <w:rPr>
                  <w:noProof/>
                </w:rPr>
              </w:pPr>
              <w:r>
                <w:rPr>
                  <w:noProof/>
                </w:rPr>
                <w:t xml:space="preserve">CVEdetails, 2025. </w:t>
              </w:r>
              <w:r>
                <w:rPr>
                  <w:i/>
                  <w:iCs/>
                  <w:noProof/>
                </w:rPr>
                <w:t xml:space="preserve">Vulnerability Details : CVE-2025-1094. </w:t>
              </w:r>
              <w:r>
                <w:rPr>
                  <w:noProof/>
                </w:rPr>
                <w:t xml:space="preserve">[Online] </w:t>
              </w:r>
              <w:r>
                <w:rPr>
                  <w:noProof/>
                </w:rPr>
                <w:br/>
              </w:r>
              <w:r>
                <w:rPr>
                  <w:noProof/>
                </w:rPr>
                <w:t xml:space="preserve">Available at: </w:t>
              </w:r>
              <w:r>
                <w:rPr>
                  <w:noProof/>
                  <w:u w:val="single"/>
                </w:rPr>
                <w:t>https://www.cvedetails.com/cve/CVE-2025-1094/</w:t>
              </w:r>
              <w:r>
                <w:rPr>
                  <w:noProof/>
                </w:rPr>
                <w:br/>
              </w:r>
              <w:r>
                <w:rPr>
                  <w:noProof/>
                </w:rPr>
                <w:t>[Accessed 16th March 2025].</w:t>
              </w:r>
            </w:p>
            <w:p w:rsidR="000E3508" w:rsidP="000E3508" w:rsidRDefault="000E3508" w14:paraId="2816AF53" w14:textId="77777777">
              <w:pPr>
                <w:pStyle w:val="Bibliography"/>
                <w:rPr>
                  <w:noProof/>
                </w:rPr>
              </w:pPr>
              <w:r>
                <w:rPr>
                  <w:noProof/>
                </w:rPr>
                <w:t xml:space="preserve">Exabeam, 2025. </w:t>
              </w:r>
              <w:r>
                <w:rPr>
                  <w:i/>
                  <w:iCs/>
                  <w:noProof/>
                </w:rPr>
                <w:t xml:space="preserve">Microsoft Sentinel: 5 Key Features, Limitations and Alternatives. </w:t>
              </w:r>
              <w:r>
                <w:rPr>
                  <w:noProof/>
                </w:rPr>
                <w:t xml:space="preserve">[Online] </w:t>
              </w:r>
              <w:r>
                <w:rPr>
                  <w:noProof/>
                </w:rPr>
                <w:br/>
              </w:r>
              <w:r>
                <w:rPr>
                  <w:noProof/>
                </w:rPr>
                <w:t xml:space="preserve">Available at: </w:t>
              </w:r>
              <w:r>
                <w:rPr>
                  <w:noProof/>
                  <w:u w:val="single"/>
                </w:rPr>
                <w:t>https://www.exabeam.com/explainers/microsoft-sentinel/microsoft-sentinel-5-key-features-limitations-and-alternatives/</w:t>
              </w:r>
              <w:r>
                <w:rPr>
                  <w:noProof/>
                </w:rPr>
                <w:br/>
              </w:r>
              <w:r>
                <w:rPr>
                  <w:noProof/>
                </w:rPr>
                <w:t>[Accessed 5th May 2025].</w:t>
              </w:r>
            </w:p>
            <w:p w:rsidR="000E3508" w:rsidP="000E3508" w:rsidRDefault="000E3508" w14:paraId="0950C205" w14:textId="77777777">
              <w:pPr>
                <w:pStyle w:val="Bibliography"/>
                <w:rPr>
                  <w:noProof/>
                </w:rPr>
              </w:pPr>
              <w:r>
                <w:rPr>
                  <w:noProof/>
                </w:rPr>
                <w:t xml:space="preserve">Fewer, S., 2025. </w:t>
              </w:r>
              <w:r>
                <w:rPr>
                  <w:i/>
                  <w:iCs/>
                  <w:noProof/>
                </w:rPr>
                <w:t xml:space="preserve">CVE-2025-1094: PostgreSQL psql SQL injection (FIXED). </w:t>
              </w:r>
              <w:r>
                <w:rPr>
                  <w:noProof/>
                </w:rPr>
                <w:t xml:space="preserve">[Online] </w:t>
              </w:r>
              <w:r>
                <w:rPr>
                  <w:noProof/>
                </w:rPr>
                <w:br/>
              </w:r>
              <w:r>
                <w:rPr>
                  <w:noProof/>
                </w:rPr>
                <w:t xml:space="preserve">Available at: </w:t>
              </w:r>
              <w:r>
                <w:rPr>
                  <w:noProof/>
                  <w:u w:val="single"/>
                </w:rPr>
                <w:t>https://www.rapid7.com/blog/post/2025/02/13/cve-2025-1094-postgresql-psql-sql-injection-fixed/</w:t>
              </w:r>
              <w:r>
                <w:rPr>
                  <w:noProof/>
                </w:rPr>
                <w:br/>
              </w:r>
              <w:r>
                <w:rPr>
                  <w:noProof/>
                </w:rPr>
                <w:t>[Accessed 14th March 2025].</w:t>
              </w:r>
            </w:p>
            <w:p w:rsidR="000E3508" w:rsidP="000E3508" w:rsidRDefault="000E3508" w14:paraId="7A2FFC80" w14:textId="77777777">
              <w:pPr>
                <w:pStyle w:val="Bibliography"/>
                <w:rPr>
                  <w:noProof/>
                </w:rPr>
              </w:pPr>
              <w:r>
                <w:rPr>
                  <w:noProof/>
                </w:rPr>
                <w:t xml:space="preserve">Fortinet, 2025. </w:t>
              </w:r>
              <w:r>
                <w:rPr>
                  <w:i/>
                  <w:iCs/>
                  <w:noProof/>
                </w:rPr>
                <w:t xml:space="preserve">What Is Splunk?. </w:t>
              </w:r>
              <w:r>
                <w:rPr>
                  <w:noProof/>
                </w:rPr>
                <w:t xml:space="preserve">[Online] </w:t>
              </w:r>
              <w:r>
                <w:rPr>
                  <w:noProof/>
                </w:rPr>
                <w:br/>
              </w:r>
              <w:r>
                <w:rPr>
                  <w:noProof/>
                </w:rPr>
                <w:t xml:space="preserve">Available at: </w:t>
              </w:r>
              <w:r>
                <w:rPr>
                  <w:noProof/>
                  <w:u w:val="single"/>
                </w:rPr>
                <w:t>https://www.fortinet.com/resources/cyberglossary/what-is-splunk</w:t>
              </w:r>
              <w:r>
                <w:rPr>
                  <w:noProof/>
                </w:rPr>
                <w:br/>
              </w:r>
              <w:r>
                <w:rPr>
                  <w:noProof/>
                </w:rPr>
                <w:t>[Accessed 5th May 2025].</w:t>
              </w:r>
            </w:p>
            <w:p w:rsidR="000E3508" w:rsidP="000E3508" w:rsidRDefault="000E3508" w14:paraId="1DF6ADAB" w14:textId="77777777">
              <w:pPr>
                <w:pStyle w:val="Bibliography"/>
                <w:rPr>
                  <w:noProof/>
                </w:rPr>
              </w:pPr>
              <w:r>
                <w:rPr>
                  <w:noProof/>
                </w:rPr>
                <w:t xml:space="preserve">Goodman, J., 2025. </w:t>
              </w:r>
              <w:r>
                <w:rPr>
                  <w:i/>
                  <w:iCs/>
                  <w:noProof/>
                </w:rPr>
                <w:t xml:space="preserve">Chinese hackers accessed thousands of Treasury files, including Yellen’s, officials told lawmakers. </w:t>
              </w:r>
              <w:r>
                <w:rPr>
                  <w:noProof/>
                </w:rPr>
                <w:t xml:space="preserve">[Online] </w:t>
              </w:r>
              <w:r>
                <w:rPr>
                  <w:noProof/>
                </w:rPr>
                <w:br/>
              </w:r>
              <w:r>
                <w:rPr>
                  <w:noProof/>
                </w:rPr>
                <w:t xml:space="preserve">Available at: </w:t>
              </w:r>
              <w:r>
                <w:rPr>
                  <w:noProof/>
                  <w:u w:val="single"/>
                </w:rPr>
                <w:t>https://www.politico.com/news/2025/01/15/chinese-hackers-treasury-files-yellen-00198506</w:t>
              </w:r>
              <w:r>
                <w:rPr>
                  <w:noProof/>
                </w:rPr>
                <w:br/>
              </w:r>
              <w:r>
                <w:rPr>
                  <w:noProof/>
                </w:rPr>
                <w:t>[Accessed 1st February 2025].</w:t>
              </w:r>
            </w:p>
            <w:p w:rsidR="000E3508" w:rsidP="000E3508" w:rsidRDefault="000E3508" w14:paraId="1B7133A5" w14:textId="77777777">
              <w:pPr>
                <w:pStyle w:val="Bibliography"/>
                <w:rPr>
                  <w:noProof/>
                </w:rPr>
              </w:pPr>
              <w:r>
                <w:rPr>
                  <w:noProof/>
                </w:rPr>
                <w:t xml:space="preserve">Grammarly, 2009. </w:t>
              </w:r>
              <w:r>
                <w:rPr>
                  <w:i/>
                  <w:iCs/>
                  <w:noProof/>
                </w:rPr>
                <w:t xml:space="preserve">Grammarly. </w:t>
              </w:r>
              <w:r>
                <w:rPr>
                  <w:noProof/>
                </w:rPr>
                <w:t xml:space="preserve">[Online] </w:t>
              </w:r>
              <w:r>
                <w:rPr>
                  <w:noProof/>
                </w:rPr>
                <w:br/>
              </w:r>
              <w:r>
                <w:rPr>
                  <w:noProof/>
                </w:rPr>
                <w:t xml:space="preserve">Available at: </w:t>
              </w:r>
              <w:r>
                <w:rPr>
                  <w:noProof/>
                  <w:u w:val="single"/>
                </w:rPr>
                <w:t>https://www.grammarly.com</w:t>
              </w:r>
              <w:r>
                <w:rPr>
                  <w:noProof/>
                </w:rPr>
                <w:br/>
              </w:r>
              <w:r>
                <w:rPr>
                  <w:noProof/>
                </w:rPr>
                <w:t>[Accessed 28th January 2025].</w:t>
              </w:r>
            </w:p>
            <w:p w:rsidR="000E3508" w:rsidP="000E3508" w:rsidRDefault="000E3508" w14:paraId="60D6EF18" w14:textId="77777777">
              <w:pPr>
                <w:pStyle w:val="Bibliography"/>
                <w:rPr>
                  <w:noProof/>
                </w:rPr>
              </w:pPr>
              <w:r>
                <w:rPr>
                  <w:noProof/>
                </w:rPr>
                <w:t xml:space="preserve">Guevara, P., 2025. </w:t>
              </w:r>
              <w:r>
                <w:rPr>
                  <w:i/>
                  <w:iCs/>
                  <w:noProof/>
                </w:rPr>
                <w:t xml:space="preserve">A Guide to Understanding 5x5 Risk Assessment Matrix. </w:t>
              </w:r>
              <w:r>
                <w:rPr>
                  <w:noProof/>
                </w:rPr>
                <w:t xml:space="preserve">[Online] </w:t>
              </w:r>
              <w:r>
                <w:rPr>
                  <w:noProof/>
                </w:rPr>
                <w:br/>
              </w:r>
              <w:r>
                <w:rPr>
                  <w:noProof/>
                </w:rPr>
                <w:t xml:space="preserve">Available at: </w:t>
              </w:r>
              <w:r>
                <w:rPr>
                  <w:noProof/>
                  <w:u w:val="single"/>
                </w:rPr>
                <w:t>https://safetyculture.com/topics/risk-assessment/5x5-risk-matrix/</w:t>
              </w:r>
              <w:r>
                <w:rPr>
                  <w:noProof/>
                </w:rPr>
                <w:br/>
              </w:r>
              <w:r>
                <w:rPr>
                  <w:noProof/>
                </w:rPr>
                <w:t>[Accessed 3rd May 2025].</w:t>
              </w:r>
            </w:p>
            <w:p w:rsidR="000E3508" w:rsidP="000E3508" w:rsidRDefault="000E3508" w14:paraId="309F67BA" w14:textId="77777777">
              <w:pPr>
                <w:pStyle w:val="Bibliography"/>
                <w:rPr>
                  <w:noProof/>
                </w:rPr>
              </w:pPr>
              <w:r>
                <w:rPr>
                  <w:noProof/>
                </w:rPr>
                <w:t xml:space="preserve">Mather, C., 2025. </w:t>
              </w:r>
              <w:r>
                <w:rPr>
                  <w:i/>
                  <w:iCs/>
                  <w:noProof/>
                </w:rPr>
                <w:t xml:space="preserve">US officials hacked in telco breach linked to Chinese group. </w:t>
              </w:r>
              <w:r>
                <w:rPr>
                  <w:noProof/>
                </w:rPr>
                <w:t xml:space="preserve">[Online] </w:t>
              </w:r>
              <w:r>
                <w:rPr>
                  <w:noProof/>
                </w:rPr>
                <w:br/>
              </w:r>
              <w:r>
                <w:rPr>
                  <w:noProof/>
                </w:rPr>
                <w:t xml:space="preserve">Available at: </w:t>
              </w:r>
              <w:r>
                <w:rPr>
                  <w:noProof/>
                  <w:u w:val="single"/>
                </w:rPr>
                <w:t>https://www.siliconrepublic.com/enterprise/us-china-cyberattack-cybersecurity-white-house-telco</w:t>
              </w:r>
              <w:r>
                <w:rPr>
                  <w:noProof/>
                </w:rPr>
                <w:br/>
              </w:r>
              <w:r>
                <w:rPr>
                  <w:noProof/>
                </w:rPr>
                <w:t>[Accessed 3rd May 2025].</w:t>
              </w:r>
            </w:p>
            <w:p w:rsidR="000E3508" w:rsidP="000E3508" w:rsidRDefault="000E3508" w14:paraId="6E5B15A5" w14:textId="77777777">
              <w:pPr>
                <w:pStyle w:val="Bibliography"/>
                <w:rPr>
                  <w:noProof/>
                </w:rPr>
              </w:pPr>
              <w:r>
                <w:rPr>
                  <w:noProof/>
                </w:rPr>
                <w:t xml:space="preserve">Muncaster, P., 2025. </w:t>
              </w:r>
              <w:r>
                <w:rPr>
                  <w:i/>
                  <w:iCs/>
                  <w:noProof/>
                </w:rPr>
                <w:t xml:space="preserve">US Treasury Computers Accessed by China in Supply Chain Attack. </w:t>
              </w:r>
              <w:r>
                <w:rPr>
                  <w:noProof/>
                </w:rPr>
                <w:t xml:space="preserve">[Online] </w:t>
              </w:r>
              <w:r>
                <w:rPr>
                  <w:noProof/>
                </w:rPr>
                <w:br/>
              </w:r>
              <w:r>
                <w:rPr>
                  <w:noProof/>
                </w:rPr>
                <w:t xml:space="preserve">Available at: </w:t>
              </w:r>
              <w:r>
                <w:rPr>
                  <w:noProof/>
                  <w:u w:val="single"/>
                </w:rPr>
                <w:t>https://www.infosecurity-magazine.com/news/us-treasury-computers-china-supply/</w:t>
              </w:r>
              <w:r>
                <w:rPr>
                  <w:noProof/>
                </w:rPr>
                <w:br/>
              </w:r>
              <w:r>
                <w:rPr>
                  <w:noProof/>
                </w:rPr>
                <w:t>[Accessed 1st February 2025].</w:t>
              </w:r>
            </w:p>
            <w:p w:rsidR="000E3508" w:rsidP="000E3508" w:rsidRDefault="000E3508" w14:paraId="375A5B4B" w14:textId="77777777">
              <w:pPr>
                <w:pStyle w:val="Bibliography"/>
                <w:rPr>
                  <w:noProof/>
                </w:rPr>
              </w:pPr>
              <w:r>
                <w:rPr>
                  <w:noProof/>
                </w:rPr>
                <w:t xml:space="preserve">NIST, 2025. </w:t>
              </w:r>
              <w:r>
                <w:rPr>
                  <w:i/>
                  <w:iCs/>
                  <w:noProof/>
                </w:rPr>
                <w:t xml:space="preserve">Common Vulnerability Scoring System Calculator. </w:t>
              </w:r>
              <w:r>
                <w:rPr>
                  <w:noProof/>
                </w:rPr>
                <w:t xml:space="preserve">[Online] </w:t>
              </w:r>
              <w:r>
                <w:rPr>
                  <w:noProof/>
                </w:rPr>
                <w:br/>
              </w:r>
              <w:r>
                <w:rPr>
                  <w:noProof/>
                </w:rPr>
                <w:t xml:space="preserve">Available at: </w:t>
              </w:r>
              <w:r>
                <w:rPr>
                  <w:noProof/>
                  <w:u w:val="single"/>
                </w:rPr>
                <w:t>https://nvd.nist.gov/vuln-metrics/cvss/v3-calculator</w:t>
              </w:r>
              <w:r>
                <w:rPr>
                  <w:noProof/>
                </w:rPr>
                <w:br/>
              </w:r>
              <w:r>
                <w:rPr>
                  <w:noProof/>
                </w:rPr>
                <w:t>[Accessed 3rd May 2025].</w:t>
              </w:r>
            </w:p>
            <w:p w:rsidR="000E3508" w:rsidP="000E3508" w:rsidRDefault="000E3508" w14:paraId="206D2BEF" w14:textId="77777777">
              <w:pPr>
                <w:pStyle w:val="Bibliography"/>
                <w:rPr>
                  <w:noProof/>
                </w:rPr>
              </w:pPr>
              <w:r>
                <w:rPr>
                  <w:noProof/>
                </w:rPr>
                <w:t xml:space="preserve">NIST, 2025. </w:t>
              </w:r>
              <w:r>
                <w:rPr>
                  <w:i/>
                  <w:iCs/>
                  <w:noProof/>
                </w:rPr>
                <w:t xml:space="preserve">CVE-2025-1094 Detail. </w:t>
              </w:r>
              <w:r>
                <w:rPr>
                  <w:noProof/>
                </w:rPr>
                <w:t xml:space="preserve">[Online] </w:t>
              </w:r>
              <w:r>
                <w:rPr>
                  <w:noProof/>
                </w:rPr>
                <w:br/>
              </w:r>
              <w:r>
                <w:rPr>
                  <w:noProof/>
                </w:rPr>
                <w:t xml:space="preserve">Available at: </w:t>
              </w:r>
              <w:r>
                <w:rPr>
                  <w:noProof/>
                  <w:u w:val="single"/>
                </w:rPr>
                <w:t>https://nvd.nist.gov/vuln/detail/CVE-2025-1094</w:t>
              </w:r>
              <w:r>
                <w:rPr>
                  <w:noProof/>
                </w:rPr>
                <w:br/>
              </w:r>
              <w:r>
                <w:rPr>
                  <w:noProof/>
                </w:rPr>
                <w:t>[Accessed 16th March 2025].</w:t>
              </w:r>
            </w:p>
            <w:p w:rsidR="000E3508" w:rsidP="000E3508" w:rsidRDefault="000E3508" w14:paraId="173B2194" w14:textId="77777777">
              <w:pPr>
                <w:pStyle w:val="Bibliography"/>
                <w:rPr>
                  <w:noProof/>
                </w:rPr>
              </w:pPr>
              <w:r>
                <w:rPr>
                  <w:noProof/>
                </w:rPr>
                <w:t xml:space="preserve">Online, E., 2025. </w:t>
              </w:r>
              <w:r>
                <w:rPr>
                  <w:i/>
                  <w:iCs/>
                  <w:noProof/>
                </w:rPr>
                <w:t xml:space="preserve">US Treasury breach - Chinese hackers breach Janet Yellen's computer, accessed about 50 files. </w:t>
              </w:r>
              <w:r>
                <w:rPr>
                  <w:noProof/>
                </w:rPr>
                <w:t xml:space="preserve">[Online] </w:t>
              </w:r>
              <w:r>
                <w:rPr>
                  <w:noProof/>
                </w:rPr>
                <w:br/>
              </w:r>
              <w:r>
                <w:rPr>
                  <w:noProof/>
                </w:rPr>
                <w:t xml:space="preserve">Available at: </w:t>
              </w:r>
              <w:r>
                <w:rPr>
                  <w:noProof/>
                  <w:u w:val="single"/>
                </w:rPr>
                <w:t>https://economictimes.indiatimes.com/news/international/global-trends/us-treasury-breached-chinese-hackers-accessed-u-s-treasury-secretary-janet-yellens-</w:t>
              </w:r>
              <w:r>
                <w:rPr>
                  <w:noProof/>
                  <w:u w:val="single"/>
                </w:rPr>
                <w:t>computer/articleshow/117315699.cms</w:t>
              </w:r>
              <w:r>
                <w:rPr>
                  <w:noProof/>
                </w:rPr>
                <w:br/>
              </w:r>
              <w:r>
                <w:rPr>
                  <w:noProof/>
                </w:rPr>
                <w:t>[Accessed 1st February 2025].</w:t>
              </w:r>
            </w:p>
            <w:p w:rsidR="000E3508" w:rsidP="000E3508" w:rsidRDefault="000E3508" w14:paraId="5283F59E" w14:textId="77777777">
              <w:pPr>
                <w:pStyle w:val="Bibliography"/>
                <w:rPr>
                  <w:noProof/>
                </w:rPr>
              </w:pPr>
              <w:r>
                <w:rPr>
                  <w:noProof/>
                </w:rPr>
                <w:t xml:space="preserve">Reuters, 2025. </w:t>
              </w:r>
              <w:r>
                <w:rPr>
                  <w:i/>
                  <w:iCs/>
                  <w:noProof/>
                </w:rPr>
                <w:t xml:space="preserve">Chinese hackers accessed Yellen's computer in US Treasury breach, Bloomberg News reports. </w:t>
              </w:r>
              <w:r>
                <w:rPr>
                  <w:noProof/>
                </w:rPr>
                <w:t xml:space="preserve">[Online] </w:t>
              </w:r>
              <w:r>
                <w:rPr>
                  <w:noProof/>
                </w:rPr>
                <w:br/>
              </w:r>
              <w:r>
                <w:rPr>
                  <w:noProof/>
                </w:rPr>
                <w:t xml:space="preserve">Available at: </w:t>
              </w:r>
              <w:r>
                <w:rPr>
                  <w:noProof/>
                  <w:u w:val="single"/>
                </w:rPr>
                <w:t>https://www.reuters.com/technology/cybersecurity/chinese-hackers-accessed-yellens-computer-us-treasury-breach-bloomberg-news-2025-01-17</w:t>
              </w:r>
              <w:r>
                <w:rPr>
                  <w:noProof/>
                </w:rPr>
                <w:br/>
              </w:r>
              <w:r>
                <w:rPr>
                  <w:noProof/>
                </w:rPr>
                <w:t>[Accessed 1st February 2025].</w:t>
              </w:r>
            </w:p>
            <w:p w:rsidR="000E3508" w:rsidP="000E3508" w:rsidRDefault="000E3508" w14:paraId="2B7299D9" w14:textId="77777777">
              <w:pPr>
                <w:pStyle w:val="Bibliography"/>
                <w:rPr>
                  <w:noProof/>
                </w:rPr>
              </w:pPr>
              <w:r>
                <w:rPr>
                  <w:noProof/>
                </w:rPr>
                <w:t xml:space="preserve">Staff, T. D. H., 2025. </w:t>
              </w:r>
              <w:r>
                <w:rPr>
                  <w:i/>
                  <w:iCs/>
                  <w:noProof/>
                </w:rPr>
                <w:t xml:space="preserve">The Daily Hodl. </w:t>
              </w:r>
              <w:r>
                <w:rPr>
                  <w:noProof/>
                </w:rPr>
                <w:t xml:space="preserve">[Online] </w:t>
              </w:r>
              <w:r>
                <w:rPr>
                  <w:noProof/>
                </w:rPr>
                <w:br/>
              </w:r>
              <w:r>
                <w:rPr>
                  <w:noProof/>
                </w:rPr>
                <w:t xml:space="preserve">Available at: </w:t>
              </w:r>
              <w:r>
                <w:rPr>
                  <w:noProof/>
                  <w:u w:val="single"/>
                </w:rPr>
                <w:t>https://dailyhodl.com/2025/01/17/us-treasury-department-exposed-as-chinese-hackers-breach-400-devices-including-janet-yellens-computer-report/</w:t>
              </w:r>
              <w:r>
                <w:rPr>
                  <w:noProof/>
                </w:rPr>
                <w:br/>
              </w:r>
              <w:r>
                <w:rPr>
                  <w:noProof/>
                </w:rPr>
                <w:t>[Accessed 1st February 2025].</w:t>
              </w:r>
            </w:p>
            <w:p w:rsidR="000E3508" w:rsidP="000E3508" w:rsidRDefault="000E3508" w14:paraId="6684DF70" w14:textId="77777777">
              <w:pPr>
                <w:pStyle w:val="Bibliography"/>
                <w:rPr>
                  <w:noProof/>
                </w:rPr>
              </w:pPr>
              <w:r>
                <w:rPr>
                  <w:noProof/>
                </w:rPr>
                <w:t xml:space="preserve">Times, B., 2025. </w:t>
              </w:r>
              <w:r>
                <w:rPr>
                  <w:i/>
                  <w:iCs/>
                  <w:noProof/>
                </w:rPr>
                <w:t xml:space="preserve">Chinese hackers accessed Yellen’s computer in US Treasury breach. </w:t>
              </w:r>
              <w:r>
                <w:rPr>
                  <w:noProof/>
                </w:rPr>
                <w:t xml:space="preserve">[Online] </w:t>
              </w:r>
              <w:r>
                <w:rPr>
                  <w:noProof/>
                </w:rPr>
                <w:br/>
              </w:r>
              <w:r>
                <w:rPr>
                  <w:noProof/>
                </w:rPr>
                <w:t xml:space="preserve">Available at: </w:t>
              </w:r>
              <w:r>
                <w:rPr>
                  <w:noProof/>
                  <w:u w:val="single"/>
                </w:rPr>
                <w:t>https://www.businesstimes.com.sg/international/chinese-hackers-accessed-yellens-computer-us-treasury-breach</w:t>
              </w:r>
              <w:r>
                <w:rPr>
                  <w:noProof/>
                </w:rPr>
                <w:br/>
              </w:r>
              <w:r>
                <w:rPr>
                  <w:noProof/>
                </w:rPr>
                <w:t>[Accessed 1st February 2025].</w:t>
              </w:r>
            </w:p>
            <w:p w:rsidR="000E3508" w:rsidP="000E3508" w:rsidRDefault="000E3508" w14:paraId="127CC214" w14:textId="77777777">
              <w:pPr>
                <w:pStyle w:val="Bibliography"/>
                <w:rPr>
                  <w:noProof/>
                </w:rPr>
              </w:pPr>
              <w:r>
                <w:rPr>
                  <w:noProof/>
                </w:rPr>
                <w:t xml:space="preserve">Treasurer, T. G., 2025. </w:t>
              </w:r>
              <w:r>
                <w:rPr>
                  <w:i/>
                  <w:iCs/>
                  <w:noProof/>
                </w:rPr>
                <w:t xml:space="preserve">CISA Confirms No Wider Federal Impact from Treasury Cyberattack. </w:t>
              </w:r>
              <w:r>
                <w:rPr>
                  <w:noProof/>
                </w:rPr>
                <w:t xml:space="preserve">[Online] </w:t>
              </w:r>
              <w:r>
                <w:rPr>
                  <w:noProof/>
                </w:rPr>
                <w:br/>
              </w:r>
              <w:r>
                <w:rPr>
                  <w:noProof/>
                </w:rPr>
                <w:t xml:space="preserve">Available at: </w:t>
              </w:r>
              <w:r>
                <w:rPr>
                  <w:noProof/>
                  <w:u w:val="single"/>
                </w:rPr>
                <w:t>https://www.theglobaltreasurer.com/2025/01/07/cisa-confirms-no-wider-federal-impact-from-treasury-cyberattack/</w:t>
              </w:r>
              <w:r>
                <w:rPr>
                  <w:noProof/>
                </w:rPr>
                <w:br/>
              </w:r>
              <w:r>
                <w:rPr>
                  <w:noProof/>
                </w:rPr>
                <w:t>[Accessed 3rd May 2025].</w:t>
              </w:r>
            </w:p>
            <w:p w:rsidR="000E3508" w:rsidP="000E3508" w:rsidRDefault="000E3508" w14:paraId="572E2C71" w14:textId="77777777">
              <w:pPr>
                <w:pStyle w:val="Bibliography"/>
                <w:rPr>
                  <w:noProof/>
                </w:rPr>
              </w:pPr>
              <w:r>
                <w:rPr>
                  <w:noProof/>
                </w:rPr>
                <w:t xml:space="preserve">Treasury, U., 2025. </w:t>
              </w:r>
              <w:r>
                <w:rPr>
                  <w:i/>
                  <w:iCs/>
                  <w:noProof/>
                </w:rPr>
                <w:t xml:space="preserve">Treasury Sanctions Company Associated with Salt Typhoon and Hacker Associated with Treasury Compromise. </w:t>
              </w:r>
              <w:r>
                <w:rPr>
                  <w:noProof/>
                </w:rPr>
                <w:t xml:space="preserve">[Online] </w:t>
              </w:r>
              <w:r>
                <w:rPr>
                  <w:noProof/>
                </w:rPr>
                <w:br/>
              </w:r>
              <w:r>
                <w:rPr>
                  <w:noProof/>
                </w:rPr>
                <w:t xml:space="preserve">Available at: </w:t>
              </w:r>
              <w:r>
                <w:rPr>
                  <w:noProof/>
                  <w:u w:val="single"/>
                </w:rPr>
                <w:t>https://home.treasury.gov/news/press-releases/jy2792</w:t>
              </w:r>
              <w:r>
                <w:rPr>
                  <w:noProof/>
                </w:rPr>
                <w:br/>
              </w:r>
              <w:r>
                <w:rPr>
                  <w:noProof/>
                </w:rPr>
                <w:t>[Accessed 1st February 2025].</w:t>
              </w:r>
            </w:p>
            <w:p w:rsidR="388D3C8A" w:rsidP="000E3508" w:rsidRDefault="00292D55" w14:paraId="7A7AA3BC" w14:textId="4EA6A3AD">
              <w:r>
                <w:rPr>
                  <w:b/>
                  <w:bCs/>
                  <w:noProof/>
                </w:rPr>
                <w:fldChar w:fldCharType="end"/>
              </w:r>
            </w:p>
          </w:sdtContent>
        </w:sdt>
      </w:sdtContent>
    </w:sdt>
    <w:p w:rsidRPr="00BE74B9" w:rsidR="00930D61" w:rsidP="00314B82" w:rsidRDefault="00930D61" w14:paraId="2D8D2912" w14:textId="77777777">
      <w:pPr>
        <w:rPr>
          <w:rFonts w:ascii="Times New Roman" w:hAnsi="Times New Roman" w:cs="Times New Roman"/>
          <w:color w:val="153D63" w:themeColor="text2" w:themeTint="E6"/>
          <w:sz w:val="48"/>
          <w:szCs w:val="48"/>
        </w:rPr>
      </w:pPr>
    </w:p>
    <w:p w:rsidRPr="003561B6" w:rsidR="0000663E" w:rsidP="0000663E" w:rsidRDefault="0000663E" w14:paraId="045DC69E" w14:textId="77777777">
      <w:pPr>
        <w:jc w:val="center"/>
        <w:rPr>
          <w:b/>
          <w:color w:val="153D63" w:themeColor="text2" w:themeTint="E6"/>
        </w:rPr>
      </w:pPr>
      <w:r w:rsidRPr="003561B6">
        <w:rPr>
          <w:rFonts w:ascii="Times New Roman" w:hAnsi="Times New Roman" w:cs="Times New Roman"/>
          <w:b/>
          <w:color w:val="153D63" w:themeColor="text2" w:themeTint="E6"/>
          <w:sz w:val="48"/>
          <w:szCs w:val="48"/>
        </w:rPr>
        <w:t>Individual</w:t>
      </w:r>
    </w:p>
    <w:p w:rsidR="0000663E" w:rsidP="0000663E" w:rsidRDefault="0000663E" w14:paraId="7A581700" w14:textId="77777777">
      <w:pPr>
        <w:rPr>
          <w:rFonts w:ascii="Times New Roman" w:hAnsi="Times New Roman" w:cs="Times New Roman"/>
          <w:b/>
          <w:bCs/>
          <w:color w:val="FF0000"/>
          <w:u w:val="single"/>
        </w:rPr>
      </w:pPr>
    </w:p>
    <w:p w:rsidR="0000663E" w:rsidP="0000663E" w:rsidRDefault="00530C14" w14:paraId="1AE78EC4" w14:textId="70C8A385">
      <w:pPr>
        <w:jc w:val="both"/>
        <w:rPr>
          <w:rFonts w:ascii="Times New Roman" w:hAnsi="Times New Roman" w:cs="Times New Roman"/>
          <w:b/>
          <w:bCs/>
          <w:color w:val="FF0000"/>
          <w:u w:val="single"/>
        </w:rPr>
      </w:pPr>
      <w:r>
        <w:rPr>
          <w:rFonts w:ascii="Times New Roman" w:hAnsi="Times New Roman" w:cs="Times New Roman"/>
          <w:b/>
          <w:bCs/>
          <w:color w:val="FF0000"/>
          <w:u w:val="single"/>
        </w:rPr>
        <w:t>Shehab Ahmed</w:t>
      </w:r>
    </w:p>
    <w:p w:rsidRPr="00D71C49" w:rsidR="00D71C49" w:rsidP="0000663E" w:rsidRDefault="00D71C49" w14:paraId="3EC375AE" w14:textId="77777777">
      <w:pPr>
        <w:jc w:val="both"/>
        <w:rPr>
          <w:rFonts w:ascii="Times New Roman" w:hAnsi="Times New Roman" w:cs="Times New Roman"/>
        </w:rPr>
      </w:pPr>
    </w:p>
    <w:p w:rsidRPr="001D724C" w:rsidR="009A222E" w:rsidP="0000663E" w:rsidRDefault="001D724C" w14:paraId="13B39645" w14:textId="6F5B5F68">
      <w:pPr>
        <w:jc w:val="both"/>
        <w:rPr>
          <w:rFonts w:ascii="Times New Roman" w:hAnsi="Times New Roman" w:cs="Times New Roman"/>
          <w:color w:val="000000" w:themeColor="text1"/>
        </w:rPr>
      </w:pPr>
      <w:r>
        <w:rPr>
          <w:rFonts w:ascii="Times New Roman" w:hAnsi="Times New Roman" w:cs="Times New Roman"/>
          <w:color w:val="000000" w:themeColor="text1"/>
          <w:u w:val="single"/>
        </w:rPr>
        <w:t>Topic 1:</w:t>
      </w:r>
    </w:p>
    <w:p w:rsidRPr="009A222E" w:rsidR="00FC6777" w:rsidP="00A214CF" w:rsidRDefault="001164B4" w14:paraId="0480888E" w14:textId="6A82C697">
      <w:pPr>
        <w:pStyle w:val="ListParagraph"/>
        <w:numPr>
          <w:ilvl w:val="0"/>
          <w:numId w:val="33"/>
        </w:numPr>
        <w:jc w:val="both"/>
        <w:rPr>
          <w:rFonts w:cs="Times New Roman"/>
          <w:color w:val="000000" w:themeColor="text1"/>
        </w:rPr>
      </w:pPr>
      <w:commentRangeStart w:id="1"/>
      <w:r w:rsidRPr="7E68E4D1">
        <w:rPr>
          <w:rFonts w:cs="Times New Roman"/>
          <w:color w:val="000000" w:themeColor="text1"/>
        </w:rPr>
        <w:t>In December</w:t>
      </w:r>
      <w:r w:rsidRPr="7E68E4D1" w:rsidR="00076207">
        <w:rPr>
          <w:rFonts w:cs="Times New Roman"/>
          <w:color w:val="000000" w:themeColor="text1"/>
        </w:rPr>
        <w:t xml:space="preserve"> 202</w:t>
      </w:r>
      <w:r w:rsidRPr="7E68E4D1" w:rsidR="00257ACF">
        <w:rPr>
          <w:rFonts w:cs="Times New Roman"/>
          <w:color w:val="000000" w:themeColor="text1"/>
        </w:rPr>
        <w:t>4</w:t>
      </w:r>
      <w:commentRangeEnd w:id="1"/>
      <w:r w:rsidR="00856CB7">
        <w:rPr>
          <w:rStyle w:val="CommentReference"/>
          <w:rFonts w:eastAsiaTheme="minorHAnsi"/>
          <w:kern w:val="2"/>
          <w:lang w:val="en-GB" w:eastAsia="en-US"/>
          <w14:ligatures w14:val="standardContextual"/>
        </w:rPr>
        <w:commentReference w:id="1"/>
      </w:r>
      <w:r w:rsidRPr="7E68E4D1">
        <w:rPr>
          <w:rFonts w:cs="Times New Roman"/>
          <w:color w:val="000000" w:themeColor="text1"/>
        </w:rPr>
        <w:t>, a significant cyber incident involving the US Treasury Department was reported, with</w:t>
      </w:r>
      <w:r w:rsidRPr="7E68E4D1" w:rsidR="006403D4">
        <w:rPr>
          <w:rFonts w:cs="Times New Roman"/>
          <w:color w:val="000000" w:themeColor="text1"/>
        </w:rPr>
        <w:t xml:space="preserve"> what are believed to be,</w:t>
      </w:r>
      <w:r w:rsidRPr="7E68E4D1">
        <w:rPr>
          <w:rFonts w:cs="Times New Roman"/>
          <w:color w:val="000000" w:themeColor="text1"/>
        </w:rPr>
        <w:t xml:space="preserve"> Chinese state-sponsored hackers breaching over 400 devices, including the computer of Treasury Secretary Janet Yellen. The attackers accessed unclassified files, employee usernames, and passwords, as well as over 3,000 files on personal devices. Notably, </w:t>
      </w:r>
      <w:r w:rsidRPr="7E68E4D1" w:rsidR="006403D4">
        <w:rPr>
          <w:rFonts w:cs="Times New Roman"/>
          <w:color w:val="000000" w:themeColor="text1"/>
        </w:rPr>
        <w:t>over 40</w:t>
      </w:r>
      <w:r w:rsidRPr="7E68E4D1">
        <w:rPr>
          <w:rFonts w:cs="Times New Roman"/>
          <w:color w:val="000000" w:themeColor="text1"/>
        </w:rPr>
        <w:t xml:space="preserve"> files on Yellen’s computer were compromised, and the department’s email and classified systems remained secure</w:t>
      </w:r>
      <w:r w:rsidRPr="7E68E4D1" w:rsidR="00CC7A11">
        <w:rPr>
          <w:rFonts w:cs="Times New Roman"/>
          <w:color w:val="000000" w:themeColor="text1"/>
        </w:rPr>
        <w:t>.</w:t>
      </w:r>
    </w:p>
    <w:p w:rsidR="00FC6777" w:rsidP="00FC6777" w:rsidRDefault="001F1F13" w14:paraId="3790F8BE" w14:textId="68959868">
      <w:pPr>
        <w:pStyle w:val="ListParagraph"/>
        <w:jc w:val="both"/>
      </w:pPr>
      <w:r>
        <w:t>It is believed that t</w:t>
      </w:r>
      <w:r w:rsidRPr="00A226B9" w:rsidR="00324A69">
        <w:t xml:space="preserve">he </w:t>
      </w:r>
      <w:r w:rsidR="00324A69">
        <w:t xml:space="preserve">group of </w:t>
      </w:r>
      <w:r w:rsidRPr="00A226B9" w:rsidR="00324A69">
        <w:t>hacker</w:t>
      </w:r>
      <w:r w:rsidR="00324A69">
        <w:t>s</w:t>
      </w:r>
      <w:r w:rsidRPr="00A226B9" w:rsidR="00324A69">
        <w:t>, identified as Silk Typhoon</w:t>
      </w:r>
      <w:r w:rsidR="00324A69">
        <w:t xml:space="preserve">, </w:t>
      </w:r>
      <w:r w:rsidRPr="00A226B9" w:rsidR="00324A69">
        <w:t>targeted information related to sanctions, international affairs, and investigations conducted by the Committee on Foreign Investment in the US (CFIUS). They operated outside normal working hours to avoid detection and did not leave behind malware, suggesting a focus on data collection rather than long-term infiltration</w:t>
      </w:r>
      <w:r w:rsidR="00324A69">
        <w:t>.</w:t>
      </w:r>
    </w:p>
    <w:p w:rsidR="00CA2087" w:rsidP="00CA2087" w:rsidRDefault="00324A69" w14:paraId="65ABF682" w14:textId="478093A6">
      <w:pPr>
        <w:pStyle w:val="ListParagraph"/>
        <w:jc w:val="both"/>
      </w:pPr>
      <w:r>
        <w:t>The group “gained access to a key”</w:t>
      </w:r>
      <w:sdt>
        <w:sdtPr>
          <w:id w:val="231821662"/>
          <w:citation/>
        </w:sdtPr>
        <w:sdtEndPr/>
        <w:sdtContent>
          <w:r w:rsidR="00B5117B">
            <w:fldChar w:fldCharType="begin"/>
          </w:r>
          <w:r w:rsidR="00B5117B">
            <w:rPr>
              <w:lang w:val="en-IE"/>
            </w:rPr>
            <w:instrText xml:space="preserve"> CITATION Phi25 \l 6153 </w:instrText>
          </w:r>
          <w:r w:rsidR="00B5117B">
            <w:fldChar w:fldCharType="separate"/>
          </w:r>
          <w:r w:rsidR="000E3508">
            <w:rPr>
              <w:noProof/>
              <w:lang w:val="en-IE"/>
            </w:rPr>
            <w:t xml:space="preserve"> </w:t>
          </w:r>
          <w:r w:rsidRPr="000E3508" w:rsidR="000E3508">
            <w:rPr>
              <w:noProof/>
              <w:lang w:val="en-IE"/>
            </w:rPr>
            <w:t>(Muncaster, 2025)</w:t>
          </w:r>
          <w:r w:rsidR="00B5117B">
            <w:fldChar w:fldCharType="end"/>
          </w:r>
        </w:sdtContent>
      </w:sdt>
      <w:r>
        <w:t xml:space="preserve"> and was able to “override the service’s security, remotely access certain Treasury DO user workstations, and access certain unclassified documents”</w:t>
      </w:r>
      <w:r w:rsidR="00B5117B">
        <w:t xml:space="preserve"> </w:t>
      </w:r>
      <w:sdt>
        <w:sdtPr>
          <w:id w:val="1619414852"/>
          <w:citation/>
        </w:sdtPr>
        <w:sdtEndPr/>
        <w:sdtContent>
          <w:r w:rsidR="00B5117B">
            <w:fldChar w:fldCharType="begin"/>
          </w:r>
          <w:r w:rsidR="00B5117B">
            <w:rPr>
              <w:lang w:val="en-IE"/>
            </w:rPr>
            <w:instrText xml:space="preserve"> CITATION Phi25 \l 6153 </w:instrText>
          </w:r>
          <w:r w:rsidR="00B5117B">
            <w:fldChar w:fldCharType="separate"/>
          </w:r>
          <w:r w:rsidRPr="000E3508" w:rsidR="000E3508">
            <w:rPr>
              <w:noProof/>
              <w:lang w:val="en-IE"/>
            </w:rPr>
            <w:t>(Muncaster, 2025)</w:t>
          </w:r>
          <w:r w:rsidR="00B5117B">
            <w:fldChar w:fldCharType="end"/>
          </w:r>
        </w:sdtContent>
      </w:sdt>
      <w:r w:rsidR="00993B16">
        <w:t xml:space="preserve">. </w:t>
      </w:r>
      <w:r>
        <w:t>As a side effect of this, over 40 unclassified files were accessed on US Treasury secretary</w:t>
      </w:r>
      <w:r w:rsidR="000E4D4E">
        <w:t>,</w:t>
      </w:r>
      <w:r>
        <w:t xml:space="preserve"> Janet Yellen</w:t>
      </w:r>
      <w:r w:rsidR="000E4D4E">
        <w:t>,</w:t>
      </w:r>
      <w:r>
        <w:t xml:space="preserve"> and two of her lieutenant’s computers were accessed.</w:t>
      </w:r>
    </w:p>
    <w:p w:rsidR="00D71C49" w:rsidP="00D71C49" w:rsidRDefault="00D71C49" w14:paraId="5EA92367" w14:textId="77777777">
      <w:pPr>
        <w:jc w:val="both"/>
      </w:pPr>
    </w:p>
    <w:p w:rsidRPr="000E10F9" w:rsidR="000E10F9" w:rsidP="00CA2087" w:rsidRDefault="00CA2087" w14:paraId="300C269E" w14:textId="1C68CE70">
      <w:pPr>
        <w:jc w:val="both"/>
        <w:rPr>
          <w:u w:val="single"/>
        </w:rPr>
      </w:pPr>
      <w:r>
        <w:rPr>
          <w:u w:val="single"/>
        </w:rPr>
        <w:t>Topic 2:</w:t>
      </w:r>
    </w:p>
    <w:p w:rsidR="005F23FB" w:rsidP="00A214CF" w:rsidRDefault="005F23FB" w14:paraId="0898DE96" w14:textId="77777777">
      <w:pPr>
        <w:pStyle w:val="ListParagraph"/>
        <w:numPr>
          <w:ilvl w:val="0"/>
          <w:numId w:val="35"/>
        </w:numPr>
        <w:rPr>
          <w:color w:val="4EA72E" w:themeColor="accent6"/>
          <w:u w:val="single"/>
        </w:rPr>
      </w:pPr>
    </w:p>
    <w:p w:rsidR="009F154A" w:rsidP="009F154A" w:rsidRDefault="005F23FB" w14:paraId="611991BF" w14:textId="2BA3C038">
      <w:pPr>
        <w:pStyle w:val="ListParagraph"/>
        <w:spacing w:after="0" w:line="278" w:lineRule="auto"/>
        <w:rPr>
          <w:color w:val="4EA72E" w:themeColor="accent6"/>
          <w:u w:val="single"/>
        </w:rPr>
      </w:pPr>
      <w:r w:rsidRPr="005F23FB">
        <w:rPr>
          <w:color w:val="4EA72E" w:themeColor="accent6"/>
          <w:u w:val="single"/>
        </w:rPr>
        <w:t>US Government Agencies</w:t>
      </w:r>
    </w:p>
    <w:p w:rsidRPr="009F154A" w:rsidR="009F154A" w:rsidP="009F154A" w:rsidRDefault="009F154A" w14:paraId="7E9F41C8" w14:textId="77777777">
      <w:pPr>
        <w:pStyle w:val="ListParagraph"/>
        <w:spacing w:after="0" w:line="278" w:lineRule="auto"/>
      </w:pPr>
    </w:p>
    <w:p w:rsidRPr="00D96AE7" w:rsidR="00D96AE7" w:rsidP="00A214CF" w:rsidRDefault="00D96AE7" w14:paraId="07D0AA29" w14:textId="16C2D2C3">
      <w:pPr>
        <w:pStyle w:val="ListParagraph"/>
        <w:numPr>
          <w:ilvl w:val="0"/>
          <w:numId w:val="37"/>
        </w:numPr>
        <w:spacing w:line="278" w:lineRule="auto"/>
        <w:rPr>
          <w:lang w:val="en-GB"/>
        </w:rPr>
      </w:pPr>
      <w:r w:rsidRPr="00D96AE7">
        <w:rPr>
          <w:b/>
          <w:bCs/>
          <w:lang w:val="en-GB"/>
        </w:rPr>
        <w:t>Confidentiality</w:t>
      </w:r>
      <w:r w:rsidRPr="00D96AE7">
        <w:rPr>
          <w:lang w:val="en-GB"/>
        </w:rPr>
        <w:t>: The unauthorized access to unclassified documents compromised the confidentiality of sensitive information within the Treasury Department. While the documents were unclassified, their exposure could still have</w:t>
      </w:r>
      <w:r w:rsidR="00E762F8">
        <w:rPr>
          <w:lang w:val="en-GB"/>
        </w:rPr>
        <w:t xml:space="preserve"> negative</w:t>
      </w:r>
      <w:r w:rsidRPr="00D96AE7">
        <w:rPr>
          <w:lang w:val="en-GB"/>
        </w:rPr>
        <w:t xml:space="preserve"> implications for national security.</w:t>
      </w:r>
    </w:p>
    <w:p w:rsidRPr="00D96AE7" w:rsidR="00D96AE7" w:rsidP="00A214CF" w:rsidRDefault="00D96AE7" w14:paraId="6B1C9798" w14:textId="1A7CA477">
      <w:pPr>
        <w:pStyle w:val="ListParagraph"/>
        <w:numPr>
          <w:ilvl w:val="0"/>
          <w:numId w:val="37"/>
        </w:numPr>
        <w:spacing w:line="278" w:lineRule="auto"/>
        <w:rPr>
          <w:lang w:val="en-GB"/>
        </w:rPr>
      </w:pPr>
      <w:r w:rsidRPr="00D96AE7">
        <w:rPr>
          <w:b/>
          <w:bCs/>
          <w:lang w:val="en-GB"/>
        </w:rPr>
        <w:t>Integrity</w:t>
      </w:r>
      <w:r w:rsidRPr="00D96AE7">
        <w:rPr>
          <w:lang w:val="en-GB"/>
        </w:rPr>
        <w:t>: The attackers' ability to remotely access workstations and override security systems raised concerns about the integrity of the Treasury's data. There was a risk that data could be altered or manipulated, potentially affecting the accuracy and reliability of financial records and analyses.</w:t>
      </w:r>
    </w:p>
    <w:p w:rsidRPr="00D71C49" w:rsidR="00D71C49" w:rsidP="00A214CF" w:rsidRDefault="00D96AE7" w14:paraId="31789738" w14:textId="2F0B82B7">
      <w:pPr>
        <w:pStyle w:val="ListParagraph"/>
        <w:numPr>
          <w:ilvl w:val="0"/>
          <w:numId w:val="37"/>
        </w:numPr>
        <w:spacing w:line="278" w:lineRule="auto"/>
        <w:rPr>
          <w:lang w:val="en-GB"/>
        </w:rPr>
      </w:pPr>
      <w:r w:rsidRPr="00D96AE7">
        <w:rPr>
          <w:b/>
          <w:bCs/>
          <w:lang w:val="en-GB"/>
        </w:rPr>
        <w:t>Availability</w:t>
      </w:r>
      <w:r w:rsidRPr="00D96AE7">
        <w:rPr>
          <w:lang w:val="en-GB"/>
        </w:rPr>
        <w:t>: Although the breach was contained and no ongoing unauthorized access was detected, the incident highlighted vulnerabilities in the Treasury's cybersecurity infrastructure. Such breaches can disrupt operations and erode trust in the availability of secure systems.</w:t>
      </w:r>
    </w:p>
    <w:p w:rsidRPr="00E5693A" w:rsidR="00E5693A" w:rsidP="00B6155C" w:rsidRDefault="00E5693A" w14:paraId="46D8E237" w14:textId="77777777">
      <w:pPr>
        <w:pStyle w:val="ListParagraph"/>
        <w:spacing w:after="0" w:line="278" w:lineRule="auto"/>
      </w:pPr>
    </w:p>
    <w:p w:rsidR="009F2975" w:rsidP="009F2975" w:rsidRDefault="005F23FB" w14:paraId="03307737" w14:textId="51653766">
      <w:pPr>
        <w:spacing w:after="0" w:line="278" w:lineRule="auto"/>
        <w:ind w:firstLine="720"/>
      </w:pPr>
      <w:r w:rsidRPr="005F23FB">
        <w:rPr>
          <w:color w:val="4EA72E" w:themeColor="accent6"/>
          <w:u w:val="single"/>
        </w:rPr>
        <w:t>Private Sector</w:t>
      </w:r>
    </w:p>
    <w:p w:rsidRPr="009F2975" w:rsidR="009F2975" w:rsidP="009F2975" w:rsidRDefault="009F2975" w14:paraId="4C13B109" w14:textId="77777777">
      <w:pPr>
        <w:spacing w:after="0" w:line="278" w:lineRule="auto"/>
        <w:ind w:firstLine="720"/>
      </w:pPr>
    </w:p>
    <w:p w:rsidRPr="0092371A" w:rsidR="009F2975" w:rsidP="00A214CF" w:rsidRDefault="009F2975" w14:paraId="64215AAC" w14:textId="662358FF">
      <w:pPr>
        <w:pStyle w:val="ListParagraph"/>
        <w:numPr>
          <w:ilvl w:val="0"/>
          <w:numId w:val="37"/>
        </w:numPr>
        <w:spacing w:line="278" w:lineRule="auto"/>
        <w:rPr>
          <w:lang w:val="en-GB"/>
        </w:rPr>
      </w:pPr>
      <w:r w:rsidRPr="00D96AE7">
        <w:rPr>
          <w:b/>
          <w:bCs/>
          <w:lang w:val="en-GB"/>
        </w:rPr>
        <w:t>Confidentiality</w:t>
      </w:r>
      <w:r w:rsidR="00C00A8F">
        <w:rPr>
          <w:lang w:val="en-GB"/>
        </w:rPr>
        <w:t xml:space="preserve"> – Risk to </w:t>
      </w:r>
      <w:r w:rsidR="0092371A">
        <w:rPr>
          <w:lang w:val="en-GB"/>
        </w:rPr>
        <w:t>P</w:t>
      </w:r>
      <w:r w:rsidR="00C00A8F">
        <w:rPr>
          <w:lang w:val="en-GB"/>
        </w:rPr>
        <w:t xml:space="preserve">rivate </w:t>
      </w:r>
      <w:r w:rsidR="0092371A">
        <w:rPr>
          <w:lang w:val="en-GB"/>
        </w:rPr>
        <w:t>S</w:t>
      </w:r>
      <w:r w:rsidR="00C00A8F">
        <w:rPr>
          <w:lang w:val="en-GB"/>
        </w:rPr>
        <w:t>ector data</w:t>
      </w:r>
      <w:r w:rsidR="00C21EA1">
        <w:rPr>
          <w:lang w:val="en-GB"/>
        </w:rPr>
        <w:t xml:space="preserve"> -</w:t>
      </w:r>
      <w:r w:rsidRPr="007C4DBD" w:rsidR="007C4DBD">
        <w:t xml:space="preserve"> </w:t>
      </w:r>
      <w:r w:rsidR="00C00A8F">
        <w:t>s</w:t>
      </w:r>
      <w:r w:rsidRPr="007C4DBD" w:rsidR="007C4DBD">
        <w:t xml:space="preserve">ince the breach involved state-sponsored hackers, there was a heightened risk that similar methods could be used to target private sector entities, </w:t>
      </w:r>
      <w:r w:rsidR="00E57EBF">
        <w:t xml:space="preserve">such as </w:t>
      </w:r>
      <w:r w:rsidRPr="007C4DBD" w:rsidR="007C4DBD">
        <w:t xml:space="preserve">financial institutions or companies with government contracts. The </w:t>
      </w:r>
      <w:r w:rsidR="00B5644F">
        <w:t>leak</w:t>
      </w:r>
      <w:r w:rsidRPr="007C4DBD" w:rsidR="007C4DBD">
        <w:t xml:space="preserve"> of sensitive Treasury information could have set a </w:t>
      </w:r>
      <w:r w:rsidR="005F7A88">
        <w:t>standard</w:t>
      </w:r>
      <w:r w:rsidRPr="007C4DBD" w:rsidR="007C4DBD">
        <w:t xml:space="preserve"> for the hacking of private company data</w:t>
      </w:r>
      <w:r w:rsidR="00B5644F">
        <w:t>.</w:t>
      </w:r>
    </w:p>
    <w:p w:rsidRPr="00956FF9" w:rsidR="0092371A" w:rsidP="00A214CF" w:rsidRDefault="0092371A" w14:paraId="4ADAF77B" w14:textId="64DDDF74">
      <w:pPr>
        <w:pStyle w:val="ListParagraph"/>
        <w:numPr>
          <w:ilvl w:val="0"/>
          <w:numId w:val="37"/>
        </w:numPr>
        <w:spacing w:line="278" w:lineRule="auto"/>
        <w:rPr>
          <w:lang w:val="en-GB"/>
        </w:rPr>
      </w:pPr>
      <w:r>
        <w:rPr>
          <w:b/>
          <w:bCs/>
        </w:rPr>
        <w:t xml:space="preserve">Integrity </w:t>
      </w:r>
      <w:r w:rsidRPr="0092371A">
        <w:t xml:space="preserve">– Misinformation Risks - If </w:t>
      </w:r>
      <w:r w:rsidR="00363F19">
        <w:t xml:space="preserve">the </w:t>
      </w:r>
      <w:r w:rsidRPr="0092371A">
        <w:t>attackers manipulated any public sector information</w:t>
      </w:r>
      <w:r w:rsidR="00363F19">
        <w:t xml:space="preserve"> on the accessed files</w:t>
      </w:r>
      <w:r w:rsidRPr="0092371A">
        <w:t>, this could indirectly impact private sector entities relying on government reports, regulations, data feeds</w:t>
      </w:r>
      <w:r w:rsidR="00B868BA">
        <w:t xml:space="preserve"> etc</w:t>
      </w:r>
      <w:r w:rsidRPr="0092371A">
        <w:t>.</w:t>
      </w:r>
      <w:r w:rsidR="00204FCA">
        <w:t xml:space="preserve"> This would also cause trust issues from within the U.S. </w:t>
      </w:r>
      <w:r w:rsidR="00956FF9">
        <w:t>descendant entities.</w:t>
      </w:r>
    </w:p>
    <w:p w:rsidRPr="00C00A8F" w:rsidR="00956FF9" w:rsidP="00A214CF" w:rsidRDefault="007F511F" w14:paraId="53FA8704" w14:textId="63CE2D52">
      <w:pPr>
        <w:pStyle w:val="ListParagraph"/>
        <w:numPr>
          <w:ilvl w:val="0"/>
          <w:numId w:val="37"/>
        </w:numPr>
        <w:spacing w:line="278" w:lineRule="auto"/>
        <w:rPr>
          <w:lang w:val="en-GB"/>
        </w:rPr>
      </w:pPr>
      <w:r w:rsidRPr="210E035A">
        <w:rPr>
          <w:b/>
          <w:bCs/>
        </w:rPr>
        <w:t>Availability</w:t>
      </w:r>
      <w:r>
        <w:t xml:space="preserve"> </w:t>
      </w:r>
      <w:r w:rsidRPr="210E035A" w:rsidR="001B60D2">
        <w:rPr>
          <w:b/>
          <w:bCs/>
        </w:rPr>
        <w:t>–</w:t>
      </w:r>
      <w:r>
        <w:t xml:space="preserve"> </w:t>
      </w:r>
      <w:r w:rsidR="001B60D2">
        <w:t>Denial of service</w:t>
      </w:r>
      <w:r>
        <w:t xml:space="preserve"> - As the government works to mitigate</w:t>
      </w:r>
      <w:r w:rsidR="001B60D2">
        <w:t xml:space="preserve"> and recover from</w:t>
      </w:r>
      <w:r>
        <w:t xml:space="preserve"> the breach, private sector companies using government services experience interruptions</w:t>
      </w:r>
      <w:r w:rsidR="00BF74D7">
        <w:t>. This</w:t>
      </w:r>
      <w:r>
        <w:t xml:space="preserve"> slow</w:t>
      </w:r>
      <w:r w:rsidR="00BF74D7">
        <w:t>s</w:t>
      </w:r>
      <w:r>
        <w:t xml:space="preserve"> down business processes</w:t>
      </w:r>
      <w:r w:rsidR="0088000A">
        <w:t xml:space="preserve">, which could lead to </w:t>
      </w:r>
      <w:r>
        <w:t xml:space="preserve">unanticipated costs </w:t>
      </w:r>
      <w:r w:rsidR="0005165E">
        <w:t>while recovering from</w:t>
      </w:r>
      <w:r>
        <w:t xml:space="preserve"> the breach.</w:t>
      </w:r>
    </w:p>
    <w:p w:rsidR="7F916711" w:rsidP="210E035A" w:rsidRDefault="7F916711" w14:paraId="0C183361" w14:textId="3FB62356">
      <w:pPr>
        <w:spacing w:line="278" w:lineRule="auto"/>
        <w:rPr>
          <w:lang w:val="en-GB"/>
        </w:rPr>
      </w:pPr>
      <w:r w:rsidRPr="210E035A">
        <w:rPr>
          <w:u w:val="single"/>
          <w:lang w:val="en-GB"/>
        </w:rPr>
        <w:t>Topic 4:</w:t>
      </w:r>
      <w:r w:rsidRPr="210E035A" w:rsidR="02C992B1">
        <w:rPr>
          <w:u w:val="single"/>
          <w:lang w:val="en-GB"/>
        </w:rPr>
        <w:t xml:space="preserve"> </w:t>
      </w:r>
    </w:p>
    <w:p w:rsidR="210E035A" w:rsidP="210E035A" w:rsidRDefault="210E035A" w14:paraId="6C05248C" w14:textId="480A0B7C">
      <w:pPr>
        <w:spacing w:line="278" w:lineRule="auto"/>
        <w:ind w:right="1440" w:firstLine="360"/>
        <w:rPr>
          <w:lang w:val="en-GB"/>
        </w:rPr>
      </w:pPr>
      <w:r w:rsidRPr="210E035A">
        <w:rPr>
          <w:lang w:val="en-GB"/>
        </w:rPr>
        <w:t xml:space="preserve">2. </w:t>
      </w:r>
      <w:r w:rsidRPr="210E035A" w:rsidR="21BB0A8C">
        <w:rPr>
          <w:lang w:val="en-GB"/>
        </w:rPr>
        <w:t xml:space="preserve"> </w:t>
      </w:r>
    </w:p>
    <w:p w:rsidR="210E035A" w:rsidP="00A214CF" w:rsidRDefault="210E035A" w14:paraId="2E076894" w14:textId="2288D2FE">
      <w:pPr>
        <w:pStyle w:val="ListParagraph"/>
        <w:numPr>
          <w:ilvl w:val="0"/>
          <w:numId w:val="23"/>
        </w:numPr>
        <w:spacing w:line="278" w:lineRule="auto"/>
        <w:ind w:right="1440"/>
        <w:rPr>
          <w:lang w:val="en-GB"/>
        </w:rPr>
      </w:pPr>
    </w:p>
    <w:p w:rsidRPr="00536B8A" w:rsidR="27FC60C1" w:rsidP="00A214CF" w:rsidRDefault="27FC60C1" w14:paraId="3E698D15" w14:textId="460D46AC">
      <w:pPr>
        <w:pStyle w:val="ListParagraph"/>
        <w:numPr>
          <w:ilvl w:val="0"/>
          <w:numId w:val="39"/>
        </w:numPr>
        <w:spacing w:line="278" w:lineRule="auto"/>
        <w:rPr>
          <w:lang w:val="en-GB"/>
        </w:rPr>
      </w:pPr>
      <w:r w:rsidRPr="50E0A69E">
        <w:rPr>
          <w:lang w:val="en-GB"/>
        </w:rPr>
        <w:t>The</w:t>
      </w:r>
      <w:r w:rsidRPr="50E0A69E" w:rsidR="0017470B">
        <w:rPr>
          <w:lang w:val="en-GB"/>
        </w:rPr>
        <w:t>re are six</w:t>
      </w:r>
      <w:r w:rsidRPr="50E0A69E">
        <w:rPr>
          <w:lang w:val="en-GB"/>
        </w:rPr>
        <w:t xml:space="preserve"> main assets identified in this breach</w:t>
      </w:r>
      <w:r w:rsidRPr="50E0A69E" w:rsidR="006B4E89">
        <w:rPr>
          <w:lang w:val="en-GB"/>
        </w:rPr>
        <w:t xml:space="preserve"> in the main group </w:t>
      </w:r>
      <w:r w:rsidRPr="50E0A69E" w:rsidR="00EB41EA">
        <w:rPr>
          <w:lang w:val="en-GB"/>
        </w:rPr>
        <w:t xml:space="preserve">section under </w:t>
      </w:r>
      <w:r w:rsidRPr="50E0A69E" w:rsidR="00EB41EA">
        <w:rPr>
          <w:u w:val="single"/>
          <w:lang w:val="en-GB"/>
        </w:rPr>
        <w:t>topic 4</w:t>
      </w:r>
      <w:r w:rsidRPr="50E0A69E" w:rsidR="01A65FA1">
        <w:rPr>
          <w:lang w:val="en-GB"/>
        </w:rPr>
        <w:t xml:space="preserve">. This might not seem like much at first </w:t>
      </w:r>
      <w:r w:rsidRPr="50E0A69E" w:rsidR="00E639D8">
        <w:rPr>
          <w:lang w:val="en-GB"/>
        </w:rPr>
        <w:t>glance but</w:t>
      </w:r>
      <w:r w:rsidRPr="50E0A69E" w:rsidR="01A65FA1">
        <w:rPr>
          <w:lang w:val="en-GB"/>
        </w:rPr>
        <w:t xml:space="preserve"> considering who accessed </w:t>
      </w:r>
      <w:r w:rsidRPr="50E0A69E" w:rsidR="000A5DEE">
        <w:rPr>
          <w:lang w:val="en-GB"/>
        </w:rPr>
        <w:t xml:space="preserve">these assets </w:t>
      </w:r>
      <w:r w:rsidRPr="50E0A69E" w:rsidR="297C3D1A">
        <w:rPr>
          <w:lang w:val="en-GB"/>
        </w:rPr>
        <w:t xml:space="preserve">and who </w:t>
      </w:r>
      <w:r w:rsidRPr="50E0A69E" w:rsidR="000A5DEE">
        <w:rPr>
          <w:lang w:val="en-GB"/>
        </w:rPr>
        <w:t>the assets point to</w:t>
      </w:r>
      <w:r w:rsidRPr="50E0A69E" w:rsidR="297C3D1A">
        <w:rPr>
          <w:lang w:val="en-GB"/>
        </w:rPr>
        <w:t>, then the problem starts to become visible.</w:t>
      </w:r>
      <w:r w:rsidRPr="50E0A69E" w:rsidR="7F86EC05">
        <w:rPr>
          <w:lang w:val="en-GB"/>
        </w:rPr>
        <w:t xml:space="preserve"> </w:t>
      </w:r>
      <w:r w:rsidRPr="50E0A69E" w:rsidR="297C3D1A">
        <w:rPr>
          <w:lang w:val="en-GB"/>
        </w:rPr>
        <w:t>Gaining unauthorized access to these assets alone can give unauthorized access to other assets from</w:t>
      </w:r>
      <w:r w:rsidRPr="50E0A69E" w:rsidR="47A44328">
        <w:rPr>
          <w:lang w:val="en-GB"/>
        </w:rPr>
        <w:t xml:space="preserve"> other companies</w:t>
      </w:r>
      <w:r w:rsidRPr="50E0A69E" w:rsidR="5AEA86C1">
        <w:rPr>
          <w:lang w:val="en-GB"/>
        </w:rPr>
        <w:t xml:space="preserve"> (This will be discussed later in detail in the CORAS threat model)</w:t>
      </w:r>
      <w:r w:rsidRPr="50E0A69E" w:rsidR="47A44328">
        <w:rPr>
          <w:lang w:val="en-GB"/>
        </w:rPr>
        <w:t>.</w:t>
      </w:r>
      <w:r w:rsidRPr="50E0A69E" w:rsidR="7E4529F2">
        <w:rPr>
          <w:lang w:val="en-GB"/>
        </w:rPr>
        <w:t xml:space="preserve"> Gaining employee credentials, however, changes how the</w:t>
      </w:r>
      <w:r w:rsidRPr="50E0A69E" w:rsidR="3CBFCD43">
        <w:rPr>
          <w:lang w:val="en-GB"/>
        </w:rPr>
        <w:t xml:space="preserve"> field for</w:t>
      </w:r>
      <w:r w:rsidRPr="50E0A69E" w:rsidR="7E4529F2">
        <w:rPr>
          <w:lang w:val="en-GB"/>
        </w:rPr>
        <w:t xml:space="preserve"> </w:t>
      </w:r>
      <w:r w:rsidRPr="50E0A69E" w:rsidR="608E9D10">
        <w:rPr>
          <w:lang w:val="en-GB"/>
        </w:rPr>
        <w:t xml:space="preserve">all </w:t>
      </w:r>
      <w:r w:rsidRPr="50E0A69E" w:rsidR="7E4529F2">
        <w:rPr>
          <w:lang w:val="en-GB"/>
        </w:rPr>
        <w:t xml:space="preserve">government agencies </w:t>
      </w:r>
      <w:r w:rsidRPr="50E0A69E" w:rsidR="7861DBE3">
        <w:rPr>
          <w:lang w:val="en-GB"/>
        </w:rPr>
        <w:t>and</w:t>
      </w:r>
      <w:r w:rsidRPr="50E0A69E" w:rsidR="7E4529F2">
        <w:rPr>
          <w:lang w:val="en-GB"/>
        </w:rPr>
        <w:t xml:space="preserve"> departments</w:t>
      </w:r>
      <w:r w:rsidRPr="50E0A69E" w:rsidR="411C1AEA">
        <w:rPr>
          <w:lang w:val="en-GB"/>
        </w:rPr>
        <w:t>, for the credentials could be used as an access point to these sites</w:t>
      </w:r>
      <w:r w:rsidRPr="50E0A69E" w:rsidR="3B8B337D">
        <w:rPr>
          <w:lang w:val="en-GB"/>
        </w:rPr>
        <w:t>.</w:t>
      </w:r>
      <w:r w:rsidRPr="50E0A69E" w:rsidR="186B8E58">
        <w:rPr>
          <w:lang w:val="en-GB"/>
        </w:rPr>
        <w:t xml:space="preserve"> Because these credentials are legitimate, many defences won’t notice unauthorized login as unusual activity</w:t>
      </w:r>
      <w:r w:rsidRPr="50E0A69E" w:rsidR="24A044A9">
        <w:rPr>
          <w:lang w:val="en-GB"/>
        </w:rPr>
        <w:t>.</w:t>
      </w:r>
    </w:p>
    <w:p w:rsidR="210E035A" w:rsidP="210E035A" w:rsidRDefault="210E035A" w14:paraId="407C3004" w14:textId="2921E9B3">
      <w:pPr>
        <w:pStyle w:val="ListParagraph"/>
        <w:spacing w:line="278" w:lineRule="auto"/>
        <w:ind w:left="1080"/>
        <w:rPr>
          <w:lang w:val="en-GB"/>
        </w:rPr>
      </w:pPr>
    </w:p>
    <w:p w:rsidRPr="007F0677" w:rsidR="00C733EC" w:rsidP="00A214CF" w:rsidRDefault="6B410605" w14:paraId="3E63C98C" w14:textId="2AEE98BF">
      <w:pPr>
        <w:pStyle w:val="ListParagraph"/>
        <w:numPr>
          <w:ilvl w:val="0"/>
          <w:numId w:val="24"/>
        </w:numPr>
        <w:spacing w:line="278" w:lineRule="auto"/>
        <w:rPr>
          <w:lang w:val="en-GB"/>
        </w:rPr>
      </w:pPr>
      <w:r w:rsidRPr="00125FE5">
        <w:rPr>
          <w:b/>
          <w:bCs/>
          <w:u w:val="single"/>
          <w:lang w:val="en-GB"/>
        </w:rPr>
        <w:t>Employee Credentials</w:t>
      </w:r>
      <w:r w:rsidRPr="210E035A" w:rsidR="7999C2AE">
        <w:rPr>
          <w:lang w:val="en-GB"/>
        </w:rPr>
        <w:t xml:space="preserve"> – Access to sensitive government </w:t>
      </w:r>
      <w:r w:rsidRPr="210E035A" w:rsidR="4CAED9A1">
        <w:rPr>
          <w:lang w:val="en-GB"/>
        </w:rPr>
        <w:t xml:space="preserve">employee </w:t>
      </w:r>
      <w:r w:rsidRPr="210E035A" w:rsidR="7999C2AE">
        <w:rPr>
          <w:lang w:val="en-GB"/>
        </w:rPr>
        <w:t>information</w:t>
      </w:r>
      <w:r w:rsidRPr="210E035A" w:rsidR="304A896C">
        <w:rPr>
          <w:lang w:val="en-GB"/>
        </w:rPr>
        <w:t xml:space="preserve"> can give detailed crisis response strategies that could be taken advantage of</w:t>
      </w:r>
      <w:r w:rsidRPr="210E035A" w:rsidR="48912E86">
        <w:rPr>
          <w:lang w:val="en-GB"/>
        </w:rPr>
        <w:t>. This can affect the government’s ability to respond effectively after sabotage.</w:t>
      </w:r>
      <w:r w:rsidRPr="210E035A" w:rsidR="40F423DA">
        <w:rPr>
          <w:lang w:val="en-GB"/>
        </w:rPr>
        <w:t xml:space="preserve"> T</w:t>
      </w:r>
      <w:r w:rsidRPr="210E035A" w:rsidR="4C1AC6A3">
        <w:rPr>
          <w:lang w:val="en-GB"/>
        </w:rPr>
        <w:t>hough t</w:t>
      </w:r>
      <w:r w:rsidRPr="210E035A" w:rsidR="40F423DA">
        <w:rPr>
          <w:lang w:val="en-GB"/>
        </w:rPr>
        <w:t xml:space="preserve">hese credentials </w:t>
      </w:r>
      <w:r w:rsidRPr="210E035A" w:rsidR="79CBDB4F">
        <w:rPr>
          <w:lang w:val="en-GB"/>
        </w:rPr>
        <w:t>have a high chance of</w:t>
      </w:r>
      <w:r w:rsidRPr="210E035A" w:rsidR="40F423DA">
        <w:rPr>
          <w:lang w:val="en-GB"/>
        </w:rPr>
        <w:t xml:space="preserve"> be</w:t>
      </w:r>
      <w:r w:rsidRPr="210E035A" w:rsidR="07465828">
        <w:rPr>
          <w:lang w:val="en-GB"/>
        </w:rPr>
        <w:t>ing</w:t>
      </w:r>
      <w:r w:rsidRPr="210E035A" w:rsidR="40F423DA">
        <w:rPr>
          <w:lang w:val="en-GB"/>
        </w:rPr>
        <w:t xml:space="preserve"> used as a means of blackmail for an access point in the future to hit the </w:t>
      </w:r>
      <w:r w:rsidRPr="210E035A" w:rsidR="098225EE">
        <w:rPr>
          <w:lang w:val="en-GB"/>
        </w:rPr>
        <w:t xml:space="preserve">treasury again or </w:t>
      </w:r>
      <w:r w:rsidRPr="210E035A" w:rsidR="18551D79">
        <w:rPr>
          <w:lang w:val="en-GB"/>
        </w:rPr>
        <w:t>a</w:t>
      </w:r>
      <w:r w:rsidRPr="210E035A" w:rsidR="718B454C">
        <w:rPr>
          <w:lang w:val="en-GB"/>
        </w:rPr>
        <w:t>gainst</w:t>
      </w:r>
      <w:r w:rsidRPr="210E035A" w:rsidR="18551D79">
        <w:rPr>
          <w:lang w:val="en-GB"/>
        </w:rPr>
        <w:t xml:space="preserve"> a </w:t>
      </w:r>
      <w:r w:rsidRPr="00C733EC" w:rsidR="098225EE">
        <w:rPr>
          <w:lang w:val="en-GB"/>
        </w:rPr>
        <w:t>bigger target</w:t>
      </w:r>
      <w:r w:rsidRPr="00C733EC" w:rsidR="2E9981EC">
        <w:rPr>
          <w:lang w:val="en-GB"/>
        </w:rPr>
        <w:t xml:space="preserve"> in a wider infrastructure with a larger goal</w:t>
      </w:r>
      <w:r w:rsidRPr="00C733EC" w:rsidR="098225EE">
        <w:rPr>
          <w:lang w:val="en-GB"/>
        </w:rPr>
        <w:t>.</w:t>
      </w:r>
      <w:r w:rsidR="007F45C6">
        <w:rPr>
          <w:lang w:val="en-GB"/>
        </w:rPr>
        <w:t xml:space="preserve"> Therefore, this asset should be near the top priority</w:t>
      </w:r>
      <w:r w:rsidR="00D41019">
        <w:rPr>
          <w:lang w:val="en-GB"/>
        </w:rPr>
        <w:t xml:space="preserve">, being both </w:t>
      </w:r>
      <w:r w:rsidRPr="000E69FB" w:rsidR="00017308">
        <w:rPr>
          <w:u w:val="single"/>
          <w:lang w:val="en-GB"/>
        </w:rPr>
        <w:t>required</w:t>
      </w:r>
      <w:r w:rsidR="00017308">
        <w:rPr>
          <w:lang w:val="en-GB"/>
        </w:rPr>
        <w:t xml:space="preserve"> </w:t>
      </w:r>
      <w:r w:rsidR="00A265C7">
        <w:rPr>
          <w:lang w:val="en-GB"/>
        </w:rPr>
        <w:t xml:space="preserve">to gain access to the system and </w:t>
      </w:r>
      <w:r w:rsidRPr="000E69FB" w:rsidR="00A265C7">
        <w:rPr>
          <w:u w:val="single"/>
          <w:lang w:val="en-GB"/>
        </w:rPr>
        <w:t>restricted</w:t>
      </w:r>
      <w:r w:rsidR="00A265C7">
        <w:rPr>
          <w:lang w:val="en-GB"/>
        </w:rPr>
        <w:t xml:space="preserve"> from </w:t>
      </w:r>
      <w:r w:rsidR="005A5239">
        <w:rPr>
          <w:lang w:val="en-GB"/>
        </w:rPr>
        <w:t xml:space="preserve">everyone but the </w:t>
      </w:r>
      <w:r w:rsidR="006D5F1F">
        <w:rPr>
          <w:lang w:val="en-GB"/>
        </w:rPr>
        <w:t>c</w:t>
      </w:r>
      <w:r w:rsidR="005A5239">
        <w:rPr>
          <w:lang w:val="en-GB"/>
        </w:rPr>
        <w:t>orresponding employee.</w:t>
      </w:r>
    </w:p>
    <w:p w:rsidR="00501628" w:rsidP="00A214CF" w:rsidRDefault="00501628" w14:paraId="2792F2F9" w14:textId="448F428A">
      <w:pPr>
        <w:pStyle w:val="ListParagraph"/>
        <w:numPr>
          <w:ilvl w:val="0"/>
          <w:numId w:val="23"/>
        </w:numPr>
        <w:spacing w:line="278" w:lineRule="auto"/>
        <w:rPr>
          <w:lang w:val="en-GB"/>
        </w:rPr>
      </w:pPr>
    </w:p>
    <w:p w:rsidRPr="00536B8A" w:rsidR="000F6FB0" w:rsidP="00A214CF" w:rsidRDefault="0088623E" w14:paraId="61A643DD" w14:textId="76B7B374">
      <w:pPr>
        <w:pStyle w:val="ListParagraph"/>
        <w:numPr>
          <w:ilvl w:val="0"/>
          <w:numId w:val="39"/>
        </w:numPr>
        <w:spacing w:line="278" w:lineRule="auto"/>
        <w:rPr>
          <w:lang w:val="en-GB"/>
        </w:rPr>
      </w:pPr>
      <w:r w:rsidRPr="00536B8A">
        <w:rPr>
          <w:b/>
          <w:bCs/>
          <w:lang w:val="en-GB"/>
        </w:rPr>
        <w:t xml:space="preserve">Confidentiality </w:t>
      </w:r>
      <w:r w:rsidRPr="00536B8A" w:rsidR="00E422B0">
        <w:rPr>
          <w:lang w:val="en-GB"/>
        </w:rPr>
        <w:t>–</w:t>
      </w:r>
      <w:r w:rsidRPr="00536B8A">
        <w:rPr>
          <w:lang w:val="en-GB"/>
        </w:rPr>
        <w:t xml:space="preserve"> </w:t>
      </w:r>
      <w:r w:rsidRPr="00536B8A" w:rsidR="00E422B0">
        <w:rPr>
          <w:lang w:val="en-GB"/>
        </w:rPr>
        <w:t xml:space="preserve">In the case of employee credentials, only being able to read </w:t>
      </w:r>
      <w:r w:rsidRPr="00536B8A" w:rsidR="005F502C">
        <w:rPr>
          <w:lang w:val="en-GB"/>
        </w:rPr>
        <w:t>the f</w:t>
      </w:r>
      <w:r w:rsidRPr="00536B8A" w:rsidR="009D4455">
        <w:rPr>
          <w:lang w:val="en-GB"/>
        </w:rPr>
        <w:t>iles that contain them would be</w:t>
      </w:r>
      <w:r w:rsidRPr="00536B8A" w:rsidR="00631485">
        <w:rPr>
          <w:lang w:val="en-GB"/>
        </w:rPr>
        <w:t xml:space="preserve"> more than</w:t>
      </w:r>
      <w:r w:rsidRPr="00536B8A" w:rsidR="009D4455">
        <w:rPr>
          <w:lang w:val="en-GB"/>
        </w:rPr>
        <w:t xml:space="preserve"> enough to cause panic and stress </w:t>
      </w:r>
      <w:r w:rsidRPr="00536B8A" w:rsidR="00BF0F81">
        <w:rPr>
          <w:lang w:val="en-GB"/>
        </w:rPr>
        <w:t xml:space="preserve">in the </w:t>
      </w:r>
      <w:r w:rsidRPr="00536B8A" w:rsidR="00D12E14">
        <w:rPr>
          <w:lang w:val="en-GB"/>
        </w:rPr>
        <w:t>office.</w:t>
      </w:r>
      <w:r w:rsidRPr="00536B8A" w:rsidR="001E0102">
        <w:rPr>
          <w:lang w:val="en-GB"/>
        </w:rPr>
        <w:t xml:space="preserve"> Confidential </w:t>
      </w:r>
      <w:r w:rsidRPr="00536B8A" w:rsidR="00657D4B">
        <w:rPr>
          <w:lang w:val="en-GB"/>
        </w:rPr>
        <w:t xml:space="preserve">employee </w:t>
      </w:r>
      <w:r w:rsidRPr="00536B8A" w:rsidR="001E0102">
        <w:rPr>
          <w:lang w:val="en-GB"/>
        </w:rPr>
        <w:t xml:space="preserve">information </w:t>
      </w:r>
      <w:r w:rsidRPr="00536B8A" w:rsidR="000D5C11">
        <w:rPr>
          <w:lang w:val="en-GB"/>
        </w:rPr>
        <w:t>has been breached and viewed;</w:t>
      </w:r>
      <w:r w:rsidRPr="00536B8A" w:rsidR="001E0102">
        <w:rPr>
          <w:lang w:val="en-GB"/>
        </w:rPr>
        <w:t xml:space="preserve"> </w:t>
      </w:r>
      <w:r w:rsidRPr="00536B8A" w:rsidR="00BE1E10">
        <w:rPr>
          <w:lang w:val="en-GB"/>
        </w:rPr>
        <w:t>the confidentiality of these assets has been violated.</w:t>
      </w:r>
    </w:p>
    <w:p w:rsidR="001434DD" w:rsidP="00A214CF" w:rsidRDefault="009D6123" w14:paraId="39BDAB6F" w14:textId="0AD70930">
      <w:pPr>
        <w:pStyle w:val="ListParagraph"/>
        <w:numPr>
          <w:ilvl w:val="0"/>
          <w:numId w:val="38"/>
        </w:numPr>
        <w:spacing w:line="278" w:lineRule="auto"/>
        <w:ind w:left="1134" w:hanging="425"/>
        <w:rPr>
          <w:lang w:val="en-GB"/>
        </w:rPr>
      </w:pPr>
      <w:r w:rsidRPr="50E0A69E">
        <w:rPr>
          <w:b/>
          <w:bCs/>
          <w:lang w:val="en-GB"/>
        </w:rPr>
        <w:t>Availability</w:t>
      </w:r>
      <w:r w:rsidRPr="50E0A69E">
        <w:rPr>
          <w:lang w:val="en-GB"/>
        </w:rPr>
        <w:t xml:space="preserve"> </w:t>
      </w:r>
      <w:r w:rsidRPr="50E0A69E" w:rsidR="00E329AF">
        <w:rPr>
          <w:lang w:val="en-GB"/>
        </w:rPr>
        <w:t>–</w:t>
      </w:r>
      <w:r w:rsidRPr="50E0A69E">
        <w:rPr>
          <w:lang w:val="en-GB"/>
        </w:rPr>
        <w:t xml:space="preserve"> </w:t>
      </w:r>
      <w:r w:rsidRPr="50E0A69E" w:rsidR="11228C31">
        <w:rPr>
          <w:lang w:val="en-GB"/>
        </w:rPr>
        <w:t xml:space="preserve">However, the attackers could’ve also modified these credentials. </w:t>
      </w:r>
      <w:r w:rsidRPr="50E0A69E" w:rsidR="00E329AF">
        <w:rPr>
          <w:lang w:val="en-GB"/>
        </w:rPr>
        <w:t xml:space="preserve">As a result of </w:t>
      </w:r>
      <w:r w:rsidRPr="50E0A69E" w:rsidR="00251559">
        <w:rPr>
          <w:lang w:val="en-GB"/>
        </w:rPr>
        <w:t>th</w:t>
      </w:r>
      <w:r w:rsidRPr="50E0A69E" w:rsidR="25A934CA">
        <w:rPr>
          <w:lang w:val="en-GB"/>
        </w:rPr>
        <w:t>is</w:t>
      </w:r>
      <w:r w:rsidRPr="50E0A69E" w:rsidR="00D7671D">
        <w:rPr>
          <w:lang w:val="en-GB"/>
        </w:rPr>
        <w:t xml:space="preserve">, the </w:t>
      </w:r>
      <w:r w:rsidRPr="50E0A69E" w:rsidR="05250AE6">
        <w:rPr>
          <w:lang w:val="en-GB"/>
        </w:rPr>
        <w:t>employees wouldn’t be able to log in</w:t>
      </w:r>
      <w:r w:rsidRPr="50E0A69E" w:rsidR="005C0F04">
        <w:rPr>
          <w:lang w:val="en-GB"/>
        </w:rPr>
        <w:t>.</w:t>
      </w:r>
      <w:r w:rsidRPr="50E0A69E" w:rsidR="1ADAD34B">
        <w:rPr>
          <w:lang w:val="en-GB"/>
        </w:rPr>
        <w:t xml:space="preserve"> This would give the attackers temporary total access to the accounts </w:t>
      </w:r>
      <w:r w:rsidRPr="50E0A69E" w:rsidR="4887869B">
        <w:rPr>
          <w:lang w:val="en-GB"/>
        </w:rPr>
        <w:t xml:space="preserve">and machines </w:t>
      </w:r>
      <w:r w:rsidRPr="50E0A69E" w:rsidR="1ADAD34B">
        <w:rPr>
          <w:lang w:val="en-GB"/>
        </w:rPr>
        <w:t xml:space="preserve">and </w:t>
      </w:r>
      <w:r w:rsidRPr="50E0A69E" w:rsidR="66DF8D35">
        <w:rPr>
          <w:lang w:val="en-GB"/>
        </w:rPr>
        <w:t>what they’re authorized to access.</w:t>
      </w:r>
      <w:r w:rsidRPr="50E0A69E" w:rsidR="0006235A">
        <w:rPr>
          <w:lang w:val="en-GB"/>
        </w:rPr>
        <w:t xml:space="preserve"> This </w:t>
      </w:r>
      <w:r w:rsidRPr="50E0A69E" w:rsidR="1DD1C806">
        <w:rPr>
          <w:lang w:val="en-GB"/>
        </w:rPr>
        <w:t>would make</w:t>
      </w:r>
      <w:r w:rsidRPr="50E0A69E" w:rsidR="0006235A">
        <w:rPr>
          <w:lang w:val="en-GB"/>
        </w:rPr>
        <w:t xml:space="preserve"> the machines unavailable for employees</w:t>
      </w:r>
      <w:r w:rsidRPr="50E0A69E" w:rsidR="00875D11">
        <w:rPr>
          <w:lang w:val="en-GB"/>
        </w:rPr>
        <w:t xml:space="preserve"> </w:t>
      </w:r>
      <w:r w:rsidRPr="50E0A69E" w:rsidR="00464AB6">
        <w:rPr>
          <w:lang w:val="en-GB"/>
        </w:rPr>
        <w:t xml:space="preserve">at the US Treasury </w:t>
      </w:r>
      <w:r w:rsidRPr="50E0A69E" w:rsidR="00D66D95">
        <w:rPr>
          <w:lang w:val="en-GB"/>
        </w:rPr>
        <w:t xml:space="preserve">and possibly </w:t>
      </w:r>
      <w:r w:rsidRPr="50E0A69E" w:rsidR="00292BB1">
        <w:rPr>
          <w:lang w:val="en-GB"/>
        </w:rPr>
        <w:t xml:space="preserve">employees at </w:t>
      </w:r>
      <w:r w:rsidRPr="50E0A69E" w:rsidR="00D66D95">
        <w:rPr>
          <w:lang w:val="en-GB"/>
        </w:rPr>
        <w:t xml:space="preserve">other </w:t>
      </w:r>
      <w:r w:rsidRPr="50E0A69E" w:rsidR="00CC5D00">
        <w:rPr>
          <w:lang w:val="en-GB"/>
        </w:rPr>
        <w:t xml:space="preserve">government </w:t>
      </w:r>
      <w:r w:rsidRPr="50E0A69E" w:rsidR="007A10CC">
        <w:rPr>
          <w:lang w:val="en-GB"/>
        </w:rPr>
        <w:t>departments</w:t>
      </w:r>
      <w:r w:rsidRPr="50E0A69E" w:rsidR="004F7A4C">
        <w:rPr>
          <w:lang w:val="en-GB"/>
        </w:rPr>
        <w:t xml:space="preserve"> using the same </w:t>
      </w:r>
      <w:r w:rsidRPr="50E0A69E" w:rsidR="0090427B">
        <w:rPr>
          <w:lang w:val="en-GB"/>
        </w:rPr>
        <w:t>cybersecurity services provided by BeyondTrust.</w:t>
      </w:r>
    </w:p>
    <w:p w:rsidR="00400678" w:rsidP="00A214CF" w:rsidRDefault="00400678" w14:paraId="31363211" w14:textId="56C945E6">
      <w:pPr>
        <w:pStyle w:val="ListParagraph"/>
        <w:numPr>
          <w:ilvl w:val="0"/>
          <w:numId w:val="38"/>
        </w:numPr>
        <w:spacing w:line="278" w:lineRule="auto"/>
        <w:ind w:left="1134" w:hanging="425"/>
        <w:rPr>
          <w:lang w:val="en-GB"/>
        </w:rPr>
      </w:pPr>
      <w:r>
        <w:rPr>
          <w:lang w:val="en-GB"/>
        </w:rPr>
        <w:t xml:space="preserve">The </w:t>
      </w:r>
      <w:r w:rsidR="00250213">
        <w:rPr>
          <w:b/>
          <w:bCs/>
          <w:lang w:val="en-GB"/>
        </w:rPr>
        <w:t>I</w:t>
      </w:r>
      <w:r w:rsidRPr="00072A92">
        <w:rPr>
          <w:b/>
          <w:bCs/>
          <w:lang w:val="en-GB"/>
        </w:rPr>
        <w:t>ntegrity</w:t>
      </w:r>
      <w:r w:rsidR="00072A92">
        <w:rPr>
          <w:lang w:val="en-GB"/>
        </w:rPr>
        <w:t xml:space="preserve"> </w:t>
      </w:r>
      <w:r w:rsidRPr="00072A92" w:rsidR="009D041D">
        <w:rPr>
          <w:lang w:val="en-GB"/>
        </w:rPr>
        <w:t>of</w:t>
      </w:r>
      <w:r w:rsidR="009D041D">
        <w:rPr>
          <w:lang w:val="en-GB"/>
        </w:rPr>
        <w:t xml:space="preserve"> th</w:t>
      </w:r>
      <w:r w:rsidR="00680250">
        <w:rPr>
          <w:lang w:val="en-GB"/>
        </w:rPr>
        <w:t>is</w:t>
      </w:r>
      <w:r w:rsidR="009D041D">
        <w:rPr>
          <w:lang w:val="en-GB"/>
        </w:rPr>
        <w:t xml:space="preserve"> asset could’ve </w:t>
      </w:r>
      <w:r w:rsidR="007E1786">
        <w:rPr>
          <w:lang w:val="en-GB"/>
        </w:rPr>
        <w:t>been affected</w:t>
      </w:r>
      <w:r w:rsidR="006C531C">
        <w:rPr>
          <w:lang w:val="en-GB"/>
        </w:rPr>
        <w:t>, but didn’t</w:t>
      </w:r>
      <w:r w:rsidR="005A2756">
        <w:rPr>
          <w:lang w:val="en-GB"/>
        </w:rPr>
        <w:t>, most likely</w:t>
      </w:r>
      <w:r w:rsidR="000D16F6">
        <w:rPr>
          <w:lang w:val="en-GB"/>
        </w:rPr>
        <w:t xml:space="preserve"> </w:t>
      </w:r>
      <w:r w:rsidR="001F1D12">
        <w:rPr>
          <w:lang w:val="en-GB"/>
        </w:rPr>
        <w:t xml:space="preserve">because they weren’t the attacker’s target. However, </w:t>
      </w:r>
      <w:r w:rsidR="00CB38DC">
        <w:rPr>
          <w:lang w:val="en-GB"/>
        </w:rPr>
        <w:t>modifying and tampering with t</w:t>
      </w:r>
      <w:r w:rsidR="00E93512">
        <w:rPr>
          <w:lang w:val="en-GB"/>
        </w:rPr>
        <w:t xml:space="preserve">he employee credentials </w:t>
      </w:r>
      <w:r w:rsidR="00821D2B">
        <w:rPr>
          <w:lang w:val="en-GB"/>
        </w:rPr>
        <w:t xml:space="preserve">could’ve </w:t>
      </w:r>
      <w:r w:rsidR="00480D57">
        <w:rPr>
          <w:lang w:val="en-GB"/>
        </w:rPr>
        <w:t xml:space="preserve">caused </w:t>
      </w:r>
      <w:r w:rsidR="0086138D">
        <w:rPr>
          <w:lang w:val="en-GB"/>
        </w:rPr>
        <w:t>a longer</w:t>
      </w:r>
      <w:r w:rsidR="00C80577">
        <w:rPr>
          <w:lang w:val="en-GB"/>
        </w:rPr>
        <w:t xml:space="preserve"> machine</w:t>
      </w:r>
      <w:r w:rsidR="0086138D">
        <w:rPr>
          <w:lang w:val="en-GB"/>
        </w:rPr>
        <w:t xml:space="preserve"> downtime </w:t>
      </w:r>
      <w:r w:rsidR="00C80577">
        <w:rPr>
          <w:lang w:val="en-GB"/>
        </w:rPr>
        <w:t>at the treasury</w:t>
      </w:r>
      <w:r w:rsidR="00276866">
        <w:rPr>
          <w:lang w:val="en-GB"/>
        </w:rPr>
        <w:t xml:space="preserve">, further hurting the </w:t>
      </w:r>
      <w:r w:rsidR="0085120D">
        <w:rPr>
          <w:lang w:val="en-GB"/>
        </w:rPr>
        <w:t xml:space="preserve">availability </w:t>
      </w:r>
      <w:r w:rsidR="004259A3">
        <w:rPr>
          <w:lang w:val="en-GB"/>
        </w:rPr>
        <w:t xml:space="preserve">of the </w:t>
      </w:r>
      <w:r w:rsidR="00154BAF">
        <w:rPr>
          <w:lang w:val="en-GB"/>
        </w:rPr>
        <w:t>devices in the treasury</w:t>
      </w:r>
      <w:r w:rsidR="004259A3">
        <w:rPr>
          <w:lang w:val="en-GB"/>
        </w:rPr>
        <w:t>.</w:t>
      </w:r>
    </w:p>
    <w:p w:rsidR="0055350F" w:rsidP="00A214CF" w:rsidRDefault="0055350F" w14:paraId="4C27DA86" w14:textId="1A0FDE10">
      <w:pPr>
        <w:pStyle w:val="ListParagraph"/>
        <w:numPr>
          <w:ilvl w:val="0"/>
          <w:numId w:val="23"/>
        </w:numPr>
        <w:spacing w:line="278" w:lineRule="auto"/>
        <w:rPr>
          <w:lang w:val="en-GB"/>
        </w:rPr>
      </w:pPr>
    </w:p>
    <w:p w:rsidR="00EB02C0" w:rsidP="00A214CF" w:rsidRDefault="00B91174" w14:paraId="2FE98880" w14:textId="1634BE77">
      <w:pPr>
        <w:pStyle w:val="ListParagraph"/>
        <w:numPr>
          <w:ilvl w:val="0"/>
          <w:numId w:val="40"/>
        </w:numPr>
        <w:spacing w:line="278" w:lineRule="auto"/>
        <w:rPr>
          <w:lang w:val="en-GB"/>
        </w:rPr>
      </w:pPr>
      <w:r>
        <w:rPr>
          <w:lang w:val="en-GB"/>
        </w:rPr>
        <w:t>Unclassified</w:t>
      </w:r>
      <w:r w:rsidR="005B5578">
        <w:rPr>
          <w:lang w:val="en-GB"/>
        </w:rPr>
        <w:t xml:space="preserve"> Files</w:t>
      </w:r>
      <w:r w:rsidR="005B7F8B">
        <w:rPr>
          <w:lang w:val="en-GB"/>
        </w:rPr>
        <w:t xml:space="preserve"> </w:t>
      </w:r>
      <w:r w:rsidR="00C35D68">
        <w:rPr>
          <w:lang w:val="en-GB"/>
        </w:rPr>
        <w:t>–</w:t>
      </w:r>
      <w:r w:rsidR="005B7F8B">
        <w:rPr>
          <w:lang w:val="en-GB"/>
        </w:rPr>
        <w:t xml:space="preserve"> </w:t>
      </w:r>
      <w:r w:rsidR="00C35D68">
        <w:rPr>
          <w:lang w:val="en-GB"/>
        </w:rPr>
        <w:t>Informational Asset</w:t>
      </w:r>
    </w:p>
    <w:p w:rsidR="005B5578" w:rsidP="00A214CF" w:rsidRDefault="005B5578" w14:paraId="0EB6C049" w14:textId="1B49C6A9">
      <w:pPr>
        <w:pStyle w:val="ListParagraph"/>
        <w:numPr>
          <w:ilvl w:val="0"/>
          <w:numId w:val="40"/>
        </w:numPr>
        <w:spacing w:line="278" w:lineRule="auto"/>
        <w:rPr>
          <w:lang w:val="en-GB"/>
        </w:rPr>
      </w:pPr>
      <w:r w:rsidRPr="50E0A69E">
        <w:rPr>
          <w:lang w:val="en-GB"/>
        </w:rPr>
        <w:t>Employee Credentials</w:t>
      </w:r>
      <w:r w:rsidRPr="50E0A69E" w:rsidR="00C35D68">
        <w:rPr>
          <w:lang w:val="en-GB"/>
        </w:rPr>
        <w:t xml:space="preserve"> </w:t>
      </w:r>
      <w:r w:rsidRPr="50E0A69E" w:rsidR="00231C06">
        <w:rPr>
          <w:lang w:val="en-GB"/>
        </w:rPr>
        <w:t>–</w:t>
      </w:r>
      <w:r w:rsidRPr="50E0A69E" w:rsidR="00C35D68">
        <w:rPr>
          <w:lang w:val="en-GB"/>
        </w:rPr>
        <w:t xml:space="preserve"> </w:t>
      </w:r>
      <w:r w:rsidRPr="50E0A69E" w:rsidR="3E7347CF">
        <w:rPr>
          <w:lang w:val="en-GB"/>
        </w:rPr>
        <w:t>Informational</w:t>
      </w:r>
      <w:r w:rsidRPr="50E0A69E" w:rsidR="00231C06">
        <w:rPr>
          <w:lang w:val="en-GB"/>
        </w:rPr>
        <w:t xml:space="preserve"> Asset</w:t>
      </w:r>
    </w:p>
    <w:p w:rsidR="005B5578" w:rsidP="00A214CF" w:rsidRDefault="005B5578" w14:paraId="0766FCB4" w14:textId="284FAAC8">
      <w:pPr>
        <w:pStyle w:val="ListParagraph"/>
        <w:numPr>
          <w:ilvl w:val="0"/>
          <w:numId w:val="40"/>
        </w:numPr>
        <w:spacing w:line="278" w:lineRule="auto"/>
        <w:rPr>
          <w:lang w:val="en-GB"/>
        </w:rPr>
      </w:pPr>
      <w:r>
        <w:rPr>
          <w:lang w:val="en-GB"/>
        </w:rPr>
        <w:t>BeyondTrust Software</w:t>
      </w:r>
      <w:r w:rsidR="00231C06">
        <w:rPr>
          <w:lang w:val="en-GB"/>
        </w:rPr>
        <w:t xml:space="preserve"> – Software Asset</w:t>
      </w:r>
    </w:p>
    <w:p w:rsidR="005B5578" w:rsidP="00A214CF" w:rsidRDefault="005B5578" w14:paraId="1C5F6984" w14:textId="11669E0E">
      <w:pPr>
        <w:pStyle w:val="ListParagraph"/>
        <w:numPr>
          <w:ilvl w:val="0"/>
          <w:numId w:val="40"/>
        </w:numPr>
        <w:spacing w:line="278" w:lineRule="auto"/>
        <w:rPr>
          <w:lang w:val="en-GB"/>
        </w:rPr>
      </w:pPr>
      <w:r>
        <w:rPr>
          <w:lang w:val="en-GB"/>
        </w:rPr>
        <w:t>Treasury Department Systems</w:t>
      </w:r>
      <w:r w:rsidR="00231C06">
        <w:rPr>
          <w:lang w:val="en-GB"/>
        </w:rPr>
        <w:t xml:space="preserve"> – Hardware Asset</w:t>
      </w:r>
    </w:p>
    <w:p w:rsidR="002D542B" w:rsidP="00A214CF" w:rsidRDefault="002D542B" w14:paraId="31005A53" w14:textId="733D50DA">
      <w:pPr>
        <w:pStyle w:val="ListParagraph"/>
        <w:numPr>
          <w:ilvl w:val="0"/>
          <w:numId w:val="40"/>
        </w:numPr>
        <w:spacing w:line="278" w:lineRule="auto"/>
        <w:rPr>
          <w:lang w:val="en-GB"/>
        </w:rPr>
      </w:pPr>
      <w:r>
        <w:rPr>
          <w:lang w:val="en-GB"/>
        </w:rPr>
        <w:t>High-Ranking Official’s</w:t>
      </w:r>
      <w:r w:rsidR="00871D18">
        <w:rPr>
          <w:lang w:val="en-GB"/>
        </w:rPr>
        <w:t xml:space="preserve"> Devices</w:t>
      </w:r>
      <w:r w:rsidR="00231C06">
        <w:rPr>
          <w:lang w:val="en-GB"/>
        </w:rPr>
        <w:t xml:space="preserve"> – Hardware Asset</w:t>
      </w:r>
    </w:p>
    <w:p w:rsidR="009B26F9" w:rsidP="00A214CF" w:rsidRDefault="00A51EF2" w14:paraId="789544E2" w14:textId="0714A30F">
      <w:pPr>
        <w:pStyle w:val="ListParagraph"/>
        <w:numPr>
          <w:ilvl w:val="0"/>
          <w:numId w:val="40"/>
        </w:numPr>
        <w:spacing w:line="278" w:lineRule="auto"/>
        <w:rPr>
          <w:lang w:val="en-GB"/>
        </w:rPr>
      </w:pPr>
      <w:r>
        <w:rPr>
          <w:lang w:val="en-GB"/>
        </w:rPr>
        <w:t>Committee on Foreign Investment in the US (CFIUS) data</w:t>
      </w:r>
      <w:r w:rsidR="005B44D7">
        <w:rPr>
          <w:lang w:val="en-GB"/>
        </w:rPr>
        <w:t xml:space="preserve"> - I</w:t>
      </w:r>
      <w:r w:rsidR="00086A1E">
        <w:rPr>
          <w:lang w:val="en-GB"/>
        </w:rPr>
        <w:t>nformational Asset</w:t>
      </w:r>
    </w:p>
    <w:p w:rsidR="006C4158" w:rsidP="00A214CF" w:rsidRDefault="006C4158" w14:paraId="104ECF2E" w14:textId="4B074D20">
      <w:pPr>
        <w:pStyle w:val="ListParagraph"/>
        <w:numPr>
          <w:ilvl w:val="0"/>
          <w:numId w:val="23"/>
        </w:numPr>
        <w:spacing w:line="278" w:lineRule="auto"/>
        <w:rPr>
          <w:lang w:val="en-GB"/>
        </w:rPr>
      </w:pPr>
    </w:p>
    <w:p w:rsidR="006C4158" w:rsidP="00A214CF" w:rsidRDefault="006C4158" w14:paraId="77DE21E1" w14:textId="36F38FE8">
      <w:pPr>
        <w:pStyle w:val="ListParagraph"/>
        <w:numPr>
          <w:ilvl w:val="0"/>
          <w:numId w:val="41"/>
        </w:numPr>
        <w:spacing w:line="278" w:lineRule="auto"/>
        <w:rPr>
          <w:lang w:val="en-GB"/>
        </w:rPr>
      </w:pPr>
      <w:r>
        <w:rPr>
          <w:lang w:val="en-GB"/>
        </w:rPr>
        <w:t>Employee Credentials are idiosyncratic to the US Treasury because</w:t>
      </w:r>
      <w:r w:rsidR="001651D3">
        <w:rPr>
          <w:lang w:val="en-GB"/>
        </w:rPr>
        <w:t xml:space="preserve"> they’re created and managed from within the context of the treasury. </w:t>
      </w:r>
      <w:r w:rsidR="00227343">
        <w:rPr>
          <w:lang w:val="en-GB"/>
        </w:rPr>
        <w:t xml:space="preserve">The </w:t>
      </w:r>
      <w:r w:rsidR="00A92C45">
        <w:rPr>
          <w:lang w:val="en-GB"/>
        </w:rPr>
        <w:t>idiosyncrasy falls under</w:t>
      </w:r>
      <w:r w:rsidR="004F64F6">
        <w:rPr>
          <w:lang w:val="en-GB"/>
        </w:rPr>
        <w:t xml:space="preserve"> </w:t>
      </w:r>
      <w:r w:rsidR="00972250">
        <w:rPr>
          <w:lang w:val="en-GB"/>
        </w:rPr>
        <w:t>t</w:t>
      </w:r>
      <w:r w:rsidR="000553BE">
        <w:rPr>
          <w:lang w:val="en-GB"/>
        </w:rPr>
        <w:t>wo</w:t>
      </w:r>
      <w:r w:rsidR="00972250">
        <w:rPr>
          <w:lang w:val="en-GB"/>
        </w:rPr>
        <w:t xml:space="preserve"> </w:t>
      </w:r>
      <w:r w:rsidR="000553BE">
        <w:rPr>
          <w:lang w:val="en-GB"/>
        </w:rPr>
        <w:t>points</w:t>
      </w:r>
      <w:r w:rsidR="00EC687B">
        <w:rPr>
          <w:lang w:val="en-GB"/>
        </w:rPr>
        <w:t>:</w:t>
      </w:r>
    </w:p>
    <w:p w:rsidR="00B77715" w:rsidP="00A214CF" w:rsidRDefault="000553BE" w14:paraId="494F9822" w14:textId="2A43A5C8">
      <w:pPr>
        <w:pStyle w:val="ListParagraph"/>
        <w:numPr>
          <w:ilvl w:val="1"/>
          <w:numId w:val="41"/>
        </w:numPr>
        <w:spacing w:line="278" w:lineRule="auto"/>
        <w:rPr>
          <w:lang w:val="en-GB"/>
        </w:rPr>
      </w:pPr>
      <w:r w:rsidRPr="00926205">
        <w:rPr>
          <w:b/>
          <w:bCs/>
          <w:lang w:val="en-GB"/>
        </w:rPr>
        <w:t>Privileges for role-based access</w:t>
      </w:r>
      <w:r>
        <w:rPr>
          <w:lang w:val="en-GB"/>
        </w:rPr>
        <w:t xml:space="preserve"> – </w:t>
      </w:r>
      <w:r w:rsidR="00323BA8">
        <w:rPr>
          <w:lang w:val="en-GB"/>
        </w:rPr>
        <w:t xml:space="preserve">An </w:t>
      </w:r>
      <w:r w:rsidR="001E73C2">
        <w:rPr>
          <w:lang w:val="en-GB"/>
        </w:rPr>
        <w:t>employee’s</w:t>
      </w:r>
      <w:r w:rsidR="00323BA8">
        <w:rPr>
          <w:lang w:val="en-GB"/>
        </w:rPr>
        <w:t xml:space="preserve"> role</w:t>
      </w:r>
      <w:r w:rsidR="00502C24">
        <w:rPr>
          <w:lang w:val="en-GB"/>
        </w:rPr>
        <w:t xml:space="preserve"> within the company decides what</w:t>
      </w:r>
      <w:r w:rsidR="001E73C2">
        <w:rPr>
          <w:lang w:val="en-GB"/>
        </w:rPr>
        <w:t xml:space="preserve"> level of </w:t>
      </w:r>
      <w:r w:rsidR="00502C24">
        <w:rPr>
          <w:lang w:val="en-GB"/>
        </w:rPr>
        <w:t xml:space="preserve">privileges </w:t>
      </w:r>
      <w:r w:rsidR="006D1AAB">
        <w:rPr>
          <w:lang w:val="en-GB"/>
        </w:rPr>
        <w:t xml:space="preserve">or special permissions </w:t>
      </w:r>
      <w:r w:rsidR="000F2BC3">
        <w:rPr>
          <w:lang w:val="en-GB"/>
        </w:rPr>
        <w:t xml:space="preserve">they’re entitled to. This is unique for </w:t>
      </w:r>
      <w:r w:rsidR="0003617A">
        <w:rPr>
          <w:lang w:val="en-GB"/>
        </w:rPr>
        <w:t xml:space="preserve">employees in different </w:t>
      </w:r>
      <w:r w:rsidR="00612E95">
        <w:rPr>
          <w:lang w:val="en-GB"/>
        </w:rPr>
        <w:t>roles or teams</w:t>
      </w:r>
      <w:r w:rsidR="00157C86">
        <w:rPr>
          <w:lang w:val="en-GB"/>
        </w:rPr>
        <w:t>.</w:t>
      </w:r>
    </w:p>
    <w:p w:rsidR="000553BE" w:rsidP="00A214CF" w:rsidRDefault="0027615D" w14:paraId="77B51945" w14:textId="3A160B2C">
      <w:pPr>
        <w:pStyle w:val="ListParagraph"/>
        <w:numPr>
          <w:ilvl w:val="1"/>
          <w:numId w:val="41"/>
        </w:numPr>
        <w:spacing w:line="278" w:lineRule="auto"/>
        <w:rPr>
          <w:lang w:val="en-GB"/>
        </w:rPr>
      </w:pPr>
      <w:r w:rsidRPr="00926205">
        <w:rPr>
          <w:b/>
          <w:bCs/>
          <w:lang w:val="en-GB"/>
        </w:rPr>
        <w:t>Personal Security Settings</w:t>
      </w:r>
      <w:r>
        <w:rPr>
          <w:lang w:val="en-GB"/>
        </w:rPr>
        <w:t xml:space="preserve"> </w:t>
      </w:r>
      <w:r w:rsidR="002714E1">
        <w:rPr>
          <w:lang w:val="en-GB"/>
        </w:rPr>
        <w:t>– For account recovery</w:t>
      </w:r>
      <w:r w:rsidR="006F204C">
        <w:rPr>
          <w:lang w:val="en-GB"/>
        </w:rPr>
        <w:t>, MFA</w:t>
      </w:r>
      <w:r w:rsidR="00136FE6">
        <w:rPr>
          <w:lang w:val="en-GB"/>
        </w:rPr>
        <w:t xml:space="preserve">, </w:t>
      </w:r>
      <w:r w:rsidR="00200A42">
        <w:rPr>
          <w:lang w:val="en-GB"/>
        </w:rPr>
        <w:t xml:space="preserve">personal recovery questions </w:t>
      </w:r>
      <w:r w:rsidR="00136FE6">
        <w:rPr>
          <w:lang w:val="en-GB"/>
        </w:rPr>
        <w:t xml:space="preserve">or even </w:t>
      </w:r>
      <w:r w:rsidR="00674F0D">
        <w:rPr>
          <w:lang w:val="en-GB"/>
        </w:rPr>
        <w:t xml:space="preserve">physically meeting with the system administrator for </w:t>
      </w:r>
      <w:r w:rsidR="00342EF4">
        <w:rPr>
          <w:lang w:val="en-GB"/>
        </w:rPr>
        <w:t>your account recovery request</w:t>
      </w:r>
      <w:r w:rsidR="00C91196">
        <w:rPr>
          <w:lang w:val="en-GB"/>
        </w:rPr>
        <w:t xml:space="preserve"> may be unique to each employee.</w:t>
      </w:r>
    </w:p>
    <w:p w:rsidR="00D53B3A" w:rsidP="00A214CF" w:rsidRDefault="00D53B3A" w14:paraId="30F2D02C" w14:textId="0C0BD1D3">
      <w:pPr>
        <w:pStyle w:val="ListParagraph"/>
        <w:numPr>
          <w:ilvl w:val="0"/>
          <w:numId w:val="23"/>
        </w:numPr>
        <w:spacing w:line="278" w:lineRule="auto"/>
        <w:rPr>
          <w:lang w:val="en-GB"/>
        </w:rPr>
      </w:pPr>
    </w:p>
    <w:p w:rsidR="00BE30B5" w:rsidP="00A214CF" w:rsidRDefault="009C08D0" w14:paraId="28812189" w14:textId="63B5E24F">
      <w:pPr>
        <w:pStyle w:val="ListParagraph"/>
        <w:numPr>
          <w:ilvl w:val="0"/>
          <w:numId w:val="41"/>
        </w:numPr>
        <w:spacing w:line="278" w:lineRule="auto"/>
        <w:rPr>
          <w:lang w:val="en-GB"/>
        </w:rPr>
      </w:pPr>
      <w:r>
        <w:rPr>
          <w:lang w:val="en-GB"/>
        </w:rPr>
        <w:t>The main stakeholders that were affected</w:t>
      </w:r>
      <w:r w:rsidR="00F00199">
        <w:rPr>
          <w:lang w:val="en-GB"/>
        </w:rPr>
        <w:t xml:space="preserve"> by the breach</w:t>
      </w:r>
      <w:r w:rsidR="00274F32">
        <w:rPr>
          <w:lang w:val="en-GB"/>
        </w:rPr>
        <w:t xml:space="preserve"> of this asset are the employees</w:t>
      </w:r>
      <w:r w:rsidR="007D062A">
        <w:rPr>
          <w:lang w:val="en-GB"/>
        </w:rPr>
        <w:t>.</w:t>
      </w:r>
      <w:r w:rsidR="00837491">
        <w:rPr>
          <w:lang w:val="en-GB"/>
        </w:rPr>
        <w:t xml:space="preserve"> Not only could they not access </w:t>
      </w:r>
      <w:r w:rsidR="009F3FFD">
        <w:rPr>
          <w:lang w:val="en-GB"/>
        </w:rPr>
        <w:t>their devi</w:t>
      </w:r>
      <w:r w:rsidR="00BE30B5">
        <w:rPr>
          <w:lang w:val="en-GB"/>
        </w:rPr>
        <w:t>ces</w:t>
      </w:r>
      <w:r w:rsidR="00837491">
        <w:rPr>
          <w:lang w:val="en-GB"/>
        </w:rPr>
        <w:t xml:space="preserve"> in the </w:t>
      </w:r>
      <w:r w:rsidR="00615484">
        <w:rPr>
          <w:lang w:val="en-GB"/>
        </w:rPr>
        <w:t xml:space="preserve">treasury network, but they </w:t>
      </w:r>
      <w:r w:rsidR="00E50854">
        <w:rPr>
          <w:lang w:val="en-GB"/>
        </w:rPr>
        <w:t xml:space="preserve">couldn’t </w:t>
      </w:r>
      <w:r w:rsidR="00BE30B5">
        <w:rPr>
          <w:lang w:val="en-GB"/>
        </w:rPr>
        <w:t>access any device in the network.</w:t>
      </w:r>
    </w:p>
    <w:p w:rsidR="00BE30B5" w:rsidP="00BE30B5" w:rsidRDefault="00BE30B5" w14:paraId="208A0C38" w14:textId="425918AD">
      <w:pPr>
        <w:pStyle w:val="ListParagraph"/>
        <w:spacing w:line="278" w:lineRule="auto"/>
        <w:ind w:left="1080"/>
        <w:rPr>
          <w:lang w:val="en-GB"/>
        </w:rPr>
      </w:pPr>
      <w:r>
        <w:rPr>
          <w:lang w:val="en-GB"/>
        </w:rPr>
        <w:t xml:space="preserve">Furthermore, </w:t>
      </w:r>
      <w:r w:rsidR="00F11C3C">
        <w:rPr>
          <w:lang w:val="en-GB"/>
        </w:rPr>
        <w:t>if an employee has</w:t>
      </w:r>
      <w:r w:rsidR="00E21803">
        <w:rPr>
          <w:lang w:val="en-GB"/>
        </w:rPr>
        <w:t xml:space="preserve"> the same, or even</w:t>
      </w:r>
      <w:r w:rsidR="00F11C3C">
        <w:rPr>
          <w:lang w:val="en-GB"/>
        </w:rPr>
        <w:t xml:space="preserve"> </w:t>
      </w:r>
      <w:r w:rsidR="00793889">
        <w:rPr>
          <w:lang w:val="en-GB"/>
        </w:rPr>
        <w:t xml:space="preserve">similar credentials </w:t>
      </w:r>
      <w:r w:rsidR="009A6E65">
        <w:rPr>
          <w:lang w:val="en-GB"/>
        </w:rPr>
        <w:t xml:space="preserve">used in their personal life to personal accounts, </w:t>
      </w:r>
      <w:r w:rsidR="005F09FE">
        <w:rPr>
          <w:lang w:val="en-GB"/>
        </w:rPr>
        <w:t xml:space="preserve">they’re at </w:t>
      </w:r>
      <w:r w:rsidR="00BC73E0">
        <w:rPr>
          <w:lang w:val="en-GB"/>
        </w:rPr>
        <w:t xml:space="preserve">a </w:t>
      </w:r>
      <w:r w:rsidR="008C1962">
        <w:rPr>
          <w:lang w:val="en-GB"/>
        </w:rPr>
        <w:t>very high risk of getting their personal accounts hacked</w:t>
      </w:r>
      <w:r w:rsidR="00851F2D">
        <w:rPr>
          <w:lang w:val="en-GB"/>
        </w:rPr>
        <w:t xml:space="preserve">. </w:t>
      </w:r>
      <w:r w:rsidR="007F26B3">
        <w:rPr>
          <w:lang w:val="en-GB"/>
        </w:rPr>
        <w:t>This</w:t>
      </w:r>
      <w:r w:rsidR="00851F2D">
        <w:rPr>
          <w:lang w:val="en-GB"/>
        </w:rPr>
        <w:t xml:space="preserve"> not only causes problems</w:t>
      </w:r>
      <w:r w:rsidR="007F26B3">
        <w:rPr>
          <w:lang w:val="en-GB"/>
        </w:rPr>
        <w:t xml:space="preserve"> and harm</w:t>
      </w:r>
      <w:r w:rsidR="00851F2D">
        <w:rPr>
          <w:lang w:val="en-GB"/>
        </w:rPr>
        <w:t xml:space="preserve"> </w:t>
      </w:r>
      <w:r w:rsidR="00B507E7">
        <w:rPr>
          <w:lang w:val="en-GB"/>
        </w:rPr>
        <w:t>for</w:t>
      </w:r>
      <w:r w:rsidR="00851F2D">
        <w:rPr>
          <w:lang w:val="en-GB"/>
        </w:rPr>
        <w:t xml:space="preserve"> the</w:t>
      </w:r>
      <w:r w:rsidR="00044B36">
        <w:rPr>
          <w:lang w:val="en-GB"/>
        </w:rPr>
        <w:t xml:space="preserve"> </w:t>
      </w:r>
      <w:r w:rsidR="00FA2A45">
        <w:rPr>
          <w:lang w:val="en-GB"/>
        </w:rPr>
        <w:t xml:space="preserve">stakeholders, but possibly for their families </w:t>
      </w:r>
      <w:r w:rsidR="00B507E7">
        <w:rPr>
          <w:lang w:val="en-GB"/>
        </w:rPr>
        <w:t xml:space="preserve">and friends </w:t>
      </w:r>
      <w:r w:rsidR="00FA2A45">
        <w:rPr>
          <w:lang w:val="en-GB"/>
        </w:rPr>
        <w:t>too</w:t>
      </w:r>
      <w:r w:rsidR="00B507E7">
        <w:rPr>
          <w:lang w:val="en-GB"/>
        </w:rPr>
        <w:t>.</w:t>
      </w:r>
    </w:p>
    <w:p w:rsidR="00A1352F" w:rsidP="00BE30B5" w:rsidRDefault="00A1352F" w14:paraId="7AEB7DA3" w14:textId="2F1FB019">
      <w:pPr>
        <w:pStyle w:val="ListParagraph"/>
        <w:spacing w:line="278" w:lineRule="auto"/>
        <w:ind w:left="1080"/>
        <w:rPr>
          <w:lang w:val="en-GB"/>
        </w:rPr>
      </w:pPr>
      <w:r>
        <w:rPr>
          <w:lang w:val="en-GB"/>
        </w:rPr>
        <w:t xml:space="preserve">From here, the worst that could happen </w:t>
      </w:r>
      <w:r w:rsidR="00D56CF2">
        <w:rPr>
          <w:lang w:val="en-GB"/>
        </w:rPr>
        <w:t xml:space="preserve">is </w:t>
      </w:r>
      <w:r w:rsidR="00374F69">
        <w:rPr>
          <w:lang w:val="en-GB"/>
        </w:rPr>
        <w:t xml:space="preserve">that </w:t>
      </w:r>
      <w:r w:rsidR="00D56CF2">
        <w:rPr>
          <w:lang w:val="en-GB"/>
        </w:rPr>
        <w:t>the hacker</w:t>
      </w:r>
      <w:r w:rsidR="00374F69">
        <w:rPr>
          <w:lang w:val="en-GB"/>
        </w:rPr>
        <w:t>s</w:t>
      </w:r>
      <w:r w:rsidR="00D56CF2">
        <w:rPr>
          <w:lang w:val="en-GB"/>
        </w:rPr>
        <w:t xml:space="preserve"> </w:t>
      </w:r>
      <w:r w:rsidR="00A03136">
        <w:rPr>
          <w:lang w:val="en-GB"/>
        </w:rPr>
        <w:t>gain</w:t>
      </w:r>
      <w:r w:rsidR="00D56CF2">
        <w:rPr>
          <w:lang w:val="en-GB"/>
        </w:rPr>
        <w:t xml:space="preserve"> access to </w:t>
      </w:r>
      <w:r w:rsidR="008F51FA">
        <w:rPr>
          <w:lang w:val="en-GB"/>
        </w:rPr>
        <w:t xml:space="preserve">personal employee accounts </w:t>
      </w:r>
      <w:r w:rsidR="005F5049">
        <w:rPr>
          <w:lang w:val="en-GB"/>
        </w:rPr>
        <w:t xml:space="preserve">and </w:t>
      </w:r>
      <w:r w:rsidR="00596A38">
        <w:rPr>
          <w:lang w:val="en-GB"/>
        </w:rPr>
        <w:t xml:space="preserve">use it as blackmail for another access point </w:t>
      </w:r>
      <w:r w:rsidR="001B576E">
        <w:rPr>
          <w:lang w:val="en-GB"/>
        </w:rPr>
        <w:t>in the same, or another, government department</w:t>
      </w:r>
      <w:r w:rsidR="00A03136">
        <w:rPr>
          <w:lang w:val="en-GB"/>
        </w:rPr>
        <w:t>. The possibilities are endless.</w:t>
      </w:r>
    </w:p>
    <w:p w:rsidR="00B67DBB" w:rsidP="00BE30B5" w:rsidRDefault="00B67DBB" w14:paraId="4BB6D474" w14:textId="77777777">
      <w:pPr>
        <w:pStyle w:val="ListParagraph"/>
        <w:spacing w:line="278" w:lineRule="auto"/>
        <w:ind w:left="1080"/>
        <w:rPr>
          <w:lang w:val="en-GB"/>
        </w:rPr>
      </w:pPr>
    </w:p>
    <w:p w:rsidR="00B67DBB" w:rsidP="00B67DBB" w:rsidRDefault="00B67DBB" w14:paraId="2B134D09" w14:textId="5F4305E5">
      <w:pPr>
        <w:pStyle w:val="ListParagraph"/>
        <w:spacing w:line="278" w:lineRule="auto"/>
        <w:ind w:left="0"/>
        <w:rPr>
          <w:lang w:val="en-GB"/>
        </w:rPr>
      </w:pPr>
      <w:r>
        <w:rPr>
          <w:u w:val="single"/>
          <w:lang w:val="en-GB"/>
        </w:rPr>
        <w:t>Topic 5:</w:t>
      </w:r>
    </w:p>
    <w:p w:rsidR="00B67DBB" w:rsidP="3B78827F" w:rsidRDefault="00B67DBB" w14:paraId="390D2E93" w14:textId="7BCE3384">
      <w:pPr>
        <w:pStyle w:val="ListParagraph"/>
        <w:spacing w:line="278" w:lineRule="auto"/>
        <w:ind w:left="0"/>
        <w:rPr>
          <w:lang w:val="en-GB"/>
        </w:rPr>
      </w:pPr>
    </w:p>
    <w:p w:rsidR="000506F2" w:rsidP="00A214CF" w:rsidRDefault="002D0EEB" w14:paraId="37270F95" w14:textId="1CFB5E0C">
      <w:pPr>
        <w:pStyle w:val="ListParagraph"/>
        <w:numPr>
          <w:ilvl w:val="0"/>
          <w:numId w:val="42"/>
        </w:numPr>
        <w:spacing w:line="278" w:lineRule="auto"/>
        <w:rPr>
          <w:lang w:val="en-GB"/>
        </w:rPr>
      </w:pPr>
      <w:r w:rsidRPr="50E0A69E">
        <w:rPr>
          <w:lang w:val="en-GB"/>
        </w:rPr>
        <w:t xml:space="preserve">The attack could have simply been prevented by encrypting the </w:t>
      </w:r>
      <w:r w:rsidRPr="50E0A69E" w:rsidR="008206D5">
        <w:rPr>
          <w:lang w:val="en-GB"/>
        </w:rPr>
        <w:t>assets</w:t>
      </w:r>
      <w:r w:rsidRPr="50E0A69E" w:rsidR="0DA2F162">
        <w:rPr>
          <w:lang w:val="en-GB"/>
        </w:rPr>
        <w:t xml:space="preserve"> (M1041)</w:t>
      </w:r>
      <w:r w:rsidRPr="50E0A69E" w:rsidR="00CD26B7">
        <w:rPr>
          <w:lang w:val="en-GB"/>
        </w:rPr>
        <w:t xml:space="preserve"> and giving the </w:t>
      </w:r>
      <w:r w:rsidRPr="50E0A69E" w:rsidR="00271F43">
        <w:rPr>
          <w:lang w:val="en-GB"/>
        </w:rPr>
        <w:t xml:space="preserve">decryption </w:t>
      </w:r>
      <w:r w:rsidRPr="50E0A69E" w:rsidR="00CD26B7">
        <w:rPr>
          <w:lang w:val="en-GB"/>
        </w:rPr>
        <w:t xml:space="preserve">keys to </w:t>
      </w:r>
      <w:r w:rsidRPr="50E0A69E" w:rsidR="00B251A2">
        <w:rPr>
          <w:lang w:val="en-GB"/>
        </w:rPr>
        <w:t xml:space="preserve">different privileged </w:t>
      </w:r>
      <w:r w:rsidRPr="50E0A69E" w:rsidR="00664F45">
        <w:rPr>
          <w:lang w:val="en-GB"/>
        </w:rPr>
        <w:t xml:space="preserve">employees </w:t>
      </w:r>
      <w:r w:rsidRPr="50E0A69E" w:rsidR="00E34134">
        <w:rPr>
          <w:lang w:val="en-GB"/>
        </w:rPr>
        <w:t xml:space="preserve">depending on their role in the treasury. </w:t>
      </w:r>
      <w:r w:rsidRPr="50E0A69E" w:rsidR="0069679C">
        <w:rPr>
          <w:lang w:val="en-GB"/>
        </w:rPr>
        <w:t>If the hackers were to</w:t>
      </w:r>
      <w:r w:rsidRPr="50E0A69E" w:rsidR="00A369CD">
        <w:rPr>
          <w:lang w:val="en-GB"/>
        </w:rPr>
        <w:t xml:space="preserve"> use the</w:t>
      </w:r>
      <w:r w:rsidRPr="50E0A69E" w:rsidR="0069679C">
        <w:rPr>
          <w:lang w:val="en-GB"/>
        </w:rPr>
        <w:t xml:space="preserve"> </w:t>
      </w:r>
      <w:r w:rsidRPr="50E0A69E" w:rsidR="00D020DA">
        <w:rPr>
          <w:u w:val="single"/>
          <w:lang w:val="en-GB"/>
        </w:rPr>
        <w:t>store now, decrypt later</w:t>
      </w:r>
      <w:r w:rsidRPr="50E0A69E" w:rsidR="00A369CD">
        <w:rPr>
          <w:lang w:val="en-GB"/>
        </w:rPr>
        <w:t xml:space="preserve"> method</w:t>
      </w:r>
      <w:r w:rsidRPr="50E0A69E" w:rsidR="00D020DA">
        <w:rPr>
          <w:lang w:val="en-GB"/>
        </w:rPr>
        <w:t xml:space="preserve">, this would simply take too </w:t>
      </w:r>
      <w:r w:rsidRPr="50E0A69E" w:rsidR="00C0034A">
        <w:rPr>
          <w:lang w:val="en-GB"/>
        </w:rPr>
        <w:t>long,</w:t>
      </w:r>
      <w:r w:rsidRPr="50E0A69E" w:rsidR="00D020DA">
        <w:rPr>
          <w:lang w:val="en-GB"/>
        </w:rPr>
        <w:t xml:space="preserve"> and </w:t>
      </w:r>
      <w:r w:rsidRPr="50E0A69E" w:rsidR="00DA7535">
        <w:rPr>
          <w:lang w:val="en-GB"/>
        </w:rPr>
        <w:t xml:space="preserve">the files might be released to the public before </w:t>
      </w:r>
      <w:r w:rsidRPr="50E0A69E" w:rsidR="00881894">
        <w:rPr>
          <w:lang w:val="en-GB"/>
        </w:rPr>
        <w:t xml:space="preserve">successful decryption. Also, it’d be too much work </w:t>
      </w:r>
      <w:r w:rsidRPr="50E0A69E" w:rsidR="00B02758">
        <w:rPr>
          <w:lang w:val="en-GB"/>
        </w:rPr>
        <w:t xml:space="preserve">done </w:t>
      </w:r>
      <w:r w:rsidRPr="50E0A69E" w:rsidR="00881894">
        <w:rPr>
          <w:lang w:val="en-GB"/>
        </w:rPr>
        <w:t xml:space="preserve">for </w:t>
      </w:r>
      <w:r w:rsidRPr="50E0A69E" w:rsidR="00C0034A">
        <w:rPr>
          <w:lang w:val="en-GB"/>
        </w:rPr>
        <w:t>their</w:t>
      </w:r>
      <w:r w:rsidRPr="50E0A69E" w:rsidR="00B02758">
        <w:rPr>
          <w:lang w:val="en-GB"/>
        </w:rPr>
        <w:t xml:space="preserve"> main target; </w:t>
      </w:r>
      <w:r w:rsidRPr="50E0A69E" w:rsidR="00ED1638">
        <w:rPr>
          <w:lang w:val="en-GB"/>
        </w:rPr>
        <w:t>Unclassified files</w:t>
      </w:r>
      <w:r w:rsidRPr="50E0A69E" w:rsidR="00C0034A">
        <w:rPr>
          <w:lang w:val="en-GB"/>
        </w:rPr>
        <w:t xml:space="preserve">. </w:t>
      </w:r>
      <w:r w:rsidRPr="50E0A69E" w:rsidR="00BD6CCD">
        <w:rPr>
          <w:lang w:val="en-GB"/>
        </w:rPr>
        <w:t xml:space="preserve">To access one </w:t>
      </w:r>
      <w:r w:rsidRPr="50E0A69E" w:rsidR="00F10944">
        <w:rPr>
          <w:lang w:val="en-GB"/>
        </w:rPr>
        <w:t xml:space="preserve">part of the asset, </w:t>
      </w:r>
      <w:r w:rsidRPr="50E0A69E" w:rsidR="005E2B6C">
        <w:rPr>
          <w:lang w:val="en-GB"/>
        </w:rPr>
        <w:t xml:space="preserve">one </w:t>
      </w:r>
      <w:r w:rsidRPr="50E0A69E" w:rsidR="00FD37BE">
        <w:rPr>
          <w:lang w:val="en-GB"/>
        </w:rPr>
        <w:t>must:</w:t>
      </w:r>
    </w:p>
    <w:p w:rsidR="009F5A77" w:rsidP="00A214CF" w:rsidRDefault="009F5A77" w14:paraId="61D8F7F9" w14:textId="0708D681">
      <w:pPr>
        <w:pStyle w:val="ListParagraph"/>
        <w:numPr>
          <w:ilvl w:val="1"/>
          <w:numId w:val="42"/>
        </w:numPr>
        <w:spacing w:line="278" w:lineRule="auto"/>
        <w:rPr>
          <w:lang w:val="en-GB"/>
        </w:rPr>
      </w:pPr>
      <w:r>
        <w:rPr>
          <w:lang w:val="en-GB"/>
        </w:rPr>
        <w:t>Gain access into the system</w:t>
      </w:r>
    </w:p>
    <w:p w:rsidR="009F5A77" w:rsidP="00A214CF" w:rsidRDefault="009F5A77" w14:paraId="6AC42154" w14:textId="02BEABA7">
      <w:pPr>
        <w:pStyle w:val="ListParagraph"/>
        <w:numPr>
          <w:ilvl w:val="1"/>
          <w:numId w:val="42"/>
        </w:numPr>
        <w:spacing w:line="278" w:lineRule="auto"/>
        <w:rPr>
          <w:lang w:val="en-GB"/>
        </w:rPr>
      </w:pPr>
      <w:r>
        <w:rPr>
          <w:lang w:val="en-GB"/>
        </w:rPr>
        <w:t>Gain access to the decryption key</w:t>
      </w:r>
    </w:p>
    <w:p w:rsidR="009F5A77" w:rsidP="00A214CF" w:rsidRDefault="00EF458C" w14:paraId="11B8193B" w14:textId="38001654">
      <w:pPr>
        <w:pStyle w:val="ListParagraph"/>
        <w:numPr>
          <w:ilvl w:val="1"/>
          <w:numId w:val="42"/>
        </w:numPr>
        <w:spacing w:line="278" w:lineRule="auto"/>
        <w:rPr>
          <w:lang w:val="en-GB"/>
        </w:rPr>
      </w:pPr>
      <w:r>
        <w:rPr>
          <w:lang w:val="en-GB"/>
        </w:rPr>
        <w:t>Wait for the algorithm to finish decryption</w:t>
      </w:r>
    </w:p>
    <w:p w:rsidR="008E3A14" w:rsidP="00A214CF" w:rsidRDefault="008E3A14" w14:paraId="2AD63F43" w14:textId="7C0BCE48">
      <w:pPr>
        <w:pStyle w:val="ListParagraph"/>
        <w:numPr>
          <w:ilvl w:val="0"/>
          <w:numId w:val="42"/>
        </w:numPr>
        <w:spacing w:line="278" w:lineRule="auto"/>
        <w:rPr>
          <w:lang w:val="en-GB"/>
        </w:rPr>
      </w:pPr>
      <w:r>
        <w:rPr>
          <w:lang w:val="en-GB"/>
        </w:rPr>
        <w:t>Even if the attackers gain access to the network infrastructure</w:t>
      </w:r>
      <w:r w:rsidR="00825291">
        <w:rPr>
          <w:lang w:val="en-GB"/>
        </w:rPr>
        <w:t xml:space="preserve">, the decryption key and they decrypt it, they only get </w:t>
      </w:r>
      <w:r w:rsidR="0021312A">
        <w:rPr>
          <w:lang w:val="en-GB"/>
        </w:rPr>
        <w:t>the</w:t>
      </w:r>
      <w:r w:rsidR="00825291">
        <w:rPr>
          <w:lang w:val="en-GB"/>
        </w:rPr>
        <w:t xml:space="preserve"> part of the asset that </w:t>
      </w:r>
      <w:r w:rsidR="0021312A">
        <w:rPr>
          <w:lang w:val="en-GB"/>
        </w:rPr>
        <w:t xml:space="preserve">that key is responsible for decrypting. This </w:t>
      </w:r>
      <w:r w:rsidR="00585C35">
        <w:rPr>
          <w:lang w:val="en-GB"/>
        </w:rPr>
        <w:t>would be a</w:t>
      </w:r>
      <w:r w:rsidR="0021312A">
        <w:rPr>
          <w:lang w:val="en-GB"/>
        </w:rPr>
        <w:t xml:space="preserve"> long and encumbering process</w:t>
      </w:r>
      <w:r w:rsidR="00585C35">
        <w:rPr>
          <w:lang w:val="en-GB"/>
        </w:rPr>
        <w:t xml:space="preserve"> for the attackers for the cost of some time </w:t>
      </w:r>
      <w:r w:rsidR="005302E8">
        <w:rPr>
          <w:lang w:val="en-GB"/>
        </w:rPr>
        <w:t>needed to decrypt the files the treasury would need.</w:t>
      </w:r>
    </w:p>
    <w:p w:rsidRPr="004C0689" w:rsidR="004C0689" w:rsidP="00A214CF" w:rsidRDefault="00676BF9" w14:paraId="6A79C4BB" w14:textId="34073F18">
      <w:pPr>
        <w:pStyle w:val="ListParagraph"/>
        <w:numPr>
          <w:ilvl w:val="0"/>
          <w:numId w:val="42"/>
        </w:numPr>
        <w:spacing w:line="278" w:lineRule="auto"/>
        <w:rPr>
          <w:lang w:val="en-GB"/>
        </w:rPr>
      </w:pPr>
      <w:r>
        <w:rPr>
          <w:lang w:val="en-GB"/>
        </w:rPr>
        <w:t xml:space="preserve">A good </w:t>
      </w:r>
      <w:r w:rsidR="00F178CC">
        <w:rPr>
          <w:lang w:val="en-GB"/>
        </w:rPr>
        <w:t>e</w:t>
      </w:r>
      <w:r w:rsidR="009C66E7">
        <w:rPr>
          <w:lang w:val="en-GB"/>
        </w:rPr>
        <w:t>ncryption software tool</w:t>
      </w:r>
      <w:r>
        <w:rPr>
          <w:lang w:val="en-GB"/>
        </w:rPr>
        <w:t xml:space="preserve"> for encrypting plain text </w:t>
      </w:r>
      <w:r w:rsidR="009C66E7">
        <w:rPr>
          <w:lang w:val="en-GB"/>
        </w:rPr>
        <w:t xml:space="preserve">is </w:t>
      </w:r>
      <w:r w:rsidR="00F178CC">
        <w:rPr>
          <w:lang w:val="en-GB"/>
        </w:rPr>
        <w:t>VeraCrypt</w:t>
      </w:r>
      <w:r w:rsidR="00BE7A4D">
        <w:rPr>
          <w:lang w:val="en-GB"/>
        </w:rPr>
        <w:t xml:space="preserve">. Not only does it encrypt files, </w:t>
      </w:r>
      <w:r w:rsidR="00E23E42">
        <w:rPr>
          <w:lang w:val="en-GB"/>
        </w:rPr>
        <w:t>but it</w:t>
      </w:r>
      <w:r w:rsidR="00D10DDA">
        <w:rPr>
          <w:lang w:val="en-GB"/>
        </w:rPr>
        <w:t xml:space="preserve"> also locks them behind a passphrase. </w:t>
      </w:r>
      <w:r w:rsidR="00E23E42">
        <w:rPr>
          <w:lang w:val="en-GB"/>
        </w:rPr>
        <w:t>You’d think a software offers these services</w:t>
      </w:r>
      <w:r w:rsidR="001D4355">
        <w:rPr>
          <w:lang w:val="en-GB"/>
        </w:rPr>
        <w:t xml:space="preserve"> would cost a great sum of money. It’s free. Its only cost is the download, setup and configuration time, along with the decryption time </w:t>
      </w:r>
      <w:r w:rsidR="00CC2DF3">
        <w:rPr>
          <w:lang w:val="en-GB"/>
        </w:rPr>
        <w:t>for needed files or documents by the treasury.</w:t>
      </w:r>
    </w:p>
    <w:p w:rsidR="004C0689" w:rsidP="00A214CF" w:rsidRDefault="004C0689" w14:paraId="113BCEAA" w14:textId="2740B5BE">
      <w:pPr>
        <w:pStyle w:val="ListParagraph"/>
        <w:numPr>
          <w:ilvl w:val="0"/>
          <w:numId w:val="42"/>
        </w:numPr>
        <w:spacing w:line="278" w:lineRule="auto"/>
        <w:rPr>
          <w:lang w:val="en-GB"/>
        </w:rPr>
      </w:pPr>
      <w:r w:rsidRPr="00E006EB">
        <w:rPr>
          <w:u w:val="single"/>
          <w:lang w:val="en-GB"/>
        </w:rPr>
        <w:t>Name</w:t>
      </w:r>
      <w:r>
        <w:rPr>
          <w:lang w:val="en-GB"/>
        </w:rPr>
        <w:t>: Exploit Public-Facing Application</w:t>
      </w:r>
      <w:r w:rsidR="00446603">
        <w:rPr>
          <w:lang w:val="en-GB"/>
        </w:rPr>
        <w:t xml:space="preserve"> </w:t>
      </w:r>
      <w:sdt>
        <w:sdtPr>
          <w:rPr>
            <w:lang w:val="en-GB"/>
          </w:rPr>
          <w:id w:val="2005545543"/>
          <w:citation/>
        </w:sdtPr>
        <w:sdtEndPr/>
        <w:sdtContent>
          <w:r w:rsidR="00D17BC3">
            <w:rPr>
              <w:lang w:val="en-GB"/>
            </w:rPr>
            <w:fldChar w:fldCharType="begin"/>
          </w:r>
          <w:r w:rsidR="0003639D">
            <w:rPr>
              <w:lang w:val="en-GB"/>
            </w:rPr>
            <w:instrText xml:space="preserve">CITATION Pra24 \l 2057 </w:instrText>
          </w:r>
          <w:r w:rsidR="00D17BC3">
            <w:rPr>
              <w:lang w:val="en-GB"/>
            </w:rPr>
            <w:fldChar w:fldCharType="separate"/>
          </w:r>
          <w:r w:rsidRPr="000E3508" w:rsidR="000E3508">
            <w:rPr>
              <w:noProof/>
              <w:lang w:val="en-GB"/>
            </w:rPr>
            <w:t>(ATT&amp;CK, 2024)</w:t>
          </w:r>
          <w:r w:rsidR="00D17BC3">
            <w:rPr>
              <w:lang w:val="en-GB"/>
            </w:rPr>
            <w:fldChar w:fldCharType="end"/>
          </w:r>
        </w:sdtContent>
      </w:sdt>
    </w:p>
    <w:p w:rsidR="00041330" w:rsidP="00041330" w:rsidRDefault="00264FCA" w14:paraId="43C59EA0" w14:textId="453C67FC">
      <w:pPr>
        <w:pStyle w:val="ListParagraph"/>
        <w:spacing w:line="278" w:lineRule="auto"/>
        <w:rPr>
          <w:lang w:val="en-GB"/>
        </w:rPr>
      </w:pPr>
      <w:r>
        <w:rPr>
          <w:u w:val="single"/>
          <w:lang w:val="en-GB"/>
        </w:rPr>
        <w:t>Category</w:t>
      </w:r>
      <w:r>
        <w:rPr>
          <w:lang w:val="en-GB"/>
        </w:rPr>
        <w:t>: SQL Injection</w:t>
      </w:r>
    </w:p>
    <w:p w:rsidR="00E006EB" w:rsidP="004C0689" w:rsidRDefault="00E006EB" w14:paraId="7F2C5CD6" w14:textId="63C4F70B">
      <w:pPr>
        <w:pStyle w:val="ListParagraph"/>
        <w:spacing w:line="278" w:lineRule="auto"/>
        <w:rPr>
          <w:lang w:val="en-GB"/>
        </w:rPr>
      </w:pPr>
      <w:r w:rsidRPr="00E006EB">
        <w:rPr>
          <w:u w:val="single"/>
          <w:lang w:val="en-GB"/>
        </w:rPr>
        <w:t>Tactic</w:t>
      </w:r>
      <w:r>
        <w:rPr>
          <w:lang w:val="en-GB"/>
        </w:rPr>
        <w:t>: Initial Access</w:t>
      </w:r>
    </w:p>
    <w:p w:rsidRPr="00976426" w:rsidR="00976426" w:rsidP="00976426" w:rsidRDefault="00976426" w14:paraId="375199DF" w14:textId="6D0FADAA">
      <w:pPr>
        <w:pStyle w:val="ListParagraph"/>
        <w:spacing w:line="278" w:lineRule="auto"/>
        <w:rPr>
          <w:lang w:val="en-GB"/>
        </w:rPr>
      </w:pPr>
      <w:r>
        <w:rPr>
          <w:u w:val="single"/>
          <w:lang w:val="en-GB"/>
        </w:rPr>
        <w:t>TT</w:t>
      </w:r>
      <w:r w:rsidRPr="00E006EB">
        <w:rPr>
          <w:u w:val="single"/>
          <w:lang w:val="en-GB"/>
        </w:rPr>
        <w:t>ID</w:t>
      </w:r>
      <w:r>
        <w:rPr>
          <w:lang w:val="en-GB"/>
        </w:rPr>
        <w:t>: T1190</w:t>
      </w:r>
    </w:p>
    <w:p w:rsidR="008C6197" w:rsidP="008C6197" w:rsidRDefault="008C6197" w14:paraId="40E21077" w14:textId="4DD7FD38">
      <w:pPr>
        <w:pStyle w:val="ListParagraph"/>
        <w:spacing w:line="278" w:lineRule="auto"/>
        <w:rPr>
          <w:lang w:val="en-GB"/>
        </w:rPr>
      </w:pPr>
      <w:r>
        <w:rPr>
          <w:u w:val="single"/>
          <w:lang w:val="en-GB"/>
        </w:rPr>
        <w:t>Mitigation</w:t>
      </w:r>
      <w:r w:rsidR="00976426">
        <w:rPr>
          <w:u w:val="single"/>
          <w:lang w:val="en-GB"/>
        </w:rPr>
        <w:t>s</w:t>
      </w:r>
      <w:r>
        <w:rPr>
          <w:lang w:val="en-GB"/>
        </w:rPr>
        <w:t xml:space="preserve">: </w:t>
      </w:r>
      <w:r w:rsidR="00AC64EB">
        <w:rPr>
          <w:lang w:val="en-GB"/>
        </w:rPr>
        <w:t>M1050 – Exploit Protection</w:t>
      </w:r>
      <w:r w:rsidR="00CC6510">
        <w:rPr>
          <w:lang w:val="en-GB"/>
        </w:rPr>
        <w:t xml:space="preserve"> – e.g. Web App Firewalls</w:t>
      </w:r>
    </w:p>
    <w:p w:rsidR="00AC64EB" w:rsidP="007A63E1" w:rsidRDefault="00AC64EB" w14:paraId="4D918166" w14:textId="113523EF">
      <w:pPr>
        <w:pStyle w:val="ListParagraph"/>
        <w:spacing w:line="278" w:lineRule="auto"/>
        <w:ind w:left="1701" w:hanging="11"/>
        <w:rPr>
          <w:lang w:val="en-GB"/>
        </w:rPr>
      </w:pPr>
      <w:r w:rsidR="00C56A34">
        <w:rPr>
          <w:lang w:val="en-GB"/>
        </w:rPr>
        <w:t>M1026 – Privileged Account Management</w:t>
      </w:r>
      <w:r w:rsidR="00CC6510">
        <w:rPr>
          <w:lang w:val="en-GB"/>
        </w:rPr>
        <w:t xml:space="preserve"> – e.g. </w:t>
      </w:r>
      <w:r w:rsidR="000B712E">
        <w:rPr>
          <w:lang w:val="en-GB"/>
        </w:rPr>
        <w:t>Limit process permissions</w:t>
      </w:r>
    </w:p>
    <w:p w:rsidR="00646D11" w:rsidP="008C6197" w:rsidRDefault="00646D11" w14:paraId="7913131A" w14:textId="32645417">
      <w:pPr>
        <w:pStyle w:val="ListParagraph"/>
        <w:spacing w:line="278" w:lineRule="auto"/>
        <w:rPr>
          <w:lang w:val="en-GB"/>
        </w:rPr>
      </w:pPr>
      <w:r>
        <w:rPr>
          <w:u w:val="single"/>
          <w:lang w:val="en-GB"/>
        </w:rPr>
        <w:t>Detection</w:t>
      </w:r>
      <w:r>
        <w:rPr>
          <w:lang w:val="en-GB"/>
        </w:rPr>
        <w:t>: DS0015 – Application Log</w:t>
      </w:r>
      <w:r w:rsidR="00DD257B">
        <w:rPr>
          <w:lang w:val="en-GB"/>
        </w:rPr>
        <w:t xml:space="preserve"> – e.g. Improper input detection and logging</w:t>
      </w:r>
    </w:p>
    <w:p w:rsidR="00DD257B" w:rsidP="007A63E1" w:rsidRDefault="007A63E1" w14:paraId="2B2E7309" w14:textId="5EF544CA">
      <w:pPr>
        <w:pStyle w:val="ListParagraph"/>
        <w:spacing w:line="278" w:lineRule="auto"/>
        <w:ind w:left="1701"/>
        <w:rPr>
          <w:lang w:val="en-GB"/>
        </w:rPr>
      </w:pPr>
      <w:r>
        <w:rPr>
          <w:lang w:val="en-GB"/>
        </w:rPr>
        <w:t>DS0029 – Network Traffic – e.g.</w:t>
      </w:r>
      <w:r w:rsidR="008C62AF">
        <w:rPr>
          <w:lang w:val="en-GB"/>
        </w:rPr>
        <w:t xml:space="preserve"> Deep packet inspection </w:t>
      </w:r>
      <w:r w:rsidR="006C3132">
        <w:rPr>
          <w:lang w:val="en-GB"/>
        </w:rPr>
        <w:t>for common exploit traffic</w:t>
      </w:r>
    </w:p>
    <w:p w:rsidR="00FC3E4A" w:rsidP="00FC3E4A" w:rsidRDefault="00FC3E4A" w14:paraId="37DF2EA9" w14:textId="3269C6EF">
      <w:pPr>
        <w:spacing w:line="278" w:lineRule="auto"/>
        <w:rPr>
          <w:lang w:val="en-GB"/>
        </w:rPr>
      </w:pPr>
      <w:r>
        <w:rPr>
          <w:u w:val="single"/>
          <w:lang w:val="en-GB"/>
        </w:rPr>
        <w:t>Topic 6:</w:t>
      </w:r>
    </w:p>
    <w:p w:rsidRPr="001D581A" w:rsidR="001D581A" w:rsidP="00A214CF" w:rsidRDefault="001D581A" w14:paraId="45CC2ADC" w14:textId="77777777">
      <w:pPr>
        <w:pStyle w:val="ListParagraph"/>
        <w:numPr>
          <w:ilvl w:val="3"/>
          <w:numId w:val="23"/>
        </w:numPr>
        <w:spacing w:line="278" w:lineRule="auto"/>
        <w:ind w:left="567" w:hanging="283"/>
        <w:rPr>
          <w:u w:val="single"/>
          <w:lang w:val="en-GB"/>
        </w:rPr>
      </w:pPr>
    </w:p>
    <w:p w:rsidR="00C77FC9" w:rsidP="00A214CF" w:rsidRDefault="001772C1" w14:paraId="06EFDD8F" w14:textId="26C18F10">
      <w:pPr>
        <w:pStyle w:val="ListParagraph"/>
        <w:numPr>
          <w:ilvl w:val="2"/>
          <w:numId w:val="34"/>
        </w:numPr>
        <w:spacing w:line="278" w:lineRule="auto"/>
        <w:ind w:left="993"/>
        <w:rPr>
          <w:u w:val="single"/>
          <w:lang w:val="en-GB"/>
        </w:rPr>
      </w:pPr>
      <w:r>
        <w:rPr>
          <w:lang w:val="en-GB"/>
        </w:rPr>
        <w:t>The vulnerability exploited in the software</w:t>
      </w:r>
      <w:r w:rsidR="003A7AF7">
        <w:rPr>
          <w:lang w:val="en-GB"/>
        </w:rPr>
        <w:t xml:space="preserve"> to breach the US Treasury</w:t>
      </w:r>
      <w:r>
        <w:rPr>
          <w:lang w:val="en-GB"/>
        </w:rPr>
        <w:t xml:space="preserve"> is mentioned below</w:t>
      </w:r>
      <w:r w:rsidR="006804BC">
        <w:rPr>
          <w:lang w:val="en-GB"/>
        </w:rPr>
        <w:t>.</w:t>
      </w:r>
      <w:r w:rsidR="009638A0">
        <w:rPr>
          <w:lang w:val="en-GB"/>
        </w:rPr>
        <w:t xml:space="preserve"> </w:t>
      </w:r>
      <w:sdt>
        <w:sdtPr>
          <w:rPr>
            <w:lang w:val="en-GB"/>
          </w:rPr>
          <w:id w:val="1807201012"/>
          <w:citation/>
        </w:sdtPr>
        <w:sdtEndPr/>
        <w:sdtContent>
          <w:r w:rsidR="00E23E67">
            <w:rPr>
              <w:lang w:val="en-GB"/>
            </w:rPr>
            <w:fldChar w:fldCharType="begin"/>
          </w:r>
          <w:r w:rsidR="00E23E67">
            <w:rPr>
              <w:lang w:val="en-GB"/>
            </w:rPr>
            <w:instrText xml:space="preserve"> CITATION CVE25 \l 2057 </w:instrText>
          </w:r>
          <w:r w:rsidR="00E23E67">
            <w:rPr>
              <w:lang w:val="en-GB"/>
            </w:rPr>
            <w:fldChar w:fldCharType="separate"/>
          </w:r>
          <w:r w:rsidRPr="000E3508" w:rsidR="000E3508">
            <w:rPr>
              <w:noProof/>
              <w:lang w:val="en-GB"/>
            </w:rPr>
            <w:t>(CVEdetails, 2025)</w:t>
          </w:r>
          <w:r w:rsidR="00E23E67">
            <w:rPr>
              <w:lang w:val="en-GB"/>
            </w:rPr>
            <w:fldChar w:fldCharType="end"/>
          </w:r>
        </w:sdtContent>
      </w:sdt>
    </w:p>
    <w:p w:rsidRPr="009A6F34" w:rsidR="009A6F34" w:rsidP="001C65A4" w:rsidRDefault="009A6F34" w14:paraId="6E81F46D" w14:textId="77317EFF">
      <w:pPr>
        <w:pStyle w:val="ListParagraph"/>
        <w:spacing w:line="278" w:lineRule="auto"/>
        <w:ind w:left="840" w:firstLine="153"/>
        <w:rPr>
          <w:u w:val="single"/>
          <w:lang w:val="en-GB"/>
        </w:rPr>
      </w:pPr>
      <w:r>
        <w:rPr>
          <w:u w:val="single"/>
          <w:lang w:val="en-GB"/>
        </w:rPr>
        <w:t>CVE ID</w:t>
      </w:r>
      <w:r w:rsidR="00792D1C">
        <w:rPr>
          <w:lang w:val="en-GB"/>
        </w:rPr>
        <w:t>: CVE-2025-1094</w:t>
      </w:r>
    </w:p>
    <w:p w:rsidR="009A6F34" w:rsidP="001C65A4" w:rsidRDefault="00F63C7B" w14:paraId="39710D0F" w14:textId="2B3A8F32">
      <w:pPr>
        <w:pStyle w:val="ListParagraph"/>
        <w:spacing w:line="278" w:lineRule="auto"/>
        <w:ind w:left="840" w:firstLine="153"/>
        <w:rPr>
          <w:lang w:val="en-GB"/>
        </w:rPr>
      </w:pPr>
      <w:r>
        <w:rPr>
          <w:u w:val="single"/>
          <w:lang w:val="en-GB"/>
        </w:rPr>
        <w:t>Category</w:t>
      </w:r>
      <w:r>
        <w:rPr>
          <w:lang w:val="en-GB"/>
        </w:rPr>
        <w:t>: SQL Injection</w:t>
      </w:r>
    </w:p>
    <w:p w:rsidR="00F63C7B" w:rsidP="001C65A4" w:rsidRDefault="0005575B" w14:paraId="53E5F8D8" w14:textId="0B0AAC61">
      <w:pPr>
        <w:pStyle w:val="ListParagraph"/>
        <w:spacing w:line="278" w:lineRule="auto"/>
        <w:ind w:left="993"/>
        <w:rPr>
          <w:lang w:val="en-GB"/>
        </w:rPr>
      </w:pPr>
      <w:r>
        <w:rPr>
          <w:u w:val="single"/>
          <w:lang w:val="en-GB"/>
        </w:rPr>
        <w:t>Description</w:t>
      </w:r>
      <w:r>
        <w:rPr>
          <w:lang w:val="en-GB"/>
        </w:rPr>
        <w:t xml:space="preserve">: </w:t>
      </w:r>
      <w:r w:rsidR="00EA0083">
        <w:rPr>
          <w:lang w:val="en-GB"/>
        </w:rPr>
        <w:t>Improper neutralisation of quot</w:t>
      </w:r>
      <w:r w:rsidR="005B733C">
        <w:rPr>
          <w:lang w:val="en-GB"/>
        </w:rPr>
        <w:t>ing syntax in PSQL</w:t>
      </w:r>
      <w:r w:rsidR="00CA64F9">
        <w:rPr>
          <w:lang w:val="en-GB"/>
        </w:rPr>
        <w:t xml:space="preserve"> functions</w:t>
      </w:r>
      <w:r w:rsidR="002F674D">
        <w:rPr>
          <w:lang w:val="en-GB"/>
        </w:rPr>
        <w:t xml:space="preserve"> – Allows DB input provider to achieve successful SQL injection.</w:t>
      </w:r>
    </w:p>
    <w:p w:rsidR="00742A28" w:rsidP="001C65A4" w:rsidRDefault="00742A28" w14:paraId="76DF3F1F" w14:textId="4E1ED091">
      <w:pPr>
        <w:pStyle w:val="ListParagraph"/>
        <w:spacing w:line="278" w:lineRule="auto"/>
        <w:ind w:left="840" w:firstLine="153"/>
        <w:rPr>
          <w:b/>
          <w:bCs/>
          <w:u w:val="single"/>
        </w:rPr>
      </w:pPr>
      <w:r>
        <w:rPr>
          <w:u w:val="single"/>
          <w:lang w:val="en-GB"/>
        </w:rPr>
        <w:t>CVSS</w:t>
      </w:r>
      <w:r w:rsidR="00F41168">
        <w:rPr>
          <w:u w:val="single"/>
          <w:lang w:val="en-GB"/>
        </w:rPr>
        <w:t xml:space="preserve"> V3</w:t>
      </w:r>
      <w:r w:rsidR="00F41168">
        <w:rPr>
          <w:lang w:val="en-GB"/>
        </w:rPr>
        <w:t xml:space="preserve">: </w:t>
      </w:r>
      <w:r w:rsidRPr="00A82C17" w:rsidR="00A82C17">
        <w:t>CVSS:3.1/AV:N/AC:H/PR:N/UI:N/S:U/</w:t>
      </w:r>
      <w:r w:rsidRPr="007306CE" w:rsidR="00A82C17">
        <w:rPr>
          <w:b/>
          <w:bCs/>
          <w:u w:val="single"/>
        </w:rPr>
        <w:t>C:H/I:H/A:H</w:t>
      </w:r>
    </w:p>
    <w:p w:rsidR="00231F7A" w:rsidP="001C65A4" w:rsidRDefault="00231F7A" w14:paraId="02DB1DF7" w14:textId="084DFDF0">
      <w:pPr>
        <w:pStyle w:val="ListParagraph"/>
        <w:spacing w:line="278" w:lineRule="auto"/>
        <w:ind w:left="840" w:firstLine="153"/>
        <w:rPr>
          <w:lang w:val="en-GB"/>
        </w:rPr>
      </w:pPr>
      <w:r>
        <w:rPr>
          <w:u w:val="single"/>
          <w:lang w:val="en-GB"/>
        </w:rPr>
        <w:t>Base Score</w:t>
      </w:r>
      <w:r w:rsidR="00E04783">
        <w:rPr>
          <w:lang w:val="en-GB"/>
        </w:rPr>
        <w:t>: 8.1 HIGH</w:t>
      </w:r>
    </w:p>
    <w:p w:rsidR="00994AF0" w:rsidP="00A214CF" w:rsidRDefault="4EBD9275" w14:paraId="3A9A7728" w14:textId="24CB1F9B">
      <w:pPr>
        <w:pStyle w:val="ListParagraph"/>
        <w:numPr>
          <w:ilvl w:val="2"/>
          <w:numId w:val="34"/>
        </w:numPr>
        <w:spacing w:line="278" w:lineRule="auto"/>
        <w:ind w:left="993"/>
        <w:rPr>
          <w:lang w:val="en-GB"/>
        </w:rPr>
      </w:pPr>
      <w:r w:rsidRPr="50E0A69E">
        <w:rPr>
          <w:lang w:val="en-GB"/>
        </w:rPr>
        <w:t>Even though the attack complexity</w:t>
      </w:r>
      <w:r w:rsidRPr="50E0A69E" w:rsidR="74078B7D">
        <w:rPr>
          <w:lang w:val="en-GB"/>
        </w:rPr>
        <w:t xml:space="preserve"> is high, t</w:t>
      </w:r>
      <w:r w:rsidRPr="50E0A69E" w:rsidR="003D6235">
        <w:rPr>
          <w:lang w:val="en-GB"/>
        </w:rPr>
        <w:t xml:space="preserve">his attack did not require the attackers to be </w:t>
      </w:r>
      <w:r w:rsidRPr="50E0A69E" w:rsidR="00934640">
        <w:rPr>
          <w:lang w:val="en-GB"/>
        </w:rPr>
        <w:t>deeply knowledgeable</w:t>
      </w:r>
      <w:r w:rsidRPr="50E0A69E" w:rsidR="00A62167">
        <w:rPr>
          <w:lang w:val="en-GB"/>
        </w:rPr>
        <w:t xml:space="preserve"> in red teaming</w:t>
      </w:r>
      <w:r w:rsidRPr="50E0A69E" w:rsidR="0032580D">
        <w:rPr>
          <w:lang w:val="en-GB"/>
        </w:rPr>
        <w:t xml:space="preserve"> as the exploitability score in for the vulnerability in the CVEdetails website was only a 2.2</w:t>
      </w:r>
      <w:r w:rsidRPr="50E0A69E" w:rsidR="0092245B">
        <w:rPr>
          <w:lang w:val="en-GB"/>
        </w:rPr>
        <w:t>.</w:t>
      </w:r>
      <w:r w:rsidRPr="50E0A69E" w:rsidR="008426ED">
        <w:rPr>
          <w:lang w:val="en-GB"/>
        </w:rPr>
        <w:t xml:space="preserve"> However</w:t>
      </w:r>
      <w:r w:rsidRPr="50E0A69E" w:rsidR="00BC3623">
        <w:rPr>
          <w:lang w:val="en-GB"/>
        </w:rPr>
        <w:t xml:space="preserve">, the attackers had to have enough </w:t>
      </w:r>
      <w:r w:rsidRPr="50E0A69E" w:rsidR="00180835">
        <w:rPr>
          <w:lang w:val="en-GB"/>
        </w:rPr>
        <w:t>intelligence</w:t>
      </w:r>
      <w:r w:rsidRPr="50E0A69E" w:rsidR="6AFE630D">
        <w:rPr>
          <w:lang w:val="en-GB"/>
        </w:rPr>
        <w:t>,</w:t>
      </w:r>
      <w:r w:rsidRPr="50E0A69E" w:rsidR="7098BBFC">
        <w:rPr>
          <w:lang w:val="en-GB"/>
        </w:rPr>
        <w:t xml:space="preserve"> knowledge</w:t>
      </w:r>
      <w:r w:rsidRPr="50E0A69E" w:rsidR="660FAD45">
        <w:rPr>
          <w:lang w:val="en-GB"/>
        </w:rPr>
        <w:t xml:space="preserve"> and skill</w:t>
      </w:r>
      <w:r w:rsidRPr="50E0A69E" w:rsidR="00180835">
        <w:rPr>
          <w:lang w:val="en-GB"/>
        </w:rPr>
        <w:t xml:space="preserve"> to know </w:t>
      </w:r>
      <w:r w:rsidRPr="50E0A69E" w:rsidR="00AC028E">
        <w:rPr>
          <w:lang w:val="en-GB"/>
        </w:rPr>
        <w:t xml:space="preserve">how to </w:t>
      </w:r>
      <w:r w:rsidRPr="50E0A69E" w:rsidR="00B02C4D">
        <w:rPr>
          <w:lang w:val="en-GB"/>
        </w:rPr>
        <w:t xml:space="preserve">attempt the exploit </w:t>
      </w:r>
      <w:r w:rsidRPr="50E0A69E" w:rsidR="5BD84B7C">
        <w:rPr>
          <w:lang w:val="en-GB"/>
        </w:rPr>
        <w:t>the vulnerability</w:t>
      </w:r>
      <w:r w:rsidRPr="50E0A69E" w:rsidR="00F07786">
        <w:rPr>
          <w:lang w:val="en-GB"/>
        </w:rPr>
        <w:t xml:space="preserve"> without being detected</w:t>
      </w:r>
      <w:r w:rsidRPr="50E0A69E" w:rsidR="7BC79066">
        <w:rPr>
          <w:lang w:val="en-GB"/>
        </w:rPr>
        <w:t xml:space="preserve"> until later</w:t>
      </w:r>
      <w:r w:rsidRPr="50E0A69E" w:rsidR="00E24E67">
        <w:rPr>
          <w:lang w:val="en-GB"/>
        </w:rPr>
        <w:t>.</w:t>
      </w:r>
      <w:r w:rsidRPr="50E0A69E" w:rsidR="0092245B">
        <w:rPr>
          <w:lang w:val="en-GB"/>
        </w:rPr>
        <w:t xml:space="preserve"> All the</w:t>
      </w:r>
      <w:r w:rsidRPr="50E0A69E" w:rsidR="7498DAEF">
        <w:rPr>
          <w:lang w:val="en-GB"/>
        </w:rPr>
        <w:t xml:space="preserve"> attackers</w:t>
      </w:r>
      <w:r w:rsidRPr="50E0A69E" w:rsidR="0092245B">
        <w:rPr>
          <w:lang w:val="en-GB"/>
        </w:rPr>
        <w:t xml:space="preserve"> needed to know was basic SQL syntax and </w:t>
      </w:r>
      <w:r w:rsidRPr="50E0A69E" w:rsidR="00323BB9">
        <w:rPr>
          <w:lang w:val="en-GB"/>
        </w:rPr>
        <w:t xml:space="preserve">any SQLI </w:t>
      </w:r>
      <w:r w:rsidRPr="50E0A69E" w:rsidR="00026385">
        <w:rPr>
          <w:lang w:val="en-GB"/>
        </w:rPr>
        <w:t xml:space="preserve">awareness </w:t>
      </w:r>
      <w:r w:rsidRPr="50E0A69E" w:rsidR="00AF3564">
        <w:rPr>
          <w:lang w:val="en-GB"/>
        </w:rPr>
        <w:t>course</w:t>
      </w:r>
      <w:r w:rsidRPr="50E0A69E" w:rsidR="000117D7">
        <w:rPr>
          <w:lang w:val="en-GB"/>
        </w:rPr>
        <w:t xml:space="preserve"> for red teaming</w:t>
      </w:r>
      <w:r w:rsidRPr="50E0A69E" w:rsidR="00AF3564">
        <w:rPr>
          <w:lang w:val="en-GB"/>
        </w:rPr>
        <w:t>.</w:t>
      </w:r>
    </w:p>
    <w:p w:rsidR="00611FB1" w:rsidP="00A214CF" w:rsidRDefault="00287475" w14:paraId="35F3EB48" w14:textId="4B5ED381">
      <w:pPr>
        <w:pStyle w:val="ListParagraph"/>
        <w:numPr>
          <w:ilvl w:val="3"/>
          <w:numId w:val="23"/>
        </w:numPr>
        <w:spacing w:line="278" w:lineRule="auto"/>
        <w:ind w:left="567"/>
        <w:rPr>
          <w:b/>
          <w:bCs/>
          <w:u w:val="single"/>
          <w:lang w:val="en-GB"/>
        </w:rPr>
      </w:pPr>
      <w:r w:rsidRPr="00BD2A11">
        <w:rPr>
          <w:b/>
          <w:bCs/>
          <w:u w:val="single"/>
          <w:lang w:val="en-GB"/>
        </w:rPr>
        <w:t>(Uploaded to Blackboard</w:t>
      </w:r>
      <w:r w:rsidR="007E0CD1">
        <w:rPr>
          <w:b/>
          <w:bCs/>
          <w:u w:val="single"/>
          <w:lang w:val="en-GB"/>
        </w:rPr>
        <w:t xml:space="preserve"> with corresponding answers to questions in the model</w:t>
      </w:r>
      <w:r w:rsidRPr="00BD2A11">
        <w:rPr>
          <w:b/>
          <w:bCs/>
          <w:u w:val="single"/>
          <w:lang w:val="en-GB"/>
        </w:rPr>
        <w:t>)</w:t>
      </w:r>
    </w:p>
    <w:p w:rsidR="00EF4363" w:rsidP="00EF4363" w:rsidRDefault="00EF4363" w14:paraId="58CD4D3A" w14:textId="371D1172">
      <w:pPr>
        <w:pStyle w:val="ListParagraph"/>
        <w:spacing w:line="278" w:lineRule="auto"/>
        <w:ind w:left="567"/>
        <w:rPr>
          <w:lang w:val="en-GB"/>
        </w:rPr>
      </w:pPr>
      <w:r w:rsidRPr="004711F9">
        <w:rPr>
          <w:color w:val="FF0000"/>
          <w:lang w:val="en-GB"/>
        </w:rPr>
        <w:t xml:space="preserve">Red </w:t>
      </w:r>
      <w:r>
        <w:rPr>
          <w:lang w:val="en-GB"/>
        </w:rPr>
        <w:t>– Threat Event</w:t>
      </w:r>
    </w:p>
    <w:p w:rsidR="00EF4363" w:rsidP="00EF4363" w:rsidRDefault="00EF4363" w14:paraId="4DD8DD6D" w14:textId="5AB9D0A1">
      <w:pPr>
        <w:pStyle w:val="ListParagraph"/>
        <w:spacing w:line="278" w:lineRule="auto"/>
        <w:ind w:left="567"/>
        <w:rPr>
          <w:lang w:val="en-GB"/>
        </w:rPr>
      </w:pPr>
      <w:r w:rsidRPr="004711F9">
        <w:rPr>
          <w:color w:val="ADADAD" w:themeColor="background2" w:themeShade="BF"/>
          <w:lang w:val="en-GB"/>
        </w:rPr>
        <w:t>Grey</w:t>
      </w:r>
      <w:r>
        <w:rPr>
          <w:lang w:val="en-GB"/>
        </w:rPr>
        <w:t xml:space="preserve"> – Vulnerability</w:t>
      </w:r>
    </w:p>
    <w:p w:rsidR="00EF4363" w:rsidP="00EF4363" w:rsidRDefault="00EF4363" w14:paraId="11DD0669" w14:textId="365EE031">
      <w:pPr>
        <w:pStyle w:val="ListParagraph"/>
        <w:spacing w:line="278" w:lineRule="auto"/>
        <w:ind w:left="567"/>
        <w:rPr>
          <w:lang w:val="en-GB"/>
        </w:rPr>
      </w:pPr>
      <w:r w:rsidRPr="004711F9">
        <w:rPr>
          <w:color w:val="00B050"/>
          <w:lang w:val="en-GB"/>
        </w:rPr>
        <w:t>Green</w:t>
      </w:r>
      <w:r>
        <w:rPr>
          <w:lang w:val="en-GB"/>
        </w:rPr>
        <w:t xml:space="preserve"> – Asset</w:t>
      </w:r>
    </w:p>
    <w:p w:rsidRPr="00EF4363" w:rsidR="00EF4363" w:rsidP="00EF4363" w:rsidRDefault="00EF4363" w14:paraId="64CCCD72" w14:textId="55FD847B">
      <w:pPr>
        <w:pStyle w:val="ListParagraph"/>
        <w:spacing w:line="278" w:lineRule="auto"/>
        <w:ind w:left="567"/>
        <w:rPr>
          <w:lang w:val="en-GB"/>
        </w:rPr>
      </w:pPr>
      <w:r w:rsidRPr="004711F9">
        <w:rPr>
          <w:color w:val="FFFF00"/>
          <w:lang w:val="en-GB"/>
        </w:rPr>
        <w:t>Yellow</w:t>
      </w:r>
      <w:r>
        <w:rPr>
          <w:lang w:val="en-GB"/>
        </w:rPr>
        <w:t xml:space="preserve"> - Consequence</w:t>
      </w:r>
    </w:p>
    <w:p w:rsidRPr="0031381E" w:rsidR="009E39AC" w:rsidP="00A214CF" w:rsidRDefault="00B07AA1" w14:paraId="22452C09" w14:textId="3B8794C2">
      <w:pPr>
        <w:pStyle w:val="ListParagraph"/>
        <w:numPr>
          <w:ilvl w:val="3"/>
          <w:numId w:val="23"/>
        </w:numPr>
        <w:spacing w:line="278" w:lineRule="auto"/>
        <w:ind w:left="567"/>
        <w:rPr>
          <w:b/>
          <w:bCs/>
          <w:u w:val="single"/>
          <w:lang w:val="en-GB"/>
        </w:rPr>
      </w:pPr>
      <w:r>
        <w:rPr>
          <w:lang w:val="en-GB"/>
        </w:rPr>
        <w:t xml:space="preserve">WFRS 1 </w:t>
      </w:r>
      <w:r w:rsidR="00D368AC">
        <w:rPr>
          <w:lang w:val="en-GB"/>
        </w:rPr>
        <w:t>–</w:t>
      </w:r>
      <w:r>
        <w:rPr>
          <w:lang w:val="en-GB"/>
        </w:rPr>
        <w:t xml:space="preserve"> </w:t>
      </w:r>
      <w:r w:rsidRPr="00A26773" w:rsidR="00D368AC">
        <w:rPr>
          <w:color w:val="FF0000"/>
          <w:lang w:val="en-GB"/>
        </w:rPr>
        <w:t xml:space="preserve">Attacker </w:t>
      </w:r>
      <w:r w:rsidR="00051E10">
        <w:rPr>
          <w:color w:val="FF0000"/>
          <w:lang w:val="en-GB"/>
        </w:rPr>
        <w:t>performs</w:t>
      </w:r>
      <w:r w:rsidRPr="00A26773" w:rsidR="00D368AC">
        <w:rPr>
          <w:color w:val="FF0000"/>
          <w:lang w:val="en-GB"/>
        </w:rPr>
        <w:t xml:space="preserve"> an SQL injection</w:t>
      </w:r>
      <w:r w:rsidR="00537F5C">
        <w:rPr>
          <w:color w:val="FF0000"/>
          <w:lang w:val="en-GB"/>
        </w:rPr>
        <w:t xml:space="preserve"> exploit</w:t>
      </w:r>
      <w:r w:rsidR="00D368AC">
        <w:rPr>
          <w:lang w:val="en-GB"/>
        </w:rPr>
        <w:t xml:space="preserve"> on an </w:t>
      </w:r>
      <w:r w:rsidRPr="00692631" w:rsidR="00924E60">
        <w:rPr>
          <w:color w:val="ADADAD" w:themeColor="background2" w:themeShade="BF"/>
          <w:lang w:val="en-GB"/>
        </w:rPr>
        <w:t xml:space="preserve">unpatched vulnerability </w:t>
      </w:r>
      <w:r w:rsidR="001A100C">
        <w:rPr>
          <w:color w:val="ADADAD" w:themeColor="background2" w:themeShade="BF"/>
          <w:lang w:val="en-GB"/>
        </w:rPr>
        <w:t>o</w:t>
      </w:r>
      <w:r w:rsidRPr="00692631" w:rsidR="00924E60">
        <w:rPr>
          <w:color w:val="ADADAD" w:themeColor="background2" w:themeShade="BF"/>
          <w:lang w:val="en-GB"/>
        </w:rPr>
        <w:t>n</w:t>
      </w:r>
      <w:r w:rsidR="001A100C">
        <w:rPr>
          <w:color w:val="ADADAD" w:themeColor="background2" w:themeShade="BF"/>
          <w:lang w:val="en-GB"/>
        </w:rPr>
        <w:t xml:space="preserve"> third-party</w:t>
      </w:r>
      <w:r w:rsidRPr="00692631" w:rsidR="00924E60">
        <w:rPr>
          <w:color w:val="ADADAD" w:themeColor="background2" w:themeShade="BF"/>
          <w:lang w:val="en-GB"/>
        </w:rPr>
        <w:t xml:space="preserve"> software</w:t>
      </w:r>
      <w:r w:rsidR="00924E60">
        <w:rPr>
          <w:lang w:val="en-GB"/>
        </w:rPr>
        <w:t xml:space="preserve"> to </w:t>
      </w:r>
      <w:r w:rsidRPr="00692631" w:rsidR="00924E60">
        <w:rPr>
          <w:color w:val="FFFF00"/>
          <w:lang w:val="en-GB"/>
        </w:rPr>
        <w:t xml:space="preserve">gain </w:t>
      </w:r>
      <w:r w:rsidR="00093FC6">
        <w:rPr>
          <w:color w:val="FFFF00"/>
          <w:lang w:val="en-GB"/>
        </w:rPr>
        <w:t>encrypt</w:t>
      </w:r>
      <w:r w:rsidR="00430A3C">
        <w:rPr>
          <w:color w:val="FFFF00"/>
          <w:lang w:val="en-GB"/>
        </w:rPr>
        <w:t>ion privileges</w:t>
      </w:r>
      <w:r w:rsidR="00EE472E">
        <w:rPr>
          <w:lang w:val="en-GB"/>
        </w:rPr>
        <w:t xml:space="preserve"> on</w:t>
      </w:r>
      <w:r w:rsidR="00D758A1">
        <w:rPr>
          <w:lang w:val="en-GB"/>
        </w:rPr>
        <w:t xml:space="preserve"> </w:t>
      </w:r>
      <w:r w:rsidRPr="007F1C70" w:rsidR="00A26773">
        <w:rPr>
          <w:color w:val="00B050"/>
          <w:lang w:val="en-GB"/>
        </w:rPr>
        <w:t>employee credentials</w:t>
      </w:r>
      <w:r w:rsidR="00692631">
        <w:rPr>
          <w:color w:val="000000" w:themeColor="text1"/>
          <w:lang w:val="en-GB"/>
        </w:rPr>
        <w:t>.</w:t>
      </w:r>
    </w:p>
    <w:p w:rsidRPr="0031381E" w:rsidR="0031381E" w:rsidP="0031381E" w:rsidRDefault="0031381E" w14:paraId="38C43A1E" w14:textId="11A62B2C">
      <w:pPr>
        <w:pStyle w:val="ListParagraph"/>
        <w:spacing w:line="278" w:lineRule="auto"/>
        <w:ind w:left="567"/>
        <w:rPr>
          <w:lang w:val="en-GB"/>
        </w:rPr>
      </w:pPr>
      <w:r>
        <w:rPr>
          <w:lang w:val="en-GB"/>
        </w:rPr>
        <w:t xml:space="preserve">WFRS </w:t>
      </w:r>
      <w:r w:rsidRPr="0031381E">
        <w:rPr>
          <w:lang w:val="en-GB"/>
        </w:rPr>
        <w:t xml:space="preserve">2 </w:t>
      </w:r>
      <w:r w:rsidR="0001342B">
        <w:rPr>
          <w:lang w:val="en-GB"/>
        </w:rPr>
        <w:t>–</w:t>
      </w:r>
      <w:r>
        <w:rPr>
          <w:lang w:val="en-GB"/>
        </w:rPr>
        <w:t xml:space="preserve"> </w:t>
      </w:r>
      <w:r w:rsidRPr="00475BA9" w:rsidR="0001342B">
        <w:rPr>
          <w:color w:val="FF0000"/>
          <w:lang w:val="en-GB"/>
        </w:rPr>
        <w:t>Attacker performs an SQL injection exploit</w:t>
      </w:r>
      <w:r w:rsidR="0001342B">
        <w:rPr>
          <w:lang w:val="en-GB"/>
        </w:rPr>
        <w:t xml:space="preserve"> </w:t>
      </w:r>
      <w:r w:rsidR="00475BA9">
        <w:rPr>
          <w:lang w:val="en-GB"/>
        </w:rPr>
        <w:t>on an</w:t>
      </w:r>
      <w:r w:rsidR="0001342B">
        <w:rPr>
          <w:lang w:val="en-GB"/>
        </w:rPr>
        <w:t xml:space="preserve"> </w:t>
      </w:r>
      <w:r w:rsidRPr="00475BA9" w:rsidR="0001342B">
        <w:rPr>
          <w:color w:val="ADADAD" w:themeColor="background2" w:themeShade="BF"/>
          <w:lang w:val="en-GB"/>
        </w:rPr>
        <w:t>unpatched vulnerability on third-party software</w:t>
      </w:r>
      <w:r w:rsidR="0001342B">
        <w:rPr>
          <w:lang w:val="en-GB"/>
        </w:rPr>
        <w:t xml:space="preserve"> to </w:t>
      </w:r>
      <w:r w:rsidRPr="00475BA9" w:rsidR="0001342B">
        <w:rPr>
          <w:color w:val="FFFF00"/>
          <w:lang w:val="en-GB"/>
        </w:rPr>
        <w:t xml:space="preserve">escalate privileges </w:t>
      </w:r>
      <w:r w:rsidR="001C54DD">
        <w:rPr>
          <w:lang w:val="en-GB"/>
        </w:rPr>
        <w:t xml:space="preserve">and </w:t>
      </w:r>
      <w:r w:rsidRPr="007410A3" w:rsidR="001C54DD">
        <w:rPr>
          <w:color w:val="FFFF00"/>
          <w:lang w:val="en-GB"/>
        </w:rPr>
        <w:t xml:space="preserve">gain unauthorized access </w:t>
      </w:r>
      <w:r w:rsidRPr="007410A3" w:rsidR="00DE76CE">
        <w:rPr>
          <w:color w:val="FFFF00"/>
          <w:lang w:val="en-GB"/>
        </w:rPr>
        <w:t>and encryp</w:t>
      </w:r>
      <w:r w:rsidRPr="007410A3" w:rsidR="007D5D62">
        <w:rPr>
          <w:color w:val="FFFF00"/>
          <w:lang w:val="en-GB"/>
        </w:rPr>
        <w:t xml:space="preserve">tion </w:t>
      </w:r>
      <w:r w:rsidR="00E527C4">
        <w:rPr>
          <w:color w:val="FFFF00"/>
          <w:lang w:val="en-GB"/>
        </w:rPr>
        <w:t>privileges</w:t>
      </w:r>
      <w:r w:rsidR="007D5D62">
        <w:rPr>
          <w:lang w:val="en-GB"/>
        </w:rPr>
        <w:t xml:space="preserve"> to employee credentials.</w:t>
      </w:r>
    </w:p>
    <w:p w:rsidR="00E006EB" w:rsidP="0031381E" w:rsidRDefault="009E39AC" w14:paraId="20855E53" w14:textId="44CCA631">
      <w:pPr>
        <w:pStyle w:val="ListParagraph"/>
        <w:spacing w:line="278" w:lineRule="auto"/>
        <w:ind w:left="567"/>
        <w:rPr>
          <w:lang w:val="en-GB"/>
        </w:rPr>
      </w:pPr>
      <w:r>
        <w:rPr>
          <w:lang w:val="en-GB"/>
        </w:rPr>
        <w:t xml:space="preserve">WFRS </w:t>
      </w:r>
      <w:r w:rsidR="0031381E">
        <w:rPr>
          <w:lang w:val="en-GB"/>
        </w:rPr>
        <w:t>3</w:t>
      </w:r>
      <w:r w:rsidR="00C97F79">
        <w:rPr>
          <w:lang w:val="en-GB"/>
        </w:rPr>
        <w:t xml:space="preserve"> </w:t>
      </w:r>
      <w:r w:rsidR="00C400E8">
        <w:rPr>
          <w:lang w:val="en-GB"/>
        </w:rPr>
        <w:t>–</w:t>
      </w:r>
      <w:r>
        <w:rPr>
          <w:lang w:val="en-GB"/>
        </w:rPr>
        <w:t xml:space="preserve"> </w:t>
      </w:r>
      <w:r w:rsidRPr="00C97665" w:rsidR="00AC6EC7">
        <w:rPr>
          <w:color w:val="FF0000"/>
          <w:lang w:val="en-GB"/>
        </w:rPr>
        <w:t>Attacker</w:t>
      </w:r>
      <w:r w:rsidRPr="00C97665" w:rsidR="00C400E8">
        <w:rPr>
          <w:color w:val="FF0000"/>
          <w:lang w:val="en-GB"/>
        </w:rPr>
        <w:t xml:space="preserve"> </w:t>
      </w:r>
      <w:r w:rsidRPr="00C97665" w:rsidR="00E0071B">
        <w:rPr>
          <w:color w:val="FF0000"/>
          <w:lang w:val="en-GB"/>
        </w:rPr>
        <w:t>accesses</w:t>
      </w:r>
      <w:r w:rsidR="00E0071B">
        <w:rPr>
          <w:lang w:val="en-GB"/>
        </w:rPr>
        <w:t xml:space="preserve"> </w:t>
      </w:r>
      <w:r w:rsidRPr="00C97665" w:rsidR="00E0071B">
        <w:rPr>
          <w:color w:val="ADADAD" w:themeColor="background2" w:themeShade="BF"/>
          <w:lang w:val="en-GB"/>
        </w:rPr>
        <w:t>stored credentials in plain text</w:t>
      </w:r>
      <w:r w:rsidR="00C50C8C">
        <w:rPr>
          <w:lang w:val="en-GB"/>
        </w:rPr>
        <w:t xml:space="preserve"> and uses them to </w:t>
      </w:r>
      <w:r w:rsidRPr="007F1C70" w:rsidR="00C50C8C">
        <w:rPr>
          <w:color w:val="FFFF00"/>
          <w:lang w:val="en-GB"/>
        </w:rPr>
        <w:t>escalate privileges</w:t>
      </w:r>
      <w:r w:rsidR="00C50C8C">
        <w:rPr>
          <w:lang w:val="en-GB"/>
        </w:rPr>
        <w:t xml:space="preserve"> </w:t>
      </w:r>
      <w:r w:rsidR="00C97665">
        <w:rPr>
          <w:lang w:val="en-GB"/>
        </w:rPr>
        <w:t>and</w:t>
      </w:r>
      <w:r w:rsidR="00093FC6">
        <w:rPr>
          <w:lang w:val="en-GB"/>
        </w:rPr>
        <w:t xml:space="preserve"> </w:t>
      </w:r>
      <w:r w:rsidRPr="00D33DEB" w:rsidR="00093FC6">
        <w:rPr>
          <w:color w:val="FFFF00"/>
          <w:lang w:val="en-GB"/>
        </w:rPr>
        <w:t>gain access or encrypt</w:t>
      </w:r>
      <w:r w:rsidRPr="007F1C70" w:rsidR="00093FC6">
        <w:rPr>
          <w:color w:val="00B050"/>
          <w:lang w:val="en-GB"/>
        </w:rPr>
        <w:t xml:space="preserve"> employee credentials</w:t>
      </w:r>
      <w:r w:rsidR="00C97665">
        <w:rPr>
          <w:lang w:val="en-GB"/>
        </w:rPr>
        <w:t>.</w:t>
      </w:r>
    </w:p>
    <w:p w:rsidR="00335D0E" w:rsidP="00335D0E" w:rsidRDefault="00335D0E" w14:paraId="033E5E49" w14:textId="4EF52D0E">
      <w:pPr>
        <w:spacing w:line="278" w:lineRule="auto"/>
        <w:rPr>
          <w:lang w:val="en-GB"/>
        </w:rPr>
      </w:pPr>
      <w:r>
        <w:rPr>
          <w:u w:val="single"/>
          <w:lang w:val="en-GB"/>
        </w:rPr>
        <w:t>Topic 7</w:t>
      </w:r>
      <w:r>
        <w:rPr>
          <w:lang w:val="en-GB"/>
        </w:rPr>
        <w:t>:</w:t>
      </w:r>
    </w:p>
    <w:p w:rsidR="00335D0E" w:rsidP="00A214CF" w:rsidRDefault="00335D0E" w14:paraId="3D09C056" w14:textId="7AA9EABB">
      <w:pPr>
        <w:pStyle w:val="ListParagraph"/>
        <w:numPr>
          <w:ilvl w:val="0"/>
          <w:numId w:val="54"/>
        </w:numPr>
        <w:spacing w:line="278" w:lineRule="auto"/>
        <w:rPr>
          <w:lang w:val="en-GB"/>
        </w:rPr>
      </w:pPr>
      <w:r>
        <w:rPr>
          <w:lang w:val="en-GB"/>
        </w:rPr>
        <w:t xml:space="preserve">It is not yet known </w:t>
      </w:r>
      <w:r w:rsidR="00A713CB">
        <w:rPr>
          <w:lang w:val="en-GB"/>
        </w:rPr>
        <w:t>what the attacker’s goals were or who they were, but it believed they were state sponsored Chinese hackers</w:t>
      </w:r>
      <w:r w:rsidR="008A5D92">
        <w:rPr>
          <w:lang w:val="en-GB"/>
        </w:rPr>
        <w:t xml:space="preserve"> simply because of the confidence to </w:t>
      </w:r>
      <w:r w:rsidR="00A63DAC">
        <w:rPr>
          <w:lang w:val="en-GB"/>
        </w:rPr>
        <w:t>cyber-attack</w:t>
      </w:r>
      <w:r w:rsidR="00780ECC">
        <w:rPr>
          <w:lang w:val="en-GB"/>
        </w:rPr>
        <w:t xml:space="preserve"> a US department’s </w:t>
      </w:r>
      <w:r w:rsidR="00E66868">
        <w:rPr>
          <w:lang w:val="en-GB"/>
        </w:rPr>
        <w:t>network infrastructure. Also</w:t>
      </w:r>
      <w:r w:rsidR="008A6DA4">
        <w:rPr>
          <w:lang w:val="en-GB"/>
        </w:rPr>
        <w:t>,</w:t>
      </w:r>
      <w:r w:rsidR="00E66868">
        <w:rPr>
          <w:lang w:val="en-GB"/>
        </w:rPr>
        <w:t xml:space="preserve"> the </w:t>
      </w:r>
      <w:r w:rsidR="006709AC">
        <w:rPr>
          <w:lang w:val="en-GB"/>
        </w:rPr>
        <w:t xml:space="preserve">goal achieved by the attackers was the viewing of </w:t>
      </w:r>
      <w:r w:rsidR="00AF682E">
        <w:rPr>
          <w:lang w:val="en-GB"/>
        </w:rPr>
        <w:t xml:space="preserve">the unclassified files </w:t>
      </w:r>
      <w:r w:rsidR="008A6DA4">
        <w:rPr>
          <w:lang w:val="en-GB"/>
        </w:rPr>
        <w:t xml:space="preserve">and credentials </w:t>
      </w:r>
      <w:r w:rsidR="00AF682E">
        <w:rPr>
          <w:lang w:val="en-GB"/>
        </w:rPr>
        <w:t>of high</w:t>
      </w:r>
      <w:r w:rsidR="005C5E52">
        <w:rPr>
          <w:lang w:val="en-GB"/>
        </w:rPr>
        <w:t xml:space="preserve">-level </w:t>
      </w:r>
      <w:r w:rsidR="00E62150">
        <w:rPr>
          <w:lang w:val="en-GB"/>
        </w:rPr>
        <w:t>generals in the department</w:t>
      </w:r>
      <w:r w:rsidR="008A6DA4">
        <w:rPr>
          <w:lang w:val="en-GB"/>
        </w:rPr>
        <w:t xml:space="preserve">. This is most likely someone </w:t>
      </w:r>
      <w:r w:rsidR="00EB6349">
        <w:rPr>
          <w:lang w:val="en-GB"/>
        </w:rPr>
        <w:t>that wants intelligence about an event that occurred in the past</w:t>
      </w:r>
      <w:r w:rsidR="003459A0">
        <w:rPr>
          <w:lang w:val="en-GB"/>
        </w:rPr>
        <w:t xml:space="preserve"> or </w:t>
      </w:r>
      <w:r w:rsidR="00FF241B">
        <w:rPr>
          <w:lang w:val="en-GB"/>
        </w:rPr>
        <w:t xml:space="preserve">someone that </w:t>
      </w:r>
      <w:r w:rsidR="001B4FF7">
        <w:rPr>
          <w:lang w:val="en-GB"/>
        </w:rPr>
        <w:t xml:space="preserve">holds a vendetta </w:t>
      </w:r>
      <w:r w:rsidR="00553A30">
        <w:rPr>
          <w:lang w:val="en-GB"/>
        </w:rPr>
        <w:t>or grudge against the US</w:t>
      </w:r>
      <w:r w:rsidR="006D4A94">
        <w:rPr>
          <w:lang w:val="en-GB"/>
        </w:rPr>
        <w:t xml:space="preserve"> – In this case, China.</w:t>
      </w:r>
    </w:p>
    <w:p w:rsidR="00C56C06" w:rsidP="00C56C06" w:rsidRDefault="00C56C06" w14:paraId="09D296BF" w14:textId="684D50B0">
      <w:pPr>
        <w:spacing w:line="278" w:lineRule="auto"/>
        <w:ind w:left="720"/>
        <w:rPr>
          <w:lang w:val="en-GB"/>
        </w:rPr>
      </w:pPr>
      <w:r>
        <w:rPr>
          <w:lang w:val="en-GB"/>
        </w:rPr>
        <w:t xml:space="preserve">In the case </w:t>
      </w:r>
      <w:r w:rsidR="00253007">
        <w:rPr>
          <w:lang w:val="en-GB"/>
        </w:rPr>
        <w:t xml:space="preserve">of </w:t>
      </w:r>
      <w:r w:rsidR="00015705">
        <w:rPr>
          <w:lang w:val="en-GB"/>
        </w:rPr>
        <w:t xml:space="preserve">the </w:t>
      </w:r>
      <w:r w:rsidR="00253007">
        <w:rPr>
          <w:lang w:val="en-GB"/>
        </w:rPr>
        <w:t>VERIS</w:t>
      </w:r>
      <w:r w:rsidR="00015705">
        <w:rPr>
          <w:lang w:val="en-GB"/>
        </w:rPr>
        <w:t xml:space="preserve"> incident classification model, the attackers fall under the </w:t>
      </w:r>
      <w:r w:rsidR="005F4B6B">
        <w:rPr>
          <w:lang w:val="en-GB"/>
        </w:rPr>
        <w:t xml:space="preserve">Hacking (hak) category. This is because </w:t>
      </w:r>
      <w:r w:rsidR="00FA6E80">
        <w:rPr>
          <w:lang w:val="en-GB"/>
        </w:rPr>
        <w:t xml:space="preserve">unauthorized access was gained on </w:t>
      </w:r>
      <w:r w:rsidR="003C6F8E">
        <w:rPr>
          <w:lang w:val="en-GB"/>
        </w:rPr>
        <w:t xml:space="preserve">unclassified files </w:t>
      </w:r>
      <w:r w:rsidR="006C3F39">
        <w:rPr>
          <w:lang w:val="en-GB"/>
        </w:rPr>
        <w:t>and employee credentials</w:t>
      </w:r>
      <w:r w:rsidR="00486D43">
        <w:rPr>
          <w:lang w:val="en-GB"/>
        </w:rPr>
        <w:t xml:space="preserve">. </w:t>
      </w:r>
      <w:r w:rsidR="00C55CD7">
        <w:rPr>
          <w:lang w:val="en-GB"/>
        </w:rPr>
        <w:t>I</w:t>
      </w:r>
      <w:r w:rsidR="00486D43">
        <w:rPr>
          <w:lang w:val="en-GB"/>
        </w:rPr>
        <w:t xml:space="preserve">ntentional access and harm </w:t>
      </w:r>
      <w:r w:rsidR="00B6186D">
        <w:rPr>
          <w:lang w:val="en-GB"/>
        </w:rPr>
        <w:t>were</w:t>
      </w:r>
      <w:r w:rsidR="00486D43">
        <w:rPr>
          <w:lang w:val="en-GB"/>
        </w:rPr>
        <w:t xml:space="preserve"> brought upon the US Treasury</w:t>
      </w:r>
      <w:r w:rsidR="0028291A">
        <w:rPr>
          <w:lang w:val="en-GB"/>
        </w:rPr>
        <w:t>’s assets</w:t>
      </w:r>
      <w:r w:rsidR="00486D43">
        <w:rPr>
          <w:lang w:val="en-GB"/>
        </w:rPr>
        <w:t xml:space="preserve"> because of this attack.</w:t>
      </w:r>
    </w:p>
    <w:p w:rsidR="005C0489" w:rsidP="005C0489" w:rsidRDefault="005C0489" w14:paraId="2B6CE0E1" w14:textId="152D4A2B">
      <w:pPr>
        <w:spacing w:line="278" w:lineRule="auto"/>
        <w:rPr>
          <w:lang w:val="en-GB"/>
        </w:rPr>
      </w:pPr>
      <w:r>
        <w:rPr>
          <w:u w:val="single"/>
          <w:lang w:val="en-GB"/>
        </w:rPr>
        <w:t>Topic 8</w:t>
      </w:r>
      <w:r>
        <w:rPr>
          <w:lang w:val="en-GB"/>
        </w:rPr>
        <w:t>:</w:t>
      </w:r>
    </w:p>
    <w:p w:rsidRPr="009A6F34" w:rsidR="00D04C77" w:rsidP="00D04C77" w:rsidRDefault="00D04C77" w14:paraId="1A8948A9" w14:textId="49BC619C">
      <w:pPr>
        <w:pStyle w:val="ListParagraph"/>
        <w:spacing w:line="278" w:lineRule="auto"/>
        <w:ind w:left="840" w:firstLine="153"/>
        <w:rPr>
          <w:u w:val="single"/>
          <w:lang w:val="en-GB"/>
        </w:rPr>
      </w:pPr>
      <w:r>
        <w:rPr>
          <w:u w:val="single"/>
          <w:lang w:val="en-GB"/>
        </w:rPr>
        <w:t>CVE ID</w:t>
      </w:r>
      <w:r>
        <w:rPr>
          <w:lang w:val="en-GB"/>
        </w:rPr>
        <w:t>: CVE-2025-1094</w:t>
      </w:r>
    </w:p>
    <w:p w:rsidR="00D04C77" w:rsidP="00D04C77" w:rsidRDefault="00D04C77" w14:paraId="1FB530AC" w14:textId="77777777">
      <w:pPr>
        <w:pStyle w:val="ListParagraph"/>
        <w:spacing w:line="278" w:lineRule="auto"/>
        <w:ind w:left="840" w:firstLine="153"/>
        <w:rPr>
          <w:lang w:val="en-GB"/>
        </w:rPr>
      </w:pPr>
      <w:r>
        <w:rPr>
          <w:u w:val="single"/>
          <w:lang w:val="en-GB"/>
        </w:rPr>
        <w:t>Category</w:t>
      </w:r>
      <w:r>
        <w:rPr>
          <w:lang w:val="en-GB"/>
        </w:rPr>
        <w:t>: SQL Injection</w:t>
      </w:r>
    </w:p>
    <w:p w:rsidR="00D04C77" w:rsidP="00D04C77" w:rsidRDefault="00D04C77" w14:paraId="0518EF95" w14:textId="77777777">
      <w:pPr>
        <w:pStyle w:val="ListParagraph"/>
        <w:spacing w:line="278" w:lineRule="auto"/>
        <w:ind w:left="993"/>
        <w:rPr>
          <w:lang w:val="en-GB"/>
        </w:rPr>
      </w:pPr>
      <w:r>
        <w:rPr>
          <w:u w:val="single"/>
          <w:lang w:val="en-GB"/>
        </w:rPr>
        <w:t>Description</w:t>
      </w:r>
      <w:r>
        <w:rPr>
          <w:lang w:val="en-GB"/>
        </w:rPr>
        <w:t>: Improper neutralisation of quoting syntax in PSQL functions – Allows DB input provider to achieve successful SQL injection.</w:t>
      </w:r>
    </w:p>
    <w:p w:rsidR="00D04C77" w:rsidP="00D04C77" w:rsidRDefault="00D04C77" w14:paraId="28ABEA57" w14:textId="77777777">
      <w:pPr>
        <w:pStyle w:val="ListParagraph"/>
        <w:spacing w:line="278" w:lineRule="auto"/>
        <w:ind w:left="840" w:firstLine="153"/>
        <w:rPr>
          <w:b/>
          <w:bCs/>
          <w:u w:val="single"/>
        </w:rPr>
      </w:pPr>
      <w:r>
        <w:rPr>
          <w:u w:val="single"/>
          <w:lang w:val="en-GB"/>
        </w:rPr>
        <w:t>CVSS V3</w:t>
      </w:r>
      <w:r>
        <w:rPr>
          <w:lang w:val="en-GB"/>
        </w:rPr>
        <w:t xml:space="preserve">: </w:t>
      </w:r>
      <w:r w:rsidRPr="00A82C17">
        <w:t>CVSS:3.1/AV:N/AC:H/PR:N/UI:N/S:U/</w:t>
      </w:r>
      <w:r w:rsidRPr="007306CE">
        <w:rPr>
          <w:b/>
          <w:bCs/>
          <w:u w:val="single"/>
        </w:rPr>
        <w:t>C:H/I:H/A:H</w:t>
      </w:r>
    </w:p>
    <w:p w:rsidR="00D04C77" w:rsidP="00D04C77" w:rsidRDefault="00D04C77" w14:paraId="6649E2D2" w14:textId="0B57C0BC">
      <w:pPr>
        <w:pStyle w:val="ListParagraph"/>
        <w:spacing w:line="278" w:lineRule="auto"/>
        <w:ind w:left="840" w:firstLine="153"/>
        <w:rPr>
          <w:lang w:val="en-GB"/>
        </w:rPr>
      </w:pPr>
      <w:r>
        <w:rPr>
          <w:u w:val="single"/>
          <w:lang w:val="en-GB"/>
        </w:rPr>
        <w:t>Base Score</w:t>
      </w:r>
      <w:r>
        <w:rPr>
          <w:lang w:val="en-GB"/>
        </w:rPr>
        <w:t>: 8.1 HIGH</w:t>
      </w:r>
    </w:p>
    <w:p w:rsidR="00D80BD6" w:rsidP="00003E2B" w:rsidRDefault="00D80BD6" w14:paraId="1378553F" w14:textId="27EFF451">
      <w:pPr>
        <w:spacing w:line="278" w:lineRule="auto"/>
        <w:ind w:left="720"/>
        <w:rPr>
          <w:lang w:val="en-GB"/>
        </w:rPr>
      </w:pPr>
      <w:r w:rsidRPr="00883578">
        <w:rPr>
          <w:b/>
          <w:bCs/>
          <w:lang w:val="en-GB"/>
        </w:rPr>
        <w:t>Attack Vector</w:t>
      </w:r>
      <w:r>
        <w:rPr>
          <w:lang w:val="en-GB"/>
        </w:rPr>
        <w:t xml:space="preserve">: </w:t>
      </w:r>
      <w:r w:rsidR="00E633C7">
        <w:rPr>
          <w:lang w:val="en-GB"/>
        </w:rPr>
        <w:t xml:space="preserve">Network – Anyone </w:t>
      </w:r>
      <w:r w:rsidR="00F34413">
        <w:rPr>
          <w:lang w:val="en-GB"/>
        </w:rPr>
        <w:t xml:space="preserve">on the internet </w:t>
      </w:r>
      <w:r w:rsidR="005A306E">
        <w:rPr>
          <w:lang w:val="en-GB"/>
        </w:rPr>
        <w:t xml:space="preserve">can exploit the vulnerability at BeyondTrust because it is a service for </w:t>
      </w:r>
      <w:r w:rsidR="00692B10">
        <w:rPr>
          <w:lang w:val="en-GB"/>
        </w:rPr>
        <w:t>clients.</w:t>
      </w:r>
    </w:p>
    <w:p w:rsidR="00692B10" w:rsidP="00003E2B" w:rsidRDefault="00883578" w14:paraId="4BCD36AF" w14:textId="63C303F9">
      <w:pPr>
        <w:spacing w:line="278" w:lineRule="auto"/>
        <w:ind w:left="720"/>
        <w:rPr>
          <w:lang w:val="en-GB"/>
        </w:rPr>
      </w:pPr>
      <w:r w:rsidRPr="00883578">
        <w:rPr>
          <w:b/>
          <w:bCs/>
          <w:lang w:val="en-GB"/>
        </w:rPr>
        <w:t>Attack Complexity</w:t>
      </w:r>
      <w:r>
        <w:rPr>
          <w:lang w:val="en-GB"/>
        </w:rPr>
        <w:t>: High</w:t>
      </w:r>
      <w:r w:rsidR="009F4995">
        <w:rPr>
          <w:lang w:val="en-GB"/>
        </w:rPr>
        <w:t xml:space="preserve"> </w:t>
      </w:r>
      <w:r w:rsidR="005D5BEC">
        <w:rPr>
          <w:lang w:val="en-GB"/>
        </w:rPr>
        <w:t>–</w:t>
      </w:r>
      <w:r w:rsidR="009F4995">
        <w:rPr>
          <w:lang w:val="en-GB"/>
        </w:rPr>
        <w:t xml:space="preserve"> </w:t>
      </w:r>
      <w:r w:rsidR="0095224C">
        <w:rPr>
          <w:lang w:val="en-GB"/>
        </w:rPr>
        <w:t>Knowledge</w:t>
      </w:r>
      <w:r w:rsidR="005D5BEC">
        <w:rPr>
          <w:lang w:val="en-GB"/>
        </w:rPr>
        <w:t xml:space="preserve"> and skill required </w:t>
      </w:r>
      <w:r w:rsidR="00B74B7F">
        <w:rPr>
          <w:lang w:val="en-GB"/>
        </w:rPr>
        <w:t>to exploit this vulnerability and know it exists as an access point in the first place.</w:t>
      </w:r>
    </w:p>
    <w:p w:rsidR="00957040" w:rsidP="00003E2B" w:rsidRDefault="0065320E" w14:paraId="39EDEAFC" w14:textId="53D7678B">
      <w:pPr>
        <w:spacing w:line="278" w:lineRule="auto"/>
        <w:ind w:left="720"/>
        <w:rPr>
          <w:lang w:val="en-GB"/>
        </w:rPr>
      </w:pPr>
      <w:r>
        <w:rPr>
          <w:b/>
          <w:bCs/>
          <w:lang w:val="en-GB"/>
        </w:rPr>
        <w:t>Privileges Required</w:t>
      </w:r>
      <w:r w:rsidR="00B43215">
        <w:rPr>
          <w:lang w:val="en-GB"/>
        </w:rPr>
        <w:t>: None – To exploit this SQL injection, no privileges were require</w:t>
      </w:r>
      <w:r w:rsidR="004E42E3">
        <w:rPr>
          <w:lang w:val="en-GB"/>
        </w:rPr>
        <w:t>d. This made the breach easier for the attackers</w:t>
      </w:r>
      <w:r w:rsidR="008C1A51">
        <w:rPr>
          <w:lang w:val="en-GB"/>
        </w:rPr>
        <w:t>.</w:t>
      </w:r>
    </w:p>
    <w:p w:rsidR="008C1A51" w:rsidP="00003E2B" w:rsidRDefault="00E95CFF" w14:paraId="2A26CBFC" w14:textId="1023482A">
      <w:pPr>
        <w:spacing w:line="278" w:lineRule="auto"/>
        <w:ind w:left="720"/>
        <w:rPr>
          <w:lang w:val="en-GB"/>
        </w:rPr>
      </w:pPr>
      <w:r>
        <w:rPr>
          <w:b/>
          <w:bCs/>
          <w:lang w:val="en-GB"/>
        </w:rPr>
        <w:t>User Interaction</w:t>
      </w:r>
      <w:r>
        <w:rPr>
          <w:lang w:val="en-GB"/>
        </w:rPr>
        <w:t>: None – No assistance or resources from anyone other than the attacker</w:t>
      </w:r>
      <w:r w:rsidR="00BB386E">
        <w:rPr>
          <w:lang w:val="en-GB"/>
        </w:rPr>
        <w:t>s</w:t>
      </w:r>
      <w:r>
        <w:rPr>
          <w:lang w:val="en-GB"/>
        </w:rPr>
        <w:t xml:space="preserve"> were needed to </w:t>
      </w:r>
      <w:r w:rsidR="001B500E">
        <w:rPr>
          <w:lang w:val="en-GB"/>
        </w:rPr>
        <w:t>exploit the vulnerability.</w:t>
      </w:r>
    </w:p>
    <w:p w:rsidR="00F1291F" w:rsidP="00003E2B" w:rsidRDefault="00356A2F" w14:paraId="5B5B5415" w14:textId="631C96D0">
      <w:pPr>
        <w:spacing w:line="278" w:lineRule="auto"/>
        <w:ind w:left="720"/>
        <w:rPr>
          <w:lang w:val="en-GB"/>
        </w:rPr>
      </w:pPr>
      <w:r>
        <w:rPr>
          <w:b/>
          <w:bCs/>
          <w:lang w:val="en-GB"/>
        </w:rPr>
        <w:t>Scope</w:t>
      </w:r>
      <w:r>
        <w:rPr>
          <w:lang w:val="en-GB"/>
        </w:rPr>
        <w:t xml:space="preserve">: Unchanged </w:t>
      </w:r>
      <w:r w:rsidR="00E83C92">
        <w:rPr>
          <w:lang w:val="en-GB"/>
        </w:rPr>
        <w:t>–</w:t>
      </w:r>
      <w:r>
        <w:rPr>
          <w:lang w:val="en-GB"/>
        </w:rPr>
        <w:t xml:space="preserve"> </w:t>
      </w:r>
      <w:r w:rsidR="00E83C92">
        <w:rPr>
          <w:lang w:val="en-GB"/>
        </w:rPr>
        <w:t xml:space="preserve">The SQL injection gave no further access to resources outside its scope. This </w:t>
      </w:r>
      <w:r w:rsidR="002F2872">
        <w:rPr>
          <w:lang w:val="en-GB"/>
        </w:rPr>
        <w:t>kept the attackers somewhat limited to what they could access.</w:t>
      </w:r>
    </w:p>
    <w:p w:rsidR="00D46A7C" w:rsidP="00893EEC" w:rsidRDefault="00D06F3F" w14:paraId="24683F1D" w14:textId="27626AB8">
      <w:pPr>
        <w:spacing w:line="278" w:lineRule="auto"/>
        <w:ind w:left="720"/>
        <w:rPr>
          <w:lang w:val="en-GB"/>
        </w:rPr>
      </w:pPr>
      <w:r w:rsidRPr="003D3FA5">
        <w:rPr>
          <w:b/>
          <w:bCs/>
          <w:lang w:val="en-GB"/>
        </w:rPr>
        <w:t>Impact metrics</w:t>
      </w:r>
      <w:r w:rsidR="003D3FA5">
        <w:rPr>
          <w:b/>
          <w:bCs/>
          <w:lang w:val="en-GB"/>
        </w:rPr>
        <w:t xml:space="preserve"> </w:t>
      </w:r>
      <w:r w:rsidRPr="003D3FA5" w:rsidR="003D3FA5">
        <w:rPr>
          <w:b/>
          <w:bCs/>
          <w:lang w:val="en-GB"/>
        </w:rPr>
        <w:t>(CIA)</w:t>
      </w:r>
      <w:r>
        <w:rPr>
          <w:lang w:val="en-GB"/>
        </w:rPr>
        <w:t xml:space="preserve"> are all high because these are government files and employee credentials that are not meant to be accessed by anyone outside a very specific trust boundary, let alone an enemy of the US that can use </w:t>
      </w:r>
      <w:r w:rsidR="0075015F">
        <w:rPr>
          <w:lang w:val="en-GB"/>
        </w:rPr>
        <w:t>these</w:t>
      </w:r>
      <w:r>
        <w:rPr>
          <w:lang w:val="en-GB"/>
        </w:rPr>
        <w:t xml:space="preserve"> files to their advantage.</w:t>
      </w:r>
    </w:p>
    <w:p w:rsidR="004C49FF" w:rsidP="00893EEC" w:rsidRDefault="004C49FF" w14:paraId="30509196" w14:textId="04493BF5">
      <w:pPr>
        <w:spacing w:line="278" w:lineRule="auto"/>
        <w:ind w:left="720"/>
        <w:rPr>
          <w:rFonts w:cs="Times New Roman"/>
          <w:color w:val="000000" w:themeColor="text1"/>
        </w:rPr>
      </w:pPr>
    </w:p>
    <w:p w:rsidR="00663F1B" w:rsidP="00893EEC" w:rsidRDefault="004552C6" w14:paraId="0E36D5AE" w14:textId="7E2ED700">
      <w:pPr>
        <w:spacing w:line="278" w:lineRule="auto"/>
        <w:ind w:left="720"/>
        <w:rPr>
          <w:rFonts w:cs="Times New Roman"/>
          <w:color w:val="000000" w:themeColor="text1"/>
        </w:rPr>
      </w:pPr>
      <w:r>
        <w:rPr>
          <w:rFonts w:cs="Times New Roman"/>
          <w:color w:val="000000" w:themeColor="text1"/>
        </w:rPr>
        <w:t xml:space="preserve">Using the </w:t>
      </w:r>
      <w:r w:rsidR="001E7848">
        <w:rPr>
          <w:rFonts w:cs="Times New Roman"/>
          <w:color w:val="000000" w:themeColor="text1"/>
        </w:rPr>
        <w:t>standard risk matrix</w:t>
      </w:r>
      <w:r w:rsidR="00471D48">
        <w:rPr>
          <w:rFonts w:cs="Times New Roman"/>
          <w:color w:val="000000" w:themeColor="text1"/>
        </w:rPr>
        <w:t xml:space="preserve"> </w:t>
      </w:r>
      <w:sdt>
        <w:sdtPr>
          <w:rPr>
            <w:rFonts w:cs="Times New Roman"/>
            <w:color w:val="000000" w:themeColor="text1"/>
          </w:rPr>
          <w:id w:val="358557569"/>
          <w:citation/>
        </w:sdtPr>
        <w:sdtEndPr/>
        <w:sdtContent>
          <w:r w:rsidR="004C23C4">
            <w:rPr>
              <w:rFonts w:cs="Times New Roman"/>
              <w:color w:val="000000" w:themeColor="text1"/>
            </w:rPr>
            <w:fldChar w:fldCharType="begin"/>
          </w:r>
          <w:r w:rsidR="004C23C4">
            <w:rPr>
              <w:rFonts w:cs="Times New Roman"/>
              <w:color w:val="000000" w:themeColor="text1"/>
              <w:lang w:val="en-GB"/>
            </w:rPr>
            <w:instrText xml:space="preserve"> CITATION Pat25 \l 2057 </w:instrText>
          </w:r>
          <w:r w:rsidR="004C23C4">
            <w:rPr>
              <w:rFonts w:cs="Times New Roman"/>
              <w:color w:val="000000" w:themeColor="text1"/>
            </w:rPr>
            <w:fldChar w:fldCharType="separate"/>
          </w:r>
          <w:r w:rsidRPr="000E3508" w:rsidR="000E3508">
            <w:rPr>
              <w:rFonts w:cs="Times New Roman"/>
              <w:noProof/>
              <w:color w:val="000000" w:themeColor="text1"/>
              <w:lang w:val="en-GB"/>
            </w:rPr>
            <w:t>(Guevara, 2025)</w:t>
          </w:r>
          <w:r w:rsidR="004C23C4">
            <w:rPr>
              <w:rFonts w:cs="Times New Roman"/>
              <w:color w:val="000000" w:themeColor="text1"/>
            </w:rPr>
            <w:fldChar w:fldCharType="end"/>
          </w:r>
        </w:sdtContent>
      </w:sdt>
      <w:r w:rsidR="001E7848">
        <w:rPr>
          <w:rFonts w:cs="Times New Roman"/>
          <w:color w:val="000000" w:themeColor="text1"/>
        </w:rPr>
        <w:t xml:space="preserve">, </w:t>
      </w:r>
      <w:r w:rsidR="00DF7FC2">
        <w:rPr>
          <w:rFonts w:cs="Times New Roman"/>
          <w:color w:val="000000" w:themeColor="text1"/>
        </w:rPr>
        <w:t>an exploitability score of 2.2</w:t>
      </w:r>
      <w:r w:rsidR="00E701D3">
        <w:rPr>
          <w:rFonts w:cs="Times New Roman"/>
          <w:color w:val="000000" w:themeColor="text1"/>
        </w:rPr>
        <w:t>/</w:t>
      </w:r>
      <w:r w:rsidR="00122112">
        <w:rPr>
          <w:rFonts w:cs="Times New Roman"/>
          <w:color w:val="000000" w:themeColor="text1"/>
        </w:rPr>
        <w:t>3.9</w:t>
      </w:r>
      <w:r w:rsidR="00E701D3">
        <w:rPr>
          <w:rFonts w:cs="Times New Roman"/>
          <w:color w:val="000000" w:themeColor="text1"/>
        </w:rPr>
        <w:t xml:space="preserve">, and the impact score of </w:t>
      </w:r>
      <w:r w:rsidR="00CD012E">
        <w:rPr>
          <w:rFonts w:cs="Times New Roman"/>
          <w:color w:val="000000" w:themeColor="text1"/>
        </w:rPr>
        <w:t>5.9</w:t>
      </w:r>
      <w:r w:rsidR="00E701D3">
        <w:rPr>
          <w:rFonts w:cs="Times New Roman"/>
          <w:color w:val="000000" w:themeColor="text1"/>
        </w:rPr>
        <w:t>/</w:t>
      </w:r>
      <w:r w:rsidR="00CD012E">
        <w:rPr>
          <w:rFonts w:cs="Times New Roman"/>
          <w:color w:val="000000" w:themeColor="text1"/>
        </w:rPr>
        <w:t>6</w:t>
      </w:r>
      <w:r w:rsidR="00130D68">
        <w:rPr>
          <w:rFonts w:cs="Times New Roman"/>
          <w:color w:val="000000" w:themeColor="text1"/>
        </w:rPr>
        <w:t xml:space="preserve">, I concluded that the </w:t>
      </w:r>
      <w:r w:rsidR="008C3B81">
        <w:rPr>
          <w:rFonts w:cs="Times New Roman"/>
          <w:color w:val="000000" w:themeColor="text1"/>
        </w:rPr>
        <w:t xml:space="preserve">risk for this vulnerability is </w:t>
      </w:r>
      <w:r w:rsidR="00490129">
        <w:rPr>
          <w:rFonts w:cs="Times New Roman"/>
          <w:color w:val="000000" w:themeColor="text1"/>
        </w:rPr>
        <w:t>Hig</w:t>
      </w:r>
      <w:r w:rsidR="00320F05">
        <w:rPr>
          <w:rFonts w:cs="Times New Roman"/>
          <w:color w:val="000000" w:themeColor="text1"/>
        </w:rPr>
        <w:t xml:space="preserve">h, or a </w:t>
      </w:r>
      <w:r w:rsidR="00557104">
        <w:rPr>
          <w:rFonts w:cs="Times New Roman"/>
          <w:color w:val="000000" w:themeColor="text1"/>
        </w:rPr>
        <w:t>15</w:t>
      </w:r>
      <w:r w:rsidR="00320F05">
        <w:rPr>
          <w:rFonts w:cs="Times New Roman"/>
          <w:color w:val="000000" w:themeColor="text1"/>
        </w:rPr>
        <w:t>/25</w:t>
      </w:r>
      <w:r w:rsidR="00BD1D2E">
        <w:rPr>
          <w:rFonts w:cs="Times New Roman"/>
          <w:color w:val="000000" w:themeColor="text1"/>
        </w:rPr>
        <w:t xml:space="preserve"> risk score.</w:t>
      </w:r>
      <w:r w:rsidR="000B64FE">
        <w:rPr>
          <w:rFonts w:cs="Times New Roman"/>
          <w:color w:val="000000" w:themeColor="text1"/>
        </w:rPr>
        <w:t xml:space="preserve"> </w:t>
      </w:r>
    </w:p>
    <w:p w:rsidR="004C49FF" w:rsidP="00893EEC" w:rsidRDefault="001D0A59" w14:paraId="4DD070B1" w14:textId="7787AD6C">
      <w:pPr>
        <w:spacing w:line="278" w:lineRule="auto"/>
        <w:ind w:left="720"/>
        <w:rPr>
          <w:rFonts w:cs="Times New Roman"/>
          <w:color w:val="000000" w:themeColor="text1"/>
        </w:rPr>
      </w:pPr>
      <w:r>
        <w:rPr>
          <w:rFonts w:cs="Times New Roman"/>
          <w:color w:val="000000" w:themeColor="text1"/>
        </w:rPr>
        <w:t xml:space="preserve">The risk calculated </w:t>
      </w:r>
      <w:r w:rsidR="00915306">
        <w:rPr>
          <w:rFonts w:cs="Times New Roman"/>
          <w:color w:val="000000" w:themeColor="text1"/>
        </w:rPr>
        <w:t xml:space="preserve">on the standard risk matrix and the </w:t>
      </w:r>
      <w:r w:rsidR="00AB10E1">
        <w:rPr>
          <w:rFonts w:cs="Times New Roman"/>
          <w:color w:val="000000" w:themeColor="text1"/>
        </w:rPr>
        <w:t xml:space="preserve">NVD CVSS calculator </w:t>
      </w:r>
      <w:r w:rsidR="00577A99">
        <w:rPr>
          <w:rFonts w:cs="Times New Roman"/>
          <w:color w:val="000000" w:themeColor="text1"/>
        </w:rPr>
        <w:t>give</w:t>
      </w:r>
      <w:r w:rsidR="00264A54">
        <w:rPr>
          <w:rFonts w:cs="Times New Roman"/>
          <w:color w:val="000000" w:themeColor="text1"/>
        </w:rPr>
        <w:t xml:space="preserve"> </w:t>
      </w:r>
      <w:r w:rsidR="00577A99">
        <w:rPr>
          <w:rFonts w:cs="Times New Roman"/>
          <w:color w:val="000000" w:themeColor="text1"/>
        </w:rPr>
        <w:t xml:space="preserve">roughly the same </w:t>
      </w:r>
      <w:r w:rsidR="00BA1DB9">
        <w:rPr>
          <w:rFonts w:cs="Times New Roman"/>
          <w:color w:val="000000" w:themeColor="text1"/>
        </w:rPr>
        <w:t xml:space="preserve">output. This is only if you put the </w:t>
      </w:r>
      <w:r w:rsidR="00C11F8D">
        <w:rPr>
          <w:rFonts w:cs="Times New Roman"/>
          <w:color w:val="000000" w:themeColor="text1"/>
        </w:rPr>
        <w:t xml:space="preserve">CVSS </w:t>
      </w:r>
      <w:r w:rsidR="00BA1DB9">
        <w:rPr>
          <w:rFonts w:cs="Times New Roman"/>
          <w:color w:val="000000" w:themeColor="text1"/>
        </w:rPr>
        <w:t xml:space="preserve">exploitability score out of the max it can be, which is 3.9, and the impact score </w:t>
      </w:r>
      <w:r w:rsidR="00936CE1">
        <w:rPr>
          <w:rFonts w:cs="Times New Roman"/>
          <w:color w:val="000000" w:themeColor="text1"/>
        </w:rPr>
        <w:t xml:space="preserve">out of its max, which is a </w:t>
      </w:r>
      <w:r w:rsidR="006B6F19">
        <w:rPr>
          <w:rFonts w:cs="Times New Roman"/>
          <w:color w:val="000000" w:themeColor="text1"/>
        </w:rPr>
        <w:t>6.0</w:t>
      </w:r>
      <w:r w:rsidR="0070761E">
        <w:rPr>
          <w:rFonts w:cs="Times New Roman"/>
          <w:color w:val="000000" w:themeColor="text1"/>
        </w:rPr>
        <w:t>. This gives you a near accurate representation of</w:t>
      </w:r>
      <w:r w:rsidR="004B1821">
        <w:rPr>
          <w:rFonts w:cs="Times New Roman"/>
          <w:color w:val="000000" w:themeColor="text1"/>
        </w:rPr>
        <w:t xml:space="preserve"> the CVSS equivalent </w:t>
      </w:r>
      <w:r w:rsidR="006A2636">
        <w:rPr>
          <w:rFonts w:cs="Times New Roman"/>
          <w:color w:val="000000" w:themeColor="text1"/>
        </w:rPr>
        <w:t>in the risk matrix.</w:t>
      </w:r>
    </w:p>
    <w:p w:rsidR="008F1A66" w:rsidP="008F1A66" w:rsidRDefault="008F1A66" w14:paraId="2821126A" w14:textId="53E1953A">
      <w:pPr>
        <w:spacing w:line="278" w:lineRule="auto"/>
        <w:rPr>
          <w:rFonts w:cs="Times New Roman"/>
          <w:color w:val="000000" w:themeColor="text1"/>
        </w:rPr>
      </w:pPr>
      <w:r>
        <w:rPr>
          <w:rFonts w:cs="Times New Roman"/>
          <w:color w:val="000000" w:themeColor="text1"/>
          <w:u w:val="single"/>
        </w:rPr>
        <w:t>Topic 9</w:t>
      </w:r>
      <w:r>
        <w:rPr>
          <w:rFonts w:cs="Times New Roman"/>
          <w:color w:val="000000" w:themeColor="text1"/>
        </w:rPr>
        <w:t>:</w:t>
      </w:r>
    </w:p>
    <w:p w:rsidR="008F1A66" w:rsidP="0010122D" w:rsidRDefault="006523E2" w14:paraId="38612703" w14:textId="4F15E878">
      <w:pPr>
        <w:spacing w:line="278" w:lineRule="auto"/>
        <w:ind w:left="720"/>
        <w:rPr>
          <w:rFonts w:cs="Times New Roman"/>
          <w:color w:val="000000" w:themeColor="text1"/>
        </w:rPr>
      </w:pPr>
      <w:r>
        <w:rPr>
          <w:rFonts w:cs="Times New Roman"/>
          <w:color w:val="000000" w:themeColor="text1"/>
        </w:rPr>
        <w:t xml:space="preserve">For the asset of credential files, </w:t>
      </w:r>
      <w:r w:rsidR="00D428AD">
        <w:rPr>
          <w:rFonts w:cs="Times New Roman"/>
          <w:color w:val="000000" w:themeColor="text1"/>
        </w:rPr>
        <w:t>there are fixes for the six control categories</w:t>
      </w:r>
      <w:r w:rsidR="0010122D">
        <w:rPr>
          <w:rFonts w:cs="Times New Roman"/>
          <w:color w:val="000000" w:themeColor="text1"/>
        </w:rPr>
        <w:t xml:space="preserve"> for security risk mitigation</w:t>
      </w:r>
      <w:r w:rsidR="00BA625E">
        <w:rPr>
          <w:rFonts w:cs="Times New Roman"/>
          <w:color w:val="000000" w:themeColor="text1"/>
        </w:rPr>
        <w:t xml:space="preserve">. These fixes are very simple </w:t>
      </w:r>
      <w:r w:rsidR="000359CE">
        <w:rPr>
          <w:rFonts w:cs="Times New Roman"/>
          <w:color w:val="000000" w:themeColor="text1"/>
        </w:rPr>
        <w:t>but very effective in defending against an attack.</w:t>
      </w:r>
    </w:p>
    <w:p w:rsidR="000359CE" w:rsidP="0010122D" w:rsidRDefault="000359CE" w14:paraId="677DC512" w14:textId="5A62439C">
      <w:pPr>
        <w:spacing w:line="278" w:lineRule="auto"/>
        <w:ind w:left="720"/>
        <w:rPr>
          <w:rFonts w:cs="Times New Roman"/>
          <w:color w:val="000000" w:themeColor="text1"/>
        </w:rPr>
      </w:pPr>
      <w:r w:rsidRPr="002C189B">
        <w:rPr>
          <w:rFonts w:cs="Times New Roman"/>
          <w:b/>
          <w:bCs/>
          <w:color w:val="000000" w:themeColor="text1"/>
        </w:rPr>
        <w:t>Deterrent Controls</w:t>
      </w:r>
      <w:r>
        <w:rPr>
          <w:rFonts w:cs="Times New Roman"/>
          <w:color w:val="000000" w:themeColor="text1"/>
        </w:rPr>
        <w:t xml:space="preserve">: </w:t>
      </w:r>
      <w:r w:rsidR="005B4E8C">
        <w:rPr>
          <w:rFonts w:cs="Times New Roman"/>
          <w:color w:val="000000" w:themeColor="text1"/>
        </w:rPr>
        <w:t xml:space="preserve">To discourage </w:t>
      </w:r>
      <w:r w:rsidR="00701415">
        <w:rPr>
          <w:rFonts w:cs="Times New Roman"/>
          <w:color w:val="000000" w:themeColor="text1"/>
        </w:rPr>
        <w:t xml:space="preserve">a potential attacker from the credential files, we could simply put a warning before opening the files </w:t>
      </w:r>
      <w:r w:rsidR="00715C94">
        <w:rPr>
          <w:rFonts w:cs="Times New Roman"/>
          <w:color w:val="000000" w:themeColor="text1"/>
        </w:rPr>
        <w:t xml:space="preserve">with possible consequences for unauthorized viewing or modifying. </w:t>
      </w:r>
      <w:r w:rsidR="005E4C4F">
        <w:rPr>
          <w:rFonts w:cs="Times New Roman"/>
          <w:color w:val="000000" w:themeColor="text1"/>
        </w:rPr>
        <w:t>This is to remind att</w:t>
      </w:r>
      <w:r w:rsidR="00B770B7">
        <w:rPr>
          <w:rFonts w:cs="Times New Roman"/>
          <w:color w:val="000000" w:themeColor="text1"/>
        </w:rPr>
        <w:t xml:space="preserve">ackers of the consequences their actions will </w:t>
      </w:r>
      <w:r w:rsidR="005F2678">
        <w:rPr>
          <w:rFonts w:cs="Times New Roman"/>
          <w:color w:val="000000" w:themeColor="text1"/>
        </w:rPr>
        <w:t xml:space="preserve">ensue if they proceed </w:t>
      </w:r>
      <w:r w:rsidR="0084747A">
        <w:rPr>
          <w:rFonts w:cs="Times New Roman"/>
          <w:color w:val="000000" w:themeColor="text1"/>
        </w:rPr>
        <w:t>and</w:t>
      </w:r>
      <w:r w:rsidR="005F2678">
        <w:rPr>
          <w:rFonts w:cs="Times New Roman"/>
          <w:color w:val="000000" w:themeColor="text1"/>
        </w:rPr>
        <w:t xml:space="preserve"> deter them</w:t>
      </w:r>
      <w:r w:rsidR="005953CD">
        <w:rPr>
          <w:rFonts w:cs="Times New Roman"/>
          <w:color w:val="000000" w:themeColor="text1"/>
        </w:rPr>
        <w:t xml:space="preserve"> from</w:t>
      </w:r>
      <w:r w:rsidR="0084747A">
        <w:rPr>
          <w:rFonts w:cs="Times New Roman"/>
          <w:color w:val="000000" w:themeColor="text1"/>
        </w:rPr>
        <w:t xml:space="preserve"> this asset.</w:t>
      </w:r>
    </w:p>
    <w:p w:rsidR="0084747A" w:rsidP="0010122D" w:rsidRDefault="005878AF" w14:paraId="1DA4E3CF" w14:textId="1C5B9420">
      <w:pPr>
        <w:spacing w:line="278" w:lineRule="auto"/>
        <w:ind w:left="720"/>
        <w:rPr>
          <w:rFonts w:cs="Times New Roman"/>
          <w:color w:val="000000" w:themeColor="text1"/>
        </w:rPr>
      </w:pPr>
      <w:r>
        <w:rPr>
          <w:rFonts w:cs="Times New Roman"/>
          <w:b/>
          <w:bCs/>
          <w:color w:val="000000" w:themeColor="text1"/>
        </w:rPr>
        <w:t>Prevent</w:t>
      </w:r>
      <w:r w:rsidR="006253D1">
        <w:rPr>
          <w:rFonts w:cs="Times New Roman"/>
          <w:b/>
          <w:bCs/>
          <w:color w:val="000000" w:themeColor="text1"/>
        </w:rPr>
        <w:t>ive Controls</w:t>
      </w:r>
      <w:r w:rsidR="006253D1">
        <w:rPr>
          <w:rFonts w:cs="Times New Roman"/>
          <w:color w:val="000000" w:themeColor="text1"/>
        </w:rPr>
        <w:t xml:space="preserve">: </w:t>
      </w:r>
      <w:r w:rsidR="000F6F7F">
        <w:rPr>
          <w:rFonts w:cs="Times New Roman"/>
          <w:color w:val="000000" w:themeColor="text1"/>
        </w:rPr>
        <w:t xml:space="preserve">To avoid this incident from occurring and </w:t>
      </w:r>
      <w:r w:rsidR="00240D3C">
        <w:rPr>
          <w:rFonts w:cs="Times New Roman"/>
          <w:color w:val="000000" w:themeColor="text1"/>
        </w:rPr>
        <w:t xml:space="preserve">stop attackers from viewing the credential files, simply encrypt them. By encrypting the files, </w:t>
      </w:r>
      <w:r w:rsidR="00563E0D">
        <w:rPr>
          <w:rFonts w:cs="Times New Roman"/>
          <w:color w:val="000000" w:themeColor="text1"/>
        </w:rPr>
        <w:t xml:space="preserve">the attackers wouldn’t be able to view, let alone modify them. </w:t>
      </w:r>
      <w:r w:rsidR="00425160">
        <w:rPr>
          <w:rFonts w:cs="Times New Roman"/>
          <w:color w:val="000000" w:themeColor="text1"/>
        </w:rPr>
        <w:t xml:space="preserve">If they do end up with the decryption key or method, it would take </w:t>
      </w:r>
      <w:r w:rsidR="00A372F1">
        <w:rPr>
          <w:rFonts w:cs="Times New Roman"/>
          <w:color w:val="000000" w:themeColor="text1"/>
        </w:rPr>
        <w:t>time</w:t>
      </w:r>
      <w:r w:rsidR="00303834">
        <w:rPr>
          <w:rFonts w:cs="Times New Roman"/>
          <w:color w:val="000000" w:themeColor="text1"/>
        </w:rPr>
        <w:t xml:space="preserve"> to decrypt the files</w:t>
      </w:r>
      <w:r w:rsidR="0016174A">
        <w:rPr>
          <w:rFonts w:cs="Times New Roman"/>
          <w:color w:val="000000" w:themeColor="text1"/>
        </w:rPr>
        <w:t xml:space="preserve"> and</w:t>
      </w:r>
      <w:r w:rsidR="00A372F1">
        <w:rPr>
          <w:rFonts w:cs="Times New Roman"/>
          <w:color w:val="000000" w:themeColor="text1"/>
        </w:rPr>
        <w:t xml:space="preserve"> that could </w:t>
      </w:r>
      <w:r w:rsidR="00E54230">
        <w:rPr>
          <w:rFonts w:cs="Times New Roman"/>
          <w:color w:val="000000" w:themeColor="text1"/>
        </w:rPr>
        <w:t>be crucial in</w:t>
      </w:r>
      <w:r w:rsidR="004F57BB">
        <w:rPr>
          <w:rFonts w:cs="Times New Roman"/>
          <w:color w:val="000000" w:themeColor="text1"/>
        </w:rPr>
        <w:t xml:space="preserve"> </w:t>
      </w:r>
      <w:r w:rsidR="00D90982">
        <w:rPr>
          <w:rFonts w:cs="Times New Roman"/>
          <w:color w:val="000000" w:themeColor="text1"/>
        </w:rPr>
        <w:t>authorities’</w:t>
      </w:r>
      <w:r w:rsidR="00E54230">
        <w:rPr>
          <w:rFonts w:cs="Times New Roman"/>
          <w:color w:val="000000" w:themeColor="text1"/>
        </w:rPr>
        <w:t xml:space="preserve"> r</w:t>
      </w:r>
      <w:r w:rsidR="00D90982">
        <w:rPr>
          <w:rFonts w:cs="Times New Roman"/>
          <w:color w:val="000000" w:themeColor="text1"/>
        </w:rPr>
        <w:t>ecognition and response</w:t>
      </w:r>
      <w:r w:rsidR="00E54230">
        <w:rPr>
          <w:rFonts w:cs="Times New Roman"/>
          <w:color w:val="000000" w:themeColor="text1"/>
        </w:rPr>
        <w:t>.</w:t>
      </w:r>
    </w:p>
    <w:p w:rsidR="00D90982" w:rsidP="0010122D" w:rsidRDefault="00D90982" w14:paraId="58650C1A" w14:textId="61A8CF1E">
      <w:pPr>
        <w:spacing w:line="278" w:lineRule="auto"/>
        <w:ind w:left="720"/>
        <w:rPr>
          <w:rFonts w:cs="Times New Roman"/>
          <w:color w:val="000000" w:themeColor="text1"/>
        </w:rPr>
      </w:pPr>
      <w:r>
        <w:rPr>
          <w:rFonts w:cs="Times New Roman"/>
          <w:b/>
          <w:bCs/>
          <w:color w:val="000000" w:themeColor="text1"/>
        </w:rPr>
        <w:t>Corrective Controls</w:t>
      </w:r>
      <w:r>
        <w:rPr>
          <w:rFonts w:cs="Times New Roman"/>
          <w:color w:val="000000" w:themeColor="text1"/>
        </w:rPr>
        <w:t xml:space="preserve">: </w:t>
      </w:r>
      <w:r w:rsidR="0010539E">
        <w:rPr>
          <w:rFonts w:cs="Times New Roman"/>
          <w:color w:val="000000" w:themeColor="text1"/>
        </w:rPr>
        <w:t xml:space="preserve">A corrective measure as simple as a </w:t>
      </w:r>
      <w:r w:rsidR="001D2450">
        <w:rPr>
          <w:rFonts w:cs="Times New Roman"/>
          <w:color w:val="000000" w:themeColor="text1"/>
        </w:rPr>
        <w:t xml:space="preserve">frequent </w:t>
      </w:r>
      <w:r w:rsidR="0010539E">
        <w:rPr>
          <w:rFonts w:cs="Times New Roman"/>
          <w:color w:val="000000" w:themeColor="text1"/>
        </w:rPr>
        <w:t xml:space="preserve">backup is sufficient to keep the system, along with its services, running </w:t>
      </w:r>
      <w:r w:rsidR="00F2014C">
        <w:rPr>
          <w:rFonts w:cs="Times New Roman"/>
          <w:color w:val="000000" w:themeColor="text1"/>
        </w:rPr>
        <w:t>u</w:t>
      </w:r>
      <w:r w:rsidR="0022233E">
        <w:rPr>
          <w:rFonts w:cs="Times New Roman"/>
          <w:color w:val="000000" w:themeColor="text1"/>
        </w:rPr>
        <w:t xml:space="preserve">ntil recovery ensues. </w:t>
      </w:r>
      <w:r w:rsidR="0074457A">
        <w:rPr>
          <w:rFonts w:cs="Times New Roman"/>
          <w:color w:val="000000" w:themeColor="text1"/>
        </w:rPr>
        <w:t>This</w:t>
      </w:r>
      <w:r w:rsidR="00BD1ACE">
        <w:rPr>
          <w:rFonts w:cs="Times New Roman"/>
          <w:color w:val="000000" w:themeColor="text1"/>
        </w:rPr>
        <w:t xml:space="preserve"> is a very simple corrective measure to keep </w:t>
      </w:r>
      <w:r w:rsidR="00F65C63">
        <w:rPr>
          <w:rFonts w:cs="Times New Roman"/>
          <w:color w:val="000000" w:themeColor="text1"/>
        </w:rPr>
        <w:t xml:space="preserve">their devices and </w:t>
      </w:r>
      <w:r w:rsidR="00AE63CA">
        <w:rPr>
          <w:rFonts w:cs="Times New Roman"/>
          <w:color w:val="000000" w:themeColor="text1"/>
        </w:rPr>
        <w:t xml:space="preserve">internal services </w:t>
      </w:r>
      <w:r w:rsidR="005B6207">
        <w:rPr>
          <w:rFonts w:cs="Times New Roman"/>
          <w:color w:val="000000" w:themeColor="text1"/>
        </w:rPr>
        <w:t>tempora</w:t>
      </w:r>
      <w:r w:rsidR="00950ADB">
        <w:rPr>
          <w:rFonts w:cs="Times New Roman"/>
          <w:color w:val="000000" w:themeColor="text1"/>
        </w:rPr>
        <w:t xml:space="preserve">rily </w:t>
      </w:r>
      <w:r w:rsidR="00C90BF1">
        <w:rPr>
          <w:rFonts w:cs="Times New Roman"/>
          <w:color w:val="000000" w:themeColor="text1"/>
        </w:rPr>
        <w:t>operational</w:t>
      </w:r>
      <w:r w:rsidR="00950ADB">
        <w:rPr>
          <w:rFonts w:cs="Times New Roman"/>
          <w:color w:val="000000" w:themeColor="text1"/>
        </w:rPr>
        <w:t>.</w:t>
      </w:r>
    </w:p>
    <w:p w:rsidR="00950ADB" w:rsidP="0010122D" w:rsidRDefault="00950ADB" w14:paraId="47DFE9E9" w14:textId="7E8DED1E">
      <w:pPr>
        <w:spacing w:line="278" w:lineRule="auto"/>
        <w:ind w:left="720"/>
        <w:rPr>
          <w:rFonts w:cs="Times New Roman"/>
          <w:color w:val="000000" w:themeColor="text1"/>
        </w:rPr>
      </w:pPr>
      <w:r>
        <w:rPr>
          <w:rFonts w:cs="Times New Roman"/>
          <w:b/>
          <w:bCs/>
          <w:color w:val="000000" w:themeColor="text1"/>
        </w:rPr>
        <w:t>Recovery Controls</w:t>
      </w:r>
      <w:r>
        <w:rPr>
          <w:rFonts w:cs="Times New Roman"/>
          <w:color w:val="000000" w:themeColor="text1"/>
        </w:rPr>
        <w:t xml:space="preserve">: </w:t>
      </w:r>
      <w:r w:rsidR="00347EDA">
        <w:rPr>
          <w:rFonts w:cs="Times New Roman"/>
          <w:color w:val="000000" w:themeColor="text1"/>
        </w:rPr>
        <w:t xml:space="preserve">To recover from </w:t>
      </w:r>
      <w:r w:rsidR="009D22F5">
        <w:rPr>
          <w:rFonts w:cs="Times New Roman"/>
          <w:color w:val="000000" w:themeColor="text1"/>
        </w:rPr>
        <w:t xml:space="preserve">this incident, simply run the backup </w:t>
      </w:r>
      <w:r w:rsidR="00FA34D1">
        <w:rPr>
          <w:rFonts w:cs="Times New Roman"/>
          <w:color w:val="000000" w:themeColor="text1"/>
        </w:rPr>
        <w:t>installed in the corrective controls stage</w:t>
      </w:r>
      <w:r w:rsidR="0031530A">
        <w:rPr>
          <w:rFonts w:cs="Times New Roman"/>
          <w:color w:val="000000" w:themeColor="text1"/>
        </w:rPr>
        <w:t xml:space="preserve"> and run operations through it.</w:t>
      </w:r>
      <w:r w:rsidR="00513E64">
        <w:rPr>
          <w:rFonts w:cs="Times New Roman"/>
          <w:color w:val="000000" w:themeColor="text1"/>
        </w:rPr>
        <w:t xml:space="preserve"> As the backup is frequently updated, </w:t>
      </w:r>
      <w:r w:rsidR="00663099">
        <w:rPr>
          <w:rFonts w:cs="Times New Roman"/>
          <w:color w:val="000000" w:themeColor="text1"/>
        </w:rPr>
        <w:t>there should be little to no</w:t>
      </w:r>
      <w:r w:rsidR="00E973FF">
        <w:rPr>
          <w:rFonts w:cs="Times New Roman"/>
          <w:color w:val="000000" w:themeColor="text1"/>
        </w:rPr>
        <w:t xml:space="preserve"> disturbance and difference in </w:t>
      </w:r>
      <w:r w:rsidR="007C395F">
        <w:rPr>
          <w:rFonts w:cs="Times New Roman"/>
          <w:color w:val="000000" w:themeColor="text1"/>
        </w:rPr>
        <w:t>the service methods.</w:t>
      </w:r>
    </w:p>
    <w:p w:rsidR="005A788B" w:rsidP="0010122D" w:rsidRDefault="005A788B" w14:paraId="6E233781" w14:textId="1C98CFFD">
      <w:pPr>
        <w:spacing w:line="278" w:lineRule="auto"/>
        <w:ind w:left="720"/>
        <w:rPr>
          <w:rFonts w:cs="Times New Roman"/>
          <w:color w:val="000000" w:themeColor="text1"/>
        </w:rPr>
      </w:pPr>
      <w:r>
        <w:rPr>
          <w:rFonts w:cs="Times New Roman"/>
          <w:b/>
          <w:bCs/>
          <w:color w:val="000000" w:themeColor="text1"/>
        </w:rPr>
        <w:t>Detective Controls</w:t>
      </w:r>
      <w:r>
        <w:rPr>
          <w:rFonts w:cs="Times New Roman"/>
          <w:color w:val="000000" w:themeColor="text1"/>
        </w:rPr>
        <w:t xml:space="preserve">: </w:t>
      </w:r>
      <w:r w:rsidR="008D5BDF">
        <w:rPr>
          <w:rFonts w:cs="Times New Roman"/>
          <w:color w:val="000000" w:themeColor="text1"/>
        </w:rPr>
        <w:t xml:space="preserve">To help identify </w:t>
      </w:r>
      <w:r w:rsidR="002105FD">
        <w:rPr>
          <w:rFonts w:cs="Times New Roman"/>
          <w:color w:val="000000" w:themeColor="text1"/>
        </w:rPr>
        <w:t>an attacke</w:t>
      </w:r>
      <w:r w:rsidR="00DC6A6E">
        <w:rPr>
          <w:rFonts w:cs="Times New Roman"/>
          <w:color w:val="000000" w:themeColor="text1"/>
        </w:rPr>
        <w:t>r and their activities,</w:t>
      </w:r>
      <w:r w:rsidR="00D92E4A">
        <w:rPr>
          <w:rFonts w:cs="Times New Roman"/>
          <w:color w:val="000000" w:themeColor="text1"/>
        </w:rPr>
        <w:t xml:space="preserve"> we would need a system to </w:t>
      </w:r>
      <w:r w:rsidR="003421C3">
        <w:rPr>
          <w:rFonts w:cs="Times New Roman"/>
          <w:color w:val="000000" w:themeColor="text1"/>
        </w:rPr>
        <w:t xml:space="preserve">keep track of events occurring around the infrastructure. Log files in a device specifically set up to keep track of logs </w:t>
      </w:r>
      <w:r w:rsidR="00CF13C0">
        <w:rPr>
          <w:rFonts w:cs="Times New Roman"/>
          <w:color w:val="000000" w:themeColor="text1"/>
        </w:rPr>
        <w:t>of events</w:t>
      </w:r>
      <w:r w:rsidR="00D81441">
        <w:rPr>
          <w:rFonts w:cs="Times New Roman"/>
          <w:color w:val="000000" w:themeColor="text1"/>
        </w:rPr>
        <w:t xml:space="preserve"> </w:t>
      </w:r>
      <w:r w:rsidR="00F365ED">
        <w:rPr>
          <w:rFonts w:cs="Times New Roman"/>
          <w:color w:val="000000" w:themeColor="text1"/>
        </w:rPr>
        <w:t>from other devices around the infrastructure</w:t>
      </w:r>
      <w:r w:rsidR="002D19F8">
        <w:rPr>
          <w:rFonts w:cs="Times New Roman"/>
          <w:color w:val="000000" w:themeColor="text1"/>
        </w:rPr>
        <w:t xml:space="preserve"> would help back-track </w:t>
      </w:r>
      <w:r w:rsidR="005F0FBE">
        <w:rPr>
          <w:rFonts w:cs="Times New Roman"/>
          <w:color w:val="000000" w:themeColor="text1"/>
        </w:rPr>
        <w:t>the intruder’s steps</w:t>
      </w:r>
      <w:r w:rsidR="007503F2">
        <w:rPr>
          <w:rFonts w:cs="Times New Roman"/>
          <w:color w:val="000000" w:themeColor="text1"/>
        </w:rPr>
        <w:t xml:space="preserve"> and their motives.</w:t>
      </w:r>
    </w:p>
    <w:p w:rsidRPr="00B95E34" w:rsidR="0090410B" w:rsidP="0010122D" w:rsidRDefault="0090410B" w14:paraId="5DE81AC2" w14:textId="38E8E87C">
      <w:pPr>
        <w:spacing w:line="278" w:lineRule="auto"/>
        <w:ind w:left="720"/>
        <w:rPr>
          <w:rFonts w:cs="Times New Roman"/>
          <w:color w:val="000000" w:themeColor="text1"/>
        </w:rPr>
      </w:pPr>
      <w:r>
        <w:rPr>
          <w:rFonts w:cs="Times New Roman"/>
          <w:b/>
          <w:bCs/>
          <w:color w:val="000000" w:themeColor="text1"/>
        </w:rPr>
        <w:t xml:space="preserve">Compensating </w:t>
      </w:r>
      <w:r w:rsidR="00B95E34">
        <w:rPr>
          <w:rFonts w:cs="Times New Roman"/>
          <w:b/>
          <w:bCs/>
          <w:color w:val="000000" w:themeColor="text1"/>
        </w:rPr>
        <w:t>Control</w:t>
      </w:r>
      <w:r w:rsidR="00B95E34">
        <w:rPr>
          <w:rFonts w:cs="Times New Roman"/>
          <w:color w:val="000000" w:themeColor="text1"/>
        </w:rPr>
        <w:t xml:space="preserve">: </w:t>
      </w:r>
      <w:r w:rsidR="00C60E1B">
        <w:rPr>
          <w:rFonts w:cs="Times New Roman"/>
          <w:color w:val="000000" w:themeColor="text1"/>
        </w:rPr>
        <w:t xml:space="preserve">If recovering from the incident by going through </w:t>
      </w:r>
      <w:r w:rsidR="002E2F46">
        <w:rPr>
          <w:rFonts w:cs="Times New Roman"/>
          <w:color w:val="000000" w:themeColor="text1"/>
        </w:rPr>
        <w:t>every</w:t>
      </w:r>
      <w:r w:rsidR="00C60E1B">
        <w:rPr>
          <w:rFonts w:cs="Times New Roman"/>
          <w:color w:val="000000" w:themeColor="text1"/>
        </w:rPr>
        <w:t xml:space="preserve"> single device in the infrastructure</w:t>
      </w:r>
      <w:r w:rsidR="00FF69AC">
        <w:rPr>
          <w:rFonts w:cs="Times New Roman"/>
          <w:color w:val="000000" w:themeColor="text1"/>
        </w:rPr>
        <w:t xml:space="preserve"> would take too much time, it would be easier and less time consuming if </w:t>
      </w:r>
      <w:r w:rsidR="00E345B1">
        <w:rPr>
          <w:rFonts w:cs="Times New Roman"/>
          <w:color w:val="000000" w:themeColor="text1"/>
        </w:rPr>
        <w:t>the devices and their files were encrypted</w:t>
      </w:r>
      <w:r w:rsidR="00A244C6">
        <w:rPr>
          <w:rFonts w:cs="Times New Roman"/>
          <w:color w:val="000000" w:themeColor="text1"/>
        </w:rPr>
        <w:t>.</w:t>
      </w:r>
      <w:r w:rsidR="002E2F46">
        <w:rPr>
          <w:rFonts w:cs="Times New Roman"/>
          <w:color w:val="000000" w:themeColor="text1"/>
        </w:rPr>
        <w:t xml:space="preserve"> This </w:t>
      </w:r>
      <w:r w:rsidR="00516706">
        <w:rPr>
          <w:rFonts w:cs="Times New Roman"/>
          <w:color w:val="000000" w:themeColor="text1"/>
        </w:rPr>
        <w:t xml:space="preserve">would allow usual operations to continue </w:t>
      </w:r>
      <w:r w:rsidR="00101279">
        <w:rPr>
          <w:rFonts w:cs="Times New Roman"/>
          <w:color w:val="000000" w:themeColor="text1"/>
        </w:rPr>
        <w:t xml:space="preserve">behind a wall of encryption between the employees and the intruders. Even though the intruders exist in the system, they can’t </w:t>
      </w:r>
      <w:r w:rsidR="005744DC">
        <w:rPr>
          <w:rFonts w:cs="Times New Roman"/>
          <w:color w:val="000000" w:themeColor="text1"/>
        </w:rPr>
        <w:t xml:space="preserve">understand </w:t>
      </w:r>
      <w:r w:rsidR="003D1EAC">
        <w:rPr>
          <w:rFonts w:cs="Times New Roman"/>
          <w:color w:val="000000" w:themeColor="text1"/>
        </w:rPr>
        <w:t>the encrypted files.</w:t>
      </w:r>
    </w:p>
    <w:p w:rsidR="005F2678" w:rsidP="00DC6CFE" w:rsidRDefault="00DC6CFE" w14:paraId="03F8632C" w14:textId="303B76EE">
      <w:pPr>
        <w:spacing w:line="278" w:lineRule="auto"/>
        <w:rPr>
          <w:rFonts w:cs="Times New Roman"/>
          <w:color w:val="000000" w:themeColor="text1"/>
        </w:rPr>
      </w:pPr>
      <w:r>
        <w:rPr>
          <w:rFonts w:cs="Times New Roman"/>
          <w:color w:val="000000" w:themeColor="text1"/>
          <w:u w:val="single"/>
        </w:rPr>
        <w:t>Topic 10</w:t>
      </w:r>
      <w:r>
        <w:rPr>
          <w:rFonts w:cs="Times New Roman"/>
          <w:color w:val="000000" w:themeColor="text1"/>
        </w:rPr>
        <w:t>:</w:t>
      </w:r>
    </w:p>
    <w:p w:rsidR="004C49FF" w:rsidP="00893EEC" w:rsidRDefault="00E979F9" w14:paraId="4C68A610" w14:textId="2577ACFE">
      <w:pPr>
        <w:spacing w:line="278" w:lineRule="auto"/>
        <w:ind w:left="720"/>
        <w:rPr>
          <w:rFonts w:cs="Times New Roman"/>
          <w:color w:val="000000" w:themeColor="text1"/>
        </w:rPr>
      </w:pPr>
      <w:r>
        <w:rPr>
          <w:rFonts w:cs="Times New Roman"/>
          <w:color w:val="000000" w:themeColor="text1"/>
        </w:rPr>
        <w:t xml:space="preserve">1a. </w:t>
      </w:r>
      <w:r w:rsidR="00B34AB3">
        <w:rPr>
          <w:rFonts w:cs="Times New Roman"/>
          <w:color w:val="000000" w:themeColor="text1"/>
        </w:rPr>
        <w:t>Regarding</w:t>
      </w:r>
      <w:r w:rsidR="007A78EB">
        <w:rPr>
          <w:rFonts w:cs="Times New Roman"/>
          <w:color w:val="000000" w:themeColor="text1"/>
        </w:rPr>
        <w:t xml:space="preserve"> the </w:t>
      </w:r>
      <w:r w:rsidR="00225BB6">
        <w:rPr>
          <w:rFonts w:cs="Times New Roman"/>
          <w:color w:val="000000" w:themeColor="text1"/>
        </w:rPr>
        <w:t xml:space="preserve">attack vector, </w:t>
      </w:r>
      <w:r w:rsidRPr="004A0BFE" w:rsidR="007A78EB">
        <w:rPr>
          <w:rFonts w:cs="Times New Roman"/>
          <w:b/>
          <w:bCs/>
          <w:color w:val="000000" w:themeColor="text1"/>
          <w:u w:val="single"/>
        </w:rPr>
        <w:t>T1078: Valid Accounts</w:t>
      </w:r>
      <w:r w:rsidR="00225BB6">
        <w:rPr>
          <w:rFonts w:cs="Times New Roman"/>
          <w:color w:val="000000" w:themeColor="text1"/>
        </w:rPr>
        <w:t xml:space="preserve">, </w:t>
      </w:r>
      <w:r w:rsidR="00E35ADE">
        <w:rPr>
          <w:rFonts w:cs="Times New Roman"/>
          <w:color w:val="000000" w:themeColor="text1"/>
        </w:rPr>
        <w:t>an indicator of attack on the credential files asset is:</w:t>
      </w:r>
    </w:p>
    <w:p w:rsidRPr="00831C20" w:rsidR="00E35ADE" w:rsidP="00E35ADE" w:rsidRDefault="00831C20" w14:paraId="6241BAB1" w14:textId="65324D2E">
      <w:pPr>
        <w:pStyle w:val="ListParagraph"/>
        <w:numPr>
          <w:ilvl w:val="0"/>
          <w:numId w:val="72"/>
        </w:numPr>
        <w:spacing w:line="278" w:lineRule="auto"/>
        <w:rPr>
          <w:rFonts w:cs="Times New Roman"/>
          <w:color w:val="000000" w:themeColor="text1"/>
        </w:rPr>
      </w:pPr>
      <w:r>
        <w:rPr>
          <w:rFonts w:cs="Times New Roman"/>
          <w:b/>
          <w:bCs/>
          <w:color w:val="000000" w:themeColor="text1"/>
        </w:rPr>
        <w:t>Unusual Login Pattern</w:t>
      </w:r>
    </w:p>
    <w:p w:rsidR="00831C20" w:rsidP="00256CCD" w:rsidRDefault="00831C20" w14:paraId="73D442D8" w14:textId="10E308FD">
      <w:pPr>
        <w:pStyle w:val="ListParagraph"/>
        <w:numPr>
          <w:ilvl w:val="1"/>
          <w:numId w:val="72"/>
        </w:numPr>
        <w:spacing w:line="278" w:lineRule="auto"/>
        <w:rPr>
          <w:rFonts w:cs="Times New Roman"/>
          <w:color w:val="000000" w:themeColor="text1"/>
        </w:rPr>
      </w:pPr>
      <w:r>
        <w:rPr>
          <w:rFonts w:cs="Times New Roman"/>
          <w:color w:val="000000" w:themeColor="text1"/>
        </w:rPr>
        <w:t xml:space="preserve">Logins from </w:t>
      </w:r>
      <w:r w:rsidR="00256CCD">
        <w:rPr>
          <w:rFonts w:cs="Times New Roman"/>
          <w:color w:val="000000" w:themeColor="text1"/>
        </w:rPr>
        <w:t>unusual locations within the infrastructure</w:t>
      </w:r>
      <w:r w:rsidR="002448D2">
        <w:rPr>
          <w:rFonts w:cs="Times New Roman"/>
          <w:color w:val="000000" w:themeColor="text1"/>
        </w:rPr>
        <w:t>.</w:t>
      </w:r>
    </w:p>
    <w:p w:rsidR="00256CCD" w:rsidP="00256CCD" w:rsidRDefault="00256CCD" w14:paraId="54AC9674" w14:textId="68654A5F">
      <w:pPr>
        <w:pStyle w:val="ListParagraph"/>
        <w:numPr>
          <w:ilvl w:val="1"/>
          <w:numId w:val="72"/>
        </w:numPr>
        <w:spacing w:line="278" w:lineRule="auto"/>
        <w:rPr>
          <w:rFonts w:cs="Times New Roman"/>
          <w:color w:val="000000" w:themeColor="text1"/>
        </w:rPr>
      </w:pPr>
      <w:r>
        <w:rPr>
          <w:rFonts w:cs="Times New Roman"/>
          <w:color w:val="000000" w:themeColor="text1"/>
        </w:rPr>
        <w:t>Access outside of normal business hours</w:t>
      </w:r>
      <w:r w:rsidR="002448D2">
        <w:rPr>
          <w:rFonts w:cs="Times New Roman"/>
          <w:color w:val="000000" w:themeColor="text1"/>
        </w:rPr>
        <w:t>.</w:t>
      </w:r>
    </w:p>
    <w:p w:rsidR="00E23322" w:rsidP="00E23322" w:rsidRDefault="00E23322" w14:paraId="340BB525" w14:textId="558B9F26">
      <w:pPr>
        <w:pStyle w:val="ListParagraph"/>
        <w:numPr>
          <w:ilvl w:val="1"/>
          <w:numId w:val="72"/>
        </w:numPr>
        <w:spacing w:line="278" w:lineRule="auto"/>
        <w:rPr>
          <w:rFonts w:cs="Times New Roman"/>
          <w:color w:val="000000" w:themeColor="text1"/>
        </w:rPr>
      </w:pPr>
      <w:r>
        <w:rPr>
          <w:rFonts w:cs="Times New Roman"/>
          <w:color w:val="000000" w:themeColor="text1"/>
        </w:rPr>
        <w:t>Concurrent sessions from different locations in the systems</w:t>
      </w:r>
      <w:r w:rsidR="002448D2">
        <w:rPr>
          <w:rFonts w:cs="Times New Roman"/>
          <w:color w:val="000000" w:themeColor="text1"/>
        </w:rPr>
        <w:t>.</w:t>
      </w:r>
    </w:p>
    <w:p w:rsidRPr="00E23322" w:rsidR="00E23322" w:rsidP="00E23322" w:rsidRDefault="00E23322" w14:paraId="5B1DD88B" w14:textId="22D4E384">
      <w:pPr>
        <w:pStyle w:val="ListParagraph"/>
        <w:numPr>
          <w:ilvl w:val="0"/>
          <w:numId w:val="72"/>
        </w:numPr>
        <w:spacing w:line="278" w:lineRule="auto"/>
        <w:rPr>
          <w:rFonts w:cs="Times New Roman"/>
          <w:color w:val="000000" w:themeColor="text1"/>
        </w:rPr>
      </w:pPr>
      <w:r>
        <w:rPr>
          <w:rFonts w:cs="Times New Roman"/>
          <w:b/>
          <w:bCs/>
          <w:color w:val="000000" w:themeColor="text1"/>
        </w:rPr>
        <w:t>Access to sensitive Credential Files</w:t>
      </w:r>
    </w:p>
    <w:p w:rsidR="00E23322" w:rsidP="00E23322" w:rsidRDefault="004B35E1" w14:paraId="2CC356C9" w14:textId="196CA00A">
      <w:pPr>
        <w:pStyle w:val="ListParagraph"/>
        <w:numPr>
          <w:ilvl w:val="1"/>
          <w:numId w:val="72"/>
        </w:numPr>
        <w:spacing w:line="278" w:lineRule="auto"/>
        <w:rPr>
          <w:rFonts w:cs="Times New Roman"/>
          <w:color w:val="000000" w:themeColor="text1"/>
        </w:rPr>
      </w:pPr>
      <w:r>
        <w:rPr>
          <w:rFonts w:cs="Times New Roman"/>
          <w:color w:val="000000" w:themeColor="text1"/>
        </w:rPr>
        <w:t xml:space="preserve">A device accessing credential files at an unusual time </w:t>
      </w:r>
      <w:r w:rsidR="00AB7351">
        <w:rPr>
          <w:rFonts w:cs="Times New Roman"/>
          <w:color w:val="000000" w:themeColor="text1"/>
        </w:rPr>
        <w:t>would be suspicious</w:t>
      </w:r>
      <w:r w:rsidR="002448D2">
        <w:rPr>
          <w:rFonts w:cs="Times New Roman"/>
          <w:color w:val="000000" w:themeColor="text1"/>
        </w:rPr>
        <w:t>.</w:t>
      </w:r>
    </w:p>
    <w:p w:rsidR="00AB7351" w:rsidP="00E23322" w:rsidRDefault="00AB7351" w14:paraId="42BB27D5" w14:textId="0FC36A0D">
      <w:pPr>
        <w:pStyle w:val="ListParagraph"/>
        <w:numPr>
          <w:ilvl w:val="1"/>
          <w:numId w:val="72"/>
        </w:numPr>
        <w:spacing w:line="278" w:lineRule="auto"/>
        <w:rPr>
          <w:rFonts w:cs="Times New Roman"/>
          <w:color w:val="000000" w:themeColor="text1"/>
        </w:rPr>
      </w:pPr>
      <w:r>
        <w:rPr>
          <w:rFonts w:cs="Times New Roman"/>
          <w:color w:val="000000" w:themeColor="text1"/>
        </w:rPr>
        <w:t xml:space="preserve">Access to credential files from </w:t>
      </w:r>
      <w:r w:rsidR="002448D2">
        <w:rPr>
          <w:rFonts w:cs="Times New Roman"/>
          <w:color w:val="000000" w:themeColor="text1"/>
        </w:rPr>
        <w:t xml:space="preserve">high-ranking officials’ devices </w:t>
      </w:r>
      <w:r w:rsidR="00BA1BF5">
        <w:rPr>
          <w:rFonts w:cs="Times New Roman"/>
          <w:color w:val="000000" w:themeColor="text1"/>
        </w:rPr>
        <w:t xml:space="preserve">on a weekend </w:t>
      </w:r>
      <w:r w:rsidR="002448D2">
        <w:rPr>
          <w:rFonts w:cs="Times New Roman"/>
          <w:color w:val="000000" w:themeColor="text1"/>
        </w:rPr>
        <w:t>wouldn’t be questioned</w:t>
      </w:r>
      <w:r w:rsidR="00886264">
        <w:rPr>
          <w:rFonts w:cs="Times New Roman"/>
          <w:color w:val="000000" w:themeColor="text1"/>
        </w:rPr>
        <w:t>, even though it should be verified</w:t>
      </w:r>
      <w:r w:rsidR="002448D2">
        <w:rPr>
          <w:rFonts w:cs="Times New Roman"/>
          <w:color w:val="000000" w:themeColor="text1"/>
        </w:rPr>
        <w:t>.</w:t>
      </w:r>
    </w:p>
    <w:p w:rsidRPr="00C531E7" w:rsidR="00C531E7" w:rsidP="00C531E7" w:rsidRDefault="00C531E7" w14:paraId="374D98E6" w14:textId="1590980A">
      <w:pPr>
        <w:spacing w:line="278" w:lineRule="auto"/>
        <w:ind w:left="1134"/>
        <w:rPr>
          <w:rFonts w:cs="Times New Roman"/>
          <w:color w:val="000000" w:themeColor="text1"/>
        </w:rPr>
      </w:pPr>
      <w:r>
        <w:rPr>
          <w:rFonts w:cs="Times New Roman"/>
          <w:color w:val="000000" w:themeColor="text1"/>
        </w:rPr>
        <w:t xml:space="preserve">A similar incident to this was the FIN8 group that used the same attack vector </w:t>
      </w:r>
      <w:r w:rsidR="002E7065">
        <w:rPr>
          <w:rFonts w:cs="Times New Roman"/>
          <w:color w:val="000000" w:themeColor="text1"/>
        </w:rPr>
        <w:t>to gain lateral movement in an infrastructure, like how Silk Typhoon accessed devices across this infrastructure.</w:t>
      </w:r>
      <w:sdt>
        <w:sdtPr>
          <w:rPr>
            <w:rFonts w:cs="Times New Roman"/>
            <w:color w:val="000000" w:themeColor="text1"/>
          </w:rPr>
          <w:id w:val="1579402389"/>
          <w:citation/>
        </w:sdtPr>
        <w:sdtEndPr/>
        <w:sdtContent>
          <w:r w:rsidR="002E7065">
            <w:rPr>
              <w:rFonts w:cs="Times New Roman"/>
              <w:color w:val="000000" w:themeColor="text1"/>
            </w:rPr>
            <w:fldChar w:fldCharType="begin"/>
          </w:r>
          <w:r w:rsidR="002E7065">
            <w:rPr>
              <w:rFonts w:cs="Times New Roman"/>
              <w:color w:val="000000" w:themeColor="text1"/>
              <w:lang w:val="en-GB"/>
            </w:rPr>
            <w:instrText xml:space="preserve"> CITATION MIT25 \l 2057 </w:instrText>
          </w:r>
          <w:r w:rsidR="002E7065">
            <w:rPr>
              <w:rFonts w:cs="Times New Roman"/>
              <w:color w:val="000000" w:themeColor="text1"/>
            </w:rPr>
            <w:fldChar w:fldCharType="separate"/>
          </w:r>
          <w:r w:rsidR="000E3508">
            <w:rPr>
              <w:rFonts w:cs="Times New Roman"/>
              <w:noProof/>
              <w:color w:val="000000" w:themeColor="text1"/>
              <w:lang w:val="en-GB"/>
            </w:rPr>
            <w:t xml:space="preserve"> </w:t>
          </w:r>
          <w:r w:rsidRPr="000E3508" w:rsidR="000E3508">
            <w:rPr>
              <w:rFonts w:cs="Times New Roman"/>
              <w:noProof/>
              <w:color w:val="000000" w:themeColor="text1"/>
              <w:lang w:val="en-GB"/>
            </w:rPr>
            <w:t>(ATT&amp;CK, 2025)</w:t>
          </w:r>
          <w:r w:rsidR="002E7065">
            <w:rPr>
              <w:rFonts w:cs="Times New Roman"/>
              <w:color w:val="000000" w:themeColor="text1"/>
            </w:rPr>
            <w:fldChar w:fldCharType="end"/>
          </w:r>
        </w:sdtContent>
      </w:sdt>
    </w:p>
    <w:p w:rsidRPr="00465024" w:rsidR="00465024" w:rsidP="00465024" w:rsidRDefault="00465024" w14:paraId="48A7CE42" w14:textId="77777777">
      <w:pPr>
        <w:spacing w:line="278" w:lineRule="auto"/>
        <w:rPr>
          <w:rFonts w:cs="Times New Roman"/>
          <w:color w:val="000000" w:themeColor="text1"/>
        </w:rPr>
      </w:pPr>
    </w:p>
    <w:p w:rsidR="00465024" w:rsidP="00465024" w:rsidRDefault="00784DB7" w14:paraId="53E6AF17" w14:textId="42DE9761">
      <w:pPr>
        <w:pStyle w:val="ListParagraph"/>
        <w:numPr>
          <w:ilvl w:val="1"/>
          <w:numId w:val="23"/>
        </w:numPr>
        <w:spacing w:line="278" w:lineRule="auto"/>
        <w:ind w:left="1134" w:hanging="283"/>
        <w:rPr>
          <w:rFonts w:cs="Times New Roman"/>
          <w:color w:val="000000" w:themeColor="text1"/>
        </w:rPr>
      </w:pPr>
      <w:r>
        <w:rPr>
          <w:rFonts w:cs="Times New Roman"/>
          <w:color w:val="000000" w:themeColor="text1"/>
        </w:rPr>
        <w:t xml:space="preserve">There are a few log files likely to contain </w:t>
      </w:r>
      <w:r w:rsidR="00BE60A4">
        <w:rPr>
          <w:rFonts w:cs="Times New Roman"/>
          <w:color w:val="000000" w:themeColor="text1"/>
        </w:rPr>
        <w:t xml:space="preserve">evidence of the attack. However, depending on the device OS, the destination will differ. On a Windows 10/11 OS, the likely file location where </w:t>
      </w:r>
      <w:r w:rsidR="00BB0722">
        <w:rPr>
          <w:rFonts w:cs="Times New Roman"/>
          <w:color w:val="000000" w:themeColor="text1"/>
        </w:rPr>
        <w:t xml:space="preserve">evidence as logs </w:t>
      </w:r>
      <w:r w:rsidR="008D08F5">
        <w:rPr>
          <w:rFonts w:cs="Times New Roman"/>
          <w:color w:val="000000" w:themeColor="text1"/>
        </w:rPr>
        <w:t>is</w:t>
      </w:r>
      <w:r w:rsidR="00BE60A4">
        <w:rPr>
          <w:rFonts w:cs="Times New Roman"/>
          <w:color w:val="000000" w:themeColor="text1"/>
        </w:rPr>
        <w:t xml:space="preserve"> stored</w:t>
      </w:r>
      <w:r w:rsidR="0082418A">
        <w:rPr>
          <w:rFonts w:cs="Times New Roman"/>
          <w:color w:val="000000" w:themeColor="text1"/>
        </w:rPr>
        <w:t xml:space="preserve"> </w:t>
      </w:r>
      <w:r w:rsidR="00957BCE">
        <w:rPr>
          <w:rFonts w:cs="Times New Roman"/>
          <w:color w:val="000000" w:themeColor="text1"/>
        </w:rPr>
        <w:t>is</w:t>
      </w:r>
      <w:r w:rsidR="0082418A">
        <w:rPr>
          <w:rFonts w:cs="Times New Roman"/>
          <w:color w:val="000000" w:themeColor="text1"/>
        </w:rPr>
        <w:t>:</w:t>
      </w:r>
    </w:p>
    <w:p w:rsidR="00465024" w:rsidP="00C06C14" w:rsidRDefault="00D17602" w14:paraId="0B40EBCA" w14:textId="4B517D4B">
      <w:pPr>
        <w:pStyle w:val="ListParagraph"/>
        <w:numPr>
          <w:ilvl w:val="0"/>
          <w:numId w:val="73"/>
        </w:numPr>
        <w:spacing w:line="278" w:lineRule="auto"/>
        <w:ind w:left="1843" w:hanging="284"/>
        <w:rPr>
          <w:rFonts w:cs="Times New Roman"/>
          <w:color w:val="000000" w:themeColor="text1"/>
        </w:rPr>
      </w:pPr>
      <w:r>
        <w:rPr>
          <w:rFonts w:cs="Times New Roman"/>
          <w:b/>
          <w:bCs/>
          <w:color w:val="000000" w:themeColor="text1"/>
        </w:rPr>
        <w:t>Security.evtx</w:t>
      </w:r>
    </w:p>
    <w:p w:rsidRPr="00C06C14" w:rsidR="00B34716" w:rsidP="00C06C14" w:rsidRDefault="00B34716" w14:paraId="45A3C546" w14:textId="30FFB38F">
      <w:pPr>
        <w:pStyle w:val="ListParagraph"/>
        <w:numPr>
          <w:ilvl w:val="1"/>
          <w:numId w:val="73"/>
        </w:numPr>
        <w:spacing w:line="278" w:lineRule="auto"/>
        <w:rPr>
          <w:rFonts w:cs="Times New Roman"/>
          <w:color w:val="000000" w:themeColor="text1"/>
        </w:rPr>
      </w:pPr>
      <w:r>
        <w:rPr>
          <w:rFonts w:cs="Times New Roman"/>
          <w:color w:val="000000" w:themeColor="text1"/>
        </w:rPr>
        <w:t>Location: C:\Windows\System32\winevt\Logs\</w:t>
      </w:r>
      <w:r w:rsidRPr="00B34716">
        <w:rPr>
          <w:rFonts w:cs="Times New Roman"/>
          <w:color w:val="000000" w:themeColor="text1"/>
          <w:u w:val="single"/>
        </w:rPr>
        <w:t>Security.</w:t>
      </w:r>
      <w:r w:rsidR="00164F67">
        <w:rPr>
          <w:rFonts w:cs="Times New Roman"/>
          <w:color w:val="000000" w:themeColor="text1"/>
          <w:u w:val="single"/>
        </w:rPr>
        <w:t>evtx</w:t>
      </w:r>
    </w:p>
    <w:p w:rsidR="00C06C14" w:rsidP="00C06C14" w:rsidRDefault="00C06C14" w14:paraId="2BC03549" w14:textId="4FFDA16E">
      <w:pPr>
        <w:pStyle w:val="ListParagraph"/>
        <w:numPr>
          <w:ilvl w:val="0"/>
          <w:numId w:val="73"/>
        </w:numPr>
        <w:spacing w:line="278" w:lineRule="auto"/>
        <w:ind w:hanging="294"/>
        <w:rPr>
          <w:rFonts w:cs="Times New Roman"/>
          <w:color w:val="000000" w:themeColor="text1"/>
        </w:rPr>
      </w:pPr>
      <w:r>
        <w:rPr>
          <w:rFonts w:cs="Times New Roman"/>
          <w:b/>
          <w:bCs/>
          <w:color w:val="000000" w:themeColor="text1"/>
        </w:rPr>
        <w:t>System.evtx</w:t>
      </w:r>
    </w:p>
    <w:p w:rsidRPr="00885430" w:rsidR="00885430" w:rsidP="00885430" w:rsidRDefault="00C06C14" w14:paraId="72F7EC4E" w14:textId="0C5691F4">
      <w:pPr>
        <w:pStyle w:val="ListParagraph"/>
        <w:numPr>
          <w:ilvl w:val="1"/>
          <w:numId w:val="73"/>
        </w:numPr>
        <w:spacing w:line="278" w:lineRule="auto"/>
        <w:rPr>
          <w:rFonts w:cs="Times New Roman"/>
          <w:color w:val="000000" w:themeColor="text1"/>
        </w:rPr>
      </w:pPr>
      <w:r>
        <w:rPr>
          <w:rFonts w:cs="Times New Roman"/>
          <w:color w:val="000000" w:themeColor="text1"/>
        </w:rPr>
        <w:t>Location: C:\Windows\System32\winevt\Logs/</w:t>
      </w:r>
      <w:r>
        <w:rPr>
          <w:rFonts w:cs="Times New Roman"/>
          <w:color w:val="000000" w:themeColor="text1"/>
          <w:u w:val="single"/>
        </w:rPr>
        <w:t>System.evtx</w:t>
      </w:r>
    </w:p>
    <w:p w:rsidR="00885430" w:rsidP="00885430" w:rsidRDefault="00885430" w14:paraId="1328282E" w14:textId="4E3A3BEF">
      <w:pPr>
        <w:pStyle w:val="ListParagraph"/>
        <w:numPr>
          <w:ilvl w:val="0"/>
          <w:numId w:val="73"/>
        </w:numPr>
        <w:spacing w:line="278" w:lineRule="auto"/>
        <w:rPr>
          <w:rFonts w:cs="Times New Roman"/>
          <w:color w:val="000000" w:themeColor="text1"/>
        </w:rPr>
      </w:pPr>
      <w:r>
        <w:rPr>
          <w:rFonts w:cs="Times New Roman"/>
          <w:b/>
          <w:bCs/>
          <w:color w:val="000000" w:themeColor="text1"/>
        </w:rPr>
        <w:t>Command line activity</w:t>
      </w:r>
    </w:p>
    <w:p w:rsidRPr="00AA3411" w:rsidR="00AA3411" w:rsidP="00AA3411" w:rsidRDefault="00885430" w14:paraId="038C60DE" w14:textId="0FEE7CE9">
      <w:pPr>
        <w:pStyle w:val="ListParagraph"/>
        <w:numPr>
          <w:ilvl w:val="1"/>
          <w:numId w:val="73"/>
        </w:numPr>
        <w:spacing w:line="278" w:lineRule="auto"/>
        <w:rPr>
          <w:rFonts w:cs="Times New Roman"/>
          <w:color w:val="000000" w:themeColor="text1"/>
        </w:rPr>
      </w:pPr>
      <w:r>
        <w:rPr>
          <w:rFonts w:cs="Times New Roman"/>
          <w:color w:val="000000" w:themeColor="text1"/>
        </w:rPr>
        <w:t>Location: C:\Windows\System32\winevt\Logs\</w:t>
      </w:r>
      <w:r w:rsidRPr="00612A06">
        <w:rPr>
          <w:rFonts w:cs="Times New Roman"/>
          <w:color w:val="000000" w:themeColor="text1"/>
          <w:u w:val="single"/>
        </w:rPr>
        <w:t>WindowsPowerShell</w:t>
      </w:r>
      <w:r w:rsidRPr="00612A06" w:rsidR="00612A06">
        <w:rPr>
          <w:rFonts w:cs="Times New Roman"/>
          <w:color w:val="000000" w:themeColor="text1"/>
          <w:u w:val="single"/>
        </w:rPr>
        <w:t>.evtx</w:t>
      </w:r>
    </w:p>
    <w:p w:rsidR="00AA3411" w:rsidP="00AA3411" w:rsidRDefault="00AA3411" w14:paraId="24FEF48A" w14:textId="56659393">
      <w:pPr>
        <w:spacing w:line="278" w:lineRule="auto"/>
        <w:ind w:left="1134"/>
        <w:rPr>
          <w:rFonts w:cs="Times New Roman"/>
          <w:color w:val="000000" w:themeColor="text1"/>
        </w:rPr>
      </w:pPr>
      <w:r>
        <w:rPr>
          <w:rFonts w:cs="Times New Roman"/>
          <w:color w:val="000000" w:themeColor="text1"/>
        </w:rPr>
        <w:t xml:space="preserve">This is already an issue, since all log files in </w:t>
      </w:r>
      <w:r w:rsidR="00BE2D96">
        <w:rPr>
          <w:rFonts w:cs="Times New Roman"/>
          <w:color w:val="000000" w:themeColor="text1"/>
        </w:rPr>
        <w:t>this</w:t>
      </w:r>
      <w:r>
        <w:rPr>
          <w:rFonts w:cs="Times New Roman"/>
          <w:color w:val="000000" w:themeColor="text1"/>
        </w:rPr>
        <w:t xml:space="preserve"> </w:t>
      </w:r>
      <w:r w:rsidR="005F03B6">
        <w:rPr>
          <w:rFonts w:cs="Times New Roman"/>
          <w:color w:val="000000" w:themeColor="text1"/>
        </w:rPr>
        <w:t>W</w:t>
      </w:r>
      <w:r>
        <w:rPr>
          <w:rFonts w:cs="Times New Roman"/>
          <w:color w:val="000000" w:themeColor="text1"/>
        </w:rPr>
        <w:t xml:space="preserve">indows system are likely stored in the same directory. This can cause repudiation issues </w:t>
      </w:r>
      <w:r w:rsidR="00957BCE">
        <w:rPr>
          <w:rFonts w:cs="Times New Roman"/>
          <w:color w:val="000000" w:themeColor="text1"/>
        </w:rPr>
        <w:t xml:space="preserve">for the </w:t>
      </w:r>
      <w:r w:rsidR="00276761">
        <w:rPr>
          <w:rFonts w:cs="Times New Roman"/>
          <w:color w:val="000000" w:themeColor="text1"/>
        </w:rPr>
        <w:t>treasury and should be changed immediately.</w:t>
      </w:r>
    </w:p>
    <w:p w:rsidR="006A3877" w:rsidP="006A3877" w:rsidRDefault="003C7A80" w14:paraId="283BD8C9" w14:textId="1C462C37">
      <w:pPr>
        <w:pStyle w:val="ListParagraph"/>
        <w:numPr>
          <w:ilvl w:val="1"/>
          <w:numId w:val="23"/>
        </w:numPr>
        <w:spacing w:line="278" w:lineRule="auto"/>
        <w:ind w:left="1134" w:hanging="283"/>
        <w:rPr>
          <w:rFonts w:cs="Times New Roman"/>
          <w:color w:val="000000" w:themeColor="text1"/>
        </w:rPr>
      </w:pPr>
      <w:r>
        <w:rPr>
          <w:rFonts w:cs="Times New Roman"/>
          <w:color w:val="000000" w:themeColor="text1"/>
        </w:rPr>
        <w:t xml:space="preserve">The most popular choice for </w:t>
      </w:r>
      <w:r w:rsidR="00073F05">
        <w:rPr>
          <w:rFonts w:cs="Times New Roman"/>
          <w:color w:val="000000" w:themeColor="text1"/>
        </w:rPr>
        <w:t>the attack vector, Valid Accounts, is Splunk</w:t>
      </w:r>
      <w:r w:rsidR="00F90846">
        <w:rPr>
          <w:rFonts w:cs="Times New Roman"/>
          <w:color w:val="000000" w:themeColor="text1"/>
        </w:rPr>
        <w:t xml:space="preserve"> and Microsoft’s Sentinel.</w:t>
      </w:r>
      <w:sdt>
        <w:sdtPr>
          <w:rPr>
            <w:rFonts w:cs="Times New Roman"/>
            <w:color w:val="000000" w:themeColor="text1"/>
          </w:rPr>
          <w:id w:val="-1059161744"/>
          <w:citation/>
        </w:sdtPr>
        <w:sdtEndPr/>
        <w:sdtContent>
          <w:r w:rsidR="009323AB">
            <w:rPr>
              <w:rFonts w:cs="Times New Roman"/>
              <w:color w:val="000000" w:themeColor="text1"/>
            </w:rPr>
            <w:fldChar w:fldCharType="begin"/>
          </w:r>
          <w:r w:rsidR="009323AB">
            <w:rPr>
              <w:rFonts w:cs="Times New Roman"/>
              <w:color w:val="000000" w:themeColor="text1"/>
              <w:lang w:val="en-GB"/>
            </w:rPr>
            <w:instrText xml:space="preserve"> CITATION For25 \l 2057 </w:instrText>
          </w:r>
          <w:r w:rsidR="009323AB">
            <w:rPr>
              <w:rFonts w:cs="Times New Roman"/>
              <w:color w:val="000000" w:themeColor="text1"/>
            </w:rPr>
            <w:fldChar w:fldCharType="separate"/>
          </w:r>
          <w:r w:rsidR="000E3508">
            <w:rPr>
              <w:rFonts w:cs="Times New Roman"/>
              <w:noProof/>
              <w:color w:val="000000" w:themeColor="text1"/>
              <w:lang w:val="en-GB"/>
            </w:rPr>
            <w:t xml:space="preserve"> </w:t>
          </w:r>
          <w:r w:rsidRPr="000E3508" w:rsidR="000E3508">
            <w:rPr>
              <w:rFonts w:cs="Times New Roman"/>
              <w:noProof/>
              <w:color w:val="000000" w:themeColor="text1"/>
              <w:lang w:val="en-GB"/>
            </w:rPr>
            <w:t>(Fortinet, 2025)</w:t>
          </w:r>
          <w:r w:rsidR="009323AB">
            <w:rPr>
              <w:rFonts w:cs="Times New Roman"/>
              <w:color w:val="000000" w:themeColor="text1"/>
            </w:rPr>
            <w:fldChar w:fldCharType="end"/>
          </w:r>
        </w:sdtContent>
      </w:sdt>
      <w:r w:rsidR="00A70F02">
        <w:rPr>
          <w:rFonts w:cs="Times New Roman"/>
          <w:color w:val="000000" w:themeColor="text1"/>
        </w:rPr>
        <w:t xml:space="preserve"> </w:t>
      </w:r>
      <w:sdt>
        <w:sdtPr>
          <w:rPr>
            <w:rFonts w:cs="Times New Roman"/>
            <w:color w:val="000000" w:themeColor="text1"/>
          </w:rPr>
          <w:id w:val="635379838"/>
          <w:citation/>
        </w:sdtPr>
        <w:sdtEndPr/>
        <w:sdtContent>
          <w:r w:rsidR="00A70F02">
            <w:rPr>
              <w:rFonts w:cs="Times New Roman"/>
              <w:color w:val="000000" w:themeColor="text1"/>
            </w:rPr>
            <w:fldChar w:fldCharType="begin"/>
          </w:r>
          <w:r w:rsidR="00A70F02">
            <w:rPr>
              <w:rFonts w:cs="Times New Roman"/>
              <w:color w:val="000000" w:themeColor="text1"/>
              <w:lang w:val="en-GB"/>
            </w:rPr>
            <w:instrText xml:space="preserve"> CITATION Exa25 \l 2057 </w:instrText>
          </w:r>
          <w:r w:rsidR="00A70F02">
            <w:rPr>
              <w:rFonts w:cs="Times New Roman"/>
              <w:color w:val="000000" w:themeColor="text1"/>
            </w:rPr>
            <w:fldChar w:fldCharType="separate"/>
          </w:r>
          <w:r w:rsidRPr="000E3508" w:rsidR="000E3508">
            <w:rPr>
              <w:rFonts w:cs="Times New Roman"/>
              <w:noProof/>
              <w:color w:val="000000" w:themeColor="text1"/>
              <w:lang w:val="en-GB"/>
            </w:rPr>
            <w:t>(Exabeam, 2025)</w:t>
          </w:r>
          <w:r w:rsidR="00A70F02">
            <w:rPr>
              <w:rFonts w:cs="Times New Roman"/>
              <w:color w:val="000000" w:themeColor="text1"/>
            </w:rPr>
            <w:fldChar w:fldCharType="end"/>
          </w:r>
        </w:sdtContent>
      </w:sdt>
    </w:p>
    <w:p w:rsidR="006A3877" w:rsidP="006A3877" w:rsidRDefault="00AE0B61" w14:paraId="4B0D75C9" w14:textId="0A6012F1">
      <w:pPr>
        <w:pStyle w:val="ListParagraph"/>
        <w:spacing w:line="278" w:lineRule="auto"/>
        <w:ind w:left="1134"/>
        <w:rPr>
          <w:rFonts w:cs="Times New Roman"/>
          <w:color w:val="000000" w:themeColor="text1"/>
        </w:rPr>
      </w:pPr>
      <w:r>
        <w:rPr>
          <w:rFonts w:cs="Times New Roman"/>
          <w:color w:val="000000" w:themeColor="text1"/>
        </w:rPr>
        <w:t>These tools detect valid account usage patterns across the infrastructure. They can detect what user has signed in to what device at what time and for how long.</w:t>
      </w:r>
      <w:r w:rsidR="00763C48">
        <w:rPr>
          <w:rFonts w:cs="Times New Roman"/>
          <w:color w:val="000000" w:themeColor="text1"/>
        </w:rPr>
        <w:t xml:space="preserve"> This can be added to an Alertmanager to let you know </w:t>
      </w:r>
      <w:r w:rsidR="00713075">
        <w:rPr>
          <w:rFonts w:cs="Times New Roman"/>
          <w:color w:val="000000" w:themeColor="text1"/>
        </w:rPr>
        <w:t>if someone that’s not meant to be signed in, is signed in</w:t>
      </w:r>
      <w:r w:rsidR="00361666">
        <w:rPr>
          <w:rFonts w:cs="Times New Roman"/>
          <w:color w:val="000000" w:themeColor="text1"/>
        </w:rPr>
        <w:t>.</w:t>
      </w:r>
    </w:p>
    <w:p w:rsidRPr="005025D9" w:rsidR="005025D9" w:rsidP="005025D9" w:rsidRDefault="006E7B82" w14:paraId="13549D65" w14:textId="022A1171">
      <w:pPr>
        <w:pStyle w:val="ListParagraph"/>
        <w:numPr>
          <w:ilvl w:val="1"/>
          <w:numId w:val="23"/>
        </w:numPr>
        <w:spacing w:line="278" w:lineRule="auto"/>
        <w:ind w:left="1134" w:hanging="283"/>
        <w:rPr>
          <w:rFonts w:cs="Times New Roman"/>
          <w:color w:val="000000" w:themeColor="text1"/>
        </w:rPr>
      </w:pPr>
      <w:r>
        <w:rPr>
          <w:rFonts w:cs="Times New Roman"/>
          <w:color w:val="000000" w:themeColor="text1"/>
        </w:rPr>
        <w:t xml:space="preserve">Here are a few questions I would ask to keep the employees and officials </w:t>
      </w:r>
      <w:r w:rsidR="003F0677">
        <w:rPr>
          <w:rFonts w:cs="Times New Roman"/>
          <w:color w:val="000000" w:themeColor="text1"/>
        </w:rPr>
        <w:t xml:space="preserve">at the treasury focused and for them to </w:t>
      </w:r>
      <w:r w:rsidR="00062EFB">
        <w:rPr>
          <w:rFonts w:cs="Times New Roman"/>
          <w:color w:val="000000" w:themeColor="text1"/>
        </w:rPr>
        <w:t>self-analyze</w:t>
      </w:r>
      <w:r w:rsidR="003F0677">
        <w:rPr>
          <w:rFonts w:cs="Times New Roman"/>
          <w:color w:val="000000" w:themeColor="text1"/>
        </w:rPr>
        <w:t xml:space="preserve"> what can be done for the future.</w:t>
      </w:r>
    </w:p>
    <w:p w:rsidRPr="005025D9" w:rsidR="005025D9" w:rsidP="005025D9" w:rsidRDefault="00532333" w14:paraId="681BFA47" w14:textId="306BCF21">
      <w:pPr>
        <w:pStyle w:val="ListParagraph"/>
        <w:numPr>
          <w:ilvl w:val="0"/>
          <w:numId w:val="74"/>
        </w:numPr>
        <w:spacing w:line="278" w:lineRule="auto"/>
        <w:rPr>
          <w:rFonts w:cs="Times New Roman"/>
          <w:color w:val="000000" w:themeColor="text1"/>
        </w:rPr>
      </w:pPr>
      <w:r>
        <w:rPr>
          <w:rFonts w:cs="Times New Roman"/>
          <w:b/>
          <w:bCs/>
          <w:color w:val="000000" w:themeColor="text1"/>
        </w:rPr>
        <w:t>Was MFA enabled and bypassed on any of the affected accounts?</w:t>
      </w:r>
      <w:r w:rsidR="00371F5D">
        <w:rPr>
          <w:rFonts w:cs="Times New Roman"/>
          <w:color w:val="000000" w:themeColor="text1"/>
        </w:rPr>
        <w:t xml:space="preserve"> - Treasury</w:t>
      </w:r>
    </w:p>
    <w:p w:rsidRPr="00FD6949" w:rsidR="005025D9" w:rsidP="005025D9" w:rsidRDefault="007D7932" w14:paraId="694820ED" w14:textId="2CFFD769">
      <w:pPr>
        <w:pStyle w:val="ListParagraph"/>
        <w:numPr>
          <w:ilvl w:val="0"/>
          <w:numId w:val="74"/>
        </w:numPr>
        <w:spacing w:line="278" w:lineRule="auto"/>
        <w:rPr>
          <w:rFonts w:cs="Times New Roman"/>
          <w:color w:val="000000" w:themeColor="text1"/>
        </w:rPr>
      </w:pPr>
      <w:r>
        <w:rPr>
          <w:rFonts w:cs="Times New Roman"/>
          <w:b/>
          <w:bCs/>
          <w:color w:val="000000" w:themeColor="text1"/>
        </w:rPr>
        <w:t>Have you organized a test response to a similar attack or any attack?</w:t>
      </w:r>
      <w:r w:rsidR="00371F5D">
        <w:rPr>
          <w:rFonts w:cs="Times New Roman"/>
          <w:color w:val="000000" w:themeColor="text1"/>
        </w:rPr>
        <w:t xml:space="preserve"> - </w:t>
      </w:r>
      <w:r w:rsidR="00F51480">
        <w:rPr>
          <w:rFonts w:cs="Times New Roman"/>
          <w:color w:val="000000" w:themeColor="text1"/>
        </w:rPr>
        <w:t>BeyondTrust</w:t>
      </w:r>
    </w:p>
    <w:p w:rsidRPr="00865367" w:rsidR="00FD6949" w:rsidP="005025D9" w:rsidRDefault="00B56668" w14:paraId="1DD8B793" w14:textId="0E12BE1B">
      <w:pPr>
        <w:pStyle w:val="ListParagraph"/>
        <w:numPr>
          <w:ilvl w:val="0"/>
          <w:numId w:val="74"/>
        </w:numPr>
        <w:spacing w:line="278" w:lineRule="auto"/>
        <w:rPr>
          <w:rFonts w:cs="Times New Roman"/>
          <w:color w:val="000000" w:themeColor="text1"/>
        </w:rPr>
      </w:pPr>
      <w:r>
        <w:rPr>
          <w:rFonts w:cs="Times New Roman"/>
          <w:b/>
          <w:bCs/>
          <w:color w:val="000000" w:themeColor="text1"/>
        </w:rPr>
        <w:t>What user accounts were involved? Were they privileged?</w:t>
      </w:r>
      <w:r w:rsidR="006E5A43">
        <w:rPr>
          <w:rFonts w:cs="Times New Roman"/>
          <w:color w:val="000000" w:themeColor="text1"/>
        </w:rPr>
        <w:t xml:space="preserve"> - Treasury</w:t>
      </w:r>
    </w:p>
    <w:p w:rsidRPr="00B56668" w:rsidR="00865367" w:rsidP="005025D9" w:rsidRDefault="00865367" w14:paraId="3D98BA7B" w14:textId="6AF41369">
      <w:pPr>
        <w:pStyle w:val="ListParagraph"/>
        <w:numPr>
          <w:ilvl w:val="0"/>
          <w:numId w:val="74"/>
        </w:numPr>
        <w:spacing w:line="278" w:lineRule="auto"/>
        <w:rPr>
          <w:rFonts w:cs="Times New Roman"/>
          <w:color w:val="000000" w:themeColor="text1"/>
        </w:rPr>
      </w:pPr>
      <w:r>
        <w:rPr>
          <w:rFonts w:cs="Times New Roman"/>
          <w:b/>
          <w:bCs/>
          <w:color w:val="000000" w:themeColor="text1"/>
        </w:rPr>
        <w:t>When was the first unauthorized access to the credential files?</w:t>
      </w:r>
      <w:r w:rsidR="006E5A43">
        <w:rPr>
          <w:rFonts w:cs="Times New Roman"/>
          <w:color w:val="000000" w:themeColor="text1"/>
        </w:rPr>
        <w:t xml:space="preserve"> - Treasury</w:t>
      </w:r>
    </w:p>
    <w:p w:rsidRPr="001A65DC" w:rsidR="00B56668" w:rsidP="005025D9" w:rsidRDefault="00865367" w14:paraId="7ED806EB" w14:textId="25E6F10D">
      <w:pPr>
        <w:pStyle w:val="ListParagraph"/>
        <w:numPr>
          <w:ilvl w:val="0"/>
          <w:numId w:val="74"/>
        </w:numPr>
        <w:spacing w:line="278" w:lineRule="auto"/>
        <w:rPr>
          <w:rFonts w:cs="Times New Roman"/>
          <w:color w:val="000000" w:themeColor="text1"/>
        </w:rPr>
      </w:pPr>
      <w:r>
        <w:rPr>
          <w:rFonts w:cs="Times New Roman"/>
          <w:b/>
          <w:bCs/>
          <w:color w:val="000000" w:themeColor="text1"/>
        </w:rPr>
        <w:t>When was the first known unauthorized use of the credentials?</w:t>
      </w:r>
      <w:r w:rsidR="006E5A43">
        <w:rPr>
          <w:rFonts w:cs="Times New Roman"/>
          <w:color w:val="000000" w:themeColor="text1"/>
        </w:rPr>
        <w:t xml:space="preserve"> - Treasury</w:t>
      </w:r>
    </w:p>
    <w:p w:rsidRPr="00EC0D3E" w:rsidR="001A65DC" w:rsidP="005025D9" w:rsidRDefault="008A3B9F" w14:paraId="0B7B010B" w14:textId="4C3DE256">
      <w:pPr>
        <w:pStyle w:val="ListParagraph"/>
        <w:numPr>
          <w:ilvl w:val="0"/>
          <w:numId w:val="74"/>
        </w:numPr>
        <w:spacing w:line="278" w:lineRule="auto"/>
        <w:rPr>
          <w:rFonts w:cs="Times New Roman"/>
          <w:color w:val="000000" w:themeColor="text1"/>
        </w:rPr>
      </w:pPr>
      <w:r>
        <w:rPr>
          <w:rFonts w:cs="Times New Roman"/>
          <w:b/>
          <w:bCs/>
          <w:color w:val="000000" w:themeColor="text1"/>
        </w:rPr>
        <w:t>How did the attackers</w:t>
      </w:r>
      <w:r w:rsidR="00045A06">
        <w:rPr>
          <w:rFonts w:cs="Times New Roman"/>
          <w:b/>
          <w:bCs/>
          <w:color w:val="000000" w:themeColor="text1"/>
        </w:rPr>
        <w:t xml:space="preserve"> escalate privileges and</w:t>
      </w:r>
      <w:r>
        <w:rPr>
          <w:rFonts w:cs="Times New Roman"/>
          <w:b/>
          <w:bCs/>
          <w:color w:val="000000" w:themeColor="text1"/>
        </w:rPr>
        <w:t xml:space="preserve"> move laterally?</w:t>
      </w:r>
      <w:r w:rsidR="00823FC1">
        <w:rPr>
          <w:rFonts w:cs="Times New Roman"/>
          <w:color w:val="000000" w:themeColor="text1"/>
        </w:rPr>
        <w:t xml:space="preserve"> - Treasury</w:t>
      </w:r>
    </w:p>
    <w:p w:rsidRPr="008D1CAC" w:rsidR="00AA3411" w:rsidP="00AA3411" w:rsidRDefault="00EC0D3E" w14:paraId="4F8BF5FA" w14:textId="30007343">
      <w:pPr>
        <w:pStyle w:val="ListParagraph"/>
        <w:numPr>
          <w:ilvl w:val="0"/>
          <w:numId w:val="74"/>
        </w:numPr>
        <w:spacing w:line="278" w:lineRule="auto"/>
        <w:rPr>
          <w:rFonts w:cs="Times New Roman"/>
          <w:color w:val="000000" w:themeColor="text1"/>
        </w:rPr>
      </w:pPr>
      <w:r>
        <w:rPr>
          <w:rFonts w:cs="Times New Roman"/>
          <w:b/>
          <w:bCs/>
          <w:color w:val="000000" w:themeColor="text1"/>
        </w:rPr>
        <w:t xml:space="preserve">Are there alerts set? Were they delayed, ignored or </w:t>
      </w:r>
      <w:r w:rsidR="00CB0BE3">
        <w:rPr>
          <w:rFonts w:cs="Times New Roman"/>
          <w:b/>
          <w:bCs/>
          <w:color w:val="000000" w:themeColor="text1"/>
        </w:rPr>
        <w:t>unrecognized?</w:t>
      </w:r>
      <w:r w:rsidR="00AF4A5F">
        <w:rPr>
          <w:rFonts w:cs="Times New Roman"/>
          <w:color w:val="000000" w:themeColor="text1"/>
        </w:rPr>
        <w:t xml:space="preserve"> – Treasury and BeyondTrust</w:t>
      </w:r>
    </w:p>
    <w:p w:rsidRPr="000824B0" w:rsidR="000824B0" w:rsidP="000824B0" w:rsidRDefault="000824B0" w14:paraId="5049AF7E" w14:textId="77777777">
      <w:pPr>
        <w:spacing w:line="278" w:lineRule="auto"/>
        <w:rPr>
          <w:rFonts w:cs="Times New Roman"/>
          <w:color w:val="000000" w:themeColor="text1"/>
        </w:rPr>
      </w:pPr>
    </w:p>
    <w:p w:rsidR="0000663E" w:rsidP="0000663E" w:rsidRDefault="0000663E" w14:paraId="2EE531AB" w14:textId="661C9E93">
      <w:pPr>
        <w:rPr>
          <w:rFonts w:ascii="Times New Roman" w:hAnsi="Times New Roman" w:cs="Times New Roman"/>
          <w:b/>
          <w:bCs/>
          <w:color w:val="FF0000"/>
          <w:u w:val="single"/>
        </w:rPr>
      </w:pPr>
      <w:r w:rsidRPr="008D00AC">
        <w:rPr>
          <w:rFonts w:ascii="Times New Roman" w:hAnsi="Times New Roman" w:cs="Times New Roman"/>
          <w:b/>
          <w:bCs/>
          <w:color w:val="FF0000"/>
          <w:u w:val="single"/>
        </w:rPr>
        <w:t>James</w:t>
      </w:r>
      <w:r>
        <w:rPr>
          <w:rFonts w:ascii="Times New Roman" w:hAnsi="Times New Roman" w:cs="Times New Roman"/>
          <w:b/>
          <w:bCs/>
          <w:color w:val="FF0000"/>
          <w:u w:val="single"/>
        </w:rPr>
        <w:t xml:space="preserve"> Dundon</w:t>
      </w:r>
    </w:p>
    <w:p w:rsidR="00D46A7C" w:rsidP="00FC4838" w:rsidRDefault="00D46A7C" w14:paraId="0706C4E2" w14:textId="288F91DA">
      <w:pPr>
        <w:rPr>
          <w:rFonts w:ascii="Aptos" w:hAnsi="Aptos" w:eastAsia="Aptos" w:cs="Aptos"/>
        </w:rPr>
      </w:pPr>
    </w:p>
    <w:p w:rsidR="00FC4838" w:rsidP="00384616" w:rsidRDefault="00384616" w14:paraId="3BBCB827" w14:textId="2A81F25B">
      <w:pPr>
        <w:ind w:left="360" w:hanging="360"/>
        <w:rPr>
          <w:rFonts w:ascii="Aptos" w:hAnsi="Aptos" w:eastAsia="Aptos" w:cs="Aptos"/>
        </w:rPr>
      </w:pPr>
      <w:r>
        <w:rPr>
          <w:rFonts w:ascii="Aptos" w:hAnsi="Aptos" w:eastAsia="Aptos" w:cs="Aptos"/>
        </w:rPr>
        <w:t>3.</w:t>
      </w:r>
      <w:r>
        <w:rPr>
          <w:rFonts w:ascii="Aptos" w:hAnsi="Aptos" w:eastAsia="Aptos" w:cs="Aptos"/>
        </w:rPr>
        <w:tab/>
      </w:r>
      <w:r w:rsidRPr="388D3C8A" w:rsidR="00FC4838">
        <w:rPr>
          <w:rFonts w:ascii="Aptos" w:hAnsi="Aptos" w:eastAsia="Aptos" w:cs="Aptos"/>
        </w:rPr>
        <w:t xml:space="preserve">The December 2024 cyberattack on the U.S. Treasury Department was a targeted attack by </w:t>
      </w:r>
      <w:r w:rsidR="00BB758D">
        <w:rPr>
          <w:rFonts w:ascii="Aptos" w:hAnsi="Aptos" w:eastAsia="Aptos" w:cs="Aptos"/>
        </w:rPr>
        <w:t xml:space="preserve">said to be </w:t>
      </w:r>
      <w:r w:rsidRPr="388D3C8A" w:rsidR="00FC4838">
        <w:rPr>
          <w:rFonts w:ascii="Aptos" w:hAnsi="Aptos" w:eastAsia="Aptos" w:cs="Aptos"/>
        </w:rPr>
        <w:t>Chinese state-sponsored hackers, specifically a group known as Silk Typhoon. Here's a description of the incident:</w:t>
      </w:r>
    </w:p>
    <w:p w:rsidR="00FC4838" w:rsidP="00A214CF" w:rsidRDefault="00FC4838" w14:paraId="51F19086" w14:textId="41C90BCF">
      <w:pPr>
        <w:pStyle w:val="ListParagraph"/>
        <w:numPr>
          <w:ilvl w:val="0"/>
          <w:numId w:val="36"/>
        </w:numPr>
        <w:spacing w:after="0"/>
        <w:rPr>
          <w:rFonts w:ascii="Aptos" w:hAnsi="Aptos" w:eastAsia="Aptos" w:cs="Aptos"/>
        </w:rPr>
      </w:pPr>
      <w:r w:rsidRPr="004F3C63">
        <w:rPr>
          <w:rFonts w:ascii="Aptos" w:hAnsi="Aptos" w:eastAsia="Aptos" w:cs="Aptos"/>
        </w:rPr>
        <w:t xml:space="preserve">Hackers accessed the unclassified computer systems of the Treasury Department, including those of Treasury Secretary Janet Yellen, Deputy Secretary Wally </w:t>
      </w:r>
      <w:sdt>
        <w:sdtPr>
          <w:id w:val="-561171733"/>
          <w:citation/>
        </w:sdtPr>
        <w:sdtEndPr/>
        <w:sdtContent>
          <w:r w:rsidRPr="004F3C63" w:rsidR="00C444EC">
            <w:rPr>
              <w:rFonts w:ascii="Aptos" w:hAnsi="Aptos" w:eastAsia="Aptos" w:cs="Aptos"/>
            </w:rPr>
            <w:fldChar w:fldCharType="begin"/>
          </w:r>
          <w:r w:rsidR="00D51E73">
            <w:rPr>
              <w:rFonts w:ascii="Aptos" w:hAnsi="Aptos" w:eastAsia="Aptos" w:cs="Aptos"/>
              <w:lang w:val="en-IE"/>
            </w:rPr>
            <w:instrText xml:space="preserve">CITATION UST25 \l 6153 </w:instrText>
          </w:r>
          <w:r w:rsidRPr="004F3C63" w:rsidR="00C444EC">
            <w:rPr>
              <w:rFonts w:ascii="Aptos" w:hAnsi="Aptos" w:eastAsia="Aptos" w:cs="Aptos"/>
            </w:rPr>
            <w:fldChar w:fldCharType="separate"/>
          </w:r>
          <w:r w:rsidRPr="000E3508" w:rsidR="000E3508">
            <w:rPr>
              <w:rFonts w:ascii="Aptos" w:hAnsi="Aptos" w:eastAsia="Aptos" w:cs="Aptos"/>
              <w:noProof/>
              <w:lang w:val="en-IE"/>
            </w:rPr>
            <w:t>(Treasury, 2025)</w:t>
          </w:r>
          <w:r w:rsidRPr="004F3C63" w:rsidR="00C444EC">
            <w:rPr>
              <w:rFonts w:ascii="Aptos" w:hAnsi="Aptos" w:eastAsia="Aptos" w:cs="Aptos"/>
            </w:rPr>
            <w:fldChar w:fldCharType="end"/>
          </w:r>
        </w:sdtContent>
      </w:sdt>
      <w:r w:rsidRPr="004F3C63">
        <w:rPr>
          <w:rFonts w:ascii="Aptos" w:hAnsi="Aptos" w:eastAsia="Aptos" w:cs="Aptos"/>
        </w:rPr>
        <w:t>Adeyemo, and Acting Under Secretary Brad Smith.</w:t>
      </w:r>
    </w:p>
    <w:p w:rsidRPr="004F3C63" w:rsidR="004F3C63" w:rsidP="004F3C63" w:rsidRDefault="004F3C63" w14:paraId="17DDEF2C" w14:textId="77777777">
      <w:pPr>
        <w:pStyle w:val="ListParagraph"/>
        <w:spacing w:after="0"/>
        <w:rPr>
          <w:rFonts w:ascii="Aptos" w:hAnsi="Aptos" w:eastAsia="Aptos" w:cs="Aptos"/>
        </w:rPr>
      </w:pPr>
    </w:p>
    <w:p w:rsidRPr="004F3C63" w:rsidR="004F3C63" w:rsidP="00A214CF" w:rsidRDefault="00FC4838" w14:paraId="15382DA3" w14:textId="79C8EE6B">
      <w:pPr>
        <w:pStyle w:val="ListParagraph"/>
        <w:numPr>
          <w:ilvl w:val="0"/>
          <w:numId w:val="36"/>
        </w:numPr>
        <w:spacing w:after="0"/>
        <w:rPr>
          <w:rFonts w:ascii="Aptos" w:hAnsi="Aptos" w:eastAsia="Aptos" w:cs="Aptos"/>
        </w:rPr>
      </w:pPr>
      <w:r w:rsidRPr="004F3C63">
        <w:rPr>
          <w:rFonts w:ascii="Aptos" w:hAnsi="Aptos" w:eastAsia="Aptos" w:cs="Aptos"/>
        </w:rPr>
        <w:t>Approximately 400 computers were infiltrated, and more than 3,000 unclassified files were accessed</w:t>
      </w:r>
      <w:r w:rsidR="004F3C63">
        <w:rPr>
          <w:rFonts w:ascii="Aptos" w:hAnsi="Aptos" w:eastAsia="Aptos" w:cs="Aptos"/>
        </w:rPr>
        <w:t>.</w:t>
      </w:r>
    </w:p>
    <w:p w:rsidRPr="004F3C63" w:rsidR="004F3C63" w:rsidP="004F3C63" w:rsidRDefault="004F3C63" w14:paraId="7B916E0F" w14:textId="77777777">
      <w:pPr>
        <w:pStyle w:val="ListParagraph"/>
        <w:spacing w:after="0"/>
        <w:rPr>
          <w:rFonts w:ascii="Aptos" w:hAnsi="Aptos" w:eastAsia="Aptos" w:cs="Aptos"/>
        </w:rPr>
      </w:pPr>
    </w:p>
    <w:p w:rsidR="00FC4838" w:rsidP="00A214CF" w:rsidRDefault="00FC4838" w14:paraId="7AC95EEE" w14:textId="77777777">
      <w:pPr>
        <w:pStyle w:val="ListParagraph"/>
        <w:numPr>
          <w:ilvl w:val="0"/>
          <w:numId w:val="36"/>
        </w:numPr>
        <w:spacing w:after="0"/>
        <w:rPr>
          <w:rFonts w:ascii="Aptos" w:hAnsi="Aptos" w:eastAsia="Aptos" w:cs="Aptos"/>
        </w:rPr>
      </w:pPr>
      <w:r w:rsidRPr="004F3C63">
        <w:rPr>
          <w:rFonts w:ascii="Aptos" w:hAnsi="Aptos" w:eastAsia="Aptos" w:cs="Aptos"/>
        </w:rPr>
        <w:t>These files contained sensitive information related to sanctions, intelligence operations, and international financial affairs.</w:t>
      </w:r>
    </w:p>
    <w:p w:rsidRPr="004F3C63" w:rsidR="004F3C63" w:rsidP="004F3C63" w:rsidRDefault="004F3C63" w14:paraId="532AC820" w14:textId="77777777">
      <w:pPr>
        <w:pStyle w:val="ListParagraph"/>
        <w:spacing w:after="0"/>
        <w:rPr>
          <w:rFonts w:ascii="Aptos" w:hAnsi="Aptos" w:eastAsia="Aptos" w:cs="Aptos"/>
        </w:rPr>
      </w:pPr>
    </w:p>
    <w:p w:rsidR="00FC4838" w:rsidP="00A214CF" w:rsidRDefault="00FC4838" w14:paraId="66F5F982" w14:textId="4BB64A83">
      <w:pPr>
        <w:pStyle w:val="ListParagraph"/>
        <w:numPr>
          <w:ilvl w:val="0"/>
          <w:numId w:val="32"/>
        </w:numPr>
        <w:spacing w:after="0"/>
        <w:rPr>
          <w:rFonts w:ascii="Aptos" w:hAnsi="Aptos" w:eastAsia="Aptos" w:cs="Aptos"/>
        </w:rPr>
      </w:pPr>
      <w:r w:rsidRPr="388D3C8A">
        <w:rPr>
          <w:rFonts w:ascii="Aptos" w:hAnsi="Aptos" w:eastAsia="Aptos" w:cs="Aptos"/>
        </w:rPr>
        <w:t>The Treasury Department described the breach as a "major cybersecurity incident."</w:t>
      </w:r>
      <w:sdt>
        <w:sdtPr>
          <w:rPr>
            <w:rFonts w:ascii="Aptos" w:hAnsi="Aptos" w:eastAsia="Aptos" w:cs="Aptos"/>
          </w:rPr>
          <w:id w:val="-1148583731"/>
          <w:citation/>
        </w:sdtPr>
        <w:sdtEndPr/>
        <w:sdtContent>
          <w:r w:rsidR="00886777">
            <w:rPr>
              <w:rFonts w:ascii="Aptos" w:hAnsi="Aptos" w:eastAsia="Aptos" w:cs="Aptos"/>
            </w:rPr>
            <w:fldChar w:fldCharType="begin"/>
          </w:r>
          <w:r w:rsidR="00D51E73">
            <w:rPr>
              <w:rFonts w:ascii="Aptos" w:hAnsi="Aptos" w:eastAsia="Aptos" w:cs="Aptos"/>
              <w:lang w:val="en-IE"/>
            </w:rPr>
            <w:instrText xml:space="preserve">CITATION UST25 \l 6153 </w:instrText>
          </w:r>
          <w:r w:rsidR="00886777">
            <w:rPr>
              <w:rFonts w:ascii="Aptos" w:hAnsi="Aptos" w:eastAsia="Aptos" w:cs="Aptos"/>
            </w:rPr>
            <w:fldChar w:fldCharType="separate"/>
          </w:r>
          <w:r w:rsidR="000E3508">
            <w:rPr>
              <w:rFonts w:ascii="Aptos" w:hAnsi="Aptos" w:eastAsia="Aptos" w:cs="Aptos"/>
              <w:noProof/>
              <w:lang w:val="en-IE"/>
            </w:rPr>
            <w:t xml:space="preserve"> </w:t>
          </w:r>
          <w:r w:rsidRPr="000E3508" w:rsidR="000E3508">
            <w:rPr>
              <w:rFonts w:ascii="Aptos" w:hAnsi="Aptos" w:eastAsia="Aptos" w:cs="Aptos"/>
              <w:noProof/>
              <w:lang w:val="en-IE"/>
            </w:rPr>
            <w:t>(Treasury, 2025)</w:t>
          </w:r>
          <w:r w:rsidR="00886777">
            <w:rPr>
              <w:rFonts w:ascii="Aptos" w:hAnsi="Aptos" w:eastAsia="Aptos" w:cs="Aptos"/>
            </w:rPr>
            <w:fldChar w:fldCharType="end"/>
          </w:r>
        </w:sdtContent>
      </w:sdt>
    </w:p>
    <w:p w:rsidR="004F3C63" w:rsidP="004F3C63" w:rsidRDefault="004F3C63" w14:paraId="287E48D4" w14:textId="77777777">
      <w:pPr>
        <w:pStyle w:val="ListParagraph"/>
        <w:spacing w:after="0"/>
        <w:rPr>
          <w:rFonts w:ascii="Aptos" w:hAnsi="Aptos" w:eastAsia="Aptos" w:cs="Aptos"/>
        </w:rPr>
      </w:pPr>
    </w:p>
    <w:p w:rsidR="00FC4838" w:rsidP="00A214CF" w:rsidRDefault="00FC4838" w14:paraId="0571CD97" w14:textId="5C51A8AD">
      <w:pPr>
        <w:pStyle w:val="ListParagraph"/>
        <w:numPr>
          <w:ilvl w:val="0"/>
          <w:numId w:val="32"/>
        </w:numPr>
        <w:spacing w:after="0"/>
        <w:rPr>
          <w:rFonts w:ascii="Aptos" w:hAnsi="Aptos" w:eastAsia="Aptos" w:cs="Aptos"/>
        </w:rPr>
      </w:pPr>
      <w:r w:rsidRPr="388D3C8A">
        <w:rPr>
          <w:rFonts w:ascii="Aptos" w:hAnsi="Aptos" w:eastAsia="Aptos" w:cs="Aptos"/>
        </w:rPr>
        <w:t>Beyond Trust's cooperation with the investigation was criticized, prompting the department to explore alternative cybersecurity solutions.</w:t>
      </w:r>
      <w:sdt>
        <w:sdtPr>
          <w:rPr>
            <w:rFonts w:ascii="Aptos" w:hAnsi="Aptos" w:eastAsia="Aptos" w:cs="Aptos"/>
          </w:rPr>
          <w:id w:val="-1713337681"/>
          <w:citation/>
        </w:sdtPr>
        <w:sdtEndPr/>
        <w:sdtContent>
          <w:r w:rsidR="00886777">
            <w:rPr>
              <w:rFonts w:ascii="Aptos" w:hAnsi="Aptos" w:eastAsia="Aptos" w:cs="Aptos"/>
            </w:rPr>
            <w:fldChar w:fldCharType="begin"/>
          </w:r>
          <w:r w:rsidR="00D51E73">
            <w:rPr>
              <w:rFonts w:ascii="Aptos" w:hAnsi="Aptos" w:eastAsia="Aptos" w:cs="Aptos"/>
              <w:lang w:val="en-IE"/>
            </w:rPr>
            <w:instrText xml:space="preserve">CITATION UST25 \l 6153 </w:instrText>
          </w:r>
          <w:r w:rsidR="00886777">
            <w:rPr>
              <w:rFonts w:ascii="Aptos" w:hAnsi="Aptos" w:eastAsia="Aptos" w:cs="Aptos"/>
            </w:rPr>
            <w:fldChar w:fldCharType="separate"/>
          </w:r>
          <w:r w:rsidR="000E3508">
            <w:rPr>
              <w:rFonts w:ascii="Aptos" w:hAnsi="Aptos" w:eastAsia="Aptos" w:cs="Aptos"/>
              <w:noProof/>
              <w:lang w:val="en-IE"/>
            </w:rPr>
            <w:t xml:space="preserve"> </w:t>
          </w:r>
          <w:r w:rsidRPr="000E3508" w:rsidR="000E3508">
            <w:rPr>
              <w:rFonts w:ascii="Aptos" w:hAnsi="Aptos" w:eastAsia="Aptos" w:cs="Aptos"/>
              <w:noProof/>
              <w:lang w:val="en-IE"/>
            </w:rPr>
            <w:t>(Treasury, 2025)</w:t>
          </w:r>
          <w:r w:rsidR="00886777">
            <w:rPr>
              <w:rFonts w:ascii="Aptos" w:hAnsi="Aptos" w:eastAsia="Aptos" w:cs="Aptos"/>
            </w:rPr>
            <w:fldChar w:fldCharType="end"/>
          </w:r>
        </w:sdtContent>
      </w:sdt>
    </w:p>
    <w:p w:rsidRPr="004F3C63" w:rsidR="004F3C63" w:rsidP="004F3C63" w:rsidRDefault="004F3C63" w14:paraId="54B318EF" w14:textId="77777777">
      <w:pPr>
        <w:spacing w:after="0"/>
        <w:rPr>
          <w:rFonts w:ascii="Aptos" w:hAnsi="Aptos" w:eastAsia="Aptos" w:cs="Aptos"/>
        </w:rPr>
      </w:pPr>
    </w:p>
    <w:p w:rsidR="00FC4838" w:rsidP="00A214CF" w:rsidRDefault="00FC4838" w14:paraId="79E8D9C4" w14:textId="337DA9C0">
      <w:pPr>
        <w:pStyle w:val="ListParagraph"/>
        <w:numPr>
          <w:ilvl w:val="0"/>
          <w:numId w:val="32"/>
        </w:numPr>
        <w:spacing w:after="0"/>
        <w:rPr>
          <w:rFonts w:ascii="Aptos" w:hAnsi="Aptos" w:eastAsia="Aptos" w:cs="Aptos"/>
        </w:rPr>
      </w:pPr>
      <w:r w:rsidRPr="388D3C8A">
        <w:t xml:space="preserve">The Rewards for Justice program </w:t>
      </w:r>
      <w:r w:rsidR="64D82A6A">
        <w:t>offer</w:t>
      </w:r>
      <w:r w:rsidRPr="388D3C8A">
        <w:t xml:space="preserve"> up to $10 million for information on state-sponsored hackers targeting U.S. critical infrastructure.</w:t>
      </w:r>
    </w:p>
    <w:p w:rsidR="002427BF" w:rsidP="002427BF" w:rsidRDefault="002427BF" w14:paraId="2817F780" w14:textId="77777777">
      <w:pPr>
        <w:spacing w:after="0"/>
        <w:rPr>
          <w:rFonts w:ascii="Aptos" w:hAnsi="Aptos" w:eastAsia="Aptos" w:cs="Aptos"/>
        </w:rPr>
      </w:pPr>
    </w:p>
    <w:p w:rsidR="002427BF" w:rsidP="002427BF" w:rsidRDefault="002427BF" w14:paraId="21EFDE8A" w14:textId="77777777">
      <w:pPr>
        <w:spacing w:after="0"/>
        <w:rPr>
          <w:rFonts w:ascii="Aptos" w:hAnsi="Aptos" w:eastAsia="Aptos" w:cs="Aptos"/>
        </w:rPr>
      </w:pPr>
    </w:p>
    <w:p w:rsidR="002427BF" w:rsidP="002427BF" w:rsidRDefault="002427BF" w14:paraId="4A0DD006" w14:textId="4A57BB13">
      <w:pPr>
        <w:spacing w:after="0"/>
        <w:rPr>
          <w:rFonts w:ascii="Aptos" w:hAnsi="Aptos" w:eastAsia="Aptos" w:cs="Aptos"/>
        </w:rPr>
      </w:pPr>
      <w:r>
        <w:rPr>
          <w:rFonts w:ascii="Aptos" w:hAnsi="Aptos" w:eastAsia="Aptos" w:cs="Aptos"/>
        </w:rPr>
        <w:t>Topic 2:</w:t>
      </w:r>
    </w:p>
    <w:p w:rsidRPr="002427BF" w:rsidR="002427BF" w:rsidP="002427BF" w:rsidRDefault="00C46D69" w14:paraId="6DA719C8" w14:textId="295BB129">
      <w:pPr>
        <w:spacing w:after="0"/>
        <w:rPr>
          <w:rFonts w:ascii="Aptos" w:hAnsi="Aptos" w:eastAsia="Aptos" w:cs="Aptos"/>
        </w:rPr>
      </w:pPr>
      <w:r>
        <w:rPr>
          <w:rFonts w:ascii="Aptos" w:hAnsi="Aptos" w:eastAsia="Aptos" w:cs="Aptos"/>
        </w:rPr>
        <w:t>2.</w:t>
      </w:r>
    </w:p>
    <w:p w:rsidR="00DD2E1F" w:rsidP="002427BF" w:rsidRDefault="002427BF" w14:paraId="5566502C" w14:textId="77777777">
      <w:r w:rsidRPr="004751F2">
        <w:rPr>
          <w:color w:val="4EA72E" w:themeColor="accent6"/>
          <w:u w:val="single"/>
        </w:rPr>
        <w:t>US Treasury</w:t>
      </w:r>
      <w:r w:rsidRPr="004751F2" w:rsidR="00137D4D">
        <w:rPr>
          <w:color w:val="4EA72E" w:themeColor="accent6"/>
          <w:u w:val="single"/>
        </w:rPr>
        <w:t>:</w:t>
      </w:r>
      <w:r w:rsidRPr="008569B9" w:rsidR="008569B9">
        <w:br/>
      </w:r>
      <w:r w:rsidRPr="008569B9" w:rsidR="008569B9">
        <w:t xml:space="preserve">The attackers managed to access sensitive Treasury documents by exploiting a security key from BeyondTrust, a third-party service provider. This allowed them to </w:t>
      </w:r>
      <w:r w:rsidR="008569B9">
        <w:t>get passed</w:t>
      </w:r>
      <w:r w:rsidRPr="008569B9" w:rsidR="008569B9">
        <w:t xml:space="preserve"> security </w:t>
      </w:r>
      <w:r w:rsidR="008569B9">
        <w:t xml:space="preserve">defenses </w:t>
      </w:r>
      <w:r w:rsidRPr="008569B9" w:rsidR="008569B9">
        <w:t xml:space="preserve">and view information they shouldn’t have been able to see. </w:t>
      </w:r>
    </w:p>
    <w:p w:rsidR="008569B9" w:rsidP="002427BF" w:rsidRDefault="00DD2E1F" w14:paraId="00DD2029" w14:textId="1667EE9D">
      <w:r>
        <w:t xml:space="preserve">So far, there's no sign that the attackers messed with any critical data or records. But just the fact that they gained access raises </w:t>
      </w:r>
      <w:r w:rsidR="00163512">
        <w:t xml:space="preserve">problems, </w:t>
      </w:r>
      <w:r>
        <w:t xml:space="preserve">there's always a chance they could alter information, potentially </w:t>
      </w:r>
      <w:r w:rsidR="084DE016">
        <w:t>lowering</w:t>
      </w:r>
      <w:r>
        <w:t xml:space="preserve"> trust in the Treasury's </w:t>
      </w:r>
      <w:r w:rsidR="00A76696">
        <w:t>work</w:t>
      </w:r>
      <w:r>
        <w:t>.</w:t>
      </w:r>
    </w:p>
    <w:p w:rsidR="00A76696" w:rsidP="002427BF" w:rsidRDefault="003C7DD1" w14:paraId="0534DB61" w14:textId="6BEB3345">
      <w:r>
        <w:t>To stop the attack, the treasury quickly took the service offline. This was necessary to protect the system</w:t>
      </w:r>
      <w:r w:rsidR="076FD7E7">
        <w:t>, but it</w:t>
      </w:r>
      <w:r>
        <w:t xml:space="preserve"> temporarily stopped technical support.</w:t>
      </w:r>
    </w:p>
    <w:p w:rsidR="008569B9" w:rsidP="002427BF" w:rsidRDefault="008569B9" w14:paraId="0B1F27BD" w14:textId="77777777"/>
    <w:p w:rsidRPr="004751F2" w:rsidR="002427BF" w:rsidP="002427BF" w:rsidRDefault="002427BF" w14:paraId="717EBDB2" w14:textId="3E277779">
      <w:pPr>
        <w:rPr>
          <w:color w:val="4EA72E" w:themeColor="accent6"/>
          <w:u w:val="single"/>
        </w:rPr>
      </w:pPr>
      <w:r w:rsidRPr="004751F2">
        <w:rPr>
          <w:color w:val="4EA72E" w:themeColor="accent6"/>
          <w:u w:val="single"/>
        </w:rPr>
        <w:t xml:space="preserve">China </w:t>
      </w:r>
    </w:p>
    <w:p w:rsidR="00FC4838" w:rsidP="0000663E" w:rsidRDefault="00632E57" w14:paraId="16911587" w14:textId="6A122A28">
      <w:r>
        <w:t xml:space="preserve">The attack has placed China in the spotlight </w:t>
      </w:r>
      <w:r w:rsidR="00515460">
        <w:t xml:space="preserve">as </w:t>
      </w:r>
      <w:r w:rsidR="00F4180D">
        <w:t>it</w:t>
      </w:r>
      <w:r w:rsidR="00515460">
        <w:t xml:space="preserve"> said to be a sponsored </w:t>
      </w:r>
      <w:r w:rsidR="008A7D09">
        <w:t xml:space="preserve">by them, </w:t>
      </w:r>
      <w:r w:rsidR="00724C33">
        <w:t>t</w:t>
      </w:r>
      <w:r w:rsidR="002F7FCF">
        <w:t xml:space="preserve">hey have denied any involvement in the attack </w:t>
      </w:r>
      <w:r w:rsidR="00D32256">
        <w:t>this</w:t>
      </w:r>
      <w:r w:rsidR="00EB34BF">
        <w:t xml:space="preserve"> </w:t>
      </w:r>
      <w:r w:rsidR="002C6795">
        <w:t xml:space="preserve">may make any future operations </w:t>
      </w:r>
      <w:r w:rsidR="00AD5B33">
        <w:t xml:space="preserve">to be even more </w:t>
      </w:r>
      <w:r w:rsidR="00D06E57">
        <w:t>secure to</w:t>
      </w:r>
      <w:r w:rsidR="001F7272">
        <w:t xml:space="preserve"> avoid any future allegations</w:t>
      </w:r>
      <w:r w:rsidR="00D06E57">
        <w:t>.</w:t>
      </w:r>
    </w:p>
    <w:p w:rsidR="00D06E57" w:rsidP="0000663E" w:rsidRDefault="00D06E57" w14:paraId="336694EE" w14:textId="6573DF0F">
      <w:r>
        <w:t>These accusations could damage the credibility of Chinese cybersecurity</w:t>
      </w:r>
      <w:r w:rsidR="00501F2D">
        <w:t xml:space="preserve"> professionals</w:t>
      </w:r>
      <w:r>
        <w:t xml:space="preserve">. </w:t>
      </w:r>
      <w:r w:rsidR="00EB2556">
        <w:t>E</w:t>
      </w:r>
      <w:r>
        <w:t>ven though China's involvement has not been definitively proven.</w:t>
      </w:r>
    </w:p>
    <w:p w:rsidR="00C45425" w:rsidP="0000663E" w:rsidRDefault="00143D64" w14:paraId="4EEBD9D4" w14:textId="3A26AE21">
      <w:pPr>
        <w:rPr>
          <w:rFonts w:ascii="Times New Roman" w:hAnsi="Times New Roman" w:cs="Times New Roman"/>
          <w:b/>
          <w:bCs/>
          <w:color w:val="FF0000"/>
          <w:u w:val="single"/>
        </w:rPr>
      </w:pPr>
      <w:r>
        <w:t xml:space="preserve">In response to the breach, the US may implement stronger cybersecurity measures which could limit China's access to US networks. </w:t>
      </w:r>
    </w:p>
    <w:p w:rsidR="7DAE3517" w:rsidRDefault="7DAE3517" w14:paraId="3AFCFA49" w14:textId="438DD02C">
      <w:r>
        <w:t>Topic 4</w:t>
      </w:r>
      <w:r w:rsidR="239D6F64">
        <w:t>:</w:t>
      </w:r>
    </w:p>
    <w:p w:rsidR="7DAE3517" w:rsidRDefault="7DAE3517" w14:paraId="658CCBE7" w14:textId="4632FFE9">
      <w:r>
        <w:t>a. Sensitivity and Criticality</w:t>
      </w:r>
    </w:p>
    <w:p w:rsidR="7DAE3517" w:rsidP="02AD921F" w:rsidRDefault="7DAE3517" w14:paraId="01C03EEB" w14:textId="57786F46">
      <w:pPr>
        <w:ind w:left="720"/>
      </w:pPr>
      <w:r>
        <w:t>Sensitivity: Contains sensitive but unclassified (SBU) information on sanctions, intelligence, and international financial affairs. Exposure could harm national security and diplomatic relations.</w:t>
      </w:r>
    </w:p>
    <w:p w:rsidR="7DAE3517" w:rsidP="02AD921F" w:rsidRDefault="7DAE3517" w14:paraId="7230F29F" w14:textId="34A31243">
      <w:pPr>
        <w:ind w:left="720"/>
      </w:pPr>
      <w:r>
        <w:t>Criticality: Critical for Treasury operations and decision-making. Compromise could disrupt policies, undermine trust, and provide adversaries with strategic advantages.</w:t>
      </w:r>
    </w:p>
    <w:p w:rsidR="02AD921F" w:rsidP="02AD921F" w:rsidRDefault="02AD921F" w14:paraId="3DBDD95A" w14:textId="4D5DEA88"/>
    <w:p w:rsidR="7DAE3517" w:rsidP="02AD921F" w:rsidRDefault="7DAE3517" w14:paraId="37314B0B" w14:textId="70ECEDD9">
      <w:r>
        <w:t>b. Impact on CIA Categories</w:t>
      </w:r>
    </w:p>
    <w:p w:rsidR="7DAE3517" w:rsidP="02AD921F" w:rsidRDefault="7DAE3517" w14:paraId="18F0AF89" w14:textId="6AEC8049">
      <w:pPr>
        <w:ind w:left="720"/>
      </w:pPr>
      <w:r>
        <w:t>Confidentiality: Impacted, yes. Attackers accessed 3,000+ files, exposing sensitive SBU information.</w:t>
      </w:r>
    </w:p>
    <w:p w:rsidR="7DAE3517" w:rsidP="02AD921F" w:rsidRDefault="7DAE3517" w14:paraId="1DC75E1B" w14:textId="3DBF0E6F">
      <w:pPr>
        <w:ind w:left="720"/>
      </w:pPr>
      <w:r>
        <w:t>Integrity: Potentially Impacted, no evidence of alteration, but attackers could have manipulated data.</w:t>
      </w:r>
    </w:p>
    <w:p w:rsidR="7DAE3517" w:rsidP="02AD921F" w:rsidRDefault="7DAE3517" w14:paraId="22C9F435" w14:textId="1EBF540F">
      <w:pPr>
        <w:ind w:left="720"/>
      </w:pPr>
      <w:r>
        <w:t>Availability: Not Impacted, no disruption to access; attackers focused on data collection.</w:t>
      </w:r>
    </w:p>
    <w:p w:rsidR="02AD921F" w:rsidP="02AD921F" w:rsidRDefault="02AD921F" w14:paraId="768AAF11" w14:textId="1A6D9A69"/>
    <w:p w:rsidR="7DAE3517" w:rsidP="02AD921F" w:rsidRDefault="7DAE3517" w14:paraId="06F046F8" w14:textId="4E35A85C">
      <w:pPr>
        <w:rPr>
          <w:b/>
          <w:bCs/>
          <w:u w:val="single"/>
        </w:rPr>
      </w:pPr>
      <w:r>
        <w:t>c. Classification Type</w:t>
      </w:r>
    </w:p>
    <w:p w:rsidR="32DD9253" w:rsidP="00A214CF" w:rsidRDefault="32DD9253" w14:paraId="16C597B3" w14:textId="362D299E">
      <w:pPr>
        <w:pStyle w:val="ListParagraph"/>
        <w:numPr>
          <w:ilvl w:val="0"/>
          <w:numId w:val="22"/>
        </w:numPr>
      </w:pPr>
      <w:r>
        <w:t>Unclassified Files = Information asset</w:t>
      </w:r>
    </w:p>
    <w:p w:rsidR="32DD9253" w:rsidP="00A214CF" w:rsidRDefault="32DD9253" w14:paraId="019C739A" w14:textId="2BAA27C1">
      <w:pPr>
        <w:pStyle w:val="ListParagraph"/>
        <w:numPr>
          <w:ilvl w:val="0"/>
          <w:numId w:val="22"/>
        </w:numPr>
      </w:pPr>
      <w:r>
        <w:t xml:space="preserve">Employee Credentials = </w:t>
      </w:r>
      <w:r w:rsidR="4995157A">
        <w:t>Personal Asset</w:t>
      </w:r>
    </w:p>
    <w:p w:rsidR="32DD9253" w:rsidP="00A214CF" w:rsidRDefault="32DD9253" w14:paraId="2A62260F" w14:textId="18BE2C8C">
      <w:pPr>
        <w:pStyle w:val="ListParagraph"/>
        <w:numPr>
          <w:ilvl w:val="0"/>
          <w:numId w:val="22"/>
        </w:numPr>
      </w:pPr>
      <w:r>
        <w:t>BeyondTrust Software</w:t>
      </w:r>
      <w:r w:rsidR="01DE9B53">
        <w:t xml:space="preserve"> = Software Asset</w:t>
      </w:r>
    </w:p>
    <w:p w:rsidR="32DD9253" w:rsidP="00A214CF" w:rsidRDefault="32DD9253" w14:paraId="394E7537" w14:textId="1AED74A0">
      <w:pPr>
        <w:pStyle w:val="ListParagraph"/>
        <w:numPr>
          <w:ilvl w:val="0"/>
          <w:numId w:val="22"/>
        </w:numPr>
      </w:pPr>
      <w:r>
        <w:t>Treasury Department Systems</w:t>
      </w:r>
      <w:r w:rsidR="6B87913C">
        <w:t xml:space="preserve"> = Software Asset</w:t>
      </w:r>
    </w:p>
    <w:p w:rsidR="32DD9253" w:rsidP="00A214CF" w:rsidRDefault="32DD9253" w14:paraId="11F083A8" w14:textId="6E944426">
      <w:pPr>
        <w:pStyle w:val="ListParagraph"/>
        <w:numPr>
          <w:ilvl w:val="0"/>
          <w:numId w:val="22"/>
        </w:numPr>
      </w:pPr>
      <w:r>
        <w:t>High-Ranking Officials’ Devices</w:t>
      </w:r>
      <w:r w:rsidR="67426887">
        <w:t xml:space="preserve"> =  Hardware Asset</w:t>
      </w:r>
    </w:p>
    <w:p w:rsidR="32DD9253" w:rsidP="00A214CF" w:rsidRDefault="32DD9253" w14:paraId="33AE43D1" w14:textId="669F70A8">
      <w:pPr>
        <w:pStyle w:val="ListParagraph"/>
        <w:numPr>
          <w:ilvl w:val="0"/>
          <w:numId w:val="22"/>
        </w:numPr>
      </w:pPr>
      <w:r>
        <w:t>Committee on Foreign Investment in the US (CFIUS) Data</w:t>
      </w:r>
      <w:r w:rsidR="035FAF93">
        <w:t xml:space="preserve"> = infomation Asset</w:t>
      </w:r>
    </w:p>
    <w:p w:rsidR="484088B8" w:rsidRDefault="484088B8" w14:paraId="02D84E6D" w14:textId="0A87DF83"/>
    <w:p w:rsidR="02AD921F" w:rsidP="02AD921F" w:rsidRDefault="02AD921F" w14:paraId="6D56A66D" w14:textId="78FD45C3"/>
    <w:p w:rsidR="7DAE3517" w:rsidP="02AD921F" w:rsidRDefault="7DAE3517" w14:paraId="110058A7" w14:textId="2F214B72">
      <w:r>
        <w:t>d. Idiosyncratic to the Organization?</w:t>
      </w:r>
    </w:p>
    <w:p w:rsidR="79A51CDE" w:rsidP="02AD921F" w:rsidRDefault="79A51CDE" w14:paraId="5367CEA3" w14:textId="0AB886AC">
      <w:r>
        <w:t>Yes,</w:t>
      </w:r>
      <w:r w:rsidR="12DD8185">
        <w:t xml:space="preserve"> it was u</w:t>
      </w:r>
      <w:r w:rsidR="7DAE3517">
        <w:t xml:space="preserve">nique to the Treasury’s role in sanctions, intelligence, and international financial </w:t>
      </w:r>
      <w:r w:rsidR="28BAB74F">
        <w:t>ways</w:t>
      </w:r>
      <w:r w:rsidR="7DAE3517">
        <w:t>.</w:t>
      </w:r>
    </w:p>
    <w:p w:rsidR="7DAE3517" w:rsidP="02AD921F" w:rsidRDefault="7DAE3517" w14:paraId="2575EE8C" w14:textId="3FE2C093">
      <w:r>
        <w:t>e. Stakeholders Harmed or Potentially Harmed</w:t>
      </w:r>
    </w:p>
    <w:p w:rsidR="7DAE3517" w:rsidP="02AD921F" w:rsidRDefault="7DAE3517" w14:paraId="1FEE2125" w14:textId="3F1831C2">
      <w:r>
        <w:t>U.S. Government Agencies:</w:t>
      </w:r>
    </w:p>
    <w:p w:rsidR="7DAE3517" w:rsidP="02AD921F" w:rsidRDefault="7DAE3517" w14:paraId="009426E4" w14:textId="7227E161">
      <w:pPr>
        <w:ind w:firstLine="720"/>
      </w:pPr>
      <w:r>
        <w:t xml:space="preserve">Harm: Compromised operations </w:t>
      </w:r>
    </w:p>
    <w:p w:rsidR="7DAE3517" w:rsidP="02AD921F" w:rsidRDefault="7DAE3517" w14:paraId="56F338B6" w14:textId="50CB45E8">
      <w:pPr>
        <w:ind w:firstLine="720"/>
      </w:pPr>
      <w:r>
        <w:t xml:space="preserve">Worst Case: </w:t>
      </w:r>
      <w:r w:rsidR="49CF015F">
        <w:t xml:space="preserve">Enemy's </w:t>
      </w:r>
      <w:r>
        <w:t xml:space="preserve">exploit information to evade sanctions or undermine </w:t>
      </w:r>
      <w:r>
        <w:tab/>
      </w:r>
      <w:r>
        <w:tab/>
      </w:r>
      <w:r>
        <w:t>policies.</w:t>
      </w:r>
    </w:p>
    <w:p w:rsidR="7DAE3517" w:rsidP="02AD921F" w:rsidRDefault="7DAE3517" w14:paraId="3EE0629C" w14:textId="3427B60D">
      <w:r>
        <w:t>International Partners:</w:t>
      </w:r>
    </w:p>
    <w:p w:rsidR="7DAE3517" w:rsidP="02AD921F" w:rsidRDefault="7DAE3517" w14:paraId="69EB5004" w14:textId="3179B6B2">
      <w:pPr>
        <w:ind w:firstLine="720"/>
      </w:pPr>
      <w:r>
        <w:t xml:space="preserve">Harm: Strained </w:t>
      </w:r>
      <w:r w:rsidR="3D22379E">
        <w:t xml:space="preserve">global </w:t>
      </w:r>
      <w:r>
        <w:t>relations.</w:t>
      </w:r>
    </w:p>
    <w:p w:rsidR="7DAE3517" w:rsidP="02AD921F" w:rsidRDefault="7DAE3517" w14:paraId="5A8D262B" w14:textId="4AFF3EA6">
      <w:pPr>
        <w:ind w:firstLine="720"/>
      </w:pPr>
      <w:r>
        <w:t xml:space="preserve">Worst Case: Loss of trust, </w:t>
      </w:r>
      <w:r w:rsidR="3C3BFBAC">
        <w:t xml:space="preserve">less </w:t>
      </w:r>
      <w:r>
        <w:t>cooperation</w:t>
      </w:r>
      <w:r w:rsidR="68E55B49">
        <w:t xml:space="preserve"> with foreign partys</w:t>
      </w:r>
      <w:r>
        <w:t>.</w:t>
      </w:r>
    </w:p>
    <w:p w:rsidR="7DAE3517" w:rsidP="02AD921F" w:rsidRDefault="7DAE3517" w14:paraId="4BFB1604" w14:textId="21FDD54A">
      <w:r>
        <w:t>Private Sector:</w:t>
      </w:r>
    </w:p>
    <w:p w:rsidR="7DAE3517" w:rsidP="02AD921F" w:rsidRDefault="7DAE3517" w14:paraId="4F307BFD" w14:textId="0ADEA52C">
      <w:pPr>
        <w:ind w:firstLine="720"/>
      </w:pPr>
      <w:r>
        <w:t>Harm: Reputational or financial damage.</w:t>
      </w:r>
    </w:p>
    <w:p w:rsidR="7DAE3517" w:rsidP="02AD921F" w:rsidRDefault="7DAE3517" w14:paraId="0D590B76" w14:textId="21556A37">
      <w:pPr>
        <w:ind w:firstLine="720"/>
      </w:pPr>
      <w:r>
        <w:t>Worst Case: Competitors gain strategic advantages.</w:t>
      </w:r>
    </w:p>
    <w:p w:rsidR="7DAE3517" w:rsidP="02AD921F" w:rsidRDefault="7DAE3517" w14:paraId="22207666" w14:textId="5E9F95A3">
      <w:r>
        <w:t>General Public:</w:t>
      </w:r>
    </w:p>
    <w:p w:rsidR="7DAE3517" w:rsidP="02AD921F" w:rsidRDefault="7DAE3517" w14:paraId="44CAB821" w14:textId="35AB09DD">
      <w:pPr>
        <w:ind w:firstLine="720"/>
      </w:pPr>
      <w:r>
        <w:t>Harm: Eroded trust in government.</w:t>
      </w:r>
    </w:p>
    <w:p w:rsidR="7DAE3517" w:rsidP="02AD921F" w:rsidRDefault="7DAE3517" w14:paraId="38658902" w14:textId="7C78A33E">
      <w:pPr>
        <w:ind w:firstLine="720"/>
      </w:pPr>
      <w:r>
        <w:t xml:space="preserve">Worst Case: Reduced compliance with policies, </w:t>
      </w:r>
      <w:r w:rsidR="456982C2">
        <w:t>less trusted</w:t>
      </w:r>
      <w:r>
        <w:t>.</w:t>
      </w:r>
    </w:p>
    <w:p w:rsidR="7DAE3517" w:rsidP="02AD921F" w:rsidRDefault="7DAE3517" w14:paraId="78ABB224" w14:textId="33C27159">
      <w:r>
        <w:t>Foreign Governments:</w:t>
      </w:r>
    </w:p>
    <w:p w:rsidR="7DAE3517" w:rsidP="02AD921F" w:rsidRDefault="7DAE3517" w14:paraId="08DD04A1" w14:textId="04078145">
      <w:pPr>
        <w:ind w:firstLine="720"/>
      </w:pPr>
      <w:r>
        <w:t>Harm: Gained valuable intelligence.</w:t>
      </w:r>
    </w:p>
    <w:p w:rsidR="7DAE3517" w:rsidP="02AD921F" w:rsidRDefault="7DAE3517" w14:paraId="22DAD06F" w14:textId="49091DA2">
      <w:pPr>
        <w:ind w:firstLine="720"/>
      </w:pPr>
      <w:r>
        <w:t>Worst Case: Further cyberattacks</w:t>
      </w:r>
      <w:r w:rsidR="28066D28">
        <w:t xml:space="preserve"> and </w:t>
      </w:r>
      <w:r>
        <w:t>market manipulation</w:t>
      </w:r>
      <w:r w:rsidR="754CBBAD">
        <w:t>.</w:t>
      </w:r>
    </w:p>
    <w:p w:rsidR="02AD921F" w:rsidP="02AD921F" w:rsidRDefault="02AD921F" w14:paraId="0820A200" w14:textId="08E40ADA"/>
    <w:p w:rsidR="6F447B5B" w:rsidP="02AD921F" w:rsidRDefault="6F447B5B" w14:paraId="3672BEDD" w14:textId="74CA7A0F">
      <w:r>
        <w:t>Topic 5:</w:t>
      </w:r>
    </w:p>
    <w:p w:rsidR="6F447B5B" w:rsidP="02AD921F" w:rsidRDefault="6F447B5B" w14:paraId="240BF50C" w14:textId="645736CF">
      <w:r>
        <w:t>Command and Scripting (T1059)</w:t>
      </w:r>
      <w:r w:rsidR="0280A174">
        <w:t>:</w:t>
      </w:r>
    </w:p>
    <w:p w:rsidR="6F447B5B" w:rsidP="02AD921F" w:rsidRDefault="6F447B5B" w14:paraId="2C0F986C" w14:textId="61D1EA74">
      <w:pPr>
        <w:ind w:firstLine="720"/>
      </w:pPr>
      <w:r>
        <w:t xml:space="preserve">Description: Attackers used scripting to automate the search for and extraction of </w:t>
      </w:r>
      <w:r>
        <w:tab/>
      </w:r>
      <w:r>
        <w:t>unclassified files.</w:t>
      </w:r>
    </w:p>
    <w:p w:rsidR="6F447B5B" w:rsidP="02AD921F" w:rsidRDefault="6F447B5B" w14:paraId="1F5297EA" w14:textId="63F2F636">
      <w:r>
        <w:t>Mitigation Strategies:</w:t>
      </w:r>
    </w:p>
    <w:p w:rsidR="6F447B5B" w:rsidP="02AD921F" w:rsidRDefault="6F447B5B" w14:paraId="279B1DA1" w14:textId="2CFDA4D7">
      <w:pPr>
        <w:ind w:firstLine="720"/>
      </w:pPr>
      <w:r>
        <w:t xml:space="preserve">a. Restrict Script Execution </w:t>
      </w:r>
    </w:p>
    <w:p w:rsidR="6F447B5B" w:rsidP="02AD921F" w:rsidRDefault="6F447B5B" w14:paraId="2455334A" w14:textId="110B413F">
      <w:pPr>
        <w:ind w:left="720" w:firstLine="720"/>
      </w:pPr>
      <w:r>
        <w:t xml:space="preserve">Action: Limit the use of scripting languages like PowerShell to authorized </w:t>
      </w:r>
      <w:r>
        <w:tab/>
      </w:r>
      <w:r>
        <w:t>users and contexts.</w:t>
      </w:r>
    </w:p>
    <w:p w:rsidR="6F447B5B" w:rsidP="02AD921F" w:rsidRDefault="6F447B5B" w14:paraId="04E4DBB7" w14:textId="27E809E4">
      <w:r>
        <w:t>Implementation:</w:t>
      </w:r>
    </w:p>
    <w:p w:rsidR="6F447B5B" w:rsidP="02AD921F" w:rsidRDefault="6F447B5B" w14:paraId="666DE080" w14:textId="5C1E3E7E">
      <w:pPr>
        <w:ind w:firstLine="720"/>
      </w:pPr>
      <w:r>
        <w:t xml:space="preserve">Use AppLocker or Windows Defender Application Control to enforce script </w:t>
      </w:r>
      <w:r>
        <w:tab/>
      </w:r>
      <w:r>
        <w:tab/>
      </w:r>
      <w:r>
        <w:t>execution policies.</w:t>
      </w:r>
    </w:p>
    <w:p w:rsidR="6F447B5B" w:rsidP="02AD921F" w:rsidRDefault="6F447B5B" w14:paraId="50248F06" w14:textId="2BC9D25C">
      <w:pPr>
        <w:ind w:firstLine="720"/>
      </w:pPr>
      <w:r>
        <w:t xml:space="preserve">Disable unnecessary scripting engines or restrict their use to monitored </w:t>
      </w:r>
      <w:r>
        <w:tab/>
      </w:r>
      <w:r>
        <w:tab/>
      </w:r>
      <w:r>
        <w:t>environments.</w:t>
      </w:r>
    </w:p>
    <w:p w:rsidR="6F447B5B" w:rsidP="02AD921F" w:rsidRDefault="6F447B5B" w14:paraId="283F3329" w14:textId="39955624">
      <w:pPr>
        <w:ind w:firstLine="720"/>
      </w:pPr>
      <w:r>
        <w:t xml:space="preserve">Benefit: Reduces the risk of attackers using scripts to automate malicious </w:t>
      </w:r>
      <w:r>
        <w:tab/>
      </w:r>
      <w:r>
        <w:tab/>
      </w:r>
      <w:r w:rsidR="023170C6">
        <w:t>activities</w:t>
      </w:r>
      <w:r>
        <w:t>.</w:t>
      </w:r>
    </w:p>
    <w:p w:rsidR="02AD921F" w:rsidP="02AD921F" w:rsidRDefault="02AD921F" w14:paraId="14743671" w14:textId="764C95E3">
      <w:pPr>
        <w:ind w:firstLine="720"/>
      </w:pPr>
    </w:p>
    <w:p w:rsidR="02AD921F" w:rsidP="02AD921F" w:rsidRDefault="02AD921F" w14:paraId="7B4772D5" w14:textId="52B570C9"/>
    <w:p w:rsidR="02AD921F" w:rsidP="02AD921F" w:rsidRDefault="02AD921F" w14:paraId="79AA9955" w14:textId="06745C82"/>
    <w:p w:rsidR="50C994D7" w:rsidP="02AD921F" w:rsidRDefault="50C994D7" w14:paraId="32E54889" w14:textId="73236D7D">
      <w:r>
        <w:t>User Training and Awareness:</w:t>
      </w:r>
    </w:p>
    <w:p w:rsidR="50C994D7" w:rsidP="02AD921F" w:rsidRDefault="50C994D7" w14:paraId="346AA228" w14:textId="661B67F6">
      <w:r>
        <w:t>Action: Educate employees about the risks of malicious scripts and phishing attacks.</w:t>
      </w:r>
    </w:p>
    <w:p w:rsidR="50C994D7" w:rsidP="02AD921F" w:rsidRDefault="50C994D7" w14:paraId="0D43ABC7" w14:textId="2ED4B92F">
      <w:r>
        <w:t>Implementation:</w:t>
      </w:r>
    </w:p>
    <w:p w:rsidR="50C994D7" w:rsidP="02AD921F" w:rsidRDefault="50C994D7" w14:paraId="29282DD2" w14:textId="0F291A3A">
      <w:pPr>
        <w:ind w:firstLine="720"/>
      </w:pPr>
      <w:r>
        <w:t xml:space="preserve">Conduct regular training sessions on identifying phishing emails and suspicious </w:t>
      </w:r>
      <w:r>
        <w:tab/>
      </w:r>
      <w:r>
        <w:t>attachments.</w:t>
      </w:r>
    </w:p>
    <w:p w:rsidR="50C994D7" w:rsidP="02AD921F" w:rsidRDefault="50C994D7" w14:paraId="28721803" w14:textId="7BFF287F">
      <w:pPr>
        <w:ind w:left="720"/>
      </w:pPr>
      <w:r>
        <w:t>Simulate phishing attacks to test and improve employee awareness.</w:t>
      </w:r>
    </w:p>
    <w:p w:rsidR="50C994D7" w:rsidP="02AD921F" w:rsidRDefault="50C994D7" w14:paraId="2D8D7D3C" w14:textId="27E17539">
      <w:pPr>
        <w:ind w:left="720"/>
      </w:pPr>
      <w:r>
        <w:t>Benefit: Reduces the likelihood of attackers gaining initial access through social engineering.</w:t>
      </w:r>
    </w:p>
    <w:p w:rsidR="02AD921F" w:rsidP="02AD921F" w:rsidRDefault="02AD921F" w14:paraId="3EBDCA76" w14:textId="310E7AAF">
      <w:pPr>
        <w:ind w:left="720"/>
      </w:pPr>
    </w:p>
    <w:p w:rsidR="390E9A28" w:rsidP="02AD921F" w:rsidRDefault="390E9A28" w14:paraId="7B27453D" w14:textId="32B39903">
      <w:r>
        <w:t>Multi-Factor Authentication:</w:t>
      </w:r>
    </w:p>
    <w:p w:rsidR="390E9A28" w:rsidP="02AD921F" w:rsidRDefault="390E9A28" w14:paraId="4B655B6F" w14:textId="27E83492">
      <w:r>
        <w:t>Action: Require MFA for accessing systems containing unclassified files.</w:t>
      </w:r>
    </w:p>
    <w:p w:rsidR="390E9A28" w:rsidP="02AD921F" w:rsidRDefault="390E9A28" w14:paraId="699AFF8C" w14:textId="5CC33A17">
      <w:r>
        <w:t>Implementation:</w:t>
      </w:r>
    </w:p>
    <w:p w:rsidR="390E9A28" w:rsidP="02AD921F" w:rsidRDefault="390E9A28" w14:paraId="50C4FDAF" w14:textId="5C53B463">
      <w:pPr>
        <w:ind w:left="720"/>
      </w:pPr>
      <w:r>
        <w:t>Deploy MFA solutions like Duo Security or Microsoft Authenticator.</w:t>
      </w:r>
    </w:p>
    <w:p w:rsidR="390E9A28" w:rsidP="02AD921F" w:rsidRDefault="390E9A28" w14:paraId="07DF1C81" w14:textId="306B8273">
      <w:pPr>
        <w:ind w:left="720"/>
      </w:pPr>
      <w:r>
        <w:t>Benefit: Adds an extra layer of security, making it harder for attackers to use stolen data.</w:t>
      </w:r>
    </w:p>
    <w:p w:rsidR="02AD921F" w:rsidP="02AD921F" w:rsidRDefault="02AD921F" w14:paraId="2AF6FBEF" w14:textId="4BB616C2">
      <w:pPr>
        <w:ind w:left="720"/>
      </w:pPr>
    </w:p>
    <w:p w:rsidR="5610E22D" w:rsidP="02AD921F" w:rsidRDefault="5610E22D" w14:paraId="236AFE10" w14:textId="6E994C70">
      <w:r>
        <w:t>Topic 6:</w:t>
      </w:r>
    </w:p>
    <w:p w:rsidR="13A405F2" w:rsidP="02AD921F" w:rsidRDefault="13A405F2" w14:paraId="519F2A05" w14:textId="5623BFC7">
      <w:r>
        <w:t>1.</w:t>
      </w:r>
    </w:p>
    <w:p w:rsidR="13A405F2" w:rsidP="02AD921F" w:rsidRDefault="13A405F2" w14:paraId="72914155" w14:textId="7A956389">
      <w:r>
        <w:t>A</w:t>
      </w:r>
      <w:r w:rsidR="5610E22D">
        <w:t>. BeyondTrust Vulnerability (CVE-2024-4018)</w:t>
      </w:r>
    </w:p>
    <w:p w:rsidR="5610E22D" w:rsidP="02AD921F" w:rsidRDefault="5610E22D" w14:paraId="0DB20A69" w14:textId="2C359383">
      <w:r>
        <w:t>Description: A vulnerability in BeyondTrust’s privilege management software allowed attackers to bypass security controls and gain unauthorized access to systems.</w:t>
      </w:r>
    </w:p>
    <w:p w:rsidR="5610E22D" w:rsidP="02AD921F" w:rsidRDefault="5610E22D" w14:paraId="7EB4F684" w14:textId="48755C51">
      <w:r>
        <w:t>Attack Vector: Exploitation of this vulnerability enabled the attackers to move laterally within the Treasury’s network and access unclassified files.</w:t>
      </w:r>
    </w:p>
    <w:p w:rsidR="5610E22D" w:rsidP="02AD921F" w:rsidRDefault="5610E22D" w14:paraId="05F83F71" w14:textId="39AC1BED">
      <w:r>
        <w:t xml:space="preserve">NVD Link: </w:t>
      </w:r>
      <w:hyperlink r:id="rId13">
        <w:r w:rsidRPr="02AD921F">
          <w:rPr>
            <w:rStyle w:val="Hyperlink"/>
          </w:rPr>
          <w:t>CVE-2024-4018</w:t>
        </w:r>
      </w:hyperlink>
    </w:p>
    <w:p w:rsidR="062D4C77" w:rsidP="02AD921F" w:rsidRDefault="062D4C77" w14:paraId="0C616A66" w14:textId="5812EE73">
      <w:r>
        <w:t>B</w:t>
      </w:r>
      <w:r w:rsidR="12FB065A">
        <w:t>. Weak Credential Management (CVE-2023-24047)</w:t>
      </w:r>
    </w:p>
    <w:p w:rsidR="12FB065A" w:rsidP="02AD921F" w:rsidRDefault="12FB065A" w14:paraId="342ACAA8" w14:textId="35BC2CB6">
      <w:r>
        <w:t>Description: Weak or reused passwords stored insecurely on Treasury systems allowed attackers to gain access using stolen credentials.</w:t>
      </w:r>
    </w:p>
    <w:p w:rsidR="12FB065A" w:rsidP="02AD921F" w:rsidRDefault="12FB065A" w14:paraId="12D0C086" w14:textId="63B8BC98">
      <w:r>
        <w:t>Attack Vector: Attackers used credential dumping or phishing to obtain valid credentials, which they then used to access unclassified files.</w:t>
      </w:r>
    </w:p>
    <w:p w:rsidR="12FB065A" w:rsidP="02AD921F" w:rsidRDefault="12FB065A" w14:paraId="4397D049" w14:textId="586059AF">
      <w:pPr>
        <w:rPr>
          <w:rStyle w:val="Hyperlink"/>
          <w:color w:val="000000" w:themeColor="text1"/>
        </w:rPr>
      </w:pPr>
      <w:r>
        <w:t xml:space="preserve">NVD Link: </w:t>
      </w:r>
      <w:hyperlink r:id="rId14">
        <w:r w:rsidRPr="02AD921F">
          <w:rPr>
            <w:rStyle w:val="Hyperlink"/>
          </w:rPr>
          <w:t>CVE-2023-24047</w:t>
        </w:r>
      </w:hyperlink>
    </w:p>
    <w:p w:rsidR="732E68A2" w:rsidP="02AD921F" w:rsidRDefault="732E68A2" w14:paraId="7C1F3C35" w14:textId="03B385BE">
      <w:r>
        <w:t>C</w:t>
      </w:r>
      <w:r w:rsidR="1E19BD61">
        <w:t>. PowerShell Script Execution Vulnerability (CVE-2020-16886)</w:t>
      </w:r>
    </w:p>
    <w:p w:rsidR="1E19BD61" w:rsidP="02AD921F" w:rsidRDefault="1E19BD61" w14:paraId="06900902" w14:textId="198BB5AF">
      <w:r>
        <w:t>Description: A lack of restrictions on PowerShell scripting allowed attackers to execute malicious scripts on Treasury systems.</w:t>
      </w:r>
    </w:p>
    <w:p w:rsidR="1E19BD61" w:rsidP="02AD921F" w:rsidRDefault="1E19BD61" w14:paraId="354EC6E0" w14:textId="7E4B9F09">
      <w:r>
        <w:t>Attack Vector: Attackers used PowerShell to automate the search for and extraction of unclassified files.</w:t>
      </w:r>
    </w:p>
    <w:p w:rsidR="1E19BD61" w:rsidP="02AD921F" w:rsidRDefault="1E19BD61" w14:paraId="67F622AD" w14:textId="75B7B1F5">
      <w:r>
        <w:t xml:space="preserve">NVD Link: </w:t>
      </w:r>
      <w:hyperlink r:id="rId15">
        <w:r w:rsidRPr="02AD921F">
          <w:rPr>
            <w:rStyle w:val="Hyperlink"/>
          </w:rPr>
          <w:t>CVE-2020-16886</w:t>
        </w:r>
      </w:hyperlink>
    </w:p>
    <w:p w:rsidR="2287522F" w:rsidP="02AD921F" w:rsidRDefault="2287522F" w14:paraId="5710787A" w14:textId="7AE32937">
      <w:r>
        <w:t>2.</w:t>
      </w:r>
    </w:p>
    <w:p w:rsidR="672DBB64" w:rsidP="02AD921F" w:rsidRDefault="672DBB64" w14:paraId="0E0AC806" w14:textId="36B01CBC">
      <w:r>
        <w:t>Technical Expertise:</w:t>
      </w:r>
    </w:p>
    <w:p w:rsidR="672DBB64" w:rsidP="02AD921F" w:rsidRDefault="672DBB64" w14:paraId="5ABE30D3" w14:textId="4A6E07C0">
      <w:r>
        <w:t>Exploitation of Vulnerabilities: The attackers likely had in-depth knowledge of BeyondTrust’s software and how to exploit its weaknesses.</w:t>
      </w:r>
    </w:p>
    <w:p w:rsidR="672DBB64" w:rsidP="02AD921F" w:rsidRDefault="672DBB64" w14:paraId="629B626E" w14:textId="613378F1">
      <w:r>
        <w:t xml:space="preserve">Scripting and Automation: They </w:t>
      </w:r>
      <w:r w:rsidR="7576FA7F">
        <w:t xml:space="preserve">may have </w:t>
      </w:r>
      <w:r>
        <w:t xml:space="preserve">used scripting tools to automate data collection, </w:t>
      </w:r>
      <w:r w:rsidR="384E476E">
        <w:t xml:space="preserve">showing some </w:t>
      </w:r>
      <w:r>
        <w:t>familiarity with scripting languages and system administration.</w:t>
      </w:r>
    </w:p>
    <w:p w:rsidR="02AD921F" w:rsidP="02AD921F" w:rsidRDefault="02AD921F" w14:paraId="43DA808A" w14:textId="614215B0"/>
    <w:p w:rsidR="092B8A34" w:rsidRDefault="092B8A34" w14:paraId="238A6935" w14:textId="369BB80D">
      <w:r>
        <w:t>3.</w:t>
      </w:r>
    </w:p>
    <w:p w:rsidR="28045959" w:rsidRDefault="28045959" w14:paraId="4850CDAE" w14:textId="06B7648C">
      <w:r>
        <w:t xml:space="preserve">Risk Statement 1: Exploitation of </w:t>
      </w:r>
      <w:r w:rsidR="40023B62">
        <w:t>B</w:t>
      </w:r>
      <w:r>
        <w:t>eyond</w:t>
      </w:r>
      <w:r w:rsidR="177B941B">
        <w:t>T</w:t>
      </w:r>
      <w:r>
        <w:t>rust</w:t>
      </w:r>
    </w:p>
    <w:p w:rsidR="25735ADF" w:rsidRDefault="6756C905" w14:paraId="3682AE84" w14:textId="12FE2DF8">
      <w:r>
        <w:t>Treat: State-sponsored hackers (Silk Typhoon)</w:t>
      </w:r>
    </w:p>
    <w:p w:rsidR="6756C905" w:rsidRDefault="6756C905" w14:paraId="32F4DB52" w14:textId="59C8CB50">
      <w:r>
        <w:t>Asset: Unclassified files</w:t>
      </w:r>
    </w:p>
    <w:p w:rsidR="6756C905" w:rsidRDefault="6756C905" w14:paraId="5FF7E575" w14:textId="1F370E84">
      <w:r>
        <w:t>Vulnerability: Weakness in BeyondTrust software (CVE-2024-4018)</w:t>
      </w:r>
    </w:p>
    <w:p w:rsidR="1E820D38" w:rsidRDefault="6756C905" w14:paraId="50A970EA" w14:textId="5AF55EEC">
      <w:r>
        <w:t xml:space="preserve">Impact: Attackers accessed and stole files, compromising </w:t>
      </w:r>
      <w:r w:rsidR="70E7F4BB">
        <w:t>Confidentiality</w:t>
      </w:r>
      <w:r>
        <w:t xml:space="preserve"> and leading to reputational</w:t>
      </w:r>
      <w:r w:rsidR="6BDA2B0C">
        <w:t xml:space="preserve"> damage</w:t>
      </w:r>
    </w:p>
    <w:p w:rsidR="41CE1B41" w:rsidRDefault="41CE1B41" w14:paraId="6BA4DD05" w14:textId="58898EE8"/>
    <w:p w:rsidR="70C2B8E9" w:rsidRDefault="068F9BEE" w14:paraId="48A2EA22" w14:textId="0F9B0D36">
      <w:r>
        <w:t xml:space="preserve">Risk Statement 2: Powershell Scripting for Data </w:t>
      </w:r>
    </w:p>
    <w:p w:rsidR="068F9BEE" w:rsidRDefault="068F9BEE" w14:paraId="28D8E90B" w14:textId="71B1C234">
      <w:r>
        <w:t xml:space="preserve">Treat: </w:t>
      </w:r>
      <w:r w:rsidR="492BBC04">
        <w:t>State-sponsored hackers (Silk Typhoon)</w:t>
      </w:r>
    </w:p>
    <w:p w:rsidR="492BBC04" w:rsidRDefault="492BBC04" w14:paraId="35F70070" w14:textId="04ED9CD0">
      <w:r>
        <w:t>Asset: Unclassified files</w:t>
      </w:r>
    </w:p>
    <w:p w:rsidR="492BBC04" w:rsidRDefault="492BBC04" w14:paraId="2EE7825C" w14:textId="5DE6AA9B">
      <w:r>
        <w:t xml:space="preserve">Vulnerability: Unrestricted </w:t>
      </w:r>
      <w:r w:rsidR="432FD923">
        <w:t>access</w:t>
      </w:r>
      <w:r>
        <w:t xml:space="preserve"> to </w:t>
      </w:r>
      <w:r w:rsidR="2D6A99E5">
        <w:t>PowerShell</w:t>
      </w:r>
      <w:r>
        <w:t xml:space="preserve"> scripting </w:t>
      </w:r>
    </w:p>
    <w:p w:rsidR="082292B8" w:rsidRDefault="4D0AFD48" w14:paraId="635F4074" w14:textId="43A9EC11">
      <w:r>
        <w:t xml:space="preserve">Impact: Attackers could automate the file </w:t>
      </w:r>
      <w:r w:rsidR="2E075252">
        <w:t>extraction</w:t>
      </w:r>
      <w:r>
        <w:t xml:space="preserve"> process</w:t>
      </w:r>
      <w:r w:rsidR="56B2F536">
        <w:t xml:space="preserve"> compromising confidentiality and integrity risking the chance of further </w:t>
      </w:r>
      <w:r w:rsidR="59C37535">
        <w:t>spared</w:t>
      </w:r>
      <w:r w:rsidR="56B2F536">
        <w:t xml:space="preserve"> of </w:t>
      </w:r>
      <w:r w:rsidR="516F4AF2">
        <w:t>misinformation</w:t>
      </w:r>
      <w:r w:rsidR="56B2F536">
        <w:t xml:space="preserve"> and </w:t>
      </w:r>
      <w:r w:rsidR="2845E1C5">
        <w:t>exploitation</w:t>
      </w:r>
      <w:r w:rsidR="2C8A8A46">
        <w:t>.</w:t>
      </w:r>
    </w:p>
    <w:p w:rsidR="41F911F8" w:rsidRDefault="18360921" w14:paraId="44265794" w14:textId="76FA8B28">
      <w:r>
        <w:t xml:space="preserve">Risk Statement 3: Ransomware </w:t>
      </w:r>
      <w:r w:rsidR="344B4F58">
        <w:t xml:space="preserve">attack </w:t>
      </w:r>
    </w:p>
    <w:p w:rsidR="0C547947" w:rsidRDefault="344B4F58" w14:paraId="6400DB65" w14:textId="71E4BB41">
      <w:r>
        <w:t>Treat: State-sponsored hackers or Cyber Criminals</w:t>
      </w:r>
    </w:p>
    <w:p w:rsidR="03586946" w:rsidRDefault="1D1956AA" w14:paraId="31BAC111" w14:textId="35BE4709">
      <w:r>
        <w:t>Asset: Unclassified files</w:t>
      </w:r>
    </w:p>
    <w:p w:rsidR="03586946" w:rsidRDefault="7479A103" w14:paraId="5F3662C6" w14:textId="4671162B">
      <w:r>
        <w:t>Vulnerability: Lack of network segmentation and backups.</w:t>
      </w:r>
    </w:p>
    <w:p w:rsidR="03586946" w:rsidRDefault="347374DB" w14:paraId="6586506F" w14:textId="69425B36">
      <w:r>
        <w:t>Impact: Attackers encrypted or deleted files, compromising availability, disrupting operations, and causing financial and reputational damage.</w:t>
      </w:r>
    </w:p>
    <w:p w:rsidR="1688E4E8" w:rsidRDefault="1FD8A515" w14:paraId="111EE361" w14:textId="6E01EBC0">
      <w:r>
        <w:t>Topic 8:</w:t>
      </w:r>
    </w:p>
    <w:p w:rsidR="0B86F4D2" w:rsidP="0B86F4D2" w:rsidRDefault="59057DCE" w14:paraId="59B81301" w14:textId="023F6838">
      <w:pPr>
        <w:rPr>
          <w:rFonts w:ascii="Aptos" w:hAnsi="Aptos" w:eastAsia="Aptos" w:cs="Aptos"/>
        </w:rPr>
      </w:pPr>
      <w:r w:rsidRPr="10488E1D">
        <w:rPr>
          <w:rFonts w:ascii="Aptos" w:hAnsi="Aptos" w:eastAsia="Aptos" w:cs="Aptos"/>
        </w:rPr>
        <w:t>1.</w:t>
      </w:r>
    </w:p>
    <w:p w:rsidR="00DB20D8" w:rsidP="353C9794" w:rsidRDefault="3EBF0DA7" w14:paraId="1B24CB1D" w14:textId="202E8547">
      <w:pPr>
        <w:rPr>
          <w:rFonts w:ascii="Aptos" w:hAnsi="Aptos" w:eastAsia="Aptos" w:cs="Aptos"/>
        </w:rPr>
      </w:pPr>
      <w:r w:rsidRPr="3E006EE3">
        <w:rPr>
          <w:rFonts w:ascii="Aptos" w:hAnsi="Aptos" w:eastAsia="Aptos" w:cs="Aptos"/>
        </w:rPr>
        <w:t xml:space="preserve">Selected Vulnerability: </w:t>
      </w:r>
      <w:hyperlink r:id="rId16">
        <w:r w:rsidRPr="3E006EE3" w:rsidR="158F0CD3">
          <w:rPr>
            <w:rStyle w:val="Hyperlink"/>
            <w:rFonts w:ascii="Aptos" w:hAnsi="Aptos" w:eastAsia="Aptos" w:cs="Aptos"/>
          </w:rPr>
          <w:t>CVE-2023-24047</w:t>
        </w:r>
      </w:hyperlink>
    </w:p>
    <w:p w:rsidR="00DB20D8" w:rsidP="7F7A5289" w:rsidRDefault="3C877B82" w14:paraId="7667DE1D" w14:textId="72A6444E">
      <w:r w:rsidRPr="0F773955">
        <w:t xml:space="preserve">The vulnerability selected for analysis is CVE-2023-24047: Weak Credential Management, which was exploited in the 2024 Treasury breach. It allowed attackers to use stolen or reused </w:t>
      </w:r>
      <w:r w:rsidRPr="5AF596A3" w:rsidR="0523EDE5">
        <w:t>credentials gathered</w:t>
      </w:r>
      <w:r w:rsidRPr="0F773955">
        <w:t xml:space="preserve"> through credential dumping or phishing—to access internal Treasury systems. According to the NVD, this vulnerability has a CVSS v3.1 Base Score of 7.5 (High), with the vector </w:t>
      </w:r>
      <w:r w:rsidRPr="4133FFC7">
        <w:rPr>
          <w:b/>
          <w:u w:val="single"/>
        </w:rPr>
        <w:t>CVSS:3.1/AV:N/AC:L/PR:N/UI:N/S:U/C:H/I:N/A:N</w:t>
      </w:r>
      <w:r w:rsidRPr="0F773955">
        <w:t>. This reflects the fact that the attack was remotely executable, required no privileges or user interaction, and led to a high confidentiality impact.</w:t>
      </w:r>
    </w:p>
    <w:p w:rsidR="490935CD" w:rsidP="490935CD" w:rsidRDefault="79DEE176" w14:paraId="5F56B92B" w14:textId="7F8A32AE">
      <w:r w:rsidRPr="41DCCDA5">
        <w:t xml:space="preserve">Attack Vector: Adjacent </w:t>
      </w:r>
      <w:r w:rsidRPr="0ED52E69">
        <w:t>network</w:t>
      </w:r>
      <w:r>
        <w:t xml:space="preserve"> is </w:t>
      </w:r>
      <w:r w:rsidR="1A7E926F">
        <w:t>bound</w:t>
      </w:r>
      <w:r>
        <w:t xml:space="preserve"> to </w:t>
      </w:r>
      <w:r w:rsidR="1A7E926F">
        <w:t>the shared physical or logical network and can</w:t>
      </w:r>
      <w:r w:rsidR="017B3C4A">
        <w:t>n</w:t>
      </w:r>
      <w:r w:rsidR="1A7E926F">
        <w:t>ot be performed ac</w:t>
      </w:r>
      <w:r w:rsidR="2FB7EC4B">
        <w:t>r</w:t>
      </w:r>
      <w:r w:rsidR="1A7E926F">
        <w:t xml:space="preserve">oss on OSI layer 3 </w:t>
      </w:r>
      <w:r w:rsidR="719D2B76">
        <w:t>bound</w:t>
      </w:r>
      <w:r w:rsidR="04FB5024">
        <w:t>r</w:t>
      </w:r>
      <w:r w:rsidR="719D2B76">
        <w:t>y</w:t>
      </w:r>
      <w:r w:rsidR="4E913D98">
        <w:t>.</w:t>
      </w:r>
    </w:p>
    <w:p w:rsidR="27956972" w:rsidRDefault="27956972" w14:paraId="2208185E" w14:textId="3AFE37EB">
      <w:r>
        <w:t xml:space="preserve">Attack </w:t>
      </w:r>
      <w:r w:rsidR="2FD38A7B">
        <w:t>Complicity</w:t>
      </w:r>
      <w:r>
        <w:t xml:space="preserve">: Low as the attack </w:t>
      </w:r>
      <w:r w:rsidR="291565A8">
        <w:t>does</w:t>
      </w:r>
      <w:r w:rsidR="400998DD">
        <w:t xml:space="preserve"> not need specialized conditions.</w:t>
      </w:r>
    </w:p>
    <w:p w:rsidR="400998DD" w:rsidRDefault="7F5A8E7A" w14:paraId="0F293B14" w14:textId="58F3FEFC">
      <w:r>
        <w:t>Privileges</w:t>
      </w:r>
      <w:r w:rsidR="400998DD">
        <w:t xml:space="preserve"> Required: </w:t>
      </w:r>
      <w:r w:rsidR="3681CB4E">
        <w:t xml:space="preserve">The </w:t>
      </w:r>
      <w:r w:rsidR="2A3AFB37">
        <w:t>privileges</w:t>
      </w:r>
      <w:r w:rsidR="3681CB4E">
        <w:t xml:space="preserve"> required are high </w:t>
      </w:r>
      <w:r w:rsidR="60076110">
        <w:t>access</w:t>
      </w:r>
      <w:r w:rsidR="3681CB4E">
        <w:t xml:space="preserve"> is </w:t>
      </w:r>
      <w:r w:rsidR="51DCAB21">
        <w:t>needed</w:t>
      </w:r>
      <w:r w:rsidR="3681CB4E">
        <w:t xml:space="preserve"> to p</w:t>
      </w:r>
      <w:r w:rsidR="0703213E">
        <w:t>e</w:t>
      </w:r>
      <w:r w:rsidR="3681CB4E">
        <w:t>rform this attack.</w:t>
      </w:r>
    </w:p>
    <w:p w:rsidR="6AA04269" w:rsidRDefault="3681CB4E" w14:paraId="7B5568CF" w14:textId="3C9C6185">
      <w:r>
        <w:t xml:space="preserve">User Interaction: none is </w:t>
      </w:r>
      <w:r w:rsidR="7937ABC8">
        <w:t>needed</w:t>
      </w:r>
      <w:r>
        <w:t xml:space="preserve"> for this.</w:t>
      </w:r>
    </w:p>
    <w:p w:rsidR="3681CB4E" w:rsidRDefault="3681CB4E" w14:paraId="2C9DC22F" w14:textId="44208F53">
      <w:r>
        <w:t>Scope: This is unchanged</w:t>
      </w:r>
    </w:p>
    <w:p w:rsidR="3681CB4E" w:rsidRDefault="3681CB4E" w14:paraId="00EB3D0B" w14:textId="0AC58A6D">
      <w:r>
        <w:t>Impact Metrices: All the metrics are high as all would be impacted by the harmed in this.</w:t>
      </w:r>
    </w:p>
    <w:p w:rsidR="22E8BB46" w:rsidRDefault="4C7657D4" w14:paraId="526825C8" w14:textId="305C2B78">
      <w:r>
        <w:t>4.</w:t>
      </w:r>
    </w:p>
    <w:p w:rsidR="00DB20D8" w:rsidP="7F7A5289" w:rsidRDefault="4C7657D4" w14:paraId="22D6F624" w14:textId="39145C21">
      <w:r>
        <w:t xml:space="preserve">Using the risk matrix above, the likelihood of exploitation is High, due to the presence of weak passwords and </w:t>
      </w:r>
      <w:r w:rsidR="7E6EA939">
        <w:t xml:space="preserve">a lot </w:t>
      </w:r>
      <w:r>
        <w:t xml:space="preserve">of credential attacks. The impact is Medium, as the compromised data was unclassified but still sensitive. Therefore, the overall risk rating is </w:t>
      </w:r>
      <w:r>
        <w:t>Moderate to High, highlighting the need for stronger credential policies and authentication controls.</w:t>
      </w:r>
    </w:p>
    <w:p w:rsidR="5F6F6EAF" w:rsidRDefault="0CE2A4DE" w14:paraId="6384B5DD" w14:textId="3DD6006D">
      <w:r>
        <w:t>5.</w:t>
      </w:r>
    </w:p>
    <w:p w:rsidR="6138AA39" w:rsidRDefault="0CE2A4DE" w14:paraId="056B97D2" w14:textId="520247BD">
      <w:r>
        <w:t>The risk ratings are not comparable.</w:t>
      </w:r>
      <w:r w:rsidR="1E83CB40">
        <w:t xml:space="preserve"> </w:t>
      </w:r>
    </w:p>
    <w:p w:rsidR="0806E55E" w:rsidRDefault="63E7458F" w14:paraId="3AB5C3B6" w14:textId="09B4709F">
      <w:r>
        <w:t xml:space="preserve">The </w:t>
      </w:r>
      <w:r w:rsidR="0806E55E">
        <w:t xml:space="preserve">NVD CVSS Score is a technical </w:t>
      </w:r>
      <w:r w:rsidR="3BB93B36">
        <w:t>se</w:t>
      </w:r>
      <w:r w:rsidR="65F45506">
        <w:t>verity</w:t>
      </w:r>
      <w:r w:rsidR="0806E55E">
        <w:t xml:space="preserve"> rating that reflects how serious a </w:t>
      </w:r>
      <w:r w:rsidR="009812B0">
        <w:t>vulnerability</w:t>
      </w:r>
      <w:r w:rsidR="0806E55E">
        <w:t xml:space="preserve"> is in a </w:t>
      </w:r>
      <w:r w:rsidR="0C30CECE">
        <w:t>genetic</w:t>
      </w:r>
      <w:r w:rsidR="0806E55E">
        <w:t xml:space="preserve"> </w:t>
      </w:r>
      <w:r w:rsidR="624F9E94">
        <w:t>context</w:t>
      </w:r>
      <w:r w:rsidR="0806E55E">
        <w:t>.</w:t>
      </w:r>
      <w:r w:rsidR="7AC0DE34">
        <w:t xml:space="preserve"> And the topic 8 risk assessment is a </w:t>
      </w:r>
      <w:r w:rsidR="40642754">
        <w:t>contextual</w:t>
      </w:r>
      <w:r w:rsidR="7AC0DE34">
        <w:t xml:space="preserve"> risk </w:t>
      </w:r>
      <w:r w:rsidR="23419213">
        <w:t>evaluation</w:t>
      </w:r>
      <w:r w:rsidR="7AC0DE34">
        <w:t xml:space="preserve"> the takes in both the </w:t>
      </w:r>
      <w:r w:rsidR="1F130063">
        <w:t>likely</w:t>
      </w:r>
      <w:r w:rsidR="7AC0DE34">
        <w:t xml:space="preserve"> hood of expl</w:t>
      </w:r>
      <w:r w:rsidR="4BF671DF">
        <w:t>oi</w:t>
      </w:r>
      <w:r w:rsidR="7AC0DE34">
        <w:t>t</w:t>
      </w:r>
      <w:r w:rsidR="5282DF66">
        <w:t>at</w:t>
      </w:r>
      <w:r w:rsidR="7AC0DE34">
        <w:t xml:space="preserve">ion and the actual impact on the </w:t>
      </w:r>
      <w:r w:rsidR="3B297829">
        <w:t>organization</w:t>
      </w:r>
      <w:r w:rsidR="20F8B9F6">
        <w:t>.</w:t>
      </w:r>
    </w:p>
    <w:p w:rsidR="00DB20D8" w:rsidP="7F7A5289" w:rsidRDefault="0799577B" w14:paraId="567DD459" w14:textId="3C836F6A">
      <w:r>
        <w:t xml:space="preserve">The difference is not surprising the two scales are </w:t>
      </w:r>
      <w:r w:rsidR="3C8825A7">
        <w:t>measuring</w:t>
      </w:r>
      <w:r>
        <w:t xml:space="preserve"> </w:t>
      </w:r>
      <w:r w:rsidR="789128D2">
        <w:t>different</w:t>
      </w:r>
      <w:r>
        <w:t xml:space="preserve"> thing</w:t>
      </w:r>
      <w:r w:rsidR="2A64A40B">
        <w:t xml:space="preserve">s for example the impact is medium because the files were </w:t>
      </w:r>
      <w:r w:rsidR="69033DE2">
        <w:t xml:space="preserve">unclassified. This lowers the organizational risk to moderate-to-high, despite the technical CVSS score being </w:t>
      </w:r>
      <w:r w:rsidR="2D29FF66">
        <w:t>high</w:t>
      </w:r>
    </w:p>
    <w:p w:rsidR="7E5E2B29" w:rsidP="7E5E2B29" w:rsidRDefault="0329EAC6" w14:paraId="3B405C11" w14:textId="642E7929">
      <w:r w:rsidRPr="75DD242A">
        <w:rPr>
          <w:rFonts w:ascii="Aptos" w:hAnsi="Aptos" w:eastAsia="Aptos" w:cs="Aptos"/>
        </w:rPr>
        <w:t>The CVSS score from NVD reflects the technical severity of CVE-2023-24047 under generic conditions, while the Topic 8 risk assessment considers our specific environment, assets, and consequences. As a result, the two scores are not directly comparable. This discrepancy is expected and highlights the importance of contextual risk analysis in real-world security management.</w:t>
      </w:r>
    </w:p>
    <w:p w:rsidR="6FA412DF" w:rsidP="4F56CF71" w:rsidRDefault="6FA412DF" w14:paraId="5F3375B3" w14:textId="62310C39">
      <w:pPr>
        <w:rPr>
          <w:rFonts w:ascii="Aptos" w:hAnsi="Aptos" w:eastAsia="Aptos" w:cs="Aptos"/>
        </w:rPr>
      </w:pPr>
      <w:r w:rsidRPr="4F56CF71">
        <w:rPr>
          <w:rFonts w:ascii="Aptos" w:hAnsi="Aptos" w:eastAsia="Aptos" w:cs="Aptos"/>
        </w:rPr>
        <w:t>Topic 9:</w:t>
      </w:r>
    </w:p>
    <w:p w:rsidR="6FA412DF" w:rsidP="4F56CF71" w:rsidRDefault="6FA412DF" w14:paraId="44A22E63" w14:textId="7CEE797F">
      <w:pPr>
        <w:rPr>
          <w:rFonts w:ascii="Aptos" w:hAnsi="Aptos" w:eastAsia="Aptos" w:cs="Aptos"/>
        </w:rPr>
      </w:pPr>
      <w:r w:rsidRPr="4F56CF71">
        <w:rPr>
          <w:rFonts w:ascii="Aptos" w:hAnsi="Aptos" w:eastAsia="Aptos" w:cs="Aptos"/>
        </w:rPr>
        <w:t>2.</w:t>
      </w:r>
    </w:p>
    <w:p w:rsidR="5A7758E0" w:rsidP="4F56CF71" w:rsidRDefault="5A7758E0" w14:paraId="1A41A432" w14:textId="23DB018A">
      <w:pPr>
        <w:rPr>
          <w:rFonts w:ascii="Aptos" w:hAnsi="Aptos" w:eastAsia="Aptos" w:cs="Aptos"/>
        </w:rPr>
      </w:pPr>
      <w:r w:rsidRPr="4F56CF71">
        <w:rPr>
          <w:rFonts w:ascii="Aptos" w:hAnsi="Aptos" w:eastAsia="Aptos" w:cs="Aptos"/>
        </w:rPr>
        <w:t>Deterrent Controls: Discouraging Malicious Intent and Behavior</w:t>
      </w:r>
      <w:r>
        <w:tab/>
      </w:r>
      <w:r>
        <w:tab/>
      </w:r>
      <w:r>
        <w:tab/>
      </w:r>
      <w:r w:rsidRPr="4F56CF71" w:rsidR="66439412">
        <w:rPr>
          <w:rFonts w:ascii="Aptos" w:hAnsi="Aptos" w:eastAsia="Aptos" w:cs="Aptos"/>
        </w:rPr>
        <w:t>Deterrent controls are intended to stop attackers or insider threats from attempting harmful actions. These can include warning banners, legal notices, visible security measures, and strong policy enforcement.</w:t>
      </w:r>
    </w:p>
    <w:p w:rsidR="66439412" w:rsidP="4F56CF71" w:rsidRDefault="66439412" w14:paraId="52A00878" w14:textId="557975BC">
      <w:pPr>
        <w:rPr>
          <w:rFonts w:ascii="Aptos" w:hAnsi="Aptos" w:eastAsia="Aptos" w:cs="Aptos"/>
        </w:rPr>
      </w:pPr>
      <w:r w:rsidRPr="4F56CF71">
        <w:rPr>
          <w:rFonts w:ascii="Aptos" w:hAnsi="Aptos" w:eastAsia="Aptos" w:cs="Aptos"/>
        </w:rPr>
        <w:t>Preventive Controls: Proactively Avoiding Security Incidents</w:t>
      </w:r>
      <w:r>
        <w:br/>
      </w:r>
      <w:r w:rsidRPr="4F56CF71">
        <w:rPr>
          <w:rFonts w:ascii="Aptos" w:hAnsi="Aptos" w:eastAsia="Aptos" w:cs="Aptos"/>
        </w:rPr>
        <w:t xml:space="preserve">Preventive controls are the first line of defense in protecting systems and data. Their primary purpose is to block threats before they occur. This includes the </w:t>
      </w:r>
      <w:r w:rsidRPr="4F56CF71" w:rsidR="1004A0F1">
        <w:rPr>
          <w:rFonts w:ascii="Aptos" w:hAnsi="Aptos" w:eastAsia="Aptos" w:cs="Aptos"/>
        </w:rPr>
        <w:t xml:space="preserve">setup of </w:t>
      </w:r>
      <w:r w:rsidRPr="4F56CF71">
        <w:rPr>
          <w:rFonts w:ascii="Aptos" w:hAnsi="Aptos" w:eastAsia="Aptos" w:cs="Aptos"/>
        </w:rPr>
        <w:t>firewalls, access controls, and authentication mechanisms.</w:t>
      </w:r>
    </w:p>
    <w:p w:rsidR="38E36857" w:rsidP="4F56CF71" w:rsidRDefault="38E36857" w14:paraId="1A7706B6" w14:textId="0D460D13">
      <w:pPr>
        <w:rPr>
          <w:rFonts w:ascii="Aptos" w:hAnsi="Aptos" w:eastAsia="Aptos" w:cs="Aptos"/>
        </w:rPr>
      </w:pPr>
      <w:r w:rsidRPr="4F56CF71">
        <w:rPr>
          <w:rFonts w:ascii="Aptos" w:hAnsi="Aptos" w:eastAsia="Aptos" w:cs="Aptos"/>
        </w:rPr>
        <w:t>Corrective Controls: Fixing Systems Post-Incident</w:t>
      </w:r>
      <w:r>
        <w:br/>
      </w:r>
      <w:r w:rsidRPr="4F56CF71">
        <w:rPr>
          <w:rFonts w:ascii="Aptos" w:hAnsi="Aptos" w:eastAsia="Aptos" w:cs="Aptos"/>
        </w:rPr>
        <w:t xml:space="preserve">Corrective controls are implemented after a threat has been detected to eliminate the root cause and prevent recurrence. These involve </w:t>
      </w:r>
      <w:r w:rsidRPr="4F56CF71" w:rsidR="470E54BC">
        <w:rPr>
          <w:rFonts w:ascii="Aptos" w:hAnsi="Aptos" w:eastAsia="Aptos" w:cs="Aptos"/>
        </w:rPr>
        <w:t xml:space="preserve">stuff such as </w:t>
      </w:r>
      <w:r w:rsidRPr="1B458BFE" w:rsidR="73675C3A">
        <w:rPr>
          <w:rFonts w:ascii="Aptos" w:hAnsi="Aptos" w:eastAsia="Aptos" w:cs="Aptos"/>
        </w:rPr>
        <w:t>providing</w:t>
      </w:r>
      <w:r w:rsidRPr="1B458BFE" w:rsidR="470E54BC">
        <w:rPr>
          <w:rFonts w:ascii="Aptos" w:hAnsi="Aptos" w:eastAsia="Aptos" w:cs="Aptos"/>
        </w:rPr>
        <w:t xml:space="preserve"> </w:t>
      </w:r>
      <w:r w:rsidRPr="1B458BFE" w:rsidR="76F046D3">
        <w:rPr>
          <w:rFonts w:ascii="Aptos" w:hAnsi="Aptos" w:eastAsia="Aptos" w:cs="Aptos"/>
        </w:rPr>
        <w:t>patches</w:t>
      </w:r>
      <w:r w:rsidRPr="4F56CF71" w:rsidR="470E54BC">
        <w:rPr>
          <w:rFonts w:ascii="Aptos" w:hAnsi="Aptos" w:eastAsia="Aptos" w:cs="Aptos"/>
        </w:rPr>
        <w:t xml:space="preserve"> and </w:t>
      </w:r>
      <w:r w:rsidRPr="1B458BFE" w:rsidR="3CCE4B47">
        <w:rPr>
          <w:rFonts w:ascii="Aptos" w:hAnsi="Aptos" w:eastAsia="Aptos" w:cs="Aptos"/>
        </w:rPr>
        <w:t>removing</w:t>
      </w:r>
      <w:r w:rsidRPr="1B458BFE" w:rsidR="470E54BC">
        <w:rPr>
          <w:rFonts w:ascii="Aptos" w:hAnsi="Aptos" w:eastAsia="Aptos" w:cs="Aptos"/>
        </w:rPr>
        <w:t xml:space="preserve"> malicious </w:t>
      </w:r>
      <w:r w:rsidRPr="1B458BFE" w:rsidR="5A993BED">
        <w:rPr>
          <w:rFonts w:ascii="Aptos" w:hAnsi="Aptos" w:eastAsia="Aptos" w:cs="Aptos"/>
        </w:rPr>
        <w:t>software</w:t>
      </w:r>
      <w:r w:rsidRPr="1B458BFE" w:rsidR="2CD4A283">
        <w:rPr>
          <w:rFonts w:ascii="Aptos" w:hAnsi="Aptos" w:eastAsia="Aptos" w:cs="Aptos"/>
        </w:rPr>
        <w:t>.</w:t>
      </w:r>
    </w:p>
    <w:p w:rsidR="1B458BFE" w:rsidP="7EF1F6AC" w:rsidRDefault="306F32D8" w14:paraId="17A388C3" w14:textId="6202AFAC">
      <w:pPr>
        <w:rPr>
          <w:rFonts w:ascii="Aptos" w:hAnsi="Aptos" w:eastAsia="Aptos" w:cs="Aptos"/>
        </w:rPr>
      </w:pPr>
      <w:r w:rsidRPr="7EF1F6AC">
        <w:rPr>
          <w:rFonts w:ascii="Aptos" w:hAnsi="Aptos" w:eastAsia="Aptos" w:cs="Aptos"/>
          <w:b/>
          <w:bCs/>
        </w:rPr>
        <w:t>Recovery Controls</w:t>
      </w:r>
      <w:r w:rsidRPr="7EF1F6AC" w:rsidR="2DFB5FA8">
        <w:rPr>
          <w:rFonts w:ascii="Aptos" w:hAnsi="Aptos" w:eastAsia="Aptos" w:cs="Aptos"/>
          <w:b/>
          <w:bCs/>
        </w:rPr>
        <w:t xml:space="preserve">: </w:t>
      </w:r>
      <w:r w:rsidRPr="7EF1F6AC" w:rsidR="2DFB5FA8">
        <w:rPr>
          <w:rFonts w:ascii="Aptos" w:hAnsi="Aptos" w:eastAsia="Aptos" w:cs="Aptos"/>
        </w:rPr>
        <w:t>Restoring Operations After a Security Incident</w:t>
      </w:r>
      <w:r w:rsidR="1B458BFE">
        <w:br/>
      </w:r>
      <w:r w:rsidRPr="7EF1F6AC" w:rsidR="2DFB5FA8">
        <w:rPr>
          <w:rFonts w:ascii="Aptos" w:hAnsi="Aptos" w:eastAsia="Aptos" w:cs="Aptos"/>
        </w:rPr>
        <w:t>Recovery controls aim to restore systems and data to a functional state after a security event. These include processes such as restoring backups, and incident response plans.</w:t>
      </w:r>
    </w:p>
    <w:p w:rsidR="2DFB5FA8" w:rsidP="21186F04" w:rsidRDefault="2DFB5FA8" w14:paraId="5998D9C8" w14:textId="664D7BDD">
      <w:pPr>
        <w:rPr>
          <w:rFonts w:ascii="Aptos" w:hAnsi="Aptos" w:eastAsia="Aptos" w:cs="Aptos"/>
        </w:rPr>
      </w:pPr>
      <w:r w:rsidRPr="21186F04">
        <w:rPr>
          <w:rFonts w:ascii="Aptos" w:hAnsi="Aptos" w:eastAsia="Aptos" w:cs="Aptos"/>
        </w:rPr>
        <w:t>Detective Controls: Identifying Security Incidents and Intrusions</w:t>
      </w:r>
      <w:r>
        <w:br/>
      </w:r>
      <w:r w:rsidRPr="21186F04">
        <w:rPr>
          <w:rFonts w:ascii="Aptos" w:hAnsi="Aptos" w:eastAsia="Aptos" w:cs="Aptos"/>
        </w:rPr>
        <w:t>Detective controls are designed to identify and alert on suspicious activity, policy violations, or actual intrusions after they occur.</w:t>
      </w:r>
      <w:r w:rsidRPr="0B576AA6">
        <w:rPr>
          <w:rFonts w:ascii="Aptos" w:hAnsi="Aptos" w:eastAsia="Aptos" w:cs="Aptos"/>
        </w:rPr>
        <w:t xml:space="preserve"> </w:t>
      </w:r>
      <w:r w:rsidRPr="7BF0CAED">
        <w:rPr>
          <w:rFonts w:ascii="Aptos" w:hAnsi="Aptos" w:eastAsia="Aptos" w:cs="Aptos"/>
        </w:rPr>
        <w:t xml:space="preserve">This is </w:t>
      </w:r>
      <w:r w:rsidRPr="4D3DF9B8" w:rsidR="3193DAE9">
        <w:rPr>
          <w:rFonts w:ascii="Aptos" w:hAnsi="Aptos" w:eastAsia="Aptos" w:cs="Aptos"/>
        </w:rPr>
        <w:t>having</w:t>
      </w:r>
      <w:r w:rsidRPr="7BF0CAED">
        <w:rPr>
          <w:rFonts w:ascii="Aptos" w:hAnsi="Aptos" w:eastAsia="Aptos" w:cs="Aptos"/>
        </w:rPr>
        <w:t xml:space="preserve"> logging </w:t>
      </w:r>
      <w:r w:rsidRPr="4D3DF9B8" w:rsidR="4D9D6768">
        <w:rPr>
          <w:rFonts w:ascii="Aptos" w:hAnsi="Aptos" w:eastAsia="Aptos" w:cs="Aptos"/>
        </w:rPr>
        <w:t>detection</w:t>
      </w:r>
      <w:r w:rsidRPr="7BF0CAED">
        <w:rPr>
          <w:rFonts w:ascii="Aptos" w:hAnsi="Aptos" w:eastAsia="Aptos" w:cs="Aptos"/>
        </w:rPr>
        <w:t xml:space="preserve"> </w:t>
      </w:r>
      <w:r w:rsidRPr="7BF0CAED" w:rsidR="649B0F2C">
        <w:rPr>
          <w:rFonts w:ascii="Aptos" w:hAnsi="Aptos" w:eastAsia="Aptos" w:cs="Aptos"/>
        </w:rPr>
        <w:t xml:space="preserve">to see </w:t>
      </w:r>
      <w:r w:rsidRPr="3CB33462" w:rsidR="649B0F2C">
        <w:rPr>
          <w:rFonts w:ascii="Aptos" w:hAnsi="Aptos" w:eastAsia="Aptos" w:cs="Aptos"/>
        </w:rPr>
        <w:t xml:space="preserve">who looked </w:t>
      </w:r>
      <w:r w:rsidRPr="4D3DF9B8" w:rsidR="649B0F2C">
        <w:rPr>
          <w:rFonts w:ascii="Aptos" w:hAnsi="Aptos" w:eastAsia="Aptos" w:cs="Aptos"/>
        </w:rPr>
        <w:t>at or is viewing the files.</w:t>
      </w:r>
    </w:p>
    <w:p w:rsidR="4F56CF71" w:rsidP="4F56CF71" w:rsidRDefault="156D5102" w14:paraId="61339EE9" w14:textId="2D37FEE1">
      <w:r w:rsidRPr="73B128BB">
        <w:rPr>
          <w:rFonts w:ascii="Aptos" w:hAnsi="Aptos" w:eastAsia="Aptos" w:cs="Aptos"/>
        </w:rPr>
        <w:t>Compensating Controls</w:t>
      </w:r>
      <w:r w:rsidRPr="0CAB6F7E">
        <w:rPr>
          <w:rFonts w:ascii="Aptos" w:hAnsi="Aptos" w:eastAsia="Aptos" w:cs="Aptos"/>
        </w:rPr>
        <w:t xml:space="preserve">: </w:t>
      </w:r>
      <w:r w:rsidRPr="73B128BB">
        <w:rPr>
          <w:rFonts w:ascii="Aptos" w:hAnsi="Aptos" w:eastAsia="Aptos" w:cs="Aptos"/>
        </w:rPr>
        <w:t>Alternative Measures When Standard Controls Are Not Feasible</w:t>
      </w:r>
      <w:r w:rsidRPr="0CAB6F7E">
        <w:rPr>
          <w:rFonts w:ascii="Aptos" w:hAnsi="Aptos" w:eastAsia="Aptos" w:cs="Aptos"/>
        </w:rPr>
        <w:t xml:space="preserve">     </w:t>
      </w:r>
      <w:r w:rsidRPr="1A41B243">
        <w:rPr>
          <w:rFonts w:ascii="Aptos" w:hAnsi="Aptos" w:eastAsia="Aptos" w:cs="Aptos"/>
        </w:rPr>
        <w:t xml:space="preserve">Compensating controls serve as </w:t>
      </w:r>
      <w:r w:rsidRPr="59BFBF1F">
        <w:rPr>
          <w:rFonts w:ascii="Aptos" w:hAnsi="Aptos" w:eastAsia="Aptos" w:cs="Aptos"/>
        </w:rPr>
        <w:t xml:space="preserve">substitute </w:t>
      </w:r>
      <w:r w:rsidRPr="6975D0F1" w:rsidR="74E7EC4E">
        <w:rPr>
          <w:rFonts w:ascii="Aptos" w:hAnsi="Aptos" w:eastAsia="Aptos" w:cs="Aptos"/>
        </w:rPr>
        <w:t>safeguards</w:t>
      </w:r>
      <w:r w:rsidRPr="59BFBF1F">
        <w:rPr>
          <w:rFonts w:ascii="Aptos" w:hAnsi="Aptos" w:eastAsia="Aptos" w:cs="Aptos"/>
        </w:rPr>
        <w:t xml:space="preserve"> </w:t>
      </w:r>
      <w:r w:rsidRPr="19C7A09F">
        <w:rPr>
          <w:rFonts w:ascii="Aptos" w:hAnsi="Aptos" w:eastAsia="Aptos" w:cs="Aptos"/>
        </w:rPr>
        <w:t xml:space="preserve">when </w:t>
      </w:r>
      <w:r w:rsidRPr="6975D0F1" w:rsidR="4E415E8B">
        <w:rPr>
          <w:rFonts w:ascii="Aptos" w:hAnsi="Aptos" w:eastAsia="Aptos" w:cs="Aptos"/>
        </w:rPr>
        <w:t>primary</w:t>
      </w:r>
      <w:r w:rsidRPr="19C7A09F">
        <w:rPr>
          <w:rFonts w:ascii="Aptos" w:hAnsi="Aptos" w:eastAsia="Aptos" w:cs="Aptos"/>
        </w:rPr>
        <w:t xml:space="preserve"> security controls</w:t>
      </w:r>
      <w:r w:rsidRPr="6C742CB5">
        <w:rPr>
          <w:rFonts w:ascii="Aptos" w:hAnsi="Aptos" w:eastAsia="Aptos" w:cs="Aptos"/>
        </w:rPr>
        <w:t xml:space="preserve"> are n</w:t>
      </w:r>
      <w:r w:rsidRPr="6C742CB5" w:rsidR="398916ED">
        <w:rPr>
          <w:rFonts w:ascii="Aptos" w:hAnsi="Aptos" w:eastAsia="Aptos" w:cs="Aptos"/>
        </w:rPr>
        <w:t xml:space="preserve">ot viable due to </w:t>
      </w:r>
      <w:r w:rsidRPr="5958C9D2" w:rsidR="0C123814">
        <w:rPr>
          <w:rFonts w:ascii="Aptos" w:hAnsi="Aptos" w:eastAsia="Aptos" w:cs="Aptos"/>
        </w:rPr>
        <w:t>limitations</w:t>
      </w:r>
      <w:r w:rsidRPr="6C742CB5" w:rsidR="398916ED">
        <w:rPr>
          <w:rFonts w:ascii="Aptos" w:hAnsi="Aptos" w:eastAsia="Aptos" w:cs="Aptos"/>
        </w:rPr>
        <w:t xml:space="preserve"> </w:t>
      </w:r>
      <w:r w:rsidRPr="1A2CB5E8" w:rsidR="398916ED">
        <w:rPr>
          <w:rFonts w:ascii="Aptos" w:hAnsi="Aptos" w:eastAsia="Aptos" w:cs="Aptos"/>
        </w:rPr>
        <w:t>such as cost</w:t>
      </w:r>
      <w:r w:rsidRPr="4D65FF80" w:rsidR="398916ED">
        <w:rPr>
          <w:rFonts w:ascii="Aptos" w:hAnsi="Aptos" w:eastAsia="Aptos" w:cs="Aptos"/>
        </w:rPr>
        <w:t xml:space="preserve">, </w:t>
      </w:r>
      <w:r w:rsidRPr="5190CC50" w:rsidR="398916ED">
        <w:rPr>
          <w:rFonts w:ascii="Aptos" w:hAnsi="Aptos" w:eastAsia="Aptos" w:cs="Aptos"/>
        </w:rPr>
        <w:t xml:space="preserve">complexity, or </w:t>
      </w:r>
      <w:r w:rsidRPr="390DFA52" w:rsidR="398916ED">
        <w:rPr>
          <w:rFonts w:ascii="Aptos" w:hAnsi="Aptos" w:eastAsia="Aptos" w:cs="Aptos"/>
        </w:rPr>
        <w:t>system</w:t>
      </w:r>
      <w:r w:rsidRPr="14748FD0" w:rsidR="398916ED">
        <w:rPr>
          <w:rFonts w:ascii="Aptos" w:hAnsi="Aptos" w:eastAsia="Aptos" w:cs="Aptos"/>
        </w:rPr>
        <w:t xml:space="preserve"> </w:t>
      </w:r>
      <w:r w:rsidRPr="63884BDA" w:rsidR="398916ED">
        <w:rPr>
          <w:rFonts w:ascii="Aptos" w:hAnsi="Aptos" w:eastAsia="Aptos" w:cs="Aptos"/>
        </w:rPr>
        <w:t>compatibility</w:t>
      </w:r>
      <w:r w:rsidRPr="4215562C" w:rsidR="5A3F422C">
        <w:rPr>
          <w:rFonts w:ascii="Aptos" w:hAnsi="Aptos" w:eastAsia="Aptos" w:cs="Aptos"/>
        </w:rPr>
        <w:t>.</w:t>
      </w:r>
      <w:r w:rsidRPr="088A0DB5" w:rsidR="5A3F422C">
        <w:rPr>
          <w:rFonts w:ascii="Aptos" w:hAnsi="Aptos" w:eastAsia="Aptos" w:cs="Aptos"/>
        </w:rPr>
        <w:t xml:space="preserve"> </w:t>
      </w:r>
    </w:p>
    <w:p w:rsidR="12468AE6" w:rsidP="12468AE6" w:rsidRDefault="5159D990" w14:paraId="3DEB2833" w14:textId="4B4BE440">
      <w:pPr>
        <w:rPr>
          <w:rFonts w:ascii="Aptos" w:hAnsi="Aptos" w:eastAsia="Aptos" w:cs="Aptos"/>
        </w:rPr>
      </w:pPr>
      <w:r w:rsidRPr="18502D79">
        <w:rPr>
          <w:rFonts w:ascii="Aptos" w:hAnsi="Aptos" w:eastAsia="Aptos" w:cs="Aptos"/>
        </w:rPr>
        <w:t>Topic 10:</w:t>
      </w:r>
    </w:p>
    <w:p w:rsidR="387D97A7" w:rsidP="387D97A7" w:rsidRDefault="5159D990" w14:paraId="5E54E53E" w14:textId="6D97F021">
      <w:pPr>
        <w:rPr>
          <w:rFonts w:ascii="Aptos" w:hAnsi="Aptos" w:eastAsia="Aptos" w:cs="Aptos"/>
        </w:rPr>
      </w:pPr>
      <w:r w:rsidRPr="08EF9CC8">
        <w:rPr>
          <w:rFonts w:ascii="Aptos" w:hAnsi="Aptos" w:eastAsia="Aptos" w:cs="Aptos"/>
        </w:rPr>
        <w:t>Likely Vector of Attack: Valid Accounts</w:t>
      </w:r>
      <w:r w:rsidRPr="50EBC276">
        <w:rPr>
          <w:rFonts w:ascii="Aptos" w:hAnsi="Aptos" w:eastAsia="Aptos" w:cs="Aptos"/>
        </w:rPr>
        <w:t>:</w:t>
      </w:r>
    </w:p>
    <w:p w:rsidR="3170EA00" w:rsidP="47D0FD47" w:rsidRDefault="3170EA00" w14:paraId="504CCC82" w14:textId="62CAAA61">
      <w:pPr>
        <w:spacing w:before="240" w:after="240"/>
      </w:pPr>
      <w:r w:rsidRPr="47D0FD47">
        <w:rPr>
          <w:rFonts w:ascii="Aptos" w:hAnsi="Aptos" w:eastAsia="Aptos" w:cs="Aptos"/>
        </w:rPr>
        <w:t>The spoofing incident would raise the following indicators:</w:t>
      </w:r>
    </w:p>
    <w:p w:rsidR="3170EA00" w:rsidP="00852AA0" w:rsidRDefault="3170EA00" w14:paraId="0C37C0C0" w14:textId="0259B325">
      <w:pPr>
        <w:pStyle w:val="ListParagraph"/>
        <w:numPr>
          <w:ilvl w:val="0"/>
          <w:numId w:val="68"/>
        </w:numPr>
        <w:spacing w:before="240" w:after="240"/>
        <w:rPr>
          <w:rFonts w:ascii="Aptos" w:hAnsi="Aptos" w:eastAsia="Aptos" w:cs="Aptos"/>
        </w:rPr>
      </w:pPr>
      <w:r w:rsidRPr="47D0FD47">
        <w:rPr>
          <w:rFonts w:ascii="Aptos" w:hAnsi="Aptos" w:eastAsia="Aptos" w:cs="Aptos"/>
          <w:b/>
          <w:bCs/>
        </w:rPr>
        <w:t>Unusual SMB traffic</w:t>
      </w:r>
      <w:r w:rsidRPr="47D0FD47">
        <w:rPr>
          <w:rFonts w:ascii="Aptos" w:hAnsi="Aptos" w:eastAsia="Aptos" w:cs="Aptos"/>
        </w:rPr>
        <w:t xml:space="preserve"> from unknown IPs, indicating lateral movement via admin shares (MITRE T1021.002).</w:t>
      </w:r>
    </w:p>
    <w:p w:rsidR="5F58D45E" w:rsidP="5BBEEB2F" w:rsidRDefault="5F58D45E" w14:paraId="1C019628" w14:textId="6E418A55">
      <w:pPr>
        <w:pStyle w:val="ListParagraph"/>
        <w:spacing w:before="240" w:after="240"/>
        <w:rPr>
          <w:rFonts w:ascii="Aptos" w:hAnsi="Aptos" w:eastAsia="Aptos" w:cs="Aptos"/>
        </w:rPr>
      </w:pPr>
    </w:p>
    <w:p w:rsidR="3170EA00" w:rsidP="00852AA0" w:rsidRDefault="3170EA00" w14:paraId="533F6F4D" w14:textId="56976D04">
      <w:pPr>
        <w:pStyle w:val="ListParagraph"/>
        <w:numPr>
          <w:ilvl w:val="0"/>
          <w:numId w:val="68"/>
        </w:numPr>
        <w:spacing w:before="240" w:after="240"/>
        <w:rPr>
          <w:rFonts w:ascii="Aptos" w:hAnsi="Aptos" w:eastAsia="Aptos" w:cs="Aptos"/>
        </w:rPr>
      </w:pPr>
      <w:r w:rsidRPr="47D0FD47">
        <w:rPr>
          <w:rFonts w:ascii="Aptos" w:hAnsi="Aptos" w:eastAsia="Aptos" w:cs="Aptos"/>
          <w:b/>
          <w:bCs/>
        </w:rPr>
        <w:t>Use of valid credentials</w:t>
      </w:r>
      <w:r w:rsidRPr="47D0FD47">
        <w:rPr>
          <w:rFonts w:ascii="Aptos" w:hAnsi="Aptos" w:eastAsia="Aptos" w:cs="Aptos"/>
        </w:rPr>
        <w:t xml:space="preserve"> from abnormal locations or devices (MITRE T1078).</w:t>
      </w:r>
    </w:p>
    <w:p w:rsidR="5BBEEB2F" w:rsidP="5BBEEB2F" w:rsidRDefault="5BBEEB2F" w14:paraId="7D23EA32" w14:textId="65D4F432">
      <w:pPr>
        <w:pStyle w:val="ListParagraph"/>
        <w:spacing w:before="240" w:after="240"/>
        <w:rPr>
          <w:rFonts w:ascii="Aptos" w:hAnsi="Aptos" w:eastAsia="Aptos" w:cs="Aptos"/>
        </w:rPr>
      </w:pPr>
    </w:p>
    <w:p w:rsidR="3170EA00" w:rsidP="00852AA0" w:rsidRDefault="3170EA00" w14:paraId="46FA959C" w14:textId="2049D000">
      <w:pPr>
        <w:pStyle w:val="ListParagraph"/>
        <w:numPr>
          <w:ilvl w:val="0"/>
          <w:numId w:val="68"/>
        </w:numPr>
        <w:spacing w:before="240" w:after="240"/>
        <w:rPr>
          <w:rFonts w:ascii="Aptos" w:hAnsi="Aptos" w:eastAsia="Aptos" w:cs="Aptos"/>
        </w:rPr>
      </w:pPr>
      <w:r w:rsidRPr="47D0FD47">
        <w:rPr>
          <w:rFonts w:ascii="Aptos" w:hAnsi="Aptos" w:eastAsia="Aptos" w:cs="Aptos"/>
          <w:b/>
          <w:bCs/>
        </w:rPr>
        <w:t>Altered file metadata or missing digital signatures</w:t>
      </w:r>
      <w:r w:rsidRPr="47D0FD47">
        <w:rPr>
          <w:rFonts w:ascii="Aptos" w:hAnsi="Aptos" w:eastAsia="Aptos" w:cs="Aptos"/>
        </w:rPr>
        <w:t>, suggesting masquerading (MITRE T1036).</w:t>
      </w:r>
    </w:p>
    <w:p w:rsidR="4087191B" w:rsidP="4087191B" w:rsidRDefault="4087191B" w14:paraId="233016D5" w14:textId="5A6C55B9">
      <w:pPr>
        <w:pStyle w:val="ListParagraph"/>
        <w:spacing w:before="240" w:after="240"/>
        <w:rPr>
          <w:rFonts w:ascii="Aptos" w:hAnsi="Aptos" w:eastAsia="Aptos" w:cs="Aptos"/>
        </w:rPr>
      </w:pPr>
    </w:p>
    <w:p w:rsidR="3170EA00" w:rsidP="00852AA0" w:rsidRDefault="3170EA00" w14:paraId="39363C7B" w14:textId="5955E185">
      <w:pPr>
        <w:pStyle w:val="ListParagraph"/>
        <w:numPr>
          <w:ilvl w:val="0"/>
          <w:numId w:val="68"/>
        </w:numPr>
        <w:spacing w:before="240" w:after="240"/>
        <w:rPr>
          <w:rFonts w:ascii="Aptos" w:hAnsi="Aptos" w:eastAsia="Aptos" w:cs="Aptos"/>
        </w:rPr>
      </w:pPr>
      <w:r w:rsidRPr="47D0FD47">
        <w:rPr>
          <w:rFonts w:ascii="Aptos" w:hAnsi="Aptos" w:eastAsia="Aptos" w:cs="Aptos"/>
          <w:b/>
          <w:bCs/>
        </w:rPr>
        <w:t>Multiple failed logon attempts</w:t>
      </w:r>
      <w:r w:rsidRPr="47D0FD47">
        <w:rPr>
          <w:rFonts w:ascii="Aptos" w:hAnsi="Aptos" w:eastAsia="Aptos" w:cs="Aptos"/>
        </w:rPr>
        <w:t>, followed by success, consistent with brute-force activity (MITRE T1110).</w:t>
      </w:r>
    </w:p>
    <w:p w:rsidR="4E504589" w:rsidP="4E504589" w:rsidRDefault="11C030C2" w14:paraId="3A86E80C" w14:textId="112FD7E2">
      <w:pPr>
        <w:rPr>
          <w:rFonts w:ascii="Aptos" w:hAnsi="Aptos" w:eastAsia="Aptos" w:cs="Aptos"/>
        </w:rPr>
      </w:pPr>
      <w:r w:rsidRPr="12F666DA">
        <w:rPr>
          <w:rFonts w:ascii="Aptos" w:hAnsi="Aptos" w:eastAsia="Aptos" w:cs="Aptos"/>
        </w:rPr>
        <w:t>2</w:t>
      </w:r>
      <w:r w:rsidRPr="12A54A2F">
        <w:rPr>
          <w:rFonts w:ascii="Aptos" w:hAnsi="Aptos" w:eastAsia="Aptos" w:cs="Aptos"/>
        </w:rPr>
        <w:t>.</w:t>
      </w:r>
    </w:p>
    <w:p w:rsidR="11C030C2" w:rsidP="0A06F800" w:rsidRDefault="11C030C2" w14:paraId="34844ABB" w14:textId="1EB5DC3B">
      <w:pPr>
        <w:rPr>
          <w:rFonts w:ascii="Aptos" w:hAnsi="Aptos" w:eastAsia="Aptos" w:cs="Aptos"/>
        </w:rPr>
      </w:pPr>
      <w:r w:rsidRPr="0A06F800">
        <w:rPr>
          <w:rFonts w:ascii="Aptos" w:hAnsi="Aptos" w:eastAsia="Aptos" w:cs="Aptos"/>
        </w:rPr>
        <w:t>Log Files Likely to Contain Evidence (Windows OS):</w:t>
      </w:r>
    </w:p>
    <w:p w:rsidR="11C030C2" w:rsidP="12A54A2F" w:rsidRDefault="11C030C2" w14:paraId="22288EE1" w14:textId="6F90ADCB">
      <w:pPr>
        <w:rPr>
          <w:rFonts w:ascii="Aptos" w:hAnsi="Aptos" w:eastAsia="Aptos" w:cs="Aptos"/>
        </w:rPr>
      </w:pPr>
      <w:r w:rsidRPr="3BA57CCF">
        <w:rPr>
          <w:rFonts w:ascii="Aptos" w:hAnsi="Aptos" w:eastAsia="Aptos" w:cs="Aptos"/>
        </w:rPr>
        <w:t>File location</w:t>
      </w:r>
      <w:r w:rsidRPr="52870E06">
        <w:rPr>
          <w:rFonts w:ascii="Aptos" w:hAnsi="Aptos" w:eastAsia="Aptos" w:cs="Aptos"/>
        </w:rPr>
        <w:t>:</w:t>
      </w:r>
      <w:r w:rsidRPr="3BA57CCF">
        <w:rPr>
          <w:rFonts w:ascii="Aptos" w:hAnsi="Aptos" w:eastAsia="Aptos" w:cs="Aptos"/>
        </w:rPr>
        <w:t xml:space="preserve"> C</w:t>
      </w:r>
      <w:r w:rsidRPr="12A54A2F">
        <w:rPr>
          <w:rFonts w:ascii="Aptos" w:hAnsi="Aptos" w:eastAsia="Aptos" w:cs="Aptos"/>
        </w:rPr>
        <w:t>:\Windows\System32\winevt\Logs\Security.evtx</w:t>
      </w:r>
      <w:r>
        <w:tab/>
      </w:r>
      <w:r>
        <w:tab/>
      </w:r>
      <w:r>
        <w:tab/>
      </w:r>
      <w:r>
        <w:tab/>
      </w:r>
      <w:r w:rsidRPr="12A54A2F">
        <w:rPr>
          <w:rFonts w:ascii="Aptos" w:hAnsi="Aptos" w:eastAsia="Aptos" w:cs="Aptos"/>
        </w:rPr>
        <w:t>Shows logon attempts</w:t>
      </w:r>
      <w:r w:rsidRPr="5641157A">
        <w:rPr>
          <w:rFonts w:ascii="Aptos" w:hAnsi="Aptos" w:eastAsia="Aptos" w:cs="Aptos"/>
        </w:rPr>
        <w:t>,</w:t>
      </w:r>
      <w:r w:rsidRPr="12A54A2F">
        <w:rPr>
          <w:rFonts w:ascii="Aptos" w:hAnsi="Aptos" w:eastAsia="Aptos" w:cs="Aptos"/>
        </w:rPr>
        <w:t xml:space="preserve"> credential misuse (MITRE T1078).</w:t>
      </w:r>
    </w:p>
    <w:p w:rsidR="11C030C2" w:rsidP="39C119E9" w:rsidRDefault="11C030C2" w14:paraId="418C3392" w14:textId="04179857">
      <w:pPr>
        <w:rPr>
          <w:rFonts w:ascii="Aptos" w:hAnsi="Aptos" w:eastAsia="Aptos" w:cs="Aptos"/>
        </w:rPr>
      </w:pPr>
      <w:r w:rsidRPr="11A718B1">
        <w:rPr>
          <w:rFonts w:ascii="Aptos" w:hAnsi="Aptos" w:eastAsia="Aptos" w:cs="Aptos"/>
        </w:rPr>
        <w:t>SMBServer.log (if enabled)</w:t>
      </w:r>
    </w:p>
    <w:p w:rsidR="11C030C2" w:rsidP="11A718B1" w:rsidRDefault="11C030C2" w14:paraId="098F1CDE" w14:textId="16A717EF">
      <w:pPr>
        <w:rPr>
          <w:rFonts w:ascii="Aptos" w:hAnsi="Aptos" w:eastAsia="Aptos" w:cs="Aptos"/>
        </w:rPr>
      </w:pPr>
      <w:r w:rsidRPr="15716D24">
        <w:rPr>
          <w:rFonts w:ascii="Aptos" w:hAnsi="Aptos" w:eastAsia="Aptos" w:cs="Aptos"/>
        </w:rPr>
        <w:t xml:space="preserve">File </w:t>
      </w:r>
      <w:r w:rsidRPr="0BAECA99">
        <w:rPr>
          <w:rFonts w:ascii="Aptos" w:hAnsi="Aptos" w:eastAsia="Aptos" w:cs="Aptos"/>
        </w:rPr>
        <w:t>Location: C</w:t>
      </w:r>
      <w:r w:rsidRPr="11A718B1">
        <w:rPr>
          <w:rFonts w:ascii="Aptos" w:hAnsi="Aptos" w:eastAsia="Aptos" w:cs="Aptos"/>
        </w:rPr>
        <w:t>:\Windows\System32\LogFiles\SMBTracing\SMBServer.log</w:t>
      </w:r>
      <w:r>
        <w:tab/>
      </w:r>
      <w:r>
        <w:tab/>
      </w:r>
      <w:r w:rsidRPr="2529B1E1">
        <w:rPr>
          <w:rFonts w:ascii="Aptos" w:hAnsi="Aptos" w:eastAsia="Aptos" w:cs="Aptos"/>
        </w:rPr>
        <w:t xml:space="preserve">    </w:t>
      </w:r>
      <w:r w:rsidRPr="11A718B1">
        <w:rPr>
          <w:rFonts w:ascii="Aptos" w:hAnsi="Aptos" w:eastAsia="Aptos" w:cs="Aptos"/>
        </w:rPr>
        <w:t>Logs remote SMB connections tied to spoofing attempts.</w:t>
      </w:r>
    </w:p>
    <w:p w:rsidR="2BA79D98" w:rsidP="2BA79D98" w:rsidRDefault="7C26FCF1" w14:paraId="79030DA2" w14:textId="297D7DE9">
      <w:pPr>
        <w:rPr>
          <w:rFonts w:ascii="Aptos" w:hAnsi="Aptos" w:eastAsia="Aptos" w:cs="Aptos"/>
        </w:rPr>
      </w:pPr>
      <w:r w:rsidRPr="1627DEBE">
        <w:rPr>
          <w:rFonts w:ascii="Aptos" w:hAnsi="Aptos" w:eastAsia="Aptos" w:cs="Aptos"/>
        </w:rPr>
        <w:t>3.</w:t>
      </w:r>
    </w:p>
    <w:p w:rsidR="12A54A2F" w:rsidP="12A54A2F" w:rsidRDefault="5C337EEF" w14:paraId="6517EEB8" w14:textId="0B47E6DA">
      <w:pPr>
        <w:rPr>
          <w:rFonts w:ascii="Aptos" w:hAnsi="Aptos" w:eastAsia="Aptos" w:cs="Aptos"/>
        </w:rPr>
      </w:pPr>
      <w:r w:rsidRPr="0F4251DA">
        <w:rPr>
          <w:rFonts w:ascii="Aptos" w:hAnsi="Aptos" w:eastAsia="Aptos" w:cs="Aptos"/>
        </w:rPr>
        <w:t>Useful System Tools for Log Analysis (Windows OS)</w:t>
      </w:r>
    </w:p>
    <w:p w:rsidR="50E32690" w:rsidP="1CA684D4" w:rsidRDefault="50D28C63" w14:paraId="4E5CD2F6" w14:textId="10EF536C">
      <w:pPr>
        <w:rPr>
          <w:rFonts w:ascii="Aptos" w:hAnsi="Aptos" w:eastAsia="Aptos" w:cs="Aptos"/>
        </w:rPr>
      </w:pPr>
      <w:r w:rsidRPr="1CA684D4">
        <w:rPr>
          <w:rFonts w:ascii="Aptos" w:hAnsi="Aptos" w:eastAsia="Aptos" w:cs="Aptos"/>
        </w:rPr>
        <w:t>Event Viewer:</w:t>
      </w:r>
      <w:r w:rsidRPr="384FBC66">
        <w:rPr>
          <w:rFonts w:ascii="Aptos" w:hAnsi="Aptos" w:eastAsia="Aptos" w:cs="Aptos"/>
        </w:rPr>
        <w:t xml:space="preserve"> </w:t>
      </w:r>
      <w:r w:rsidRPr="5B477DCD" w:rsidR="50E32690">
        <w:rPr>
          <w:rFonts w:ascii="Aptos" w:hAnsi="Aptos" w:eastAsia="Aptos" w:cs="Aptos"/>
        </w:rPr>
        <w:t xml:space="preserve">Built-in GUI tool for reading </w:t>
      </w:r>
      <w:r w:rsidRPr="1CA684D4" w:rsidR="50E32690">
        <w:rPr>
          <w:rFonts w:ascii="Aptos" w:hAnsi="Aptos" w:eastAsia="Aptos" w:cs="Aptos"/>
        </w:rPr>
        <w:t>.evtx</w:t>
      </w:r>
      <w:r w:rsidRPr="5B477DCD" w:rsidR="50E32690">
        <w:rPr>
          <w:rFonts w:ascii="Aptos" w:hAnsi="Aptos" w:eastAsia="Aptos" w:cs="Aptos"/>
        </w:rPr>
        <w:t xml:space="preserve"> logs.</w:t>
      </w:r>
      <w:r w:rsidRPr="211E85C8">
        <w:rPr>
          <w:rFonts w:ascii="Aptos" w:hAnsi="Aptos" w:eastAsia="Aptos" w:cs="Aptos"/>
        </w:rPr>
        <w:t xml:space="preserve"> </w:t>
      </w:r>
      <w:r w:rsidRPr="5B477DCD" w:rsidR="50E32690">
        <w:rPr>
          <w:rFonts w:ascii="Aptos" w:hAnsi="Aptos" w:eastAsia="Aptos" w:cs="Aptos"/>
        </w:rPr>
        <w:t>Shows logon attempts, access anomalies, SMB sessions (T1078, T1021.002).</w:t>
      </w:r>
    </w:p>
    <w:p w:rsidR="50E32690" w:rsidP="1CA684D4" w:rsidRDefault="50D28C63" w14:paraId="1DFA673B" w14:textId="3C9624FE">
      <w:r w:rsidRPr="30864013">
        <w:rPr>
          <w:rFonts w:ascii="Aptos" w:hAnsi="Aptos" w:eastAsia="Aptos" w:cs="Aptos"/>
        </w:rPr>
        <w:t>PowerShell:</w:t>
      </w:r>
      <w:r w:rsidRPr="620DA78B">
        <w:rPr>
          <w:rFonts w:ascii="Aptos" w:hAnsi="Aptos" w:eastAsia="Aptos" w:cs="Aptos"/>
        </w:rPr>
        <w:t xml:space="preserve"> </w:t>
      </w:r>
      <w:r w:rsidRPr="30864013">
        <w:rPr>
          <w:rFonts w:ascii="Aptos" w:hAnsi="Aptos" w:eastAsia="Aptos" w:cs="Aptos"/>
        </w:rPr>
        <w:t>Command</w:t>
      </w:r>
      <w:r w:rsidRPr="5B477DCD" w:rsidR="50E32690">
        <w:rPr>
          <w:rFonts w:ascii="Aptos" w:hAnsi="Aptos" w:eastAsia="Aptos" w:cs="Aptos"/>
        </w:rPr>
        <w:t>-line tool to filter and extract specific log events.</w:t>
      </w:r>
    </w:p>
    <w:p w:rsidR="50D28C63" w:rsidP="140241DE" w:rsidRDefault="50D28C63" w14:paraId="1D0D1473" w14:textId="4BE67594">
      <w:pPr>
        <w:rPr>
          <w:rFonts w:ascii="Aptos" w:hAnsi="Aptos" w:eastAsia="Aptos" w:cs="Aptos"/>
        </w:rPr>
      </w:pPr>
      <w:r w:rsidRPr="2DDF108D">
        <w:rPr>
          <w:rFonts w:ascii="Aptos" w:hAnsi="Aptos" w:eastAsia="Aptos" w:cs="Aptos"/>
        </w:rPr>
        <w:t>Wireshark: Captures</w:t>
      </w:r>
      <w:r w:rsidRPr="140241DE">
        <w:rPr>
          <w:rFonts w:ascii="Aptos" w:hAnsi="Aptos" w:eastAsia="Aptos" w:cs="Aptos"/>
        </w:rPr>
        <w:t xml:space="preserve"> network traffic. Can detect SMB packets from suspicious IPs</w:t>
      </w:r>
    </w:p>
    <w:p w:rsidR="38B97820" w:rsidP="38B97820" w:rsidRDefault="64040524" w14:paraId="42E7A166" w14:textId="41E4EECC">
      <w:pPr>
        <w:rPr>
          <w:rFonts w:ascii="Aptos" w:hAnsi="Aptos" w:eastAsia="Aptos" w:cs="Aptos"/>
        </w:rPr>
      </w:pPr>
      <w:r w:rsidRPr="5025FF6C">
        <w:rPr>
          <w:rFonts w:ascii="Aptos" w:hAnsi="Aptos" w:eastAsia="Aptos" w:cs="Aptos"/>
        </w:rPr>
        <w:t>4</w:t>
      </w:r>
      <w:r w:rsidRPr="1A1294FC">
        <w:rPr>
          <w:rFonts w:ascii="Aptos" w:hAnsi="Aptos" w:eastAsia="Aptos" w:cs="Aptos"/>
        </w:rPr>
        <w:t>.</w:t>
      </w:r>
    </w:p>
    <w:p w:rsidR="64040524" w:rsidP="1A1294FC" w:rsidRDefault="64040524" w14:paraId="0A71FB9D" w14:textId="53F54780">
      <w:pPr>
        <w:rPr>
          <w:rFonts w:ascii="Aptos" w:hAnsi="Aptos" w:eastAsia="Aptos" w:cs="Aptos"/>
        </w:rPr>
      </w:pPr>
      <w:r w:rsidRPr="1A1294FC">
        <w:rPr>
          <w:rFonts w:ascii="Aptos" w:hAnsi="Aptos" w:eastAsia="Aptos" w:cs="Aptos"/>
        </w:rPr>
        <w:t>Questions for the Developer</w:t>
      </w:r>
      <w:r w:rsidRPr="0D091F22">
        <w:rPr>
          <w:rFonts w:ascii="Aptos" w:hAnsi="Aptos" w:eastAsia="Aptos" w:cs="Aptos"/>
        </w:rPr>
        <w:t>:</w:t>
      </w:r>
    </w:p>
    <w:p w:rsidR="64040524" w:rsidP="7F9EC798" w:rsidRDefault="64040524" w14:paraId="7D121878" w14:textId="43DA8D53">
      <w:pPr>
        <w:pStyle w:val="ListParagraph"/>
        <w:numPr>
          <w:ilvl w:val="0"/>
          <w:numId w:val="70"/>
        </w:numPr>
        <w:rPr>
          <w:rFonts w:ascii="Aptos" w:hAnsi="Aptos" w:eastAsia="Aptos" w:cs="Aptos"/>
        </w:rPr>
      </w:pPr>
      <w:r w:rsidRPr="1A1294FC">
        <w:rPr>
          <w:rFonts w:ascii="Aptos" w:hAnsi="Aptos" w:eastAsia="Aptos" w:cs="Aptos"/>
        </w:rPr>
        <w:t>Were any file integrity checks—like hashes or digital signatures—implemented to verify the authenticity of incoming files</w:t>
      </w:r>
      <w:r w:rsidRPr="250AC409">
        <w:rPr>
          <w:rFonts w:ascii="Aptos" w:hAnsi="Aptos" w:eastAsia="Aptos" w:cs="Aptos"/>
        </w:rPr>
        <w:t>?</w:t>
      </w:r>
    </w:p>
    <w:p w:rsidR="64040524" w:rsidP="7F9EC798" w:rsidRDefault="64040524" w14:paraId="5DA9B38E" w14:textId="689DB4A1">
      <w:pPr>
        <w:pStyle w:val="ListParagraph"/>
        <w:numPr>
          <w:ilvl w:val="0"/>
          <w:numId w:val="70"/>
        </w:numPr>
        <w:rPr>
          <w:rFonts w:ascii="Aptos" w:hAnsi="Aptos" w:eastAsia="Aptos" w:cs="Aptos"/>
        </w:rPr>
      </w:pPr>
      <w:r w:rsidRPr="1A1294FC">
        <w:rPr>
          <w:rFonts w:ascii="Aptos" w:hAnsi="Aptos" w:eastAsia="Aptos" w:cs="Aptos"/>
        </w:rPr>
        <w:t xml:space="preserve">Is there </w:t>
      </w:r>
      <w:r w:rsidRPr="42F59948" w:rsidR="5A57BC24">
        <w:rPr>
          <w:rFonts w:ascii="Aptos" w:hAnsi="Aptos" w:eastAsia="Aptos" w:cs="Aptos"/>
        </w:rPr>
        <w:t xml:space="preserve">a </w:t>
      </w:r>
      <w:r w:rsidRPr="1A1294FC">
        <w:rPr>
          <w:rFonts w:ascii="Aptos" w:hAnsi="Aptos" w:eastAsia="Aptos" w:cs="Aptos"/>
        </w:rPr>
        <w:t>logging in place to track which user or system uploads or modifies data files</w:t>
      </w:r>
      <w:r w:rsidRPr="5B08DCF7">
        <w:rPr>
          <w:rFonts w:ascii="Aptos" w:hAnsi="Aptos" w:eastAsia="Aptos" w:cs="Aptos"/>
        </w:rPr>
        <w:t>?</w:t>
      </w:r>
    </w:p>
    <w:p w:rsidR="64040524" w:rsidP="7F9EC798" w:rsidRDefault="64040524" w14:paraId="65DDA637" w14:textId="24F8D7F1">
      <w:pPr>
        <w:pStyle w:val="ListParagraph"/>
        <w:numPr>
          <w:ilvl w:val="0"/>
          <w:numId w:val="70"/>
        </w:numPr>
        <w:rPr>
          <w:rFonts w:ascii="Aptos" w:hAnsi="Aptos" w:eastAsia="Aptos" w:cs="Aptos"/>
        </w:rPr>
      </w:pPr>
      <w:r w:rsidRPr="1A1294FC">
        <w:rPr>
          <w:rFonts w:ascii="Aptos" w:hAnsi="Aptos" w:eastAsia="Aptos" w:cs="Aptos"/>
        </w:rPr>
        <w:t>Was any input validation or authentication used to ensure only trusted sources can push files into the pipeline</w:t>
      </w:r>
      <w:r w:rsidRPr="5B08DCF7">
        <w:rPr>
          <w:rFonts w:ascii="Aptos" w:hAnsi="Aptos" w:eastAsia="Aptos" w:cs="Aptos"/>
        </w:rPr>
        <w:t>?</w:t>
      </w:r>
    </w:p>
    <w:p w:rsidR="64040524" w:rsidP="7F9EC798" w:rsidRDefault="64040524" w14:paraId="277308FD" w14:textId="27A2D3E1">
      <w:pPr>
        <w:pStyle w:val="ListParagraph"/>
        <w:numPr>
          <w:ilvl w:val="0"/>
          <w:numId w:val="70"/>
        </w:numPr>
        <w:rPr>
          <w:rFonts w:ascii="Aptos" w:hAnsi="Aptos" w:eastAsia="Aptos" w:cs="Aptos"/>
        </w:rPr>
      </w:pPr>
      <w:r w:rsidRPr="1A1294FC">
        <w:rPr>
          <w:rFonts w:ascii="Aptos" w:hAnsi="Aptos" w:eastAsia="Aptos" w:cs="Aptos"/>
        </w:rPr>
        <w:t>Are there controls to detect or block spoofed file sources or unexpected formats</w:t>
      </w:r>
      <w:r w:rsidRPr="2B6D6E27">
        <w:rPr>
          <w:rFonts w:ascii="Aptos" w:hAnsi="Aptos" w:eastAsia="Aptos" w:cs="Aptos"/>
        </w:rPr>
        <w:t>?</w:t>
      </w:r>
    </w:p>
    <w:p w:rsidR="64040524" w:rsidP="7F9EC798" w:rsidRDefault="64040524" w14:paraId="56CD4CC6" w14:textId="6011E54E">
      <w:pPr>
        <w:pStyle w:val="ListParagraph"/>
        <w:numPr>
          <w:ilvl w:val="0"/>
          <w:numId w:val="70"/>
        </w:numPr>
        <w:rPr>
          <w:rFonts w:ascii="Aptos" w:hAnsi="Aptos" w:eastAsia="Aptos" w:cs="Aptos"/>
        </w:rPr>
      </w:pPr>
      <w:r w:rsidRPr="1A1294FC">
        <w:rPr>
          <w:rFonts w:ascii="Aptos" w:hAnsi="Aptos" w:eastAsia="Aptos" w:cs="Aptos"/>
        </w:rPr>
        <w:t>Has the system ever been tested for spoofing or impersonation vulnerabilities during development or audit</w:t>
      </w:r>
      <w:r w:rsidRPr="15A2A222">
        <w:rPr>
          <w:rFonts w:ascii="Aptos" w:hAnsi="Aptos" w:eastAsia="Aptos" w:cs="Aptos"/>
        </w:rPr>
        <w:t>?</w:t>
      </w:r>
    </w:p>
    <w:p w:rsidR="1A1294FC" w:rsidP="1A1294FC" w:rsidRDefault="1A1294FC" w14:paraId="79C06E85" w14:textId="7E852833">
      <w:pPr>
        <w:rPr>
          <w:rFonts w:ascii="Aptos" w:hAnsi="Aptos" w:eastAsia="Aptos" w:cs="Aptos"/>
        </w:rPr>
      </w:pPr>
    </w:p>
    <w:p w:rsidR="17B28AF4" w:rsidP="17B28AF4" w:rsidRDefault="17B28AF4" w14:paraId="160E8C40" w14:textId="561698B4">
      <w:pPr>
        <w:rPr>
          <w:rFonts w:ascii="Aptos" w:hAnsi="Aptos" w:eastAsia="Aptos" w:cs="Aptos"/>
        </w:rPr>
      </w:pPr>
    </w:p>
    <w:p w:rsidR="00DB20D8" w:rsidP="7F7A5289" w:rsidRDefault="00DB20D8" w14:paraId="74E71B1D" w14:textId="4E504736">
      <w:pPr>
        <w:rPr>
          <w:rFonts w:ascii="Times New Roman" w:hAnsi="Times New Roman" w:cs="Times New Roman"/>
          <w:b/>
          <w:bCs/>
          <w:color w:val="FF0000"/>
          <w:u w:val="single"/>
        </w:rPr>
      </w:pPr>
    </w:p>
    <w:p w:rsidR="00DB20D8" w:rsidP="0000663E" w:rsidRDefault="0000663E" w14:paraId="3DE983E4" w14:textId="4EF8F86F">
      <w:pPr>
        <w:rPr>
          <w:rFonts w:ascii="Times New Roman" w:hAnsi="Times New Roman" w:cs="Times New Roman"/>
          <w:b/>
          <w:bCs/>
          <w:color w:val="FF0000"/>
          <w:u w:val="single"/>
        </w:rPr>
      </w:pPr>
      <w:r w:rsidRPr="2AC49A2E">
        <w:rPr>
          <w:rFonts w:ascii="Times New Roman" w:hAnsi="Times New Roman" w:cs="Times New Roman"/>
          <w:b/>
          <w:bCs/>
          <w:color w:val="FF0000"/>
          <w:u w:val="single"/>
        </w:rPr>
        <w:t>Jay Keogh</w:t>
      </w:r>
    </w:p>
    <w:p w:rsidR="64DEADA1" w:rsidP="2AC49A2E" w:rsidRDefault="3E4BB5AB" w14:paraId="4CAE3FAA" w14:textId="77E5C11F">
      <w:pPr>
        <w:pStyle w:val="Heading1"/>
        <w:rPr>
          <w:rFonts w:ascii="Aptos Display" w:hAnsi="Aptos Display" w:eastAsia="Aptos Display" w:cs="Aptos Display"/>
          <w:b/>
          <w:bCs/>
        </w:rPr>
      </w:pPr>
      <w:r w:rsidRPr="2AC49A2E">
        <w:rPr>
          <w:rFonts w:ascii="Aptos Display" w:hAnsi="Aptos Display" w:eastAsia="Aptos Display" w:cs="Aptos Display"/>
          <w:b/>
          <w:bCs/>
        </w:rPr>
        <w:t>Topic 1: Q3</w:t>
      </w:r>
    </w:p>
    <w:p w:rsidR="64DEADA1" w:rsidP="2AC49A2E" w:rsidRDefault="3E4BB5AB" w14:paraId="3E77F033" w14:textId="76C3BA73">
      <w:pPr>
        <w:pStyle w:val="Heading1"/>
        <w:spacing w:line="278" w:lineRule="auto"/>
      </w:pPr>
      <w:r w:rsidRPr="2AC49A2E">
        <w:rPr>
          <w:rFonts w:ascii="Aptos Display" w:hAnsi="Aptos Display" w:eastAsia="Aptos Display" w:cs="Aptos Display"/>
        </w:rPr>
        <w:t xml:space="preserve">Description of attack </w:t>
      </w:r>
    </w:p>
    <w:p w:rsidR="64DEADA1" w:rsidP="2AC49A2E" w:rsidRDefault="3E4BB5AB" w14:paraId="1FC393BE" w14:textId="0178975F">
      <w:pPr>
        <w:spacing w:line="278" w:lineRule="auto"/>
      </w:pPr>
      <w:r w:rsidRPr="2AC49A2E">
        <w:rPr>
          <w:rFonts w:ascii="Arial" w:hAnsi="Arial" w:eastAsia="Arial" w:cs="Arial"/>
        </w:rPr>
        <w:t>Janet Yellen, US Treasurer’s computer was hacked by Chinese sponsored hackers in December 2024, the breach was found and reported on December 8</w:t>
      </w:r>
      <w:r w:rsidRPr="2AC49A2E">
        <w:rPr>
          <w:rFonts w:ascii="Arial" w:hAnsi="Arial" w:eastAsia="Arial" w:cs="Arial"/>
          <w:vertAlign w:val="superscript"/>
        </w:rPr>
        <w:t>th</w:t>
      </w:r>
      <w:r w:rsidRPr="2AC49A2E">
        <w:rPr>
          <w:rFonts w:ascii="Arial" w:hAnsi="Arial" w:eastAsia="Arial" w:cs="Arial"/>
        </w:rPr>
        <w:t xml:space="preserve"> of 2024 however there is speculation that this event could have transpired earlier within the year. In result of the breach of Janet Yellen's computer, two other deputies also were hacked, deputy secretary Wally Adeyemo and undersecretary Brad Smith. </w:t>
      </w:r>
    </w:p>
    <w:p w:rsidR="64DEADA1" w:rsidP="00A214CF" w:rsidRDefault="3E4BB5AB" w14:paraId="2CB24751" w14:textId="0FE444BA">
      <w:pPr>
        <w:pStyle w:val="ListParagraph"/>
        <w:numPr>
          <w:ilvl w:val="0"/>
          <w:numId w:val="31"/>
        </w:numPr>
        <w:spacing w:after="0" w:line="278" w:lineRule="auto"/>
        <w:rPr>
          <w:rFonts w:ascii="Arial" w:hAnsi="Arial" w:eastAsia="Arial" w:cs="Arial"/>
          <w:color w:val="000000" w:themeColor="text1"/>
        </w:rPr>
      </w:pPr>
      <w:r w:rsidRPr="2AC49A2E">
        <w:rPr>
          <w:rFonts w:ascii="Arial" w:hAnsi="Arial" w:eastAsia="Arial" w:cs="Arial"/>
          <w:color w:val="000000" w:themeColor="text1"/>
        </w:rPr>
        <w:t>The hackers focused on the treasury's work on sanctions, intelligence, and international affairs.</w:t>
      </w:r>
    </w:p>
    <w:p w:rsidR="64DEADA1" w:rsidP="2AC49A2E" w:rsidRDefault="3E4BB5AB" w14:paraId="65ADA994" w14:textId="016B0145">
      <w:pPr>
        <w:spacing w:after="0" w:line="278" w:lineRule="auto"/>
        <w:ind w:left="720"/>
      </w:pPr>
      <w:r w:rsidRPr="2AC49A2E">
        <w:rPr>
          <w:rFonts w:ascii="Arial" w:hAnsi="Arial" w:eastAsia="Arial" w:cs="Arial"/>
          <w:color w:val="000000" w:themeColor="text1"/>
        </w:rPr>
        <w:t xml:space="preserve"> </w:t>
      </w:r>
    </w:p>
    <w:p w:rsidR="64DEADA1" w:rsidP="00A214CF" w:rsidRDefault="3E4BB5AB" w14:paraId="72783E2E" w14:textId="0D110CD6">
      <w:pPr>
        <w:pStyle w:val="ListParagraph"/>
        <w:numPr>
          <w:ilvl w:val="0"/>
          <w:numId w:val="31"/>
        </w:numPr>
        <w:spacing w:after="0" w:line="278" w:lineRule="auto"/>
        <w:rPr>
          <w:rFonts w:ascii="Arial" w:hAnsi="Arial" w:eastAsia="Arial" w:cs="Arial"/>
          <w:color w:val="000000" w:themeColor="text1"/>
        </w:rPr>
      </w:pPr>
      <w:r w:rsidRPr="2AC49A2E">
        <w:rPr>
          <w:rFonts w:ascii="Arial" w:hAnsi="Arial" w:eastAsia="Arial" w:cs="Arial"/>
          <w:color w:val="000000" w:themeColor="text1"/>
        </w:rPr>
        <w:t>They accessed 50 files on more than 400 computers and 3000 files on personal devices. Though they got this much information, they did not manage to pierce emails or classified devices.</w:t>
      </w:r>
    </w:p>
    <w:p w:rsidR="64DEADA1" w:rsidP="2AC49A2E" w:rsidRDefault="3E4BB5AB" w14:paraId="31BD7BCA" w14:textId="72F179C2">
      <w:pPr>
        <w:spacing w:after="0" w:line="278" w:lineRule="auto"/>
        <w:ind w:left="720"/>
      </w:pPr>
      <w:r w:rsidRPr="2AC49A2E">
        <w:rPr>
          <w:rFonts w:ascii="Montserrat" w:hAnsi="Montserrat" w:eastAsia="Montserrat" w:cs="Montserrat"/>
          <w:color w:val="000000" w:themeColor="text1"/>
          <w:sz w:val="18"/>
          <w:szCs w:val="18"/>
        </w:rPr>
        <w:t xml:space="preserve"> </w:t>
      </w:r>
    </w:p>
    <w:p w:rsidR="64DEADA1" w:rsidP="00A214CF" w:rsidRDefault="3E4BB5AB" w14:paraId="338271B4" w14:textId="4B985EFB">
      <w:pPr>
        <w:pStyle w:val="ListParagraph"/>
        <w:numPr>
          <w:ilvl w:val="0"/>
          <w:numId w:val="31"/>
        </w:numPr>
        <w:spacing w:after="0" w:line="278" w:lineRule="auto"/>
        <w:rPr>
          <w:rFonts w:ascii="Arial" w:hAnsi="Arial" w:eastAsia="Arial" w:cs="Arial"/>
          <w:color w:val="000000" w:themeColor="text1"/>
        </w:rPr>
      </w:pPr>
      <w:r w:rsidRPr="2AC49A2E">
        <w:rPr>
          <w:rFonts w:ascii="Arial" w:hAnsi="Arial" w:eastAsia="Arial" w:cs="Arial"/>
          <w:color w:val="000000" w:themeColor="text1"/>
        </w:rPr>
        <w:t>They were able to access information relating to the committee on foreign investment. This committee reviews security implications of foreign financing, according to the treasury report.</w:t>
      </w:r>
    </w:p>
    <w:p w:rsidR="64DEADA1" w:rsidP="2AC49A2E" w:rsidRDefault="3E4BB5AB" w14:paraId="4A8D0E68" w14:textId="1E4BD8CD">
      <w:pPr>
        <w:spacing w:after="0" w:line="278" w:lineRule="auto"/>
        <w:ind w:left="720"/>
      </w:pPr>
      <w:r w:rsidRPr="2AC49A2E">
        <w:rPr>
          <w:rFonts w:ascii="Arial" w:hAnsi="Arial" w:eastAsia="Arial" w:cs="Arial"/>
          <w:color w:val="000000" w:themeColor="text1"/>
        </w:rPr>
        <w:t xml:space="preserve"> </w:t>
      </w:r>
    </w:p>
    <w:p w:rsidR="64DEADA1" w:rsidP="00A214CF" w:rsidRDefault="3E4BB5AB" w14:paraId="650776B6" w14:textId="1EC95981">
      <w:pPr>
        <w:pStyle w:val="ListParagraph"/>
        <w:numPr>
          <w:ilvl w:val="0"/>
          <w:numId w:val="31"/>
        </w:numPr>
        <w:spacing w:after="0" w:line="278" w:lineRule="auto"/>
        <w:rPr>
          <w:rFonts w:ascii="Arial" w:hAnsi="Arial" w:eastAsia="Arial" w:cs="Arial"/>
          <w:color w:val="000000" w:themeColor="text1"/>
        </w:rPr>
      </w:pPr>
      <w:r w:rsidRPr="2AC49A2E">
        <w:rPr>
          <w:rFonts w:ascii="Arial" w:hAnsi="Arial" w:eastAsia="Arial" w:cs="Arial"/>
          <w:color w:val="000000" w:themeColor="text1"/>
        </w:rPr>
        <w:t>This breach was conductible from a discrepancy due to a software contractor called BeyondTrust Corps, the hackers exploited their company's network to get into the government department and access these confidential files. The treasury alerted cybersecurity, infrastructure security agency and the FBI to the incident to solve this breach before it got worse.</w:t>
      </w:r>
    </w:p>
    <w:p w:rsidR="64DEADA1" w:rsidP="2AC49A2E" w:rsidRDefault="3E4BB5AB" w14:paraId="6B2B9DBF" w14:textId="755A8D6C">
      <w:pPr>
        <w:spacing w:after="0" w:line="278" w:lineRule="auto"/>
        <w:ind w:left="720"/>
      </w:pPr>
      <w:r w:rsidRPr="2AC49A2E">
        <w:rPr>
          <w:rFonts w:ascii="Arial" w:hAnsi="Arial" w:eastAsia="Arial" w:cs="Arial"/>
          <w:color w:val="000000" w:themeColor="text1"/>
        </w:rPr>
        <w:t xml:space="preserve"> </w:t>
      </w:r>
    </w:p>
    <w:p w:rsidR="64DEADA1" w:rsidP="00A214CF" w:rsidRDefault="3E4BB5AB" w14:paraId="4D142E70" w14:textId="257372B9">
      <w:pPr>
        <w:pStyle w:val="ListParagraph"/>
        <w:numPr>
          <w:ilvl w:val="0"/>
          <w:numId w:val="31"/>
        </w:numPr>
        <w:spacing w:after="0" w:line="278" w:lineRule="auto"/>
        <w:rPr>
          <w:rFonts w:ascii="Arial" w:hAnsi="Arial" w:eastAsia="Arial" w:cs="Arial"/>
          <w:color w:val="000000" w:themeColor="text1"/>
        </w:rPr>
      </w:pPr>
      <w:r w:rsidRPr="2AC49A2E">
        <w:rPr>
          <w:rFonts w:ascii="Arial" w:hAnsi="Arial" w:eastAsia="Arial" w:cs="Arial"/>
          <w:color w:val="000000" w:themeColor="text1"/>
        </w:rPr>
        <w:t>The investigators concluded the hack to be traced back to a Chinese state sponsored actor known to many cybersecurity professionalists as “Silk typhoon” and “UNC5221”. After thorough investigation they found evidence of the hackers prioritizing collection of documents and working outside normal hours to stay undetected.</w:t>
      </w:r>
    </w:p>
    <w:p w:rsidR="64DEADA1" w:rsidP="2AC49A2E" w:rsidRDefault="3E4BB5AB" w14:paraId="3179F405" w14:textId="44D04FDC">
      <w:pPr>
        <w:spacing w:after="0" w:line="278" w:lineRule="auto"/>
        <w:ind w:left="720"/>
      </w:pPr>
      <w:r w:rsidRPr="2AC49A2E">
        <w:rPr>
          <w:rFonts w:ascii="Arial" w:hAnsi="Arial" w:eastAsia="Arial" w:cs="Arial"/>
          <w:color w:val="000000" w:themeColor="text1"/>
        </w:rPr>
        <w:t xml:space="preserve"> </w:t>
      </w:r>
    </w:p>
    <w:p w:rsidR="64DEADA1" w:rsidP="00A214CF" w:rsidRDefault="3E4BB5AB" w14:paraId="452F94AF" w14:textId="7C605538">
      <w:pPr>
        <w:pStyle w:val="ListParagraph"/>
        <w:numPr>
          <w:ilvl w:val="0"/>
          <w:numId w:val="31"/>
        </w:numPr>
        <w:spacing w:after="0" w:line="278" w:lineRule="auto"/>
        <w:rPr>
          <w:rFonts w:ascii="Arial" w:hAnsi="Arial" w:eastAsia="Arial" w:cs="Arial"/>
          <w:color w:val="000000" w:themeColor="text1"/>
        </w:rPr>
      </w:pPr>
      <w:r w:rsidRPr="2AC49A2E">
        <w:rPr>
          <w:rFonts w:ascii="Arial" w:hAnsi="Arial" w:eastAsia="Arial" w:cs="Arial"/>
          <w:color w:val="000000" w:themeColor="text1"/>
        </w:rPr>
        <w:t>Head Chinese officials denied allegations of state-sponsored cyberattacks made by the US for years. A foreign ministry spokesperson claimed that the accusations of the Chinese government being behind the treasury hack, were “unwarranted and groundless”.</w:t>
      </w:r>
    </w:p>
    <w:p w:rsidR="64DEADA1" w:rsidP="2AC49A2E" w:rsidRDefault="3E4BB5AB" w14:paraId="2BFC164A" w14:textId="274E35E1">
      <w:pPr>
        <w:spacing w:line="278" w:lineRule="auto"/>
        <w:ind w:left="720"/>
      </w:pPr>
      <w:r w:rsidRPr="2AC49A2E">
        <w:rPr>
          <w:rFonts w:ascii="Aptos" w:hAnsi="Aptos" w:eastAsia="Aptos" w:cs="Aptos"/>
        </w:rPr>
        <w:t xml:space="preserve"> </w:t>
      </w:r>
    </w:p>
    <w:p w:rsidR="64DEADA1" w:rsidP="2AC49A2E" w:rsidRDefault="3E4BB5AB" w14:paraId="1E15409D" w14:textId="5D8374D5">
      <w:pPr>
        <w:pStyle w:val="Heading1"/>
        <w:spacing w:line="278" w:lineRule="auto"/>
      </w:pPr>
      <w:r w:rsidRPr="2AC49A2E">
        <w:rPr>
          <w:rFonts w:ascii="Aptos Display" w:hAnsi="Aptos Display" w:eastAsia="Aptos Display" w:cs="Aptos Display"/>
          <w:b/>
          <w:bCs/>
        </w:rPr>
        <w:t>Topic 2: Q2</w:t>
      </w:r>
    </w:p>
    <w:p w:rsidR="64DEADA1" w:rsidP="2AC49A2E" w:rsidRDefault="3E4BB5AB" w14:paraId="4733AEAC" w14:textId="25A14C97">
      <w:pPr>
        <w:pStyle w:val="Heading1"/>
        <w:spacing w:line="278" w:lineRule="auto"/>
      </w:pPr>
      <w:r w:rsidRPr="2AC49A2E">
        <w:rPr>
          <w:rFonts w:ascii="Aptos Display" w:hAnsi="Aptos Display" w:eastAsia="Aptos Display" w:cs="Aptos Display"/>
          <w:b/>
          <w:bCs/>
          <w:u w:val="single"/>
        </w:rPr>
        <w:t>BeyondTrust Corps:</w:t>
      </w:r>
    </w:p>
    <w:p w:rsidR="64DEADA1" w:rsidP="2AC49A2E" w:rsidRDefault="3E4BB5AB" w14:paraId="589722EE" w14:textId="45A8F3C7">
      <w:pPr>
        <w:pStyle w:val="Heading2"/>
        <w:spacing w:line="278" w:lineRule="auto"/>
      </w:pPr>
      <w:r w:rsidRPr="2AC49A2E">
        <w:rPr>
          <w:rFonts w:ascii="Aptos Display" w:hAnsi="Aptos Display" w:eastAsia="Aptos Display" w:cs="Aptos Display"/>
        </w:rPr>
        <w:t>Confidentiality</w:t>
      </w:r>
    </w:p>
    <w:p w:rsidR="64DEADA1" w:rsidP="00A214CF" w:rsidRDefault="3E4BB5AB" w14:paraId="29DE4806" w14:textId="04365E0A">
      <w:pPr>
        <w:pStyle w:val="ListParagraph"/>
        <w:numPr>
          <w:ilvl w:val="0"/>
          <w:numId w:val="30"/>
        </w:numPr>
        <w:spacing w:after="0" w:line="278" w:lineRule="auto"/>
        <w:rPr>
          <w:rFonts w:ascii="Aptos" w:hAnsi="Aptos" w:eastAsia="Aptos" w:cs="Aptos"/>
        </w:rPr>
      </w:pPr>
      <w:r w:rsidRPr="2AC49A2E">
        <w:rPr>
          <w:rFonts w:ascii="Aptos" w:hAnsi="Aptos" w:eastAsia="Aptos" w:cs="Aptos"/>
          <w:b/>
          <w:bCs/>
        </w:rPr>
        <w:t>Potential Exposure of Proprietary Information:</w:t>
      </w:r>
      <w:r w:rsidRPr="2AC49A2E">
        <w:rPr>
          <w:rFonts w:ascii="Aptos" w:hAnsi="Aptos" w:eastAsia="Aptos" w:cs="Aptos"/>
        </w:rPr>
        <w:t xml:space="preserve"> If BeyondTrust's software or systems were compromised in the breach, sensitive intellectual property, such as source code, algorithms, or customer data, could have been exposed.</w:t>
      </w:r>
    </w:p>
    <w:p w:rsidR="64DEADA1" w:rsidP="2AC49A2E" w:rsidRDefault="3E4BB5AB" w14:paraId="7316DAE8" w14:textId="42261773">
      <w:pPr>
        <w:spacing w:after="0" w:line="278" w:lineRule="auto"/>
        <w:ind w:left="720"/>
      </w:pPr>
      <w:r w:rsidRPr="2AC49A2E">
        <w:rPr>
          <w:rFonts w:ascii="Aptos" w:hAnsi="Aptos" w:eastAsia="Aptos" w:cs="Aptos"/>
        </w:rPr>
        <w:t xml:space="preserve"> </w:t>
      </w:r>
    </w:p>
    <w:p w:rsidR="64DEADA1" w:rsidP="00A214CF" w:rsidRDefault="3E4BB5AB" w14:paraId="29E64FEB" w14:textId="7EBB53B9">
      <w:pPr>
        <w:pStyle w:val="ListParagraph"/>
        <w:numPr>
          <w:ilvl w:val="0"/>
          <w:numId w:val="30"/>
        </w:numPr>
        <w:spacing w:after="0" w:line="278" w:lineRule="auto"/>
        <w:rPr>
          <w:rFonts w:ascii="Aptos" w:hAnsi="Aptos" w:eastAsia="Aptos" w:cs="Aptos"/>
        </w:rPr>
      </w:pPr>
      <w:r w:rsidRPr="2AC49A2E">
        <w:rPr>
          <w:rFonts w:ascii="Aptos" w:hAnsi="Aptos" w:eastAsia="Aptos" w:cs="Aptos"/>
          <w:b/>
          <w:bCs/>
        </w:rPr>
        <w:t>Reputation Damage:</w:t>
      </w:r>
      <w:r w:rsidRPr="2AC49A2E">
        <w:rPr>
          <w:rFonts w:ascii="Aptos" w:hAnsi="Aptos" w:eastAsia="Aptos" w:cs="Aptos"/>
        </w:rPr>
        <w:t xml:space="preserve"> A breach involving their technology could lead to a loss of trust among current and potential clients, as their ability to protect sensitive systems would be called into question.</w:t>
      </w:r>
    </w:p>
    <w:p w:rsidR="64DEADA1" w:rsidP="2AC49A2E" w:rsidRDefault="3E4BB5AB" w14:paraId="1ACE7D03" w14:textId="36E1A131">
      <w:pPr>
        <w:pStyle w:val="Heading2"/>
        <w:spacing w:line="278" w:lineRule="auto"/>
      </w:pPr>
      <w:r w:rsidRPr="2AC49A2E">
        <w:rPr>
          <w:rFonts w:ascii="Aptos Display" w:hAnsi="Aptos Display" w:eastAsia="Aptos Display" w:cs="Aptos Display"/>
        </w:rPr>
        <w:t>Integrity</w:t>
      </w:r>
    </w:p>
    <w:p w:rsidR="64DEADA1" w:rsidP="00A214CF" w:rsidRDefault="3E4BB5AB" w14:paraId="72273AC8" w14:textId="4358BF6D">
      <w:pPr>
        <w:pStyle w:val="ListParagraph"/>
        <w:numPr>
          <w:ilvl w:val="0"/>
          <w:numId w:val="29"/>
        </w:numPr>
        <w:spacing w:after="0" w:line="278" w:lineRule="auto"/>
        <w:rPr>
          <w:rFonts w:ascii="Aptos" w:hAnsi="Aptos" w:eastAsia="Aptos" w:cs="Aptos"/>
        </w:rPr>
      </w:pPr>
      <w:r w:rsidRPr="2AC49A2E">
        <w:rPr>
          <w:rFonts w:ascii="Aptos" w:hAnsi="Aptos" w:eastAsia="Aptos" w:cs="Aptos"/>
          <w:b/>
          <w:bCs/>
        </w:rPr>
        <w:t>Compromised Software Integrity:</w:t>
      </w:r>
      <w:r w:rsidRPr="2AC49A2E">
        <w:rPr>
          <w:rFonts w:ascii="Aptos" w:hAnsi="Aptos" w:eastAsia="Aptos" w:cs="Aptos"/>
        </w:rPr>
        <w:t xml:space="preserve"> If attackers exploited vulnerabilities in BeyondTrust's software, it could raise concerns about the integrity of their products. This could lead to questions about whether their solutions were properly tested or updated.</w:t>
      </w:r>
    </w:p>
    <w:p w:rsidR="64DEADA1" w:rsidP="2AC49A2E" w:rsidRDefault="3E4BB5AB" w14:paraId="21694959" w14:textId="5B5DCA35">
      <w:pPr>
        <w:spacing w:after="0" w:line="278" w:lineRule="auto"/>
        <w:ind w:left="720"/>
      </w:pPr>
      <w:r w:rsidRPr="2AC49A2E">
        <w:rPr>
          <w:rFonts w:ascii="Aptos" w:hAnsi="Aptos" w:eastAsia="Aptos" w:cs="Aptos"/>
        </w:rPr>
        <w:t xml:space="preserve"> </w:t>
      </w:r>
    </w:p>
    <w:p w:rsidR="64DEADA1" w:rsidP="00A214CF" w:rsidRDefault="3E4BB5AB" w14:paraId="7D80B1AC" w14:textId="7F2384D7">
      <w:pPr>
        <w:pStyle w:val="ListParagraph"/>
        <w:numPr>
          <w:ilvl w:val="0"/>
          <w:numId w:val="29"/>
        </w:numPr>
        <w:spacing w:after="0" w:line="278" w:lineRule="auto"/>
        <w:rPr>
          <w:rFonts w:ascii="Aptos" w:hAnsi="Aptos" w:eastAsia="Aptos" w:cs="Aptos"/>
        </w:rPr>
      </w:pPr>
      <w:r w:rsidRPr="2AC49A2E">
        <w:rPr>
          <w:rFonts w:ascii="Aptos" w:hAnsi="Aptos" w:eastAsia="Aptos" w:cs="Aptos"/>
          <w:b/>
          <w:bCs/>
        </w:rPr>
        <w:t>Data Manipulation Risks:</w:t>
      </w:r>
      <w:r w:rsidRPr="2AC49A2E">
        <w:rPr>
          <w:rFonts w:ascii="Aptos" w:hAnsi="Aptos" w:eastAsia="Aptos" w:cs="Aptos"/>
        </w:rPr>
        <w:t xml:space="preserve"> If BeyondTrust's systems were used as an entry point, attackers might have manipulated data or configurations, undermining the trustworthiness of their technology.</w:t>
      </w:r>
    </w:p>
    <w:p w:rsidR="64DEADA1" w:rsidP="2AC49A2E" w:rsidRDefault="3E4BB5AB" w14:paraId="455FB362" w14:textId="0AB19AAC">
      <w:pPr>
        <w:pStyle w:val="Heading2"/>
        <w:spacing w:line="278" w:lineRule="auto"/>
      </w:pPr>
      <w:r w:rsidRPr="2AC49A2E">
        <w:rPr>
          <w:rFonts w:ascii="Aptos Display" w:hAnsi="Aptos Display" w:eastAsia="Aptos Display" w:cs="Aptos Display"/>
        </w:rPr>
        <w:t>Availability</w:t>
      </w:r>
    </w:p>
    <w:p w:rsidR="64DEADA1" w:rsidP="00A214CF" w:rsidRDefault="3E4BB5AB" w14:paraId="0D3DB3EE" w14:textId="1A98EB12">
      <w:pPr>
        <w:pStyle w:val="ListParagraph"/>
        <w:numPr>
          <w:ilvl w:val="0"/>
          <w:numId w:val="28"/>
        </w:numPr>
        <w:spacing w:after="0" w:line="278" w:lineRule="auto"/>
        <w:rPr>
          <w:rFonts w:ascii="Aptos" w:hAnsi="Aptos" w:eastAsia="Aptos" w:cs="Aptos"/>
        </w:rPr>
      </w:pPr>
      <w:r w:rsidRPr="2AC49A2E">
        <w:rPr>
          <w:rFonts w:ascii="Aptos" w:hAnsi="Aptos" w:eastAsia="Aptos" w:cs="Aptos"/>
          <w:b/>
          <w:bCs/>
        </w:rPr>
        <w:t>Service Disruptions:</w:t>
      </w:r>
      <w:r w:rsidRPr="2AC49A2E">
        <w:rPr>
          <w:rFonts w:ascii="Aptos" w:hAnsi="Aptos" w:eastAsia="Aptos" w:cs="Aptos"/>
        </w:rPr>
        <w:t xml:space="preserve"> If BeyondTrust's systems were directly targeted or exploited in the breach, their services might have experienced downtime, affecting their ability to support clients, including the U.S. Treasury.</w:t>
      </w:r>
    </w:p>
    <w:p w:rsidR="64DEADA1" w:rsidP="2AC49A2E" w:rsidRDefault="3E4BB5AB" w14:paraId="33D5093A" w14:textId="0B3AD352">
      <w:pPr>
        <w:spacing w:after="0" w:line="278" w:lineRule="auto"/>
        <w:ind w:left="720"/>
      </w:pPr>
      <w:r w:rsidRPr="2AC49A2E">
        <w:rPr>
          <w:rFonts w:ascii="Aptos" w:hAnsi="Aptos" w:eastAsia="Aptos" w:cs="Aptos"/>
        </w:rPr>
        <w:t xml:space="preserve"> </w:t>
      </w:r>
    </w:p>
    <w:p w:rsidR="64DEADA1" w:rsidP="00A214CF" w:rsidRDefault="3E4BB5AB" w14:paraId="1A1F99F4" w14:textId="3E4D7A65">
      <w:pPr>
        <w:pStyle w:val="ListParagraph"/>
        <w:numPr>
          <w:ilvl w:val="0"/>
          <w:numId w:val="28"/>
        </w:numPr>
        <w:spacing w:after="0" w:line="278" w:lineRule="auto"/>
        <w:rPr>
          <w:rFonts w:ascii="Aptos" w:hAnsi="Aptos" w:eastAsia="Aptos" w:cs="Aptos"/>
        </w:rPr>
      </w:pPr>
      <w:r w:rsidRPr="2AC49A2E">
        <w:rPr>
          <w:rFonts w:ascii="Aptos" w:hAnsi="Aptos" w:eastAsia="Aptos" w:cs="Aptos"/>
          <w:b/>
          <w:bCs/>
        </w:rPr>
        <w:t>Resource Allocation:</w:t>
      </w:r>
      <w:r w:rsidRPr="2AC49A2E">
        <w:rPr>
          <w:rFonts w:ascii="Aptos" w:hAnsi="Aptos" w:eastAsia="Aptos" w:cs="Aptos"/>
        </w:rPr>
        <w:t xml:space="preserve"> BeyondTrust might need to divert significant resources to investigate the breach, patch vulnerabilities, and address customer concerns, potentially impacting their normal operations.</w:t>
      </w:r>
    </w:p>
    <w:p w:rsidR="64DEADA1" w:rsidP="2AC49A2E" w:rsidRDefault="3E4BB5AB" w14:paraId="297B4A55" w14:textId="1B772FF9">
      <w:pPr>
        <w:pStyle w:val="Heading1"/>
        <w:spacing w:line="278" w:lineRule="auto"/>
      </w:pPr>
      <w:r w:rsidRPr="2AC49A2E">
        <w:rPr>
          <w:rFonts w:ascii="Aptos Display" w:hAnsi="Aptos Display" w:eastAsia="Aptos Display" w:cs="Aptos Display"/>
          <w:b/>
          <w:bCs/>
          <w:u w:val="single"/>
        </w:rPr>
        <w:t>Financial Institutions:</w:t>
      </w:r>
    </w:p>
    <w:p w:rsidR="64DEADA1" w:rsidP="2AC49A2E" w:rsidRDefault="3E4BB5AB" w14:paraId="30427F0A" w14:textId="237D07CA">
      <w:pPr>
        <w:pStyle w:val="Heading2"/>
        <w:spacing w:line="278" w:lineRule="auto"/>
      </w:pPr>
      <w:r w:rsidRPr="2AC49A2E">
        <w:rPr>
          <w:rFonts w:ascii="Aptos Display" w:hAnsi="Aptos Display" w:eastAsia="Aptos Display" w:cs="Aptos Display"/>
        </w:rPr>
        <w:t>Confidentiality</w:t>
      </w:r>
    </w:p>
    <w:p w:rsidR="64DEADA1" w:rsidP="00A214CF" w:rsidRDefault="3E4BB5AB" w14:paraId="386228E7" w14:textId="46B9710E">
      <w:pPr>
        <w:pStyle w:val="ListParagraph"/>
        <w:numPr>
          <w:ilvl w:val="0"/>
          <w:numId w:val="27"/>
        </w:numPr>
        <w:spacing w:after="0" w:line="278" w:lineRule="auto"/>
        <w:rPr>
          <w:rFonts w:ascii="Aptos" w:hAnsi="Aptos" w:eastAsia="Aptos" w:cs="Aptos"/>
        </w:rPr>
      </w:pPr>
      <w:r w:rsidRPr="2AC49A2E">
        <w:rPr>
          <w:rFonts w:ascii="Aptos" w:hAnsi="Aptos" w:eastAsia="Aptos" w:cs="Aptos"/>
          <w:b/>
          <w:bCs/>
        </w:rPr>
        <w:t>Exposure of Sensitive Financial Data:</w:t>
      </w:r>
      <w:r w:rsidRPr="2AC49A2E">
        <w:rPr>
          <w:rFonts w:ascii="Aptos" w:hAnsi="Aptos" w:eastAsia="Aptos" w:cs="Aptos"/>
        </w:rPr>
        <w:t xml:space="preserve"> If the breach involved the U.S. Treasury's systems, financial institutions could face the risk of sensitive data being exposed. This might include information about transactions, regulatory filings, or customer data shared with the Treasury.</w:t>
      </w:r>
    </w:p>
    <w:p w:rsidR="64DEADA1" w:rsidP="2AC49A2E" w:rsidRDefault="3E4BB5AB" w14:paraId="7FE74CD1" w14:textId="0E3FEB54">
      <w:pPr>
        <w:spacing w:after="0" w:line="278" w:lineRule="auto"/>
        <w:ind w:left="720"/>
      </w:pPr>
      <w:r w:rsidRPr="2AC49A2E">
        <w:rPr>
          <w:rFonts w:ascii="Aptos" w:hAnsi="Aptos" w:eastAsia="Aptos" w:cs="Aptos"/>
        </w:rPr>
        <w:t xml:space="preserve"> </w:t>
      </w:r>
    </w:p>
    <w:p w:rsidR="64DEADA1" w:rsidP="00A214CF" w:rsidRDefault="3E4BB5AB" w14:paraId="191F3FF4" w14:textId="68801D60">
      <w:pPr>
        <w:pStyle w:val="ListParagraph"/>
        <w:numPr>
          <w:ilvl w:val="0"/>
          <w:numId w:val="27"/>
        </w:numPr>
        <w:spacing w:after="0" w:line="278" w:lineRule="auto"/>
        <w:rPr>
          <w:rFonts w:ascii="Aptos" w:hAnsi="Aptos" w:eastAsia="Aptos" w:cs="Aptos"/>
        </w:rPr>
      </w:pPr>
      <w:r w:rsidRPr="2AC49A2E">
        <w:rPr>
          <w:rFonts w:ascii="Aptos" w:hAnsi="Aptos" w:eastAsia="Aptos" w:cs="Aptos"/>
          <w:b/>
          <w:bCs/>
        </w:rPr>
        <w:t>Regulatory and Compliance Risks:</w:t>
      </w:r>
      <w:r w:rsidRPr="2AC49A2E">
        <w:rPr>
          <w:rFonts w:ascii="Aptos" w:hAnsi="Aptos" w:eastAsia="Aptos" w:cs="Aptos"/>
        </w:rPr>
        <w:t xml:space="preserve"> Financial institutions are subject to strict regulations (e.g., GDPR, GLBA, SOX) regarding data protection. A breach could lead to non-compliance penalties and reputational damage if customer or</w:t>
      </w:r>
    </w:p>
    <w:p w:rsidR="64DEADA1" w:rsidP="1BC44ED7" w:rsidRDefault="3E4BB5AB" w14:paraId="40DD6B1A" w14:textId="3E00893B">
      <w:pPr>
        <w:pStyle w:val="ListParagraph"/>
        <w:spacing w:after="0" w:line="278" w:lineRule="auto"/>
        <w:rPr>
          <w:rFonts w:ascii="Aptos" w:hAnsi="Aptos" w:eastAsia="Aptos" w:cs="Aptos"/>
        </w:rPr>
      </w:pPr>
      <w:r w:rsidRPr="1BC44ED7">
        <w:rPr>
          <w:rFonts w:ascii="Aptos" w:hAnsi="Aptos" w:eastAsia="Aptos" w:cs="Aptos"/>
        </w:rPr>
        <w:t>institutional data is leaked.</w:t>
      </w:r>
    </w:p>
    <w:p w:rsidR="64DEADA1" w:rsidP="2AC49A2E" w:rsidRDefault="3E4BB5AB" w14:paraId="0B126936" w14:textId="2223ED7D">
      <w:pPr>
        <w:pStyle w:val="Heading2"/>
        <w:spacing w:line="278" w:lineRule="auto"/>
      </w:pPr>
      <w:r w:rsidRPr="2AC49A2E">
        <w:rPr>
          <w:rFonts w:ascii="Aptos Display" w:hAnsi="Aptos Display" w:eastAsia="Aptos Display" w:cs="Aptos Display"/>
        </w:rPr>
        <w:t>Integrity</w:t>
      </w:r>
    </w:p>
    <w:p w:rsidR="64DEADA1" w:rsidP="00A214CF" w:rsidRDefault="3E4BB5AB" w14:paraId="3C4A2AF2" w14:textId="0C32D33B">
      <w:pPr>
        <w:pStyle w:val="ListParagraph"/>
        <w:numPr>
          <w:ilvl w:val="0"/>
          <w:numId w:val="26"/>
        </w:numPr>
        <w:spacing w:after="0" w:line="278" w:lineRule="auto"/>
        <w:rPr>
          <w:rFonts w:ascii="Aptos" w:hAnsi="Aptos" w:eastAsia="Aptos" w:cs="Aptos"/>
        </w:rPr>
      </w:pPr>
      <w:r w:rsidRPr="2AC49A2E">
        <w:rPr>
          <w:rFonts w:ascii="Aptos" w:hAnsi="Aptos" w:eastAsia="Aptos" w:cs="Aptos"/>
          <w:b/>
          <w:bCs/>
        </w:rPr>
        <w:t>Compromised Financial Records:</w:t>
      </w:r>
      <w:r w:rsidRPr="2AC49A2E">
        <w:rPr>
          <w:rFonts w:ascii="Aptos" w:hAnsi="Aptos" w:eastAsia="Aptos" w:cs="Aptos"/>
        </w:rPr>
        <w:t xml:space="preserve"> If attackers manipulated data within Treasury systems, financial institutions relying on that data (e.g., for regulatory reporting or </w:t>
      </w:r>
      <w:r w:rsidRPr="2AC49A2E">
        <w:rPr>
          <w:rFonts w:ascii="Aptos" w:hAnsi="Aptos" w:eastAsia="Aptos" w:cs="Aptos"/>
        </w:rPr>
        <w:t>economic analysis) could face inaccuracies in their records. This could lead to flawed decision-making or regulatory violations.</w:t>
      </w:r>
    </w:p>
    <w:p w:rsidR="64DEADA1" w:rsidP="2AC49A2E" w:rsidRDefault="3E4BB5AB" w14:paraId="187E8870" w14:textId="1FDE23EA">
      <w:pPr>
        <w:spacing w:after="0" w:line="278" w:lineRule="auto"/>
        <w:ind w:left="720"/>
      </w:pPr>
      <w:r w:rsidRPr="2AC49A2E">
        <w:rPr>
          <w:rFonts w:ascii="Aptos" w:hAnsi="Aptos" w:eastAsia="Aptos" w:cs="Aptos"/>
        </w:rPr>
        <w:t xml:space="preserve"> </w:t>
      </w:r>
    </w:p>
    <w:p w:rsidR="64DEADA1" w:rsidP="00A214CF" w:rsidRDefault="3E4BB5AB" w14:paraId="21E43209" w14:textId="166584E4">
      <w:pPr>
        <w:pStyle w:val="ListParagraph"/>
        <w:numPr>
          <w:ilvl w:val="0"/>
          <w:numId w:val="26"/>
        </w:numPr>
        <w:spacing w:after="0" w:line="278" w:lineRule="auto"/>
        <w:rPr>
          <w:rFonts w:ascii="Aptos" w:hAnsi="Aptos" w:eastAsia="Aptos" w:cs="Aptos"/>
        </w:rPr>
      </w:pPr>
      <w:r w:rsidRPr="2AC49A2E">
        <w:rPr>
          <w:rFonts w:ascii="Aptos" w:hAnsi="Aptos" w:eastAsia="Aptos" w:cs="Aptos"/>
          <w:b/>
          <w:bCs/>
        </w:rPr>
        <w:t>Fraud and Unauthorized Transactions:</w:t>
      </w:r>
      <w:r w:rsidRPr="2AC49A2E">
        <w:rPr>
          <w:rFonts w:ascii="Aptos" w:hAnsi="Aptos" w:eastAsia="Aptos" w:cs="Aptos"/>
        </w:rPr>
        <w:t xml:space="preserve"> A breach could enable attackers to alter transaction records or initiate fraudulent activities, undermining the integrity of financial systems.</w:t>
      </w:r>
    </w:p>
    <w:p w:rsidR="64DEADA1" w:rsidP="2AC49A2E" w:rsidRDefault="3E4BB5AB" w14:paraId="5318B9C1" w14:textId="568D7E3E">
      <w:pPr>
        <w:pStyle w:val="Heading2"/>
        <w:spacing w:line="278" w:lineRule="auto"/>
      </w:pPr>
      <w:r w:rsidRPr="2AC49A2E">
        <w:rPr>
          <w:rFonts w:ascii="Aptos Display" w:hAnsi="Aptos Display" w:eastAsia="Aptos Display" w:cs="Aptos Display"/>
        </w:rPr>
        <w:t>Availability</w:t>
      </w:r>
    </w:p>
    <w:p w:rsidR="64DEADA1" w:rsidP="00A214CF" w:rsidRDefault="3E4BB5AB" w14:paraId="777199CD" w14:textId="00E98114">
      <w:pPr>
        <w:pStyle w:val="ListParagraph"/>
        <w:numPr>
          <w:ilvl w:val="0"/>
          <w:numId w:val="25"/>
        </w:numPr>
        <w:spacing w:after="0" w:line="278" w:lineRule="auto"/>
        <w:rPr>
          <w:rFonts w:ascii="Aptos" w:hAnsi="Aptos" w:eastAsia="Aptos" w:cs="Aptos"/>
        </w:rPr>
      </w:pPr>
      <w:r w:rsidRPr="2AC49A2E">
        <w:rPr>
          <w:rFonts w:ascii="Aptos" w:hAnsi="Aptos" w:eastAsia="Aptos" w:cs="Aptos"/>
          <w:b/>
          <w:bCs/>
        </w:rPr>
        <w:t xml:space="preserve">Disruption of Critical Services: </w:t>
      </w:r>
      <w:r w:rsidRPr="2AC49A2E">
        <w:rPr>
          <w:rFonts w:ascii="Aptos" w:hAnsi="Aptos" w:eastAsia="Aptos" w:cs="Aptos"/>
        </w:rPr>
        <w:t>If the breach caused downtime or disruptions in Treasury systems, financial institutions relying on those systems (e.g., for regulatory compliance, economic data, or payment processing) could face operational challenges.</w:t>
      </w:r>
    </w:p>
    <w:p w:rsidR="64DEADA1" w:rsidP="2AC49A2E" w:rsidRDefault="3E4BB5AB" w14:paraId="653744F6" w14:textId="1F1D0190">
      <w:pPr>
        <w:spacing w:after="0" w:line="278" w:lineRule="auto"/>
        <w:ind w:left="720"/>
      </w:pPr>
      <w:r w:rsidRPr="2AC49A2E">
        <w:rPr>
          <w:rFonts w:ascii="Aptos" w:hAnsi="Aptos" w:eastAsia="Aptos" w:cs="Aptos"/>
        </w:rPr>
        <w:t xml:space="preserve"> </w:t>
      </w:r>
    </w:p>
    <w:p w:rsidR="64DEADA1" w:rsidP="00A214CF" w:rsidRDefault="3E4BB5AB" w14:paraId="5A07D1F0" w14:textId="209EF871">
      <w:pPr>
        <w:pStyle w:val="ListParagraph"/>
        <w:numPr>
          <w:ilvl w:val="0"/>
          <w:numId w:val="25"/>
        </w:numPr>
        <w:spacing w:after="0" w:line="278" w:lineRule="auto"/>
        <w:rPr>
          <w:rFonts w:ascii="Aptos" w:hAnsi="Aptos" w:eastAsia="Aptos" w:cs="Aptos"/>
        </w:rPr>
      </w:pPr>
      <w:r w:rsidRPr="2AC49A2E">
        <w:rPr>
          <w:rFonts w:ascii="Aptos" w:hAnsi="Aptos" w:eastAsia="Aptos" w:cs="Aptos"/>
          <w:b/>
          <w:bCs/>
        </w:rPr>
        <w:t xml:space="preserve">Increased Cybersecurity Measures: </w:t>
      </w:r>
      <w:r w:rsidRPr="2AC49A2E">
        <w:rPr>
          <w:rFonts w:ascii="Aptos" w:hAnsi="Aptos" w:eastAsia="Aptos" w:cs="Aptos"/>
        </w:rPr>
        <w:t>Financial institutions might need to temporarily shut down or limit access to certain systems to prevent further exploitation, impacting their ability to serve customers.</w:t>
      </w:r>
    </w:p>
    <w:p w:rsidR="63E3249A" w:rsidP="63E3249A" w:rsidRDefault="63E3249A" w14:paraId="0585336A" w14:textId="559117BE">
      <w:pPr>
        <w:spacing w:after="0" w:line="278" w:lineRule="auto"/>
        <w:rPr>
          <w:rFonts w:ascii="Aptos" w:hAnsi="Aptos" w:eastAsia="Aptos" w:cs="Aptos"/>
        </w:rPr>
      </w:pPr>
    </w:p>
    <w:p w:rsidR="63E3249A" w:rsidP="72519C01" w:rsidRDefault="3CCC3310" w14:paraId="205CA5BA" w14:textId="15453885">
      <w:pPr>
        <w:pStyle w:val="Heading1"/>
        <w:spacing w:after="0" w:line="278" w:lineRule="auto"/>
        <w:rPr>
          <w:rFonts w:ascii="Aptos Display" w:hAnsi="Aptos Display" w:eastAsia="Aptos Display" w:cs="Aptos Display"/>
          <w:b/>
          <w:bCs/>
        </w:rPr>
      </w:pPr>
      <w:r w:rsidRPr="72519C01">
        <w:rPr>
          <w:rFonts w:ascii="Aptos Display" w:hAnsi="Aptos Display" w:eastAsia="Aptos Display" w:cs="Aptos Display"/>
          <w:b/>
          <w:bCs/>
        </w:rPr>
        <w:t xml:space="preserve">Topic 4: </w:t>
      </w:r>
      <w:r w:rsidRPr="113013E8">
        <w:rPr>
          <w:rFonts w:ascii="Aptos Display" w:hAnsi="Aptos Display" w:eastAsia="Aptos Display" w:cs="Aptos Display"/>
          <w:b/>
          <w:bCs/>
        </w:rPr>
        <w:t>Q2</w:t>
      </w:r>
    </w:p>
    <w:p w:rsidR="07FB5C5B" w:rsidP="112229A5" w:rsidRDefault="3179A22F" w14:paraId="7209EF09" w14:textId="27096368">
      <w:pPr>
        <w:pStyle w:val="Heading2"/>
      </w:pPr>
      <w:r>
        <w:t xml:space="preserve">Asset: </w:t>
      </w:r>
      <w:r w:rsidR="4DBAFEA1">
        <w:t xml:space="preserve"> </w:t>
      </w:r>
      <w:r w:rsidR="3C880F7F">
        <w:t>High-Ranking Officials’ Devices</w:t>
      </w:r>
    </w:p>
    <w:p w:rsidR="60D0066F" w:rsidP="00A214CF" w:rsidRDefault="2A5A2F1F" w14:paraId="0C7F5C1C" w14:textId="605DB49F">
      <w:pPr>
        <w:pStyle w:val="ListParagraph"/>
        <w:numPr>
          <w:ilvl w:val="0"/>
          <w:numId w:val="55"/>
        </w:num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Sensitivity and Criticality of the Assets</w:t>
      </w:r>
    </w:p>
    <w:p w:rsidR="60D0066F" w:rsidP="62CD11B2" w:rsidRDefault="60D0066F" w14:paraId="726545AC" w14:textId="756B3E29">
      <w:pPr>
        <w:pStyle w:val="ListParagraph"/>
        <w:rPr>
          <w:rFonts w:ascii="Aptos" w:hAnsi="Aptos" w:eastAsia="MS Mincho" w:cs="Arial"/>
          <w:b/>
          <w:bCs/>
        </w:rPr>
      </w:pPr>
    </w:p>
    <w:p w:rsidR="60D0066F" w:rsidP="1F3E2BE6" w:rsidRDefault="2A5A2F1F" w14:paraId="3F7A140D" w14:textId="4E586718">
      <w:pPr>
        <w:pStyle w:val="ListParagraph"/>
        <w:rPr>
          <w:rFonts w:ascii="Aptos" w:hAnsi="Aptos" w:eastAsia="MS Mincho" w:cs="Arial"/>
        </w:rPr>
      </w:pPr>
      <w:r w:rsidRPr="3DC21C13">
        <w:rPr>
          <w:rFonts w:ascii="Aptos" w:hAnsi="Aptos" w:eastAsia="MS Mincho" w:cs="Arial"/>
        </w:rPr>
        <w:t>The devices of high-ranking officials such as Treasury Secretary Janet Yellen, Deputy Secretary Wally Adeyemo, and Acting Under Secretary Brad Smith are highly sensitive and critical. These devices contain information that is vital to the functioning of the U.S. Treasury and the broader economy. Any breach or compromise of these devices can have severe implications for national security, economic stability, and public trust.</w:t>
      </w:r>
    </w:p>
    <w:p w:rsidR="60D0066F" w:rsidP="60007165" w:rsidRDefault="60D0066F" w14:paraId="59AA4258" w14:textId="1D937FD9">
      <w:pPr>
        <w:pStyle w:val="ListParagraph"/>
        <w:rPr>
          <w:rFonts w:ascii="Aptos" w:hAnsi="Aptos" w:eastAsia="MS Mincho" w:cs="Arial"/>
        </w:rPr>
      </w:pPr>
    </w:p>
    <w:p w:rsidR="60D0066F" w:rsidP="00A214CF" w:rsidRDefault="2A5A2F1F" w14:paraId="480ED091" w14:textId="1CB01698">
      <w:pPr>
        <w:pStyle w:val="ListParagraph"/>
        <w:numPr>
          <w:ilvl w:val="0"/>
          <w:numId w:val="55"/>
        </w:num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CIA Triad Impact</w:t>
      </w:r>
    </w:p>
    <w:p w:rsidR="60D0066F" w:rsidP="60007165" w:rsidRDefault="60D0066F" w14:paraId="55E07FB7" w14:textId="5A51F137">
      <w:pPr>
        <w:pStyle w:val="ListParagraph"/>
        <w:rPr>
          <w:rFonts w:ascii="Aptos" w:hAnsi="Aptos" w:eastAsia="MS Mincho" w:cs="Arial"/>
          <w:b/>
          <w:bCs/>
        </w:rPr>
      </w:pPr>
    </w:p>
    <w:p w:rsidR="60D0066F" w:rsidP="7E27F77D" w:rsidRDefault="2A5A2F1F" w14:paraId="2710A146" w14:textId="58FD5196">
      <w:pPr>
        <w:pStyle w:val="ListParagraph"/>
        <w:rPr>
          <w:rFonts w:ascii="Aptos" w:hAnsi="Aptos" w:eastAsia="MS Mincho" w:cs="Arial"/>
        </w:rPr>
      </w:pPr>
      <w:r w:rsidRPr="3DC21C13">
        <w:rPr>
          <w:rFonts w:ascii="Aptos" w:hAnsi="Aptos" w:eastAsia="MS Mincho" w:cs="Arial"/>
          <w:b/>
        </w:rPr>
        <w:t>Confidentiality</w:t>
      </w:r>
      <w:r w:rsidRPr="3DC21C13">
        <w:rPr>
          <w:rFonts w:ascii="Aptos" w:hAnsi="Aptos" w:eastAsia="MS Mincho" w:cs="Arial"/>
        </w:rPr>
        <w:t xml:space="preserve">: The breach of these devices </w:t>
      </w:r>
      <w:r w:rsidRPr="685A3145" w:rsidR="70514609">
        <w:rPr>
          <w:rFonts w:ascii="Aptos" w:hAnsi="Aptos" w:eastAsia="MS Mincho" w:cs="Arial"/>
        </w:rPr>
        <w:t>leads</w:t>
      </w:r>
      <w:r w:rsidRPr="3DC21C13">
        <w:rPr>
          <w:rFonts w:ascii="Aptos" w:hAnsi="Aptos" w:eastAsia="MS Mincho" w:cs="Arial"/>
        </w:rPr>
        <w:t xml:space="preserve"> to the unauthorized disclosure of sensitive information, including economic policies, national security strategies, and personal data of high-ranking officials. This can compromise ongoing operations, negotiations, and the privacy of individuals involved.</w:t>
      </w:r>
    </w:p>
    <w:p w:rsidR="2A9F6027" w:rsidP="2A9F6027" w:rsidRDefault="2A9F6027" w14:paraId="346189A7" w14:textId="1AA18FEA">
      <w:pPr>
        <w:pStyle w:val="ListParagraph"/>
        <w:rPr>
          <w:rFonts w:ascii="Aptos" w:hAnsi="Aptos" w:eastAsia="MS Mincho" w:cs="Arial"/>
        </w:rPr>
      </w:pPr>
    </w:p>
    <w:p w:rsidR="60D0066F" w:rsidP="632EEA37" w:rsidRDefault="2A5A2F1F" w14:paraId="18927F55" w14:textId="7D646EEE">
      <w:pPr>
        <w:pStyle w:val="ListParagraph"/>
        <w:rPr>
          <w:rFonts w:ascii="Aptos" w:hAnsi="Aptos" w:eastAsia="MS Mincho" w:cs="Arial"/>
        </w:rPr>
      </w:pPr>
      <w:r w:rsidRPr="793948F4">
        <w:rPr>
          <w:rFonts w:ascii="Aptos" w:hAnsi="Aptos" w:eastAsia="MS Mincho" w:cs="Arial"/>
          <w:b/>
          <w:bCs/>
        </w:rPr>
        <w:t>Integrity</w:t>
      </w:r>
      <w:r w:rsidRPr="3DC21C13">
        <w:rPr>
          <w:rFonts w:ascii="Aptos" w:hAnsi="Aptos" w:eastAsia="MS Mincho" w:cs="Arial"/>
        </w:rPr>
        <w:t>: The integrity of the data on these devices is crucial for decision-making processes. Any tampering or unauthorized modification of this data can lead to incorrect decisions, misallocation of resources, and loss of trust in the Treasury's operations.</w:t>
      </w:r>
    </w:p>
    <w:p w:rsidR="2A9F6027" w:rsidP="2A9F6027" w:rsidRDefault="2A9F6027" w14:paraId="2EA9716B" w14:textId="548EC445">
      <w:pPr>
        <w:pStyle w:val="ListParagraph"/>
        <w:rPr>
          <w:rFonts w:ascii="Aptos" w:hAnsi="Aptos" w:eastAsia="MS Mincho" w:cs="Arial"/>
          <w:b/>
          <w:bCs/>
        </w:rPr>
      </w:pPr>
    </w:p>
    <w:p w:rsidR="60D0066F" w:rsidP="00A214CF" w:rsidRDefault="2A5A2F1F" w14:paraId="2A4D4495" w14:textId="6A88FA15">
      <w:pPr>
        <w:pStyle w:val="ListParagraph"/>
        <w:numPr>
          <w:ilvl w:val="0"/>
          <w:numId w:val="55"/>
        </w:num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Classification Type</w:t>
      </w:r>
    </w:p>
    <w:p w:rsidR="60D0066F" w:rsidP="57F5E9C2" w:rsidRDefault="2A5A2F1F" w14:paraId="37730F3A" w14:textId="2FD00BB2">
      <w:pPr>
        <w:ind w:firstLine="720"/>
        <w:rPr>
          <w:rFonts w:ascii="Aptos" w:hAnsi="Aptos" w:eastAsia="MS Mincho" w:cs="Arial"/>
        </w:rPr>
      </w:pPr>
      <w:r w:rsidRPr="3DC21C13">
        <w:rPr>
          <w:rFonts w:ascii="Aptos" w:hAnsi="Aptos" w:eastAsia="MS Mincho" w:cs="Arial"/>
        </w:rPr>
        <w:t xml:space="preserve">The devices of these officials are likely classified as </w:t>
      </w:r>
      <w:r w:rsidRPr="3DC21C13">
        <w:rPr>
          <w:rFonts w:ascii="Aptos" w:hAnsi="Aptos" w:eastAsia="MS Mincho" w:cs="Arial"/>
          <w:b/>
        </w:rPr>
        <w:t>Top Secret</w:t>
      </w:r>
      <w:r w:rsidRPr="3DC21C13">
        <w:rPr>
          <w:rFonts w:ascii="Aptos" w:hAnsi="Aptos" w:eastAsia="MS Mincho" w:cs="Arial"/>
        </w:rPr>
        <w:t xml:space="preserve"> due to the nature of </w:t>
      </w:r>
      <w:r>
        <w:tab/>
      </w:r>
      <w:r w:rsidRPr="3DC21C13">
        <w:rPr>
          <w:rFonts w:ascii="Aptos" w:hAnsi="Aptos" w:eastAsia="MS Mincho" w:cs="Arial"/>
        </w:rPr>
        <w:t xml:space="preserve">the information they handle. This classification is necessary to protect national </w:t>
      </w:r>
      <w:r>
        <w:tab/>
      </w:r>
      <w:r w:rsidRPr="3DC21C13">
        <w:rPr>
          <w:rFonts w:ascii="Aptos" w:hAnsi="Aptos" w:eastAsia="MS Mincho" w:cs="Arial"/>
        </w:rPr>
        <w:t>security interests and sensitive economic data.</w:t>
      </w:r>
    </w:p>
    <w:p w:rsidR="06C2A3B1" w:rsidP="06C2A3B1" w:rsidRDefault="06C2A3B1" w14:paraId="3EA2ED7D" w14:textId="7779E7EA">
      <w:pPr>
        <w:pStyle w:val="ListParagraph"/>
        <w:rPr>
          <w:rFonts w:ascii="Aptos" w:hAnsi="Aptos" w:eastAsia="MS Mincho" w:cs="Arial"/>
        </w:rPr>
      </w:pPr>
    </w:p>
    <w:p w:rsidR="60D0066F" w:rsidP="00A214CF" w:rsidRDefault="2A5A2F1F" w14:paraId="06F1781C" w14:textId="442F1FCE">
      <w:pPr>
        <w:pStyle w:val="ListParagraph"/>
        <w:numPr>
          <w:ilvl w:val="0"/>
          <w:numId w:val="55"/>
        </w:num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Idiosyncratic Nature</w:t>
      </w:r>
    </w:p>
    <w:p w:rsidR="1EDE1990" w:rsidP="1EDE1990" w:rsidRDefault="1EDE1990" w14:paraId="517725AD" w14:textId="2DD70C9A">
      <w:pPr>
        <w:pStyle w:val="ListParagraph"/>
        <w:rPr>
          <w:rFonts w:ascii="Aptos" w:hAnsi="Aptos" w:eastAsia="MS Mincho" w:cs="Arial"/>
          <w:b/>
          <w:bCs/>
        </w:rPr>
      </w:pPr>
    </w:p>
    <w:p w:rsidR="60D0066F" w:rsidP="1F3E2BE6" w:rsidRDefault="2A5A2F1F" w14:paraId="069F0961" w14:textId="7E957723">
      <w:pPr>
        <w:pStyle w:val="ListParagraph"/>
        <w:rPr>
          <w:rFonts w:ascii="Aptos" w:hAnsi="Aptos" w:eastAsia="MS Mincho" w:cs="Arial"/>
        </w:rPr>
      </w:pPr>
      <w:r w:rsidRPr="3DC21C13">
        <w:rPr>
          <w:rFonts w:ascii="Aptos" w:hAnsi="Aptos" w:eastAsia="MS Mincho" w:cs="Arial"/>
        </w:rPr>
        <w:t>The devices are idiosyncratic to the organization as they are tailored to the specific needs and responsibilities of high-ranking Treasury officials. The information and access levels on these devices are unique to their roles and cannot be replicated on standard devices within the organization.</w:t>
      </w:r>
    </w:p>
    <w:p w:rsidR="1DFF13E4" w:rsidP="41AF32DE" w:rsidRDefault="1DFF13E4" w14:paraId="0CB64CC0" w14:textId="7BB4E9D8">
      <w:pPr>
        <w:rPr>
          <w:rFonts w:ascii="Aptos" w:hAnsi="Aptos" w:eastAsia="MS Mincho" w:cs="Arial"/>
        </w:rPr>
      </w:pPr>
    </w:p>
    <w:p w:rsidR="60D0066F" w:rsidP="00A214CF" w:rsidRDefault="2A5A2F1F" w14:paraId="0A2F42B7" w14:textId="5ECA50B8">
      <w:pPr>
        <w:pStyle w:val="ListParagraph"/>
        <w:numPr>
          <w:ilvl w:val="0"/>
          <w:numId w:val="55"/>
        </w:num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Stakeholders Impacted</w:t>
      </w:r>
    </w:p>
    <w:p w:rsidR="1EDE1990" w:rsidP="1EDE1990" w:rsidRDefault="1EDE1990" w14:paraId="2ED26639" w14:textId="5AF9C63D">
      <w:pPr>
        <w:pStyle w:val="ListParagraph"/>
        <w:rPr>
          <w:rFonts w:ascii="Aptos" w:hAnsi="Aptos" w:eastAsia="MS Mincho" w:cs="Arial"/>
          <w:b/>
          <w:bCs/>
          <w:color w:val="0F4761" w:themeColor="accent1" w:themeShade="BF"/>
        </w:rPr>
      </w:pPr>
    </w:p>
    <w:p w:rsidR="60D0066F" w:rsidP="7AA4B9E9" w:rsidRDefault="2A5A2F1F" w14:paraId="2E7D7185" w14:textId="2A2C92D7">
      <w:pPr>
        <w:pStyle w:val="ListParagraph"/>
        <w:rPr>
          <w:rFonts w:ascii="Aptos" w:hAnsi="Aptos" w:eastAsia="MS Mincho" w:cs="Arial"/>
        </w:rPr>
      </w:pPr>
      <w:r w:rsidRPr="3DC21C13">
        <w:rPr>
          <w:rFonts w:ascii="Aptos" w:hAnsi="Aptos" w:eastAsia="MS Mincho" w:cs="Arial"/>
          <w:b/>
        </w:rPr>
        <w:t>Government Officials</w:t>
      </w:r>
      <w:r w:rsidRPr="3DC21C13">
        <w:rPr>
          <w:rFonts w:ascii="Aptos" w:hAnsi="Aptos" w:eastAsia="MS Mincho" w:cs="Arial"/>
        </w:rPr>
        <w:t>: Other high-ranking officials within the Treasury and related departments who rely on the information and decisions made using these devices.</w:t>
      </w:r>
    </w:p>
    <w:p w:rsidR="47BF3D3F" w:rsidP="47BF3D3F" w:rsidRDefault="47BF3D3F" w14:paraId="184BC3BC" w14:textId="57D196E6">
      <w:pPr>
        <w:pStyle w:val="ListParagraph"/>
        <w:rPr>
          <w:rFonts w:ascii="Aptos" w:hAnsi="Aptos" w:eastAsia="MS Mincho" w:cs="Arial"/>
        </w:rPr>
      </w:pPr>
    </w:p>
    <w:p w:rsidR="60D0066F" w:rsidP="4FA78C13" w:rsidRDefault="2A5A2F1F" w14:paraId="2113F7F2" w14:textId="36B3FA39">
      <w:pPr>
        <w:pStyle w:val="ListParagraph"/>
        <w:rPr>
          <w:rFonts w:ascii="Aptos" w:hAnsi="Aptos" w:eastAsia="MS Mincho" w:cs="Arial"/>
        </w:rPr>
      </w:pPr>
      <w:r w:rsidRPr="3DC21C13">
        <w:rPr>
          <w:rFonts w:ascii="Aptos" w:hAnsi="Aptos" w:eastAsia="MS Mincho" w:cs="Arial"/>
          <w:b/>
        </w:rPr>
        <w:t>Public</w:t>
      </w:r>
      <w:r w:rsidRPr="3DC21C13">
        <w:rPr>
          <w:rFonts w:ascii="Aptos" w:hAnsi="Aptos" w:eastAsia="MS Mincho" w:cs="Arial"/>
        </w:rPr>
        <w:t>: The public, whose economic well-being and security can be affected by the decisions and policies formulated using the information on these devices.</w:t>
      </w:r>
    </w:p>
    <w:p w:rsidR="283BD753" w:rsidP="283BD753" w:rsidRDefault="283BD753" w14:paraId="2B1B4065" w14:textId="09E4D276">
      <w:pPr>
        <w:pStyle w:val="ListParagraph"/>
        <w:rPr>
          <w:rFonts w:ascii="Aptos" w:hAnsi="Aptos" w:eastAsia="MS Mincho" w:cs="Arial"/>
        </w:rPr>
      </w:pPr>
    </w:p>
    <w:p w:rsidR="60D0066F" w:rsidP="4FA78C13" w:rsidRDefault="2A5A2F1F" w14:paraId="557E4B41" w14:textId="3FE983AE">
      <w:pPr>
        <w:pStyle w:val="ListParagraph"/>
        <w:rPr>
          <w:rFonts w:ascii="Aptos" w:hAnsi="Aptos" w:eastAsia="MS Mincho" w:cs="Arial"/>
        </w:rPr>
      </w:pPr>
      <w:r w:rsidRPr="3DC21C13">
        <w:rPr>
          <w:rFonts w:ascii="Aptos" w:hAnsi="Aptos" w:eastAsia="MS Mincho" w:cs="Arial"/>
          <w:b/>
        </w:rPr>
        <w:t>Financial Institutions</w:t>
      </w:r>
      <w:r w:rsidRPr="3DC21C13">
        <w:rPr>
          <w:rFonts w:ascii="Aptos" w:hAnsi="Aptos" w:eastAsia="MS Mincho" w:cs="Arial"/>
        </w:rPr>
        <w:t>: Banks and other financial institutions that interact with the Treasury and are impacted by its policies and regulations.</w:t>
      </w:r>
    </w:p>
    <w:p w:rsidR="60D0066F" w:rsidP="4FA78C13" w:rsidRDefault="2A5A2F1F" w14:paraId="42353A9E" w14:textId="0AA1DF74">
      <w:pPr>
        <w:pStyle w:val="ListParagraph"/>
        <w:rPr>
          <w:rFonts w:ascii="Aptos" w:hAnsi="Aptos" w:eastAsia="MS Mincho" w:cs="Arial"/>
        </w:rPr>
      </w:pPr>
      <w:r w:rsidRPr="3DC21C13">
        <w:rPr>
          <w:rFonts w:ascii="Aptos" w:hAnsi="Aptos" w:eastAsia="MS Mincho" w:cs="Arial"/>
          <w:b/>
        </w:rPr>
        <w:t>International Partners</w:t>
      </w:r>
      <w:r w:rsidRPr="3DC21C13">
        <w:rPr>
          <w:rFonts w:ascii="Aptos" w:hAnsi="Aptos" w:eastAsia="MS Mincho" w:cs="Arial"/>
        </w:rPr>
        <w:t>: Foreign governments and international organizations that collaborate with the U.S. Treasury on economic and security matters.</w:t>
      </w:r>
    </w:p>
    <w:p w:rsidR="283BD753" w:rsidP="283BD753" w:rsidRDefault="283BD753" w14:paraId="71F25CFD" w14:textId="3547BBBF">
      <w:pPr>
        <w:pStyle w:val="ListParagraph"/>
        <w:rPr>
          <w:rFonts w:ascii="Aptos" w:hAnsi="Aptos" w:eastAsia="MS Mincho" w:cs="Arial"/>
        </w:rPr>
      </w:pPr>
    </w:p>
    <w:p w:rsidR="60D0066F" w:rsidP="4FA78C13" w:rsidRDefault="2A5A2F1F" w14:paraId="006E55BD" w14:textId="2989533F">
      <w:pPr>
        <w:pStyle w:val="ListParagraph"/>
        <w:rPr>
          <w:rFonts w:ascii="Aptos" w:hAnsi="Aptos" w:eastAsia="MS Mincho" w:cs="Arial"/>
          <w:b/>
        </w:rPr>
      </w:pPr>
      <w:r w:rsidRPr="3DC21C13">
        <w:rPr>
          <w:rFonts w:ascii="Aptos" w:hAnsi="Aptos" w:eastAsia="MS Mincho" w:cs="Arial"/>
          <w:b/>
        </w:rPr>
        <w:t>Potential Harm and Worst-Case Scenario</w:t>
      </w:r>
    </w:p>
    <w:p w:rsidR="60D0066F" w:rsidP="63C156A7" w:rsidRDefault="2A5A2F1F" w14:paraId="73B3EE69" w14:textId="7F317CA9">
      <w:pPr>
        <w:pStyle w:val="ListParagraph"/>
        <w:rPr>
          <w:rFonts w:ascii="Aptos" w:hAnsi="Aptos" w:eastAsia="MS Mincho" w:cs="Arial"/>
        </w:rPr>
      </w:pPr>
      <w:r w:rsidRPr="3DC21C13">
        <w:rPr>
          <w:rFonts w:ascii="Aptos" w:hAnsi="Aptos" w:eastAsia="MS Mincho" w:cs="Arial"/>
        </w:rPr>
        <w:t>The worst-case scenario would involve a significant breach of these devices, leading to the unauthorized disclosure of highly sensitive information. This could result in:</w:t>
      </w:r>
    </w:p>
    <w:p w:rsidR="1606902C" w:rsidP="1606902C" w:rsidRDefault="1606902C" w14:paraId="191627AA" w14:textId="651B461F">
      <w:pPr>
        <w:pStyle w:val="ListParagraph"/>
        <w:rPr>
          <w:rFonts w:ascii="Aptos" w:hAnsi="Aptos" w:eastAsia="MS Mincho" w:cs="Arial"/>
        </w:rPr>
      </w:pPr>
    </w:p>
    <w:p w:rsidR="60D0066F" w:rsidP="4FA78C13" w:rsidRDefault="2A5A2F1F" w14:paraId="23A310B6" w14:textId="1313C740">
      <w:pPr>
        <w:pStyle w:val="ListParagraph"/>
        <w:rPr>
          <w:rFonts w:ascii="Aptos" w:hAnsi="Aptos" w:eastAsia="MS Mincho" w:cs="Arial"/>
        </w:rPr>
      </w:pPr>
      <w:r w:rsidRPr="793948F4">
        <w:rPr>
          <w:rFonts w:ascii="Aptos" w:hAnsi="Aptos" w:eastAsia="MS Mincho" w:cs="Arial"/>
          <w:b/>
          <w:bCs/>
        </w:rPr>
        <w:t>Economic Instability</w:t>
      </w:r>
      <w:r w:rsidRPr="3DC21C13">
        <w:rPr>
          <w:rFonts w:ascii="Aptos" w:hAnsi="Aptos" w:eastAsia="MS Mincho" w:cs="Arial"/>
        </w:rPr>
        <w:t>: Compromised economic policies could lead to market volatility and loss of investor confidence.</w:t>
      </w:r>
    </w:p>
    <w:p w:rsidR="793948F4" w:rsidP="793948F4" w:rsidRDefault="793948F4" w14:paraId="76D9BD01" w14:textId="629D2846">
      <w:pPr>
        <w:pStyle w:val="ListParagraph"/>
        <w:rPr>
          <w:rFonts w:ascii="Aptos" w:hAnsi="Aptos" w:eastAsia="MS Mincho" w:cs="Arial"/>
        </w:rPr>
      </w:pPr>
    </w:p>
    <w:p w:rsidR="60D0066F" w:rsidP="4FA78C13" w:rsidRDefault="2A5A2F1F" w14:paraId="3A2FC2BB" w14:textId="5985397E">
      <w:pPr>
        <w:pStyle w:val="ListParagraph"/>
        <w:rPr>
          <w:rFonts w:ascii="Aptos" w:hAnsi="Aptos" w:eastAsia="MS Mincho" w:cs="Arial"/>
        </w:rPr>
      </w:pPr>
      <w:r w:rsidRPr="3DC21C13">
        <w:rPr>
          <w:rFonts w:ascii="Aptos" w:hAnsi="Aptos" w:eastAsia="MS Mincho" w:cs="Arial"/>
          <w:b/>
        </w:rPr>
        <w:t>National Security Threats</w:t>
      </w:r>
      <w:r w:rsidRPr="3DC21C13">
        <w:rPr>
          <w:rFonts w:ascii="Aptos" w:hAnsi="Aptos" w:eastAsia="MS Mincho" w:cs="Arial"/>
        </w:rPr>
        <w:t>: Sensitive national security information could be exploited by adversaries, leading to potential attacks or strategic disadvantages.</w:t>
      </w:r>
    </w:p>
    <w:p w:rsidR="664C5C33" w:rsidP="664C5C33" w:rsidRDefault="664C5C33" w14:paraId="1B3594E8" w14:textId="537B60EF">
      <w:pPr>
        <w:pStyle w:val="ListParagraph"/>
        <w:rPr>
          <w:rFonts w:ascii="Aptos" w:hAnsi="Aptos" w:eastAsia="MS Mincho" w:cs="Arial"/>
        </w:rPr>
      </w:pPr>
    </w:p>
    <w:p w:rsidR="2A5A2F1F" w:rsidP="056756D4" w:rsidRDefault="2A5A2F1F" w14:paraId="78D3DB77" w14:textId="291F4993">
      <w:pPr>
        <w:pStyle w:val="ListParagraph"/>
        <w:rPr>
          <w:rFonts w:ascii="Aptos" w:hAnsi="Aptos" w:eastAsia="MS Mincho" w:cs="Arial"/>
        </w:rPr>
      </w:pPr>
      <w:r w:rsidRPr="1BD2DF68">
        <w:rPr>
          <w:rFonts w:ascii="Aptos" w:hAnsi="Aptos" w:eastAsia="MS Mincho" w:cs="Arial"/>
          <w:b/>
          <w:bCs/>
        </w:rPr>
        <w:t>Loss of Public Trust</w:t>
      </w:r>
      <w:r w:rsidRPr="1BD2DF68">
        <w:rPr>
          <w:rFonts w:ascii="Aptos" w:hAnsi="Aptos" w:eastAsia="MS Mincho" w:cs="Arial"/>
        </w:rPr>
        <w:t>: The public's trust in the Treasury's ability to manage the economy and protect sensitive information could be severely damaged.</w:t>
      </w:r>
    </w:p>
    <w:p w:rsidR="2B5CD086" w:rsidP="1BD2DF68" w:rsidRDefault="2B5CD086" w14:paraId="075AE4EC" w14:textId="3CD021B5">
      <w:pPr>
        <w:pStyle w:val="Heading1"/>
        <w:spacing w:after="0" w:line="278" w:lineRule="auto"/>
        <w:rPr>
          <w:rFonts w:ascii="Aptos Display" w:hAnsi="Aptos Display" w:eastAsia="Aptos Display" w:cs="Aptos Display"/>
          <w:b/>
          <w:bCs/>
        </w:rPr>
      </w:pPr>
      <w:r w:rsidRPr="1EDE1990">
        <w:rPr>
          <w:rFonts w:ascii="Aptos Display" w:hAnsi="Aptos Display" w:eastAsia="Aptos Display" w:cs="Aptos Display"/>
          <w:b/>
          <w:bCs/>
        </w:rPr>
        <w:t>Topic 5: Q</w:t>
      </w:r>
      <w:r w:rsidRPr="1EDE1990" w:rsidR="100CC9F1">
        <w:rPr>
          <w:rFonts w:ascii="Aptos Display" w:hAnsi="Aptos Display" w:eastAsia="Aptos Display" w:cs="Aptos Display"/>
          <w:b/>
          <w:bCs/>
        </w:rPr>
        <w:t>1</w:t>
      </w:r>
      <w:r w:rsidRPr="1EDE1990" w:rsidR="2167B5EF">
        <w:rPr>
          <w:rFonts w:ascii="Aptos Display" w:hAnsi="Aptos Display" w:eastAsia="Aptos Display" w:cs="Aptos Display"/>
          <w:b/>
          <w:bCs/>
        </w:rPr>
        <w:t xml:space="preserve"> </w:t>
      </w:r>
    </w:p>
    <w:p w:rsidR="326AD98A" w:rsidP="1EDE1990" w:rsidRDefault="2167B5EF" w14:paraId="0AAA9FAF" w14:textId="057B4CDA">
      <w:pPr>
        <w:rPr>
          <w:b/>
          <w:bCs/>
          <w:color w:val="0F4761" w:themeColor="accent1" w:themeShade="BF"/>
        </w:rPr>
      </w:pPr>
      <w:r w:rsidRPr="1EDE1990">
        <w:rPr>
          <w:b/>
          <w:bCs/>
          <w:color w:val="0F4761" w:themeColor="accent1" w:themeShade="BF"/>
        </w:rPr>
        <w:t>B.</w:t>
      </w:r>
    </w:p>
    <w:p w:rsidR="326AD98A" w:rsidP="1EDE1990" w:rsidRDefault="326AD98A" w14:paraId="43A2E52E" w14:textId="148F7DBA">
      <w:p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Preventing and Detecting Cyber Attacks on High-Profile Government Devices</w:t>
      </w:r>
    </w:p>
    <w:p w:rsidR="326AD98A" w:rsidP="1EDE1990" w:rsidRDefault="0F9720E6" w14:paraId="4F8F3465" w14:textId="2E773FE0">
      <w:pPr>
        <w:rPr>
          <w:rFonts w:ascii="Aptos" w:hAnsi="Aptos" w:eastAsia="MS Mincho" w:cs="Arial"/>
          <w:b/>
          <w:bCs/>
        </w:rPr>
      </w:pPr>
      <w:r w:rsidRPr="1EDE1990">
        <w:rPr>
          <w:rFonts w:ascii="Aptos" w:hAnsi="Aptos" w:eastAsia="MS Mincho" w:cs="Arial"/>
        </w:rPr>
        <w:t>The breach of U.S. Treasury Secretary Janet Yellen's computer</w:t>
      </w:r>
      <w:r w:rsidRPr="1EDE1990" w:rsidR="326AD98A">
        <w:rPr>
          <w:rFonts w:ascii="Aptos" w:hAnsi="Aptos" w:eastAsia="MS Mincho" w:cs="Arial"/>
        </w:rPr>
        <w:t xml:space="preserve"> highlights the critical need for robust cybersecurity measures to protect high-profile government devices. The MITRE ATT&amp;CK framework provides a comprehensive approach to understanding and mitigating cyber threats. </w:t>
      </w:r>
    </w:p>
    <w:p w:rsidR="326AD98A" w:rsidP="1EDE1990" w:rsidRDefault="326AD98A" w14:paraId="705E28F4" w14:textId="409BE6E8">
      <w:p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Prevention Strategies</w:t>
      </w:r>
    </w:p>
    <w:p w:rsidR="326AD98A" w:rsidP="1EDE1990" w:rsidRDefault="1EDE1990" w14:paraId="46E5F760" w14:textId="2690C00C">
      <w:pPr>
        <w:rPr>
          <w:rFonts w:ascii="Aptos" w:hAnsi="Aptos" w:eastAsia="MS Mincho" w:cs="Arial"/>
          <w:b/>
          <w:bCs/>
        </w:rPr>
      </w:pPr>
      <w:r w:rsidRPr="1EDE1990">
        <w:rPr>
          <w:rFonts w:ascii="Aptos" w:hAnsi="Aptos" w:eastAsia="MS Mincho" w:cs="Arial"/>
          <w:b/>
          <w:bCs/>
        </w:rPr>
        <w:t xml:space="preserve">1. </w:t>
      </w:r>
      <w:r w:rsidRPr="1EDE1990" w:rsidR="326AD98A">
        <w:rPr>
          <w:rFonts w:ascii="Aptos" w:hAnsi="Aptos" w:eastAsia="MS Mincho" w:cs="Arial"/>
          <w:b/>
          <w:bCs/>
        </w:rPr>
        <w:t>Multi-Factor Authentication (MFA)</w:t>
      </w:r>
    </w:p>
    <w:p w:rsidR="326AD98A" w:rsidP="00A214CF" w:rsidRDefault="326AD98A" w14:paraId="152CE054" w14:textId="5DC0948D">
      <w:pPr>
        <w:pStyle w:val="ListParagraph"/>
        <w:numPr>
          <w:ilvl w:val="0"/>
          <w:numId w:val="18"/>
        </w:numPr>
        <w:rPr>
          <w:rFonts w:ascii="Aptos" w:hAnsi="Aptos" w:eastAsia="MS Mincho" w:cs="Arial"/>
        </w:rPr>
      </w:pPr>
      <w:r w:rsidRPr="1EDE1990">
        <w:rPr>
          <w:rFonts w:ascii="Aptos" w:hAnsi="Aptos" w:eastAsia="MS Mincho" w:cs="Arial"/>
          <w:b/>
          <w:bCs/>
        </w:rPr>
        <w:t>MITRE ATT&amp;CK Technique</w:t>
      </w:r>
      <w:r w:rsidRPr="1EDE1990">
        <w:rPr>
          <w:rFonts w:ascii="Aptos" w:hAnsi="Aptos" w:eastAsia="MS Mincho" w:cs="Arial"/>
        </w:rPr>
        <w:t>: T1078 (Valid Accounts)</w:t>
      </w:r>
    </w:p>
    <w:p w:rsidR="1EDE1990" w:rsidP="1EDE1990" w:rsidRDefault="1EDE1990" w14:paraId="640FBA50" w14:textId="715EDF7C">
      <w:pPr>
        <w:pStyle w:val="ListParagraph"/>
        <w:rPr>
          <w:rFonts w:ascii="Aptos" w:hAnsi="Aptos" w:eastAsia="MS Mincho" w:cs="Arial"/>
        </w:rPr>
      </w:pPr>
    </w:p>
    <w:p w:rsidR="326AD98A" w:rsidP="00A214CF" w:rsidRDefault="326AD98A" w14:paraId="0DD9CB89" w14:textId="2D70B1C3">
      <w:pPr>
        <w:pStyle w:val="ListParagraph"/>
        <w:numPr>
          <w:ilvl w:val="0"/>
          <w:numId w:val="18"/>
        </w:numPr>
        <w:rPr>
          <w:rFonts w:ascii="Aptos" w:hAnsi="Aptos" w:eastAsia="MS Mincho" w:cs="Arial"/>
        </w:rPr>
      </w:pPr>
      <w:r w:rsidRPr="1EDE1990">
        <w:rPr>
          <w:rFonts w:ascii="Aptos" w:hAnsi="Aptos" w:eastAsia="MS Mincho" w:cs="Arial"/>
          <w:b/>
          <w:bCs/>
        </w:rPr>
        <w:t>Mitigation ID</w:t>
      </w:r>
      <w:r w:rsidRPr="1EDE1990">
        <w:rPr>
          <w:rFonts w:ascii="Aptos" w:hAnsi="Aptos" w:eastAsia="MS Mincho" w:cs="Arial"/>
        </w:rPr>
        <w:t>: M1032 (Multi-Factor Authentication)</w:t>
      </w:r>
    </w:p>
    <w:p w:rsidR="1EDE1990" w:rsidP="1EDE1990" w:rsidRDefault="1EDE1990" w14:paraId="6E6AEE0A" w14:textId="55B6514F">
      <w:pPr>
        <w:pStyle w:val="ListParagraph"/>
        <w:rPr>
          <w:rFonts w:ascii="Aptos" w:hAnsi="Aptos" w:eastAsia="MS Mincho" w:cs="Arial"/>
        </w:rPr>
      </w:pPr>
    </w:p>
    <w:p w:rsidR="326AD98A" w:rsidP="00A214CF" w:rsidRDefault="326AD98A" w14:paraId="283BDAE9" w14:textId="0F3E5408">
      <w:pPr>
        <w:pStyle w:val="ListParagraph"/>
        <w:numPr>
          <w:ilvl w:val="0"/>
          <w:numId w:val="18"/>
        </w:numPr>
        <w:rPr>
          <w:rFonts w:ascii="Aptos" w:hAnsi="Aptos" w:eastAsia="MS Mincho" w:cs="Arial"/>
        </w:rPr>
      </w:pPr>
      <w:r w:rsidRPr="1EDE1990">
        <w:rPr>
          <w:rFonts w:ascii="Aptos" w:hAnsi="Aptos" w:eastAsia="MS Mincho" w:cs="Arial"/>
          <w:b/>
          <w:bCs/>
        </w:rPr>
        <w:t>Description</w:t>
      </w:r>
      <w:r w:rsidRPr="1EDE1990">
        <w:rPr>
          <w:rFonts w:ascii="Aptos" w:hAnsi="Aptos" w:eastAsia="MS Mincho" w:cs="Arial"/>
        </w:rPr>
        <w:t>: Implementing MFA adds an extra layer of security, making it harder for attackers to gain access to accounts even if they obtain valid credentials.</w:t>
      </w:r>
    </w:p>
    <w:p w:rsidR="326AD98A" w:rsidP="1EDE1990" w:rsidRDefault="1EDE1990" w14:paraId="7B42827D" w14:textId="681755C3">
      <w:pPr>
        <w:rPr>
          <w:rFonts w:ascii="Aptos" w:hAnsi="Aptos" w:eastAsia="MS Mincho" w:cs="Arial"/>
          <w:b/>
          <w:bCs/>
        </w:rPr>
      </w:pPr>
      <w:r w:rsidRPr="1EDE1990">
        <w:rPr>
          <w:rFonts w:ascii="Aptos" w:hAnsi="Aptos" w:eastAsia="MS Mincho" w:cs="Arial"/>
          <w:b/>
          <w:bCs/>
        </w:rPr>
        <w:t xml:space="preserve">2. </w:t>
      </w:r>
      <w:r w:rsidRPr="1EDE1990" w:rsidR="326AD98A">
        <w:rPr>
          <w:rFonts w:ascii="Aptos" w:hAnsi="Aptos" w:eastAsia="MS Mincho" w:cs="Arial"/>
          <w:b/>
          <w:bCs/>
        </w:rPr>
        <w:t>Regular Security Training</w:t>
      </w:r>
    </w:p>
    <w:p w:rsidR="326AD98A" w:rsidP="00A214CF" w:rsidRDefault="326AD98A" w14:paraId="7E0B4849" w14:textId="11E66681">
      <w:pPr>
        <w:pStyle w:val="ListParagraph"/>
        <w:numPr>
          <w:ilvl w:val="0"/>
          <w:numId w:val="17"/>
        </w:numPr>
        <w:rPr>
          <w:rFonts w:ascii="Aptos" w:hAnsi="Aptos" w:eastAsia="MS Mincho" w:cs="Arial"/>
        </w:rPr>
      </w:pPr>
      <w:r w:rsidRPr="1EDE1990">
        <w:rPr>
          <w:rFonts w:ascii="Aptos" w:hAnsi="Aptos" w:eastAsia="MS Mincho" w:cs="Arial"/>
          <w:b/>
          <w:bCs/>
        </w:rPr>
        <w:t>MITRE ATT&amp;CK Technique</w:t>
      </w:r>
      <w:r w:rsidRPr="1EDE1990">
        <w:rPr>
          <w:rFonts w:ascii="Aptos" w:hAnsi="Aptos" w:eastAsia="MS Mincho" w:cs="Arial"/>
        </w:rPr>
        <w:t>: T1566 (Phishing)</w:t>
      </w:r>
    </w:p>
    <w:p w:rsidR="1EDE1990" w:rsidP="1EDE1990" w:rsidRDefault="1EDE1990" w14:paraId="120EDE8C" w14:textId="41D4A61D">
      <w:pPr>
        <w:pStyle w:val="ListParagraph"/>
        <w:rPr>
          <w:rFonts w:ascii="Aptos" w:hAnsi="Aptos" w:eastAsia="MS Mincho" w:cs="Arial"/>
        </w:rPr>
      </w:pPr>
    </w:p>
    <w:p w:rsidR="326AD98A" w:rsidP="00A214CF" w:rsidRDefault="326AD98A" w14:paraId="27F3BDD6" w14:textId="28D265A0">
      <w:pPr>
        <w:pStyle w:val="ListParagraph"/>
        <w:numPr>
          <w:ilvl w:val="0"/>
          <w:numId w:val="17"/>
        </w:numPr>
        <w:rPr>
          <w:rFonts w:ascii="Aptos" w:hAnsi="Aptos" w:eastAsia="MS Mincho" w:cs="Arial"/>
        </w:rPr>
      </w:pPr>
      <w:r w:rsidRPr="1EDE1990">
        <w:rPr>
          <w:rFonts w:ascii="Aptos" w:hAnsi="Aptos" w:eastAsia="MS Mincho" w:cs="Arial"/>
          <w:b/>
          <w:bCs/>
        </w:rPr>
        <w:t>Mitigation ID</w:t>
      </w:r>
      <w:r w:rsidRPr="1EDE1990">
        <w:rPr>
          <w:rFonts w:ascii="Aptos" w:hAnsi="Aptos" w:eastAsia="MS Mincho" w:cs="Arial"/>
        </w:rPr>
        <w:t>: M1017 (User Training)</w:t>
      </w:r>
    </w:p>
    <w:p w:rsidR="1EDE1990" w:rsidP="1EDE1990" w:rsidRDefault="1EDE1990" w14:paraId="7BBC8794" w14:textId="38C91DB0">
      <w:pPr>
        <w:pStyle w:val="ListParagraph"/>
        <w:rPr>
          <w:rFonts w:ascii="Aptos" w:hAnsi="Aptos" w:eastAsia="MS Mincho" w:cs="Arial"/>
        </w:rPr>
      </w:pPr>
    </w:p>
    <w:p w:rsidR="326AD98A" w:rsidP="00A214CF" w:rsidRDefault="326AD98A" w14:paraId="06FFABE8" w14:textId="0E9371CD">
      <w:pPr>
        <w:pStyle w:val="ListParagraph"/>
        <w:numPr>
          <w:ilvl w:val="0"/>
          <w:numId w:val="17"/>
        </w:numPr>
        <w:rPr>
          <w:rFonts w:ascii="Aptos" w:hAnsi="Aptos" w:eastAsia="MS Mincho" w:cs="Arial"/>
        </w:rPr>
      </w:pPr>
      <w:r w:rsidRPr="1EDE1990">
        <w:rPr>
          <w:rFonts w:ascii="Aptos" w:hAnsi="Aptos" w:eastAsia="MS Mincho" w:cs="Arial"/>
          <w:b/>
          <w:bCs/>
        </w:rPr>
        <w:t>Description</w:t>
      </w:r>
      <w:r w:rsidRPr="1EDE1990">
        <w:rPr>
          <w:rFonts w:ascii="Aptos" w:hAnsi="Aptos" w:eastAsia="MS Mincho" w:cs="Arial"/>
        </w:rPr>
        <w:t>: Conduct regular training sessions to educate users about phishing attacks and other social engineering tactics. This helps users recognize and avoid potential threats.</w:t>
      </w:r>
    </w:p>
    <w:p w:rsidR="326AD98A" w:rsidP="1EDE1990" w:rsidRDefault="1EDE1990" w14:paraId="00DB453D" w14:textId="0F8415E6">
      <w:pPr>
        <w:rPr>
          <w:rFonts w:ascii="Aptos" w:hAnsi="Aptos" w:eastAsia="MS Mincho" w:cs="Arial"/>
          <w:b/>
          <w:bCs/>
        </w:rPr>
      </w:pPr>
      <w:r w:rsidRPr="1EDE1990">
        <w:rPr>
          <w:rFonts w:ascii="Aptos" w:hAnsi="Aptos" w:eastAsia="MS Mincho" w:cs="Arial"/>
          <w:b/>
          <w:bCs/>
        </w:rPr>
        <w:t xml:space="preserve">3. </w:t>
      </w:r>
      <w:r w:rsidRPr="1EDE1990" w:rsidR="326AD98A">
        <w:rPr>
          <w:rFonts w:ascii="Aptos" w:hAnsi="Aptos" w:eastAsia="MS Mincho" w:cs="Arial"/>
          <w:b/>
          <w:bCs/>
        </w:rPr>
        <w:t>Network Segmentation</w:t>
      </w:r>
    </w:p>
    <w:p w:rsidR="326AD98A" w:rsidP="00A214CF" w:rsidRDefault="326AD98A" w14:paraId="2BD0B34B" w14:textId="0E3E0181">
      <w:pPr>
        <w:pStyle w:val="ListParagraph"/>
        <w:numPr>
          <w:ilvl w:val="0"/>
          <w:numId w:val="16"/>
        </w:numPr>
        <w:rPr>
          <w:rFonts w:ascii="Aptos" w:hAnsi="Aptos" w:eastAsia="MS Mincho" w:cs="Arial"/>
        </w:rPr>
      </w:pPr>
      <w:r w:rsidRPr="1EDE1990">
        <w:rPr>
          <w:rFonts w:ascii="Aptos" w:hAnsi="Aptos" w:eastAsia="MS Mincho" w:cs="Arial"/>
          <w:b/>
          <w:bCs/>
        </w:rPr>
        <w:t>MITRE ATT&amp;CK Technique</w:t>
      </w:r>
      <w:r w:rsidRPr="1EDE1990">
        <w:rPr>
          <w:rFonts w:ascii="Aptos" w:hAnsi="Aptos" w:eastAsia="MS Mincho" w:cs="Arial"/>
        </w:rPr>
        <w:t>: T1021 (Remote Services)</w:t>
      </w:r>
    </w:p>
    <w:p w:rsidR="1EDE1990" w:rsidP="1EDE1990" w:rsidRDefault="1EDE1990" w14:paraId="2D2567C1" w14:textId="31F1B0B1">
      <w:pPr>
        <w:pStyle w:val="ListParagraph"/>
        <w:rPr>
          <w:rFonts w:ascii="Aptos" w:hAnsi="Aptos" w:eastAsia="MS Mincho" w:cs="Arial"/>
        </w:rPr>
      </w:pPr>
    </w:p>
    <w:p w:rsidR="326AD98A" w:rsidP="00A214CF" w:rsidRDefault="326AD98A" w14:paraId="4C0506D1" w14:textId="786BE136">
      <w:pPr>
        <w:pStyle w:val="ListParagraph"/>
        <w:numPr>
          <w:ilvl w:val="0"/>
          <w:numId w:val="16"/>
        </w:numPr>
        <w:rPr>
          <w:rFonts w:ascii="Aptos" w:hAnsi="Aptos" w:eastAsia="MS Mincho" w:cs="Arial"/>
        </w:rPr>
      </w:pPr>
      <w:r w:rsidRPr="1EDE1990">
        <w:rPr>
          <w:rFonts w:ascii="Aptos" w:hAnsi="Aptos" w:eastAsia="MS Mincho" w:cs="Arial"/>
          <w:b/>
          <w:bCs/>
        </w:rPr>
        <w:t>Mitigation ID</w:t>
      </w:r>
      <w:r w:rsidRPr="1EDE1990">
        <w:rPr>
          <w:rFonts w:ascii="Aptos" w:hAnsi="Aptos" w:eastAsia="MS Mincho" w:cs="Arial"/>
        </w:rPr>
        <w:t>: M1030 (Network Segmentation)</w:t>
      </w:r>
    </w:p>
    <w:p w:rsidR="1EDE1990" w:rsidP="1EDE1990" w:rsidRDefault="1EDE1990" w14:paraId="415182EF" w14:textId="36CED306">
      <w:pPr>
        <w:pStyle w:val="ListParagraph"/>
        <w:rPr>
          <w:rFonts w:ascii="Aptos" w:hAnsi="Aptos" w:eastAsia="MS Mincho" w:cs="Arial"/>
        </w:rPr>
      </w:pPr>
    </w:p>
    <w:p w:rsidR="326AD98A" w:rsidP="00A214CF" w:rsidRDefault="326AD98A" w14:paraId="2728D059" w14:textId="2F1DA685">
      <w:pPr>
        <w:pStyle w:val="ListParagraph"/>
        <w:numPr>
          <w:ilvl w:val="0"/>
          <w:numId w:val="16"/>
        </w:numPr>
        <w:rPr>
          <w:rFonts w:ascii="Aptos" w:hAnsi="Aptos" w:eastAsia="MS Mincho" w:cs="Arial"/>
        </w:rPr>
      </w:pPr>
      <w:r w:rsidRPr="1EDE1990">
        <w:rPr>
          <w:rFonts w:ascii="Aptos" w:hAnsi="Aptos" w:eastAsia="MS Mincho" w:cs="Arial"/>
          <w:b/>
          <w:bCs/>
        </w:rPr>
        <w:t>Description</w:t>
      </w:r>
      <w:r w:rsidRPr="1EDE1990">
        <w:rPr>
          <w:rFonts w:ascii="Aptos" w:hAnsi="Aptos" w:eastAsia="MS Mincho" w:cs="Arial"/>
        </w:rPr>
        <w:t>: Segmenting the network can limit the spread of malware and reduce the impact of a breach. This makes it harder for attackers to move laterally within the network.</w:t>
      </w:r>
    </w:p>
    <w:p w:rsidRPr="008D00AC" w:rsidR="0000663E" w:rsidP="1EDE1990" w:rsidRDefault="6DD4207E" w14:paraId="63C7CE8D" w14:textId="1BC32AD7">
      <w:pPr>
        <w:rPr>
          <w:rFonts w:ascii="Aptos" w:hAnsi="Aptos" w:eastAsia="MS Mincho" w:cs="Arial"/>
          <w:b/>
          <w:bCs/>
        </w:rPr>
      </w:pPr>
      <w:r w:rsidRPr="1EDE1990">
        <w:rPr>
          <w:rFonts w:ascii="Aptos" w:hAnsi="Aptos" w:eastAsia="MS Mincho" w:cs="Arial"/>
          <w:b/>
          <w:bCs/>
          <w:color w:val="0F4761" w:themeColor="accent1" w:themeShade="BF"/>
        </w:rPr>
        <w:t>Detection Strategies</w:t>
      </w:r>
    </w:p>
    <w:p w:rsidRPr="008D00AC" w:rsidR="0000663E" w:rsidP="1EDE1990" w:rsidRDefault="1EDE1990" w14:paraId="5E09D4A5" w14:textId="59BD0AEE">
      <w:pPr>
        <w:rPr>
          <w:rFonts w:ascii="Aptos" w:hAnsi="Aptos" w:eastAsia="MS Mincho" w:cs="Arial"/>
        </w:rPr>
      </w:pPr>
      <w:r w:rsidRPr="1EDE1990">
        <w:rPr>
          <w:rFonts w:ascii="Aptos" w:hAnsi="Aptos" w:eastAsia="MS Mincho" w:cs="Arial"/>
          <w:b/>
          <w:bCs/>
        </w:rPr>
        <w:t xml:space="preserve">1. </w:t>
      </w:r>
      <w:r w:rsidRPr="1EDE1990" w:rsidR="6DD4207E">
        <w:rPr>
          <w:rFonts w:ascii="Aptos" w:hAnsi="Aptos" w:eastAsia="MS Mincho" w:cs="Arial"/>
          <w:b/>
          <w:bCs/>
        </w:rPr>
        <w:t>Intrusion Detection Systems (IDS)</w:t>
      </w:r>
    </w:p>
    <w:p w:rsidRPr="008D00AC" w:rsidR="0000663E" w:rsidP="00A214CF" w:rsidRDefault="6DD4207E" w14:paraId="54EE8BEB" w14:textId="70B6A746">
      <w:pPr>
        <w:pStyle w:val="ListParagraph"/>
        <w:numPr>
          <w:ilvl w:val="0"/>
          <w:numId w:val="15"/>
        </w:numPr>
        <w:rPr>
          <w:rFonts w:ascii="Aptos" w:hAnsi="Aptos" w:eastAsia="MS Mincho" w:cs="Arial"/>
        </w:rPr>
      </w:pPr>
      <w:r w:rsidRPr="1EDE1990">
        <w:rPr>
          <w:rFonts w:ascii="Aptos" w:hAnsi="Aptos" w:eastAsia="MS Mincho" w:cs="Arial"/>
          <w:b/>
          <w:bCs/>
        </w:rPr>
        <w:t>MITRE ATT&amp;CK Technique</w:t>
      </w:r>
      <w:r w:rsidRPr="1EDE1990">
        <w:rPr>
          <w:rFonts w:ascii="Aptos" w:hAnsi="Aptos" w:eastAsia="MS Mincho" w:cs="Arial"/>
        </w:rPr>
        <w:t>: T1047 (Windows Management Instrumentation)</w:t>
      </w:r>
    </w:p>
    <w:p w:rsidRPr="008D00AC" w:rsidR="0000663E" w:rsidP="1EDE1990" w:rsidRDefault="0000663E" w14:paraId="58E01077" w14:textId="6FA59C4F">
      <w:pPr>
        <w:pStyle w:val="ListParagraph"/>
        <w:rPr>
          <w:rFonts w:ascii="Aptos" w:hAnsi="Aptos" w:eastAsia="MS Mincho" w:cs="Arial"/>
        </w:rPr>
      </w:pPr>
    </w:p>
    <w:p w:rsidRPr="008D00AC" w:rsidR="0000663E" w:rsidP="00A214CF" w:rsidRDefault="6DD4207E" w14:paraId="26FF74C6" w14:textId="4BFFBB8B">
      <w:pPr>
        <w:pStyle w:val="ListParagraph"/>
        <w:numPr>
          <w:ilvl w:val="0"/>
          <w:numId w:val="15"/>
        </w:numPr>
        <w:rPr>
          <w:rFonts w:ascii="Aptos" w:hAnsi="Aptos" w:eastAsia="MS Mincho" w:cs="Arial"/>
        </w:rPr>
      </w:pPr>
      <w:r w:rsidRPr="1EDE1990">
        <w:rPr>
          <w:rFonts w:ascii="Aptos" w:hAnsi="Aptos" w:eastAsia="MS Mincho" w:cs="Arial"/>
          <w:b/>
          <w:bCs/>
        </w:rPr>
        <w:t>Mitigation ID</w:t>
      </w:r>
      <w:r w:rsidRPr="1EDE1990">
        <w:rPr>
          <w:rFonts w:ascii="Aptos" w:hAnsi="Aptos" w:eastAsia="MS Mincho" w:cs="Arial"/>
        </w:rPr>
        <w:t>: M1036 (Intrusion Detection System)</w:t>
      </w:r>
    </w:p>
    <w:p w:rsidRPr="008D00AC" w:rsidR="0000663E" w:rsidP="1EDE1990" w:rsidRDefault="0000663E" w14:paraId="358706D4" w14:textId="25510DCE">
      <w:pPr>
        <w:pStyle w:val="ListParagraph"/>
        <w:rPr>
          <w:rFonts w:ascii="Aptos" w:hAnsi="Aptos" w:eastAsia="MS Mincho" w:cs="Arial"/>
        </w:rPr>
      </w:pPr>
    </w:p>
    <w:p w:rsidRPr="008D00AC" w:rsidR="0000663E" w:rsidP="00A214CF" w:rsidRDefault="6DD4207E" w14:paraId="686F1123" w14:textId="2C6CA46F">
      <w:pPr>
        <w:pStyle w:val="ListParagraph"/>
        <w:numPr>
          <w:ilvl w:val="0"/>
          <w:numId w:val="15"/>
        </w:numPr>
        <w:rPr>
          <w:rFonts w:ascii="Aptos" w:hAnsi="Aptos" w:eastAsia="MS Mincho" w:cs="Arial"/>
        </w:rPr>
      </w:pPr>
      <w:r w:rsidRPr="1EDE1990">
        <w:rPr>
          <w:rFonts w:ascii="Aptos" w:hAnsi="Aptos" w:eastAsia="MS Mincho" w:cs="Arial"/>
          <w:b/>
          <w:bCs/>
        </w:rPr>
        <w:t>Description</w:t>
      </w:r>
      <w:r w:rsidRPr="1EDE1990">
        <w:rPr>
          <w:rFonts w:ascii="Aptos" w:hAnsi="Aptos" w:eastAsia="MS Mincho" w:cs="Arial"/>
        </w:rPr>
        <w:t>: Implement IDS to monitor network traffic and detect suspicious activities. This helps in identifying potential breaches early and taking appropriate actions.</w:t>
      </w:r>
    </w:p>
    <w:p w:rsidRPr="008D00AC" w:rsidR="0000663E" w:rsidP="1EDE1990" w:rsidRDefault="1EDE1990" w14:paraId="68CDC2D5" w14:textId="624C5F18">
      <w:pPr>
        <w:rPr>
          <w:rFonts w:ascii="Aptos" w:hAnsi="Aptos" w:eastAsia="MS Mincho" w:cs="Arial"/>
          <w:b/>
          <w:bCs/>
        </w:rPr>
      </w:pPr>
      <w:r w:rsidRPr="1EDE1990">
        <w:rPr>
          <w:rFonts w:ascii="Aptos" w:hAnsi="Aptos" w:eastAsia="MS Mincho" w:cs="Arial"/>
          <w:b/>
          <w:bCs/>
        </w:rPr>
        <w:t xml:space="preserve">2. </w:t>
      </w:r>
      <w:r w:rsidRPr="1EDE1990" w:rsidR="342B073E">
        <w:rPr>
          <w:rFonts w:ascii="Aptos" w:hAnsi="Aptos" w:eastAsia="MS Mincho" w:cs="Arial"/>
          <w:b/>
          <w:bCs/>
        </w:rPr>
        <w:t>File Integrity Monitoring</w:t>
      </w:r>
    </w:p>
    <w:p w:rsidRPr="008D00AC" w:rsidR="0000663E" w:rsidP="00A214CF" w:rsidRDefault="342B073E" w14:paraId="5BE411CD" w14:textId="72CABF77">
      <w:pPr>
        <w:pStyle w:val="ListParagraph"/>
        <w:numPr>
          <w:ilvl w:val="0"/>
          <w:numId w:val="14"/>
        </w:numPr>
        <w:rPr>
          <w:rFonts w:ascii="Aptos" w:hAnsi="Aptos" w:eastAsia="MS Mincho" w:cs="Arial"/>
        </w:rPr>
      </w:pPr>
      <w:r w:rsidRPr="1EDE1990">
        <w:rPr>
          <w:rFonts w:ascii="Aptos" w:hAnsi="Aptos" w:eastAsia="MS Mincho" w:cs="Arial"/>
          <w:b/>
          <w:bCs/>
        </w:rPr>
        <w:t>MITRE ATT&amp;CK Technique</w:t>
      </w:r>
      <w:r w:rsidRPr="1EDE1990">
        <w:rPr>
          <w:rFonts w:ascii="Aptos" w:hAnsi="Aptos" w:eastAsia="MS Mincho" w:cs="Arial"/>
        </w:rPr>
        <w:t>: T1036 (Masquerading)</w:t>
      </w:r>
    </w:p>
    <w:p w:rsidRPr="008D00AC" w:rsidR="0000663E" w:rsidP="1EDE1990" w:rsidRDefault="0000663E" w14:paraId="544D1FCE" w14:textId="5AB03D7C">
      <w:pPr>
        <w:pStyle w:val="ListParagraph"/>
        <w:rPr>
          <w:rFonts w:ascii="Aptos" w:hAnsi="Aptos" w:eastAsia="MS Mincho" w:cs="Arial"/>
        </w:rPr>
      </w:pPr>
    </w:p>
    <w:p w:rsidRPr="008D00AC" w:rsidR="0000663E" w:rsidP="00A214CF" w:rsidRDefault="342B073E" w14:paraId="0365078E" w14:textId="6C50C8CD">
      <w:pPr>
        <w:pStyle w:val="ListParagraph"/>
        <w:numPr>
          <w:ilvl w:val="0"/>
          <w:numId w:val="14"/>
        </w:numPr>
        <w:rPr>
          <w:rFonts w:ascii="Aptos" w:hAnsi="Aptos" w:eastAsia="MS Mincho" w:cs="Arial"/>
        </w:rPr>
      </w:pPr>
      <w:r w:rsidRPr="1EDE1990">
        <w:rPr>
          <w:rFonts w:ascii="Aptos" w:hAnsi="Aptos" w:eastAsia="MS Mincho" w:cs="Arial"/>
          <w:b/>
          <w:bCs/>
        </w:rPr>
        <w:t>Mitigation ID</w:t>
      </w:r>
      <w:r w:rsidRPr="1EDE1990">
        <w:rPr>
          <w:rFonts w:ascii="Aptos" w:hAnsi="Aptos" w:eastAsia="MS Mincho" w:cs="Arial"/>
        </w:rPr>
        <w:t>: M1020 (File Integrity Monitoring)</w:t>
      </w:r>
    </w:p>
    <w:p w:rsidRPr="008D00AC" w:rsidR="0000663E" w:rsidP="1EDE1990" w:rsidRDefault="0000663E" w14:paraId="517BB4BB" w14:textId="3FD9B364">
      <w:pPr>
        <w:pStyle w:val="ListParagraph"/>
        <w:rPr>
          <w:rFonts w:ascii="Aptos" w:hAnsi="Aptos" w:eastAsia="MS Mincho" w:cs="Arial"/>
        </w:rPr>
      </w:pPr>
    </w:p>
    <w:p w:rsidRPr="008D00AC" w:rsidR="0000663E" w:rsidP="00A214CF" w:rsidRDefault="342B073E" w14:paraId="6BC88F30" w14:textId="500E8DAA">
      <w:pPr>
        <w:pStyle w:val="ListParagraph"/>
        <w:numPr>
          <w:ilvl w:val="0"/>
          <w:numId w:val="14"/>
        </w:numPr>
        <w:rPr>
          <w:rFonts w:ascii="Aptos" w:hAnsi="Aptos" w:eastAsia="MS Mincho" w:cs="Arial"/>
        </w:rPr>
      </w:pPr>
      <w:r w:rsidRPr="1EDE1990">
        <w:rPr>
          <w:rFonts w:ascii="Aptos" w:hAnsi="Aptos" w:eastAsia="MS Mincho" w:cs="Arial"/>
          <w:b/>
          <w:bCs/>
        </w:rPr>
        <w:t>Description</w:t>
      </w:r>
      <w:r w:rsidRPr="1EDE1990">
        <w:rPr>
          <w:rFonts w:ascii="Aptos" w:hAnsi="Aptos" w:eastAsia="MS Mincho" w:cs="Arial"/>
        </w:rPr>
        <w:t>: Monitor critical files for unauthorized changes. This helps in detecting attempts to tamper with system files or install malicious software.</w:t>
      </w:r>
    </w:p>
    <w:p w:rsidRPr="008D00AC" w:rsidR="0000663E" w:rsidP="1EDE1990" w:rsidRDefault="0000663E" w14:paraId="5B15314D" w14:textId="5494925E">
      <w:pPr>
        <w:rPr>
          <w:rFonts w:ascii="Aptos" w:hAnsi="Aptos" w:eastAsia="MS Mincho" w:cs="Arial"/>
          <w:b/>
          <w:bCs/>
        </w:rPr>
      </w:pPr>
    </w:p>
    <w:p w:rsidRPr="008D00AC" w:rsidR="0000663E" w:rsidP="1EDE1990" w:rsidRDefault="38763D1C" w14:paraId="0A2C9250" w14:textId="5B2ED24A">
      <w:pPr>
        <w:rPr>
          <w:rFonts w:ascii="Aptos" w:hAnsi="Aptos" w:eastAsia="MS Mincho" w:cs="Arial"/>
          <w:b/>
          <w:bCs/>
          <w:color w:val="0F4761" w:themeColor="accent1" w:themeShade="BF"/>
        </w:rPr>
      </w:pPr>
      <w:r w:rsidRPr="1EDE1990">
        <w:rPr>
          <w:rFonts w:ascii="Aptos" w:hAnsi="Aptos" w:eastAsia="MS Mincho" w:cs="Arial"/>
          <w:b/>
          <w:bCs/>
          <w:color w:val="0F4761" w:themeColor="accent1" w:themeShade="BF"/>
        </w:rPr>
        <w:t>Early Detection Tools</w:t>
      </w:r>
    </w:p>
    <w:p w:rsidRPr="008D00AC" w:rsidR="0000663E" w:rsidP="1EDE1990" w:rsidRDefault="1EDE1990" w14:paraId="5A0B7E7E" w14:textId="3E2ED818">
      <w:pPr>
        <w:rPr>
          <w:rFonts w:ascii="Aptos" w:hAnsi="Aptos" w:eastAsia="MS Mincho" w:cs="Arial"/>
          <w:b/>
          <w:bCs/>
        </w:rPr>
      </w:pPr>
      <w:r w:rsidRPr="1EDE1990">
        <w:rPr>
          <w:rFonts w:ascii="Aptos" w:hAnsi="Aptos" w:eastAsia="MS Mincho" w:cs="Arial"/>
          <w:b/>
          <w:bCs/>
        </w:rPr>
        <w:t xml:space="preserve">1. </w:t>
      </w:r>
      <w:r w:rsidRPr="1EDE1990" w:rsidR="38763D1C">
        <w:rPr>
          <w:rFonts w:ascii="Aptos" w:hAnsi="Aptos" w:eastAsia="MS Mincho" w:cs="Arial"/>
          <w:b/>
          <w:bCs/>
        </w:rPr>
        <w:t>MITRE ATT&amp;CK Navigator</w:t>
      </w:r>
    </w:p>
    <w:p w:rsidRPr="008D00AC" w:rsidR="0000663E" w:rsidP="00A214CF" w:rsidRDefault="38763D1C" w14:paraId="334DFE92" w14:textId="5398099F">
      <w:pPr>
        <w:pStyle w:val="ListParagraph"/>
        <w:numPr>
          <w:ilvl w:val="0"/>
          <w:numId w:val="19"/>
        </w:numPr>
        <w:rPr>
          <w:rFonts w:ascii="Aptos" w:hAnsi="Aptos" w:eastAsia="MS Mincho" w:cs="Arial"/>
        </w:rPr>
      </w:pPr>
      <w:r w:rsidRPr="1EDE1990">
        <w:rPr>
          <w:rFonts w:ascii="Aptos" w:hAnsi="Aptos" w:eastAsia="MS Mincho" w:cs="Arial"/>
        </w:rPr>
        <w:t>The ATT&amp;CK Navigator is a tool that allows organizations to map their security controls to ATT&amp;CK techniques. This helps in identifying gaps in defenses and prioritizing mitigation efforts</w:t>
      </w:r>
    </w:p>
    <w:p w:rsidRPr="008D00AC" w:rsidR="0000663E" w:rsidP="1EDE1990" w:rsidRDefault="1EDE1990" w14:paraId="5968D23C" w14:textId="0B900E59">
      <w:pPr>
        <w:rPr>
          <w:rFonts w:ascii="Aptos" w:hAnsi="Aptos" w:eastAsia="MS Mincho" w:cs="Arial"/>
          <w:b/>
          <w:bCs/>
        </w:rPr>
      </w:pPr>
      <w:r w:rsidRPr="1EDE1990">
        <w:rPr>
          <w:rFonts w:ascii="Aptos" w:hAnsi="Aptos" w:eastAsia="MS Mincho" w:cs="Arial"/>
          <w:b/>
          <w:bCs/>
        </w:rPr>
        <w:t xml:space="preserve">2. </w:t>
      </w:r>
      <w:r w:rsidRPr="1EDE1990" w:rsidR="38763D1C">
        <w:rPr>
          <w:rFonts w:ascii="Aptos" w:hAnsi="Aptos" w:eastAsia="MS Mincho" w:cs="Arial"/>
          <w:b/>
          <w:bCs/>
        </w:rPr>
        <w:t>Cortex XDR</w:t>
      </w:r>
    </w:p>
    <w:p w:rsidRPr="008D00AC" w:rsidR="0000663E" w:rsidP="00A214CF" w:rsidRDefault="38763D1C" w14:paraId="484F750E" w14:textId="1AF7CE2E">
      <w:pPr>
        <w:pStyle w:val="ListParagraph"/>
        <w:numPr>
          <w:ilvl w:val="0"/>
          <w:numId w:val="20"/>
        </w:numPr>
        <w:rPr>
          <w:rFonts w:ascii="Aptos" w:hAnsi="Aptos" w:eastAsia="MS Mincho" w:cs="Arial"/>
        </w:rPr>
      </w:pPr>
      <w:r w:rsidRPr="1EDE1990">
        <w:rPr>
          <w:rFonts w:ascii="Aptos" w:hAnsi="Aptos" w:eastAsia="MS Mincho" w:cs="Arial"/>
        </w:rPr>
        <w:t xml:space="preserve">Cortex XDR provides advanced threat detection and response </w:t>
      </w:r>
      <w:r w:rsidR="0000663E">
        <w:tab/>
      </w:r>
      <w:r w:rsidRPr="1EDE1990">
        <w:rPr>
          <w:rFonts w:ascii="Aptos" w:hAnsi="Aptos" w:eastAsia="MS Mincho" w:cs="Arial"/>
        </w:rPr>
        <w:t>capabilities. It integrates with the MITRE ATT&amp;CK framework to identify and mitigate threats based on real-world observations.</w:t>
      </w:r>
    </w:p>
    <w:p w:rsidRPr="008D00AC" w:rsidR="0000663E" w:rsidP="1EDE1990" w:rsidRDefault="1EDE1990" w14:paraId="54AF26B5" w14:textId="4230F514">
      <w:pPr>
        <w:rPr>
          <w:rFonts w:ascii="Aptos" w:hAnsi="Aptos" w:eastAsia="MS Mincho" w:cs="Arial"/>
          <w:b/>
          <w:bCs/>
        </w:rPr>
      </w:pPr>
      <w:r w:rsidRPr="1EDE1990">
        <w:rPr>
          <w:rFonts w:ascii="Aptos" w:hAnsi="Aptos" w:eastAsia="MS Mincho" w:cs="Arial"/>
          <w:b/>
          <w:bCs/>
        </w:rPr>
        <w:t xml:space="preserve">3. </w:t>
      </w:r>
      <w:r w:rsidRPr="1EDE1990" w:rsidR="38763D1C">
        <w:rPr>
          <w:rFonts w:ascii="Aptos" w:hAnsi="Aptos" w:eastAsia="MS Mincho" w:cs="Arial"/>
          <w:b/>
          <w:bCs/>
        </w:rPr>
        <w:t>Cynet</w:t>
      </w:r>
    </w:p>
    <w:p w:rsidRPr="008D00AC" w:rsidR="0000663E" w:rsidP="00A214CF" w:rsidRDefault="38763D1C" w14:paraId="26ED2776" w14:textId="147B6436">
      <w:pPr>
        <w:pStyle w:val="ListParagraph"/>
        <w:numPr>
          <w:ilvl w:val="0"/>
          <w:numId w:val="21"/>
        </w:numPr>
        <w:rPr>
          <w:rFonts w:ascii="Aptos" w:hAnsi="Aptos" w:eastAsia="MS Mincho" w:cs="Arial"/>
        </w:rPr>
      </w:pPr>
      <w:r w:rsidRPr="1EDE1990">
        <w:rPr>
          <w:rFonts w:ascii="Aptos" w:hAnsi="Aptos" w:eastAsia="MS Mincho" w:cs="Arial"/>
        </w:rPr>
        <w:t xml:space="preserve"> Cynet offers comprehensive detection capabilities, achieving 100% visibility and detection across various MITRE ATT&amp;CK steps. It helps in identifying and halting threats in their tracks.</w:t>
      </w:r>
    </w:p>
    <w:p w:rsidRPr="008D00AC" w:rsidR="0000663E" w:rsidP="1EDE1990" w:rsidRDefault="0000663E" w14:paraId="124E8D3A" w14:textId="04AA352A">
      <w:pPr>
        <w:pStyle w:val="Heading1"/>
        <w:spacing w:after="0" w:line="278" w:lineRule="auto"/>
        <w:rPr>
          <w:rFonts w:ascii="Aptos Display" w:hAnsi="Aptos Display" w:eastAsia="Aptos Display" w:cs="Aptos Display"/>
          <w:b/>
          <w:bCs/>
        </w:rPr>
      </w:pPr>
    </w:p>
    <w:p w:rsidRPr="008D00AC" w:rsidR="0000663E" w:rsidP="1EDE1990" w:rsidRDefault="59189D2A" w14:paraId="0EFD9B64" w14:textId="7F25982B">
      <w:pPr>
        <w:pStyle w:val="Heading1"/>
        <w:spacing w:after="0" w:line="278" w:lineRule="auto"/>
        <w:rPr>
          <w:rFonts w:ascii="Aptos Display" w:hAnsi="Aptos Display" w:eastAsia="Aptos Display" w:cs="Aptos Display"/>
          <w:b/>
          <w:bCs/>
        </w:rPr>
      </w:pPr>
      <w:r w:rsidRPr="1EDE1990">
        <w:rPr>
          <w:rFonts w:ascii="Aptos Display" w:hAnsi="Aptos Display" w:eastAsia="Aptos Display" w:cs="Aptos Display"/>
          <w:b/>
          <w:bCs/>
        </w:rPr>
        <w:t>Topic 6: Q1</w:t>
      </w:r>
    </w:p>
    <w:p w:rsidRPr="008D00AC" w:rsidR="0000663E" w:rsidP="1EDE1990" w:rsidRDefault="538F1EEB" w14:paraId="464A024A" w14:textId="0CFE61FE">
      <w:pPr>
        <w:rPr>
          <w:b/>
          <w:bCs/>
          <w:color w:val="0F4761" w:themeColor="accent1" w:themeShade="BF"/>
        </w:rPr>
      </w:pPr>
      <w:r w:rsidRPr="1EDE1990">
        <w:rPr>
          <w:b/>
          <w:bCs/>
          <w:color w:val="0F4761" w:themeColor="accent1" w:themeShade="BF"/>
        </w:rPr>
        <w:t>A.</w:t>
      </w:r>
    </w:p>
    <w:p w:rsidRPr="008D00AC" w:rsidR="0000663E" w:rsidP="1EDE1990" w:rsidRDefault="0F9F8765" w14:paraId="4313B57D" w14:textId="7251EF95">
      <w:r w:rsidRPr="1EDE1990">
        <w:rPr>
          <w:rFonts w:ascii="Aptos" w:hAnsi="Aptos" w:eastAsia="Aptos" w:cs="Aptos"/>
        </w:rPr>
        <w:t xml:space="preserve">The attackers leveraged two zero-day vulnerabilities, </w:t>
      </w:r>
      <w:r w:rsidRPr="1EDE1990">
        <w:rPr>
          <w:rFonts w:ascii="Aptos" w:hAnsi="Aptos" w:eastAsia="Aptos" w:cs="Aptos"/>
          <w:b/>
          <w:bCs/>
        </w:rPr>
        <w:t>CVE-2024-12356</w:t>
      </w:r>
      <w:r w:rsidRPr="1EDE1990">
        <w:rPr>
          <w:rFonts w:ascii="Aptos" w:hAnsi="Aptos" w:eastAsia="Aptos" w:cs="Aptos"/>
        </w:rPr>
        <w:t xml:space="preserve"> and </w:t>
      </w:r>
      <w:r w:rsidRPr="1EDE1990">
        <w:rPr>
          <w:rFonts w:ascii="Aptos" w:hAnsi="Aptos" w:eastAsia="Aptos" w:cs="Aptos"/>
          <w:b/>
          <w:bCs/>
        </w:rPr>
        <w:t>CVE-2024-12686</w:t>
      </w:r>
      <w:r w:rsidRPr="1EDE1990">
        <w:rPr>
          <w:rFonts w:ascii="Aptos" w:hAnsi="Aptos" w:eastAsia="Aptos" w:cs="Aptos"/>
        </w:rPr>
        <w:t>, along with a stolen API key, to gain unauthorized access to sensitive information.</w:t>
      </w:r>
    </w:p>
    <w:p w:rsidRPr="008D00AC" w:rsidR="0000663E" w:rsidP="00A214CF" w:rsidRDefault="0F9F8765" w14:paraId="0CE10318" w14:textId="7FFC92EB">
      <w:pPr>
        <w:numPr>
          <w:ilvl w:val="0"/>
          <w:numId w:val="13"/>
        </w:numPr>
        <w:rPr>
          <w:rFonts w:ascii="Aptos" w:hAnsi="Aptos" w:eastAsia="Aptos" w:cs="Aptos"/>
          <w:b/>
          <w:bCs/>
        </w:rPr>
      </w:pPr>
      <w:r w:rsidRPr="1EDE1990">
        <w:rPr>
          <w:rFonts w:ascii="Aptos" w:hAnsi="Aptos" w:eastAsia="Aptos" w:cs="Aptos"/>
          <w:b/>
          <w:bCs/>
        </w:rPr>
        <w:t>CVE-2024-12356</w:t>
      </w:r>
    </w:p>
    <w:p w:rsidRPr="008D00AC" w:rsidR="0000663E" w:rsidP="00A214CF" w:rsidRDefault="0F9F8765" w14:paraId="18674489" w14:textId="0C4C5CE0">
      <w:pPr>
        <w:pStyle w:val="ListParagraph"/>
        <w:numPr>
          <w:ilvl w:val="0"/>
          <w:numId w:val="11"/>
        </w:numPr>
        <w:rPr>
          <w:rFonts w:ascii="Aptos" w:hAnsi="Aptos" w:eastAsia="Aptos" w:cs="Aptos"/>
          <w:vertAlign w:val="superscript"/>
        </w:rPr>
      </w:pPr>
      <w:r w:rsidRPr="1EDE1990">
        <w:rPr>
          <w:rFonts w:ascii="Aptos" w:hAnsi="Aptos" w:eastAsia="Aptos" w:cs="Aptos"/>
          <w:b/>
          <w:bCs/>
        </w:rPr>
        <w:t>Description</w:t>
      </w:r>
      <w:r w:rsidRPr="1EDE1990">
        <w:rPr>
          <w:rFonts w:ascii="Aptos" w:hAnsi="Aptos" w:eastAsia="Aptos" w:cs="Aptos"/>
        </w:rPr>
        <w:t>: This is a critical severity command injection vulnerability in BeyondTrust's Remote Support (RS) and Privileged Remote Access (PRA) products. It allows an unauthenticated remote threat actor to execute underlying operating system commands within the context of the site user.</w:t>
      </w:r>
    </w:p>
    <w:p w:rsidRPr="008D00AC" w:rsidR="0000663E" w:rsidP="00A214CF" w:rsidRDefault="0F9F8765" w14:paraId="2DF61CF8" w14:textId="4C1A85B0">
      <w:pPr>
        <w:pStyle w:val="ListParagraph"/>
        <w:numPr>
          <w:ilvl w:val="0"/>
          <w:numId w:val="11"/>
        </w:numPr>
        <w:rPr>
          <w:rFonts w:ascii="Aptos" w:hAnsi="Aptos" w:eastAsia="Aptos" w:cs="Aptos"/>
        </w:rPr>
      </w:pPr>
      <w:r w:rsidRPr="1EDE1990">
        <w:rPr>
          <w:rFonts w:ascii="Aptos" w:hAnsi="Aptos" w:eastAsia="Aptos" w:cs="Aptos"/>
          <w:b/>
          <w:bCs/>
        </w:rPr>
        <w:t>Impact</w:t>
      </w:r>
      <w:r w:rsidRPr="1EDE1990">
        <w:rPr>
          <w:rFonts w:ascii="Aptos" w:hAnsi="Aptos" w:eastAsia="Aptos" w:cs="Aptos"/>
        </w:rPr>
        <w:t>: This vulnerability can be exploited to gain privileged access to systems, leading to the execution of arbitrary commands and potential data exfiltration.</w:t>
      </w:r>
    </w:p>
    <w:p w:rsidRPr="008D00AC" w:rsidR="0000663E" w:rsidP="00A214CF" w:rsidRDefault="0F9F8765" w14:paraId="01D272AA" w14:textId="41F1D3B6">
      <w:pPr>
        <w:numPr>
          <w:ilvl w:val="0"/>
          <w:numId w:val="13"/>
        </w:numPr>
        <w:rPr>
          <w:rFonts w:ascii="Aptos" w:hAnsi="Aptos" w:eastAsia="Aptos" w:cs="Aptos"/>
          <w:b/>
          <w:bCs/>
        </w:rPr>
      </w:pPr>
      <w:r w:rsidRPr="1EDE1990">
        <w:rPr>
          <w:rFonts w:ascii="Aptos" w:hAnsi="Aptos" w:eastAsia="Aptos" w:cs="Aptos"/>
          <w:b/>
          <w:bCs/>
        </w:rPr>
        <w:t>CVE-2024-12686</w:t>
      </w:r>
    </w:p>
    <w:p w:rsidRPr="008D00AC" w:rsidR="0000663E" w:rsidP="00A214CF" w:rsidRDefault="0F9F8765" w14:paraId="43BACB39" w14:textId="60B358DD">
      <w:pPr>
        <w:pStyle w:val="ListParagraph"/>
        <w:numPr>
          <w:ilvl w:val="0"/>
          <w:numId w:val="12"/>
        </w:numPr>
        <w:rPr>
          <w:rFonts w:ascii="Aptos" w:hAnsi="Aptos" w:eastAsia="Aptos" w:cs="Aptos"/>
        </w:rPr>
      </w:pPr>
      <w:r w:rsidRPr="1EDE1990">
        <w:rPr>
          <w:rFonts w:ascii="Aptos" w:hAnsi="Aptos" w:eastAsia="Aptos" w:cs="Aptos"/>
          <w:b/>
          <w:bCs/>
        </w:rPr>
        <w:t>Description</w:t>
      </w:r>
      <w:r w:rsidRPr="1EDE1990">
        <w:rPr>
          <w:rFonts w:ascii="Aptos" w:hAnsi="Aptos" w:eastAsia="Aptos" w:cs="Aptos"/>
        </w:rPr>
        <w:t>: This medium-severity OS command injection flaw affects versions 24.3.1 and earlier of BeyondTrust's PRA and RS tools. It allows an attacker with existing administrative privileges to upload malicious files and execute commands as a site user.</w:t>
      </w:r>
    </w:p>
    <w:p w:rsidRPr="008D00AC" w:rsidR="0000663E" w:rsidP="00A214CF" w:rsidRDefault="0F9F8765" w14:paraId="4113E51B" w14:textId="4AF363ED">
      <w:pPr>
        <w:pStyle w:val="ListParagraph"/>
        <w:numPr>
          <w:ilvl w:val="0"/>
          <w:numId w:val="12"/>
        </w:numPr>
        <w:rPr>
          <w:rFonts w:ascii="Aptos" w:hAnsi="Aptos" w:eastAsia="Aptos" w:cs="Aptos"/>
        </w:rPr>
      </w:pPr>
      <w:r w:rsidRPr="1EDE1990">
        <w:rPr>
          <w:rFonts w:ascii="Aptos" w:hAnsi="Aptos" w:eastAsia="Aptos" w:cs="Aptos"/>
          <w:b/>
          <w:bCs/>
        </w:rPr>
        <w:t>Impact</w:t>
      </w:r>
      <w:r w:rsidRPr="1EDE1990">
        <w:rPr>
          <w:rFonts w:ascii="Aptos" w:hAnsi="Aptos" w:eastAsia="Aptos" w:cs="Aptos"/>
        </w:rPr>
        <w:t>: This vulnerability can be used to escalate privileges and perform unauthorized actions on compromised systems.</w:t>
      </w:r>
    </w:p>
    <w:p w:rsidRPr="008D00AC" w:rsidR="0000663E" w:rsidP="1EDE1990" w:rsidRDefault="2EB1E025" w14:paraId="159E882A" w14:textId="7A9134E9">
      <w:pPr>
        <w:rPr>
          <w:rFonts w:ascii="Aptos" w:hAnsi="Aptos" w:eastAsia="Aptos" w:cs="Aptos"/>
          <w:b/>
          <w:bCs/>
          <w:color w:val="0F4761" w:themeColor="accent1" w:themeShade="BF"/>
        </w:rPr>
      </w:pPr>
      <w:r w:rsidRPr="1EDE1990">
        <w:rPr>
          <w:rFonts w:ascii="Aptos" w:hAnsi="Aptos" w:eastAsia="Aptos" w:cs="Aptos"/>
          <w:b/>
          <w:bCs/>
          <w:color w:val="0F4761" w:themeColor="accent1" w:themeShade="BF"/>
        </w:rPr>
        <w:t>B.</w:t>
      </w:r>
    </w:p>
    <w:p w:rsidRPr="008D00AC" w:rsidR="0000663E" w:rsidP="1EDE1990" w:rsidRDefault="56AAC8D2" w14:paraId="5332758D" w14:textId="0932E479">
      <w:pPr>
        <w:rPr>
          <w:rFonts w:ascii="Aptos" w:hAnsi="Aptos" w:eastAsia="Aptos" w:cs="Aptos"/>
        </w:rPr>
      </w:pPr>
      <w:r w:rsidRPr="1EDE1990">
        <w:rPr>
          <w:rFonts w:ascii="Aptos" w:hAnsi="Aptos" w:eastAsia="Aptos" w:cs="Aptos"/>
        </w:rPr>
        <w:t>The attackers demonstrated a high level of knowledge and sophistication:</w:t>
      </w:r>
    </w:p>
    <w:p w:rsidRPr="008D00AC" w:rsidR="0000663E" w:rsidP="00A214CF" w:rsidRDefault="56AAC8D2" w14:paraId="0D6A8748" w14:textId="26AAA1F5">
      <w:pPr>
        <w:pStyle w:val="ListParagraph"/>
        <w:numPr>
          <w:ilvl w:val="0"/>
          <w:numId w:val="10"/>
        </w:numPr>
        <w:rPr>
          <w:rFonts w:ascii="Aptos" w:hAnsi="Aptos" w:eastAsia="Aptos" w:cs="Aptos"/>
        </w:rPr>
      </w:pPr>
      <w:r w:rsidRPr="1EDE1990">
        <w:rPr>
          <w:rFonts w:ascii="Aptos" w:hAnsi="Aptos" w:eastAsia="Aptos" w:cs="Aptos"/>
          <w:b/>
          <w:bCs/>
        </w:rPr>
        <w:t>Zero-Day Exploits</w:t>
      </w:r>
      <w:r w:rsidRPr="1EDE1990">
        <w:rPr>
          <w:rFonts w:ascii="Aptos" w:hAnsi="Aptos" w:eastAsia="Aptos" w:cs="Aptos"/>
        </w:rPr>
        <w:t>: They used zero-day vulnerabilities (CVE-2024-12356 and CVE-2024-12686), showing advanced knowledge of unpatched flaws in BeyondTrust software.</w:t>
      </w:r>
    </w:p>
    <w:p w:rsidRPr="008D00AC" w:rsidR="0000663E" w:rsidP="00A214CF" w:rsidRDefault="56AAC8D2" w14:paraId="68C8B14A" w14:textId="68983005">
      <w:pPr>
        <w:pStyle w:val="ListParagraph"/>
        <w:numPr>
          <w:ilvl w:val="0"/>
          <w:numId w:val="10"/>
        </w:numPr>
        <w:rPr>
          <w:rFonts w:ascii="Aptos" w:hAnsi="Aptos" w:eastAsia="Aptos" w:cs="Aptos"/>
        </w:rPr>
      </w:pPr>
      <w:r w:rsidRPr="1EDE1990">
        <w:rPr>
          <w:rFonts w:ascii="Aptos" w:hAnsi="Aptos" w:eastAsia="Aptos" w:cs="Aptos"/>
          <w:b/>
          <w:bCs/>
        </w:rPr>
        <w:t>Stolen API Key</w:t>
      </w:r>
      <w:r w:rsidRPr="1EDE1990">
        <w:rPr>
          <w:rFonts w:ascii="Aptos" w:hAnsi="Aptos" w:eastAsia="Aptos" w:cs="Aptos"/>
        </w:rPr>
        <w:t>: They exploited a stolen API key, indicating prior access to sensitive information or successful compromise of another system component.</w:t>
      </w:r>
    </w:p>
    <w:p w:rsidRPr="008D00AC" w:rsidR="0000663E" w:rsidP="00A214CF" w:rsidRDefault="56AAC8D2" w14:paraId="626CD93E" w14:textId="61F61867">
      <w:pPr>
        <w:pStyle w:val="ListParagraph"/>
        <w:numPr>
          <w:ilvl w:val="0"/>
          <w:numId w:val="10"/>
        </w:numPr>
        <w:rPr>
          <w:rFonts w:ascii="Aptos" w:hAnsi="Aptos" w:eastAsia="Aptos" w:cs="Aptos"/>
        </w:rPr>
      </w:pPr>
      <w:r w:rsidRPr="1EDE1990">
        <w:rPr>
          <w:rFonts w:ascii="Aptos" w:hAnsi="Aptos" w:eastAsia="Aptos" w:cs="Aptos"/>
          <w:b/>
          <w:bCs/>
        </w:rPr>
        <w:t>Targeted Attack</w:t>
      </w:r>
      <w:r w:rsidRPr="1EDE1990">
        <w:rPr>
          <w:rFonts w:ascii="Aptos" w:hAnsi="Aptos" w:eastAsia="Aptos" w:cs="Aptos"/>
        </w:rPr>
        <w:t>: The breach targeted high-profile U.S. Treasury officials, suggesting a well-coordinated, state-sponsored operation.</w:t>
      </w:r>
    </w:p>
    <w:p w:rsidRPr="008D00AC" w:rsidR="0000663E" w:rsidP="1EDE1990" w:rsidRDefault="0000663E" w14:paraId="64C81384" w14:textId="0BFEB9D4">
      <w:pPr>
        <w:rPr>
          <w:rFonts w:ascii="Aptos" w:hAnsi="Aptos" w:eastAsia="Aptos" w:cs="Aptos"/>
        </w:rPr>
      </w:pPr>
    </w:p>
    <w:p w:rsidRPr="008D00AC" w:rsidR="0000663E" w:rsidP="1EDE1990" w:rsidRDefault="00EE623C" w14:paraId="1BB290E0" w14:textId="4C62E9E9">
      <w:pPr>
        <w:pStyle w:val="Heading2"/>
        <w:rPr>
          <w:rFonts w:ascii="Aptos" w:hAnsi="Aptos" w:eastAsia="Aptos" w:cs="Aptos"/>
          <w:b/>
          <w:bCs/>
          <w:sz w:val="24"/>
          <w:szCs w:val="24"/>
        </w:rPr>
      </w:pPr>
      <w:r w:rsidRPr="1EDE1990">
        <w:t>Q2.</w:t>
      </w:r>
    </w:p>
    <w:p w:rsidRPr="008D00AC" w:rsidR="0000663E" w:rsidP="1EDE1990" w:rsidRDefault="5F937D67" w14:paraId="69E4CF56" w14:textId="2D2BAA1E">
      <w:pPr>
        <w:rPr>
          <w:b/>
          <w:bCs/>
          <w:lang w:val="en-GB"/>
        </w:rPr>
      </w:pPr>
      <w:r w:rsidRPr="1EDE1990">
        <w:rPr>
          <w:b/>
          <w:bCs/>
          <w:lang w:val="en-GB"/>
        </w:rPr>
        <w:t>(Uploaded to Blackboard)</w:t>
      </w:r>
    </w:p>
    <w:p w:rsidRPr="008D00AC" w:rsidR="0000663E" w:rsidP="1EDE1990" w:rsidRDefault="0000663E" w14:paraId="022BB569" w14:textId="171CDAAE">
      <w:pPr>
        <w:pStyle w:val="Heading2"/>
      </w:pPr>
    </w:p>
    <w:p w:rsidRPr="008D00AC" w:rsidR="0000663E" w:rsidP="1EDE1990" w:rsidRDefault="67C2D5A0" w14:paraId="2B18405B" w14:textId="72087876">
      <w:pPr>
        <w:pStyle w:val="Heading2"/>
      </w:pPr>
      <w:r w:rsidRPr="1EDE1990">
        <w:t>Q</w:t>
      </w:r>
      <w:r w:rsidRPr="1EDE1990" w:rsidR="67022E65">
        <w:t>3.</w:t>
      </w:r>
    </w:p>
    <w:p w:rsidRPr="008D00AC" w:rsidR="0000663E" w:rsidP="1EDE1990" w:rsidRDefault="12DCE41E" w14:paraId="6DFD3795" w14:textId="5ABD6E23">
      <w:pPr>
        <w:rPr>
          <w:rFonts w:ascii="Aptos" w:hAnsi="Aptos" w:eastAsia="MS Mincho" w:cs="Arial"/>
          <w:b/>
          <w:bCs/>
        </w:rPr>
      </w:pPr>
      <w:r w:rsidRPr="1EDE1990">
        <w:rPr>
          <w:rFonts w:ascii="Aptos" w:hAnsi="Aptos" w:eastAsia="MS Mincho" w:cs="Arial"/>
          <w:b/>
          <w:bCs/>
        </w:rPr>
        <w:t>Risk Statement 1</w:t>
      </w:r>
      <w:r w:rsidRPr="1EDE1990" w:rsidR="536E2EE8">
        <w:rPr>
          <w:rFonts w:ascii="Aptos" w:hAnsi="Aptos" w:eastAsia="MS Mincho" w:cs="Arial"/>
          <w:b/>
          <w:bCs/>
        </w:rPr>
        <w:t>:</w:t>
      </w:r>
    </w:p>
    <w:p w:rsidRPr="008D00AC" w:rsidR="0000663E" w:rsidP="00A214CF" w:rsidRDefault="536E2EE8" w14:paraId="04D9B09F" w14:textId="40FF494E">
      <w:pPr>
        <w:numPr>
          <w:ilvl w:val="0"/>
          <w:numId w:val="9"/>
        </w:numPr>
        <w:rPr>
          <w:rFonts w:ascii="Aptos" w:hAnsi="Aptos" w:eastAsia="MS Mincho" w:cs="Arial"/>
          <w:b/>
          <w:bCs/>
        </w:rPr>
      </w:pPr>
      <w:r w:rsidRPr="1EDE1990">
        <w:rPr>
          <w:rFonts w:ascii="Aptos" w:hAnsi="Aptos" w:eastAsia="MS Mincho" w:cs="Arial"/>
          <w:b/>
          <w:bCs/>
        </w:rPr>
        <w:t>Zero-Day Exploits:</w:t>
      </w:r>
    </w:p>
    <w:p w:rsidRPr="008D00AC" w:rsidR="0000663E" w:rsidP="00A214CF" w:rsidRDefault="536E2EE8" w14:paraId="3C968C21" w14:textId="393E8446">
      <w:pPr>
        <w:pStyle w:val="ListParagraph"/>
        <w:numPr>
          <w:ilvl w:val="0"/>
          <w:numId w:val="7"/>
        </w:numPr>
        <w:rPr>
          <w:rFonts w:ascii="Aptos" w:hAnsi="Aptos" w:eastAsia="MS Mincho" w:cs="Arial"/>
        </w:rPr>
      </w:pPr>
      <w:r w:rsidRPr="1EDE1990">
        <w:rPr>
          <w:rFonts w:ascii="Aptos" w:hAnsi="Aptos" w:eastAsia="MS Mincho" w:cs="Arial"/>
        </w:rPr>
        <w:t>Attackers exploited two vulnerabilities in BeyondTrust's RS and PRA products:</w:t>
      </w:r>
    </w:p>
    <w:p w:rsidRPr="008D00AC" w:rsidR="0000663E" w:rsidP="00A214CF" w:rsidRDefault="536E2EE8" w14:paraId="2FD8BCE9" w14:textId="41632ABD">
      <w:pPr>
        <w:pStyle w:val="ListParagraph"/>
        <w:numPr>
          <w:ilvl w:val="0"/>
          <w:numId w:val="7"/>
        </w:numPr>
        <w:rPr>
          <w:rFonts w:ascii="Aptos" w:hAnsi="Aptos" w:eastAsia="MS Mincho" w:cs="Arial"/>
        </w:rPr>
      </w:pPr>
      <w:r w:rsidRPr="1EDE1990">
        <w:rPr>
          <w:rFonts w:ascii="Aptos" w:hAnsi="Aptos" w:eastAsia="MS Mincho" w:cs="Arial"/>
          <w:b/>
          <w:bCs/>
        </w:rPr>
        <w:t>CVE-2024-12356:</w:t>
      </w:r>
      <w:r w:rsidRPr="1EDE1990">
        <w:rPr>
          <w:rFonts w:ascii="Aptos" w:hAnsi="Aptos" w:eastAsia="MS Mincho" w:cs="Arial"/>
        </w:rPr>
        <w:t xml:space="preserve"> Allowed unauthenticated command execution.</w:t>
      </w:r>
    </w:p>
    <w:p w:rsidRPr="008D00AC" w:rsidR="0000663E" w:rsidP="00A214CF" w:rsidRDefault="536E2EE8" w14:paraId="4C828A3F" w14:textId="50C6CB93">
      <w:pPr>
        <w:pStyle w:val="ListParagraph"/>
        <w:numPr>
          <w:ilvl w:val="0"/>
          <w:numId w:val="7"/>
        </w:numPr>
        <w:rPr>
          <w:rFonts w:ascii="Aptos" w:hAnsi="Aptos" w:eastAsia="MS Mincho" w:cs="Arial"/>
        </w:rPr>
      </w:pPr>
      <w:r w:rsidRPr="1EDE1990">
        <w:rPr>
          <w:rFonts w:ascii="Aptos" w:hAnsi="Aptos" w:eastAsia="MS Mincho" w:cs="Arial"/>
          <w:b/>
          <w:bCs/>
        </w:rPr>
        <w:t>CVE-2024-12686:</w:t>
      </w:r>
      <w:r w:rsidRPr="1EDE1990">
        <w:rPr>
          <w:rFonts w:ascii="Aptos" w:hAnsi="Aptos" w:eastAsia="MS Mincho" w:cs="Arial"/>
        </w:rPr>
        <w:t xml:space="preserve"> Enabled privilege escalation and malicious file uploads.</w:t>
      </w:r>
    </w:p>
    <w:p w:rsidRPr="008D00AC" w:rsidR="0000663E" w:rsidP="1EDE1990" w:rsidRDefault="69570D21" w14:paraId="0493E04A" w14:textId="1AC5B61C">
      <w:pPr>
        <w:rPr>
          <w:rFonts w:ascii="Aptos" w:hAnsi="Aptos" w:eastAsia="MS Mincho" w:cs="Arial"/>
          <w:b/>
          <w:bCs/>
        </w:rPr>
      </w:pPr>
      <w:r w:rsidRPr="1EDE1990">
        <w:rPr>
          <w:rFonts w:ascii="Aptos" w:hAnsi="Aptos" w:eastAsia="MS Mincho" w:cs="Arial"/>
          <w:b/>
          <w:bCs/>
        </w:rPr>
        <w:t>Risk Statement 2:</w:t>
      </w:r>
    </w:p>
    <w:p w:rsidRPr="008D00AC" w:rsidR="0000663E" w:rsidP="00A214CF" w:rsidRDefault="536E2EE8" w14:paraId="1E6D4226" w14:textId="291E8194">
      <w:pPr>
        <w:pStyle w:val="ListParagraph"/>
        <w:numPr>
          <w:ilvl w:val="0"/>
          <w:numId w:val="9"/>
        </w:numPr>
        <w:rPr>
          <w:rFonts w:ascii="Aptos" w:hAnsi="Aptos" w:eastAsia="MS Mincho" w:cs="Arial"/>
          <w:b/>
          <w:bCs/>
        </w:rPr>
      </w:pPr>
      <w:r w:rsidRPr="1EDE1990">
        <w:rPr>
          <w:rFonts w:ascii="Aptos" w:hAnsi="Aptos" w:eastAsia="MS Mincho" w:cs="Arial"/>
          <w:b/>
          <w:bCs/>
        </w:rPr>
        <w:t>Stolen API Key:</w:t>
      </w:r>
    </w:p>
    <w:p w:rsidRPr="008D00AC" w:rsidR="0000663E" w:rsidP="00A214CF" w:rsidRDefault="536E2EE8" w14:paraId="674F250D" w14:textId="3E43549D">
      <w:pPr>
        <w:pStyle w:val="ListParagraph"/>
        <w:numPr>
          <w:ilvl w:val="0"/>
          <w:numId w:val="6"/>
        </w:numPr>
        <w:rPr>
          <w:rFonts w:ascii="Aptos" w:hAnsi="Aptos" w:eastAsia="MS Mincho" w:cs="Arial"/>
        </w:rPr>
      </w:pPr>
      <w:r w:rsidRPr="1EDE1990">
        <w:rPr>
          <w:rFonts w:ascii="Aptos" w:hAnsi="Aptos" w:eastAsia="MS Mincho" w:cs="Arial"/>
        </w:rPr>
        <w:t>Used a stolen API key to gain unauthorized access to Treasury systems.</w:t>
      </w:r>
    </w:p>
    <w:p w:rsidRPr="008D00AC" w:rsidR="0000663E" w:rsidP="1EDE1990" w:rsidRDefault="65421A49" w14:paraId="7DD01942" w14:textId="3BE28A11">
      <w:pPr>
        <w:rPr>
          <w:rFonts w:ascii="Aptos" w:hAnsi="Aptos" w:eastAsia="MS Mincho" w:cs="Arial"/>
          <w:b/>
          <w:bCs/>
        </w:rPr>
      </w:pPr>
      <w:r w:rsidRPr="1EDE1990">
        <w:rPr>
          <w:rFonts w:ascii="Aptos" w:hAnsi="Aptos" w:eastAsia="MS Mincho" w:cs="Arial"/>
          <w:b/>
          <w:bCs/>
        </w:rPr>
        <w:t>Risk Statement 3:</w:t>
      </w:r>
    </w:p>
    <w:p w:rsidRPr="008D00AC" w:rsidR="0000663E" w:rsidP="00A214CF" w:rsidRDefault="536E2EE8" w14:paraId="18B28112" w14:textId="6A0ACF26">
      <w:pPr>
        <w:pStyle w:val="ListParagraph"/>
        <w:numPr>
          <w:ilvl w:val="0"/>
          <w:numId w:val="9"/>
        </w:numPr>
        <w:rPr>
          <w:rFonts w:ascii="Aptos" w:hAnsi="Aptos" w:eastAsia="MS Mincho" w:cs="Arial"/>
          <w:b/>
          <w:bCs/>
        </w:rPr>
      </w:pPr>
      <w:r w:rsidRPr="1EDE1990">
        <w:rPr>
          <w:rFonts w:ascii="Aptos" w:hAnsi="Aptos" w:eastAsia="MS Mincho" w:cs="Arial"/>
          <w:b/>
          <w:bCs/>
        </w:rPr>
        <w:t>Targeted Officials:</w:t>
      </w:r>
    </w:p>
    <w:p w:rsidRPr="008D00AC" w:rsidR="0000663E" w:rsidP="00A214CF" w:rsidRDefault="536E2EE8" w14:paraId="6D44BC5A" w14:textId="5E1B06B8">
      <w:pPr>
        <w:pStyle w:val="ListParagraph"/>
        <w:numPr>
          <w:ilvl w:val="0"/>
          <w:numId w:val="5"/>
        </w:numPr>
        <w:rPr>
          <w:rFonts w:ascii="Aptos" w:hAnsi="Aptos" w:eastAsia="MS Mincho" w:cs="Arial"/>
        </w:rPr>
      </w:pPr>
      <w:r w:rsidRPr="1EDE1990">
        <w:rPr>
          <w:rFonts w:ascii="Aptos" w:hAnsi="Aptos" w:eastAsia="MS Mincho" w:cs="Arial"/>
        </w:rPr>
        <w:t>Focused on high-profile U.S. Treasury officials, indicating a sophisticated operation.</w:t>
      </w:r>
    </w:p>
    <w:p w:rsidRPr="008D00AC" w:rsidR="0000663E" w:rsidP="1EDE1990" w:rsidRDefault="0000663E" w14:paraId="5F7D3288" w14:textId="5100ADA1">
      <w:pPr>
        <w:rPr>
          <w:rFonts w:ascii="Aptos" w:hAnsi="Aptos" w:eastAsia="MS Mincho" w:cs="Arial"/>
        </w:rPr>
      </w:pPr>
    </w:p>
    <w:p w:rsidRPr="008D00AC" w:rsidR="0000663E" w:rsidP="1EDE1990" w:rsidRDefault="536E2EE8" w14:paraId="7AC44C11" w14:textId="0E7F8D16">
      <w:pPr>
        <w:rPr>
          <w:rFonts w:ascii="Aptos" w:hAnsi="Aptos" w:eastAsia="MS Mincho" w:cs="Arial"/>
          <w:b/>
          <w:bCs/>
        </w:rPr>
      </w:pPr>
      <w:r w:rsidRPr="1EDE1990">
        <w:rPr>
          <w:rFonts w:ascii="Aptos" w:hAnsi="Aptos" w:eastAsia="MS Mincho" w:cs="Arial"/>
          <w:b/>
          <w:bCs/>
        </w:rPr>
        <w:t>Consequences:</w:t>
      </w:r>
    </w:p>
    <w:p w:rsidRPr="008D00AC" w:rsidR="0000663E" w:rsidP="00A214CF" w:rsidRDefault="536E2EE8" w14:paraId="5D151DD0" w14:textId="64A0DC39">
      <w:pPr>
        <w:numPr>
          <w:ilvl w:val="0"/>
          <w:numId w:val="8"/>
        </w:numPr>
        <w:rPr>
          <w:rFonts w:ascii="Aptos" w:hAnsi="Aptos" w:eastAsia="MS Mincho" w:cs="Arial"/>
          <w:b/>
          <w:bCs/>
        </w:rPr>
      </w:pPr>
      <w:r w:rsidRPr="1EDE1990">
        <w:rPr>
          <w:rFonts w:ascii="Aptos" w:hAnsi="Aptos" w:eastAsia="MS Mincho" w:cs="Arial"/>
          <w:b/>
          <w:bCs/>
        </w:rPr>
        <w:t>Data Breach:</w:t>
      </w:r>
    </w:p>
    <w:p w:rsidRPr="008D00AC" w:rsidR="0000663E" w:rsidP="00A214CF" w:rsidRDefault="536E2EE8" w14:paraId="31D86C12" w14:textId="6128F6B8">
      <w:pPr>
        <w:pStyle w:val="ListParagraph"/>
        <w:numPr>
          <w:ilvl w:val="0"/>
          <w:numId w:val="4"/>
        </w:numPr>
        <w:rPr>
          <w:rFonts w:ascii="Aptos" w:hAnsi="Aptos" w:eastAsia="MS Mincho" w:cs="Arial"/>
        </w:rPr>
      </w:pPr>
      <w:r w:rsidRPr="1EDE1990">
        <w:rPr>
          <w:rFonts w:ascii="Aptos" w:hAnsi="Aptos" w:eastAsia="MS Mincho" w:cs="Arial"/>
        </w:rPr>
        <w:t>Potential exfiltration of confidential data and compromised system integrity.</w:t>
      </w:r>
    </w:p>
    <w:p w:rsidRPr="008D00AC" w:rsidR="0000663E" w:rsidP="00A214CF" w:rsidRDefault="536E2EE8" w14:paraId="78AC8DE3" w14:textId="2564BF89">
      <w:pPr>
        <w:numPr>
          <w:ilvl w:val="0"/>
          <w:numId w:val="8"/>
        </w:numPr>
        <w:rPr>
          <w:rFonts w:ascii="Aptos" w:hAnsi="Aptos" w:eastAsia="MS Mincho" w:cs="Arial"/>
          <w:b/>
          <w:bCs/>
        </w:rPr>
      </w:pPr>
      <w:r w:rsidRPr="1EDE1990">
        <w:rPr>
          <w:rFonts w:ascii="Aptos" w:hAnsi="Aptos" w:eastAsia="MS Mincho" w:cs="Arial"/>
          <w:b/>
          <w:bCs/>
        </w:rPr>
        <w:t>Privilege Escalation:</w:t>
      </w:r>
    </w:p>
    <w:p w:rsidRPr="008D00AC" w:rsidR="0000663E" w:rsidP="00A214CF" w:rsidRDefault="536E2EE8" w14:paraId="5C394D1F" w14:textId="74ED0067">
      <w:pPr>
        <w:pStyle w:val="ListParagraph"/>
        <w:numPr>
          <w:ilvl w:val="0"/>
          <w:numId w:val="3"/>
        </w:numPr>
        <w:rPr>
          <w:rFonts w:ascii="Aptos" w:hAnsi="Aptos" w:eastAsia="MS Mincho" w:cs="Arial"/>
        </w:rPr>
      </w:pPr>
      <w:r w:rsidRPr="1EDE1990">
        <w:rPr>
          <w:rFonts w:ascii="Aptos" w:hAnsi="Aptos" w:eastAsia="MS Mincho" w:cs="Arial"/>
        </w:rPr>
        <w:t>Further unauthorized actions on compromised systems.</w:t>
      </w:r>
    </w:p>
    <w:p w:rsidRPr="008D00AC" w:rsidR="0000663E" w:rsidP="00A214CF" w:rsidRDefault="536E2EE8" w14:paraId="1ACCEDEE" w14:textId="4235DDE7">
      <w:pPr>
        <w:numPr>
          <w:ilvl w:val="0"/>
          <w:numId w:val="8"/>
        </w:numPr>
        <w:rPr>
          <w:rFonts w:ascii="Aptos" w:hAnsi="Aptos" w:eastAsia="MS Mincho" w:cs="Arial"/>
          <w:b/>
          <w:bCs/>
        </w:rPr>
      </w:pPr>
      <w:r w:rsidRPr="1EDE1990">
        <w:rPr>
          <w:rFonts w:ascii="Aptos" w:hAnsi="Aptos" w:eastAsia="MS Mincho" w:cs="Arial"/>
          <w:b/>
          <w:bCs/>
        </w:rPr>
        <w:t>Compromised Data Integrity:</w:t>
      </w:r>
    </w:p>
    <w:p w:rsidRPr="008D00AC" w:rsidR="0000663E" w:rsidP="00A214CF" w:rsidRDefault="536E2EE8" w14:paraId="3A7A0B51" w14:textId="12560551">
      <w:pPr>
        <w:pStyle w:val="ListParagraph"/>
        <w:numPr>
          <w:ilvl w:val="0"/>
          <w:numId w:val="2"/>
        </w:numPr>
        <w:rPr>
          <w:rFonts w:ascii="Aptos" w:hAnsi="Aptos" w:eastAsia="MS Mincho" w:cs="Arial"/>
        </w:rPr>
      </w:pPr>
      <w:r w:rsidRPr="1EDE1990">
        <w:rPr>
          <w:rFonts w:ascii="Aptos" w:hAnsi="Aptos" w:eastAsia="MS Mincho" w:cs="Arial"/>
        </w:rPr>
        <w:t>Risk to national security and financial stability.</w:t>
      </w:r>
    </w:p>
    <w:p w:rsidRPr="008D00AC" w:rsidR="0000663E" w:rsidP="00A214CF" w:rsidRDefault="536E2EE8" w14:paraId="42405AE8" w14:textId="5774B6E6">
      <w:pPr>
        <w:numPr>
          <w:ilvl w:val="0"/>
          <w:numId w:val="8"/>
        </w:numPr>
        <w:rPr>
          <w:rFonts w:ascii="Aptos" w:hAnsi="Aptos" w:eastAsia="MS Mincho" w:cs="Arial"/>
          <w:b/>
          <w:bCs/>
        </w:rPr>
      </w:pPr>
      <w:r w:rsidRPr="1EDE1990">
        <w:rPr>
          <w:rFonts w:ascii="Aptos" w:hAnsi="Aptos" w:eastAsia="MS Mincho" w:cs="Arial"/>
          <w:b/>
          <w:bCs/>
        </w:rPr>
        <w:t>Operational Disruption:</w:t>
      </w:r>
    </w:p>
    <w:p w:rsidRPr="008D00AC" w:rsidR="0000663E" w:rsidP="1EDE1990" w:rsidRDefault="536E2EE8" w14:paraId="4B027BF3" w14:textId="774CA45F">
      <w:pPr>
        <w:pStyle w:val="ListParagraph"/>
        <w:numPr>
          <w:ilvl w:val="0"/>
          <w:numId w:val="1"/>
        </w:numPr>
        <w:rPr>
          <w:rFonts w:ascii="Aptos" w:hAnsi="Aptos" w:eastAsia="MS Mincho" w:cs="Arial"/>
        </w:rPr>
      </w:pPr>
      <w:r w:rsidRPr="1EDE1990">
        <w:rPr>
          <w:rFonts w:ascii="Aptos" w:hAnsi="Aptos" w:eastAsia="MS Mincho" w:cs="Arial"/>
        </w:rPr>
        <w:t>Potential impact on Treasury operations and public trust.</w:t>
      </w:r>
    </w:p>
    <w:p w:rsidRPr="008D00AC" w:rsidR="0000663E" w:rsidP="4F56CF71" w:rsidRDefault="0000663E" w14:paraId="3223A7C0" w14:textId="47AA790E">
      <w:pPr>
        <w:rPr>
          <w:rFonts w:ascii="Aptos" w:hAnsi="Aptos" w:eastAsia="MS Mincho" w:cs="Arial"/>
        </w:rPr>
      </w:pPr>
    </w:p>
    <w:p w:rsidRPr="008D00AC" w:rsidR="0000663E" w:rsidP="4F56CF71" w:rsidRDefault="69753EE2" w14:paraId="24BF72FC" w14:textId="10D8728E">
      <w:pPr>
        <w:pStyle w:val="Heading1"/>
        <w:rPr>
          <w:rFonts w:ascii="Aptos" w:hAnsi="Aptos" w:eastAsia="MS Mincho" w:cs="Arial"/>
          <w:sz w:val="24"/>
          <w:szCs w:val="24"/>
        </w:rPr>
      </w:pPr>
      <w:r>
        <w:t>Topic 8:  Q1</w:t>
      </w:r>
    </w:p>
    <w:p w:rsidRPr="008D00AC" w:rsidR="0000663E" w:rsidP="4F56CF71" w:rsidRDefault="7C0A3C0D" w14:paraId="6D48C699" w14:textId="3E170278">
      <w:pPr>
        <w:pStyle w:val="Heading3"/>
        <w:spacing w:before="281" w:after="281"/>
      </w:pPr>
      <w:r w:rsidRPr="4F56CF71">
        <w:rPr>
          <w:rFonts w:ascii="Aptos" w:hAnsi="Aptos" w:eastAsia="Aptos" w:cs="Aptos"/>
          <w:b/>
          <w:bCs/>
        </w:rPr>
        <w:t>Base Score Metric</w:t>
      </w:r>
    </w:p>
    <w:p w:rsidRPr="008D00AC" w:rsidR="0000663E" w:rsidP="00527C0F" w:rsidRDefault="7C0A3C0D" w14:paraId="5C3A42AB" w14:textId="5E621324">
      <w:pPr>
        <w:pStyle w:val="ListParagraph"/>
        <w:numPr>
          <w:ilvl w:val="0"/>
          <w:numId w:val="58"/>
        </w:numPr>
        <w:spacing w:before="240" w:after="240"/>
        <w:rPr>
          <w:rFonts w:ascii="Aptos" w:hAnsi="Aptos" w:eastAsia="Aptos" w:cs="Aptos"/>
        </w:rPr>
      </w:pPr>
      <w:r w:rsidRPr="4F56CF71">
        <w:rPr>
          <w:rFonts w:ascii="Aptos" w:hAnsi="Aptos" w:eastAsia="Aptos" w:cs="Aptos"/>
          <w:b/>
          <w:bCs/>
        </w:rPr>
        <w:t>CVE-2024-12356</w:t>
      </w:r>
      <w:r w:rsidRPr="4F56CF71">
        <w:rPr>
          <w:rFonts w:ascii="Aptos" w:hAnsi="Aptos" w:eastAsia="Aptos" w:cs="Aptos"/>
        </w:rPr>
        <w:t xml:space="preserve"> is a </w:t>
      </w:r>
      <w:r w:rsidRPr="4F56CF71">
        <w:rPr>
          <w:rFonts w:ascii="Aptos" w:hAnsi="Aptos" w:eastAsia="Aptos" w:cs="Aptos"/>
          <w:b/>
          <w:bCs/>
        </w:rPr>
        <w:t>zero-day vulnerability</w:t>
      </w:r>
      <w:r w:rsidRPr="4F56CF71">
        <w:rPr>
          <w:rFonts w:ascii="Aptos" w:hAnsi="Aptos" w:eastAsia="Aptos" w:cs="Aptos"/>
        </w:rPr>
        <w:t xml:space="preserve"> and not yet fully listed in the National Vulnerability Database (NVD). Therefore, I have used the </w:t>
      </w:r>
      <w:r w:rsidRPr="4F56CF71">
        <w:rPr>
          <w:rFonts w:ascii="Aptos" w:hAnsi="Aptos" w:eastAsia="Aptos" w:cs="Aptos"/>
          <w:b/>
          <w:bCs/>
        </w:rPr>
        <w:t>CVSS v3.1 calculator</w:t>
      </w:r>
      <w:r w:rsidRPr="4F56CF71">
        <w:rPr>
          <w:rFonts w:ascii="Aptos" w:hAnsi="Aptos" w:eastAsia="Aptos" w:cs="Aptos"/>
        </w:rPr>
        <w:t xml:space="preserve"> to estimate a </w:t>
      </w:r>
      <w:r w:rsidRPr="4F56CF71">
        <w:rPr>
          <w:rFonts w:ascii="Aptos" w:hAnsi="Aptos" w:eastAsia="Aptos" w:cs="Aptos"/>
          <w:b/>
          <w:bCs/>
        </w:rPr>
        <w:t>plausible base score</w:t>
      </w:r>
      <w:r w:rsidRPr="4F56CF71">
        <w:rPr>
          <w:rFonts w:ascii="Aptos" w:hAnsi="Aptos" w:eastAsia="Aptos" w:cs="Aptos"/>
        </w:rPr>
        <w:t xml:space="preserve"> based on available exploit details.</w:t>
      </w:r>
    </w:p>
    <w:p w:rsidRPr="008D00AC" w:rsidR="0000663E" w:rsidP="4F56CF71" w:rsidRDefault="7C0A3C0D" w14:paraId="356C70F6" w14:textId="73B4C086">
      <w:pPr>
        <w:spacing w:before="240" w:after="240"/>
      </w:pPr>
      <w:r w:rsidRPr="4F56CF71">
        <w:rPr>
          <w:rFonts w:ascii="Aptos" w:hAnsi="Aptos" w:eastAsia="Aptos" w:cs="Aptos"/>
          <w:b/>
          <w:bCs/>
          <w:lang w:val="fr-FR"/>
        </w:rPr>
        <w:t xml:space="preserve">              Base Score</w:t>
      </w:r>
      <w:r w:rsidRPr="4F56CF71">
        <w:rPr>
          <w:rFonts w:ascii="Aptos" w:hAnsi="Aptos" w:eastAsia="Aptos" w:cs="Aptos"/>
          <w:lang w:val="fr-FR"/>
        </w:rPr>
        <w:t xml:space="preserve">: </w:t>
      </w:r>
      <w:r w:rsidRPr="4F56CF71">
        <w:rPr>
          <w:rFonts w:ascii="Aptos" w:hAnsi="Aptos" w:eastAsia="Aptos" w:cs="Aptos"/>
          <w:b/>
          <w:bCs/>
          <w:lang w:val="fr-FR"/>
        </w:rPr>
        <w:t>9.8 (Critical)</w:t>
      </w:r>
      <w:r w:rsidR="0000663E">
        <w:br/>
      </w:r>
      <w:r w:rsidRPr="4F56CF71">
        <w:rPr>
          <w:rFonts w:ascii="Aptos" w:hAnsi="Aptos" w:eastAsia="Aptos" w:cs="Aptos"/>
          <w:lang w:val="fr-FR"/>
        </w:rPr>
        <w:t xml:space="preserve">              </w:t>
      </w:r>
      <w:r w:rsidRPr="4F56CF71">
        <w:rPr>
          <w:rFonts w:ascii="Aptos" w:hAnsi="Aptos" w:eastAsia="Aptos" w:cs="Aptos"/>
          <w:b/>
          <w:bCs/>
          <w:lang w:val="fr-FR"/>
        </w:rPr>
        <w:t>CVSS Vector</w:t>
      </w:r>
      <w:r w:rsidRPr="4F56CF71">
        <w:rPr>
          <w:rFonts w:ascii="Aptos" w:hAnsi="Aptos" w:eastAsia="Aptos" w:cs="Aptos"/>
          <w:lang w:val="fr-FR"/>
        </w:rPr>
        <w:t xml:space="preserve">: </w:t>
      </w:r>
      <w:r w:rsidRPr="4F56CF71">
        <w:rPr>
          <w:rFonts w:ascii="Consolas" w:hAnsi="Consolas" w:eastAsia="Consolas" w:cs="Consolas"/>
          <w:lang w:val="fr-FR"/>
        </w:rPr>
        <w:t>CVSS:3.1/AV:N/AC:L/PR:N/UI:N/S:U/C:H/I:H/A:H</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713"/>
        <w:gridCol w:w="5837"/>
      </w:tblGrid>
      <w:tr w:rsidR="4F56CF71" w:rsidTr="23584E11" w14:paraId="17D88CF4" w14:textId="77777777">
        <w:trPr>
          <w:trHeight w:val="300"/>
        </w:trPr>
        <w:tc>
          <w:tcPr>
            <w:tcW w:w="2713" w:type="dxa"/>
            <w:vAlign w:val="center"/>
          </w:tcPr>
          <w:p w:rsidR="4F56CF71" w:rsidP="4F56CF71" w:rsidRDefault="4F56CF71" w14:paraId="1198C0E0" w14:textId="5558041B">
            <w:pPr>
              <w:spacing w:after="0"/>
              <w:jc w:val="center"/>
            </w:pPr>
            <w:r w:rsidRPr="4F56CF71">
              <w:rPr>
                <w:b/>
                <w:bCs/>
              </w:rPr>
              <w:t>Metric</w:t>
            </w:r>
          </w:p>
        </w:tc>
        <w:tc>
          <w:tcPr>
            <w:tcW w:w="5837" w:type="dxa"/>
            <w:vAlign w:val="center"/>
          </w:tcPr>
          <w:p w:rsidR="4F56CF71" w:rsidP="4F56CF71" w:rsidRDefault="4F56CF71" w14:paraId="2A678F99" w14:textId="37B2C321">
            <w:pPr>
              <w:spacing w:after="0"/>
              <w:jc w:val="center"/>
            </w:pPr>
            <w:r w:rsidRPr="4F56CF71">
              <w:rPr>
                <w:b/>
                <w:bCs/>
              </w:rPr>
              <w:t>Value</w:t>
            </w:r>
          </w:p>
        </w:tc>
      </w:tr>
      <w:tr w:rsidR="4F56CF71" w:rsidTr="23584E11" w14:paraId="158EC355" w14:textId="77777777">
        <w:trPr>
          <w:trHeight w:val="300"/>
        </w:trPr>
        <w:tc>
          <w:tcPr>
            <w:tcW w:w="2713" w:type="dxa"/>
            <w:vAlign w:val="center"/>
          </w:tcPr>
          <w:p w:rsidR="4F56CF71" w:rsidP="4F56CF71" w:rsidRDefault="4F56CF71" w14:paraId="6DBB3BE5" w14:textId="2962176D">
            <w:pPr>
              <w:spacing w:after="0"/>
            </w:pPr>
            <w:r>
              <w:t>Attack Vector (AV)</w:t>
            </w:r>
          </w:p>
        </w:tc>
        <w:tc>
          <w:tcPr>
            <w:tcW w:w="5837" w:type="dxa"/>
            <w:vAlign w:val="center"/>
          </w:tcPr>
          <w:p w:rsidR="4F56CF71" w:rsidP="4F56CF71" w:rsidRDefault="4F56CF71" w14:paraId="169ECDB4" w14:textId="315E9B4B">
            <w:pPr>
              <w:spacing w:after="0"/>
            </w:pPr>
            <w:r>
              <w:t>Network (N): Exploitable remotely</w:t>
            </w:r>
          </w:p>
        </w:tc>
      </w:tr>
      <w:tr w:rsidR="4F56CF71" w:rsidTr="23584E11" w14:paraId="054C230F" w14:textId="77777777">
        <w:trPr>
          <w:trHeight w:val="300"/>
        </w:trPr>
        <w:tc>
          <w:tcPr>
            <w:tcW w:w="2713" w:type="dxa"/>
            <w:vAlign w:val="center"/>
          </w:tcPr>
          <w:p w:rsidR="4F56CF71" w:rsidP="4F56CF71" w:rsidRDefault="4F56CF71" w14:paraId="135E466F" w14:textId="644A89D6">
            <w:pPr>
              <w:spacing w:after="0"/>
            </w:pPr>
            <w:r>
              <w:t>Attack Complexity (AC)</w:t>
            </w:r>
          </w:p>
        </w:tc>
        <w:tc>
          <w:tcPr>
            <w:tcW w:w="5837" w:type="dxa"/>
            <w:vAlign w:val="center"/>
          </w:tcPr>
          <w:p w:rsidR="4F56CF71" w:rsidP="4F56CF71" w:rsidRDefault="4F56CF71" w14:paraId="20AB2409" w14:textId="78FEE0D6">
            <w:pPr>
              <w:spacing w:after="0"/>
            </w:pPr>
            <w:r>
              <w:t>Low (L): No special conditions required</w:t>
            </w:r>
          </w:p>
        </w:tc>
      </w:tr>
      <w:tr w:rsidR="4F56CF71" w:rsidTr="23584E11" w14:paraId="08FD5D31" w14:textId="77777777">
        <w:trPr>
          <w:trHeight w:val="300"/>
        </w:trPr>
        <w:tc>
          <w:tcPr>
            <w:tcW w:w="2713" w:type="dxa"/>
            <w:vAlign w:val="center"/>
          </w:tcPr>
          <w:p w:rsidR="4F56CF71" w:rsidP="4F56CF71" w:rsidRDefault="4F56CF71" w14:paraId="35B3E982" w14:textId="0A026053">
            <w:pPr>
              <w:spacing w:after="0"/>
            </w:pPr>
            <w:r>
              <w:t>Privileges Required (PR)</w:t>
            </w:r>
          </w:p>
        </w:tc>
        <w:tc>
          <w:tcPr>
            <w:tcW w:w="5837" w:type="dxa"/>
            <w:vAlign w:val="center"/>
          </w:tcPr>
          <w:p w:rsidR="4F56CF71" w:rsidP="4F56CF71" w:rsidRDefault="4F56CF71" w14:paraId="553FE8DC" w14:textId="1AD934C7">
            <w:pPr>
              <w:spacing w:after="0"/>
            </w:pPr>
            <w:r>
              <w:t>None (N): Unauthenticated attackers can exploit it</w:t>
            </w:r>
          </w:p>
        </w:tc>
      </w:tr>
      <w:tr w:rsidR="4F56CF71" w:rsidTr="23584E11" w14:paraId="733352FD" w14:textId="77777777">
        <w:trPr>
          <w:trHeight w:val="300"/>
        </w:trPr>
        <w:tc>
          <w:tcPr>
            <w:tcW w:w="2713" w:type="dxa"/>
            <w:vAlign w:val="center"/>
          </w:tcPr>
          <w:p w:rsidR="4F56CF71" w:rsidP="4F56CF71" w:rsidRDefault="4F56CF71" w14:paraId="53324AD4" w14:textId="3792B21A">
            <w:pPr>
              <w:spacing w:after="0"/>
            </w:pPr>
            <w:r>
              <w:t>User Interaction (UI)</w:t>
            </w:r>
          </w:p>
        </w:tc>
        <w:tc>
          <w:tcPr>
            <w:tcW w:w="5837" w:type="dxa"/>
            <w:vAlign w:val="center"/>
          </w:tcPr>
          <w:p w:rsidR="4F56CF71" w:rsidP="4F56CF71" w:rsidRDefault="4F56CF71" w14:paraId="7C0582A6" w14:textId="77B7B19E">
            <w:pPr>
              <w:spacing w:after="0"/>
            </w:pPr>
            <w:r>
              <w:t>None (N): No user interaction needed</w:t>
            </w:r>
          </w:p>
        </w:tc>
      </w:tr>
      <w:tr w:rsidR="4F56CF71" w:rsidTr="23584E11" w14:paraId="131E8AD2" w14:textId="77777777">
        <w:trPr>
          <w:trHeight w:val="300"/>
        </w:trPr>
        <w:tc>
          <w:tcPr>
            <w:tcW w:w="2713" w:type="dxa"/>
            <w:vAlign w:val="center"/>
          </w:tcPr>
          <w:p w:rsidR="4F56CF71" w:rsidP="4F56CF71" w:rsidRDefault="4F56CF71" w14:paraId="47D52F29" w14:textId="3CA039D3">
            <w:pPr>
              <w:spacing w:after="0"/>
            </w:pPr>
            <w:r>
              <w:t>Scope (S)</w:t>
            </w:r>
          </w:p>
        </w:tc>
        <w:tc>
          <w:tcPr>
            <w:tcW w:w="5837" w:type="dxa"/>
            <w:vAlign w:val="center"/>
          </w:tcPr>
          <w:p w:rsidR="4F56CF71" w:rsidP="4F56CF71" w:rsidRDefault="4F56CF71" w14:paraId="4D6908AA" w14:textId="345B9226">
            <w:pPr>
              <w:spacing w:after="0"/>
            </w:pPr>
            <w:r>
              <w:t>Unchanged (U): Exploitation doesn’t affect other systems</w:t>
            </w:r>
          </w:p>
        </w:tc>
      </w:tr>
      <w:tr w:rsidR="4F56CF71" w:rsidTr="23584E11" w14:paraId="7FCE043F" w14:textId="77777777">
        <w:trPr>
          <w:trHeight w:val="300"/>
        </w:trPr>
        <w:tc>
          <w:tcPr>
            <w:tcW w:w="2713" w:type="dxa"/>
            <w:vAlign w:val="center"/>
          </w:tcPr>
          <w:p w:rsidR="4F56CF71" w:rsidP="4F56CF71" w:rsidRDefault="4F56CF71" w14:paraId="0E885BD2" w14:textId="17633AA6">
            <w:pPr>
              <w:spacing w:after="0"/>
            </w:pPr>
            <w:r>
              <w:t>Confidentiality (C)</w:t>
            </w:r>
          </w:p>
        </w:tc>
        <w:tc>
          <w:tcPr>
            <w:tcW w:w="5837" w:type="dxa"/>
            <w:vAlign w:val="center"/>
          </w:tcPr>
          <w:p w:rsidR="4F56CF71" w:rsidP="4F56CF71" w:rsidRDefault="4F56CF71" w14:paraId="628B58C8" w14:textId="43216653">
            <w:pPr>
              <w:spacing w:after="0"/>
            </w:pPr>
            <w:r>
              <w:t>High (H): Can access sensitive data</w:t>
            </w:r>
          </w:p>
        </w:tc>
      </w:tr>
      <w:tr w:rsidR="4F56CF71" w:rsidTr="23584E11" w14:paraId="29CB8A8A" w14:textId="77777777">
        <w:trPr>
          <w:trHeight w:val="300"/>
        </w:trPr>
        <w:tc>
          <w:tcPr>
            <w:tcW w:w="2713" w:type="dxa"/>
            <w:vAlign w:val="center"/>
          </w:tcPr>
          <w:p w:rsidR="4F56CF71" w:rsidP="4F56CF71" w:rsidRDefault="4F56CF71" w14:paraId="5269B847" w14:textId="7ED8B600">
            <w:pPr>
              <w:spacing w:after="0"/>
            </w:pPr>
            <w:r>
              <w:t>Integrity (I)</w:t>
            </w:r>
          </w:p>
        </w:tc>
        <w:tc>
          <w:tcPr>
            <w:tcW w:w="5837" w:type="dxa"/>
            <w:vAlign w:val="center"/>
          </w:tcPr>
          <w:p w:rsidR="4F56CF71" w:rsidP="4F56CF71" w:rsidRDefault="4F56CF71" w14:paraId="13D48832" w14:textId="78F75EDF">
            <w:pPr>
              <w:spacing w:after="0"/>
            </w:pPr>
            <w:r>
              <w:t>High (H): Can alter system data or files</w:t>
            </w:r>
          </w:p>
        </w:tc>
      </w:tr>
      <w:tr w:rsidR="4F56CF71" w:rsidTr="23584E11" w14:paraId="036925AB" w14:textId="77777777">
        <w:trPr>
          <w:trHeight w:val="300"/>
        </w:trPr>
        <w:tc>
          <w:tcPr>
            <w:tcW w:w="2713" w:type="dxa"/>
            <w:vAlign w:val="center"/>
          </w:tcPr>
          <w:p w:rsidR="4F56CF71" w:rsidP="4F56CF71" w:rsidRDefault="4F56CF71" w14:paraId="0349868C" w14:textId="0C60B8B8">
            <w:pPr>
              <w:spacing w:after="0"/>
            </w:pPr>
            <w:r>
              <w:t>Availability (A)</w:t>
            </w:r>
          </w:p>
        </w:tc>
        <w:tc>
          <w:tcPr>
            <w:tcW w:w="5837" w:type="dxa"/>
            <w:vAlign w:val="center"/>
          </w:tcPr>
          <w:p w:rsidR="4F56CF71" w:rsidP="4F56CF71" w:rsidRDefault="4F56CF71" w14:paraId="4EE08FA2" w14:textId="4D2E2EA5">
            <w:pPr>
              <w:spacing w:after="0"/>
            </w:pPr>
            <w:r>
              <w:t>High (H): Can disrupt service availability</w:t>
            </w:r>
          </w:p>
        </w:tc>
      </w:tr>
    </w:tbl>
    <w:p w:rsidRPr="008D00AC" w:rsidR="0000663E" w:rsidP="1EDE1990" w:rsidRDefault="0000663E" w14:paraId="36121F55" w14:textId="18649250"/>
    <w:p w:rsidR="495C83C9" w:rsidP="00527C0F" w:rsidRDefault="495C83C9" w14:paraId="7897702D" w14:textId="0F0BAADB">
      <w:pPr>
        <w:pStyle w:val="ListParagraph"/>
        <w:numPr>
          <w:ilvl w:val="0"/>
          <w:numId w:val="58"/>
        </w:numPr>
        <w:rPr>
          <w:rFonts w:ascii="Aptos" w:hAnsi="Aptos" w:eastAsia="MS Mincho" w:cs="Arial"/>
          <w:b/>
          <w:bCs/>
        </w:rPr>
      </w:pPr>
      <w:r w:rsidRPr="4F56CF71">
        <w:rPr>
          <w:rFonts w:ascii="Aptos" w:hAnsi="Aptos" w:eastAsia="MS Mincho" w:cs="Arial"/>
          <w:b/>
          <w:bCs/>
        </w:rPr>
        <w:t>Evidence for Exploitability and Impact Metrics</w:t>
      </w:r>
    </w:p>
    <w:p w:rsidR="495C83C9" w:rsidP="00527C0F" w:rsidRDefault="495C83C9" w14:paraId="5D9CA628" w14:textId="3BE80BA4">
      <w:pPr>
        <w:pStyle w:val="ListParagraph"/>
        <w:numPr>
          <w:ilvl w:val="0"/>
          <w:numId w:val="57"/>
        </w:numPr>
        <w:rPr>
          <w:rFonts w:ascii="Aptos" w:hAnsi="Aptos" w:eastAsia="MS Mincho" w:cs="Arial"/>
          <w:b/>
          <w:bCs/>
        </w:rPr>
      </w:pPr>
      <w:r w:rsidRPr="4F56CF71">
        <w:rPr>
          <w:rFonts w:ascii="Aptos" w:hAnsi="Aptos" w:eastAsia="MS Mincho" w:cs="Arial"/>
          <w:b/>
          <w:bCs/>
        </w:rPr>
        <w:t>Exploitability Metrics Justification</w:t>
      </w:r>
    </w:p>
    <w:p w:rsidR="495C83C9" w:rsidP="00527C0F" w:rsidRDefault="495C83C9" w14:paraId="6808A527" w14:textId="072A3BCC">
      <w:pPr>
        <w:pStyle w:val="ListParagraph"/>
        <w:numPr>
          <w:ilvl w:val="0"/>
          <w:numId w:val="57"/>
        </w:numPr>
        <w:rPr>
          <w:rFonts w:ascii="Aptos" w:hAnsi="Aptos" w:eastAsia="MS Mincho" w:cs="Arial"/>
        </w:rPr>
      </w:pPr>
      <w:r w:rsidRPr="4F56CF71">
        <w:rPr>
          <w:rFonts w:ascii="Aptos" w:hAnsi="Aptos" w:eastAsia="MS Mincho" w:cs="Arial"/>
          <w:b/>
          <w:bCs/>
        </w:rPr>
        <w:t>Attack Vector: Network (AV:N)</w:t>
      </w:r>
      <w:r>
        <w:br/>
      </w:r>
      <w:r w:rsidRPr="4F56CF71">
        <w:rPr>
          <w:rFonts w:ascii="Aptos" w:hAnsi="Aptos" w:eastAsia="MS Mincho" w:cs="Arial"/>
        </w:rPr>
        <w:t xml:space="preserve"> The vulnerability can be exploited remotely via BeyondTrust's Remote Support and </w:t>
      </w:r>
      <w:r w:rsidRPr="4F56CF71">
        <w:rPr>
          <w:rFonts w:ascii="Aptos" w:hAnsi="Aptos" w:eastAsia="MS Mincho" w:cs="Arial"/>
        </w:rPr>
        <w:t>Privileged Remote Access platforms, as attackers executed commands over the network.</w:t>
      </w:r>
    </w:p>
    <w:p w:rsidR="4DA7972D" w:rsidP="4D8BEBA5" w:rsidRDefault="4DA7972D" w14:paraId="106708ED" w14:textId="1744D6C5">
      <w:pPr>
        <w:pStyle w:val="ListParagraph"/>
        <w:rPr>
          <w:rFonts w:ascii="Aptos" w:hAnsi="Aptos" w:eastAsia="MS Mincho" w:cs="Arial"/>
        </w:rPr>
      </w:pPr>
    </w:p>
    <w:p w:rsidR="495C83C9" w:rsidP="00527C0F" w:rsidRDefault="495C83C9" w14:paraId="4190B36E" w14:textId="34646FB8">
      <w:pPr>
        <w:pStyle w:val="ListParagraph"/>
        <w:numPr>
          <w:ilvl w:val="0"/>
          <w:numId w:val="57"/>
        </w:numPr>
        <w:rPr>
          <w:rFonts w:ascii="Aptos" w:hAnsi="Aptos" w:eastAsia="MS Mincho" w:cs="Arial"/>
        </w:rPr>
      </w:pPr>
      <w:r w:rsidRPr="4F56CF71">
        <w:rPr>
          <w:rFonts w:ascii="Aptos" w:hAnsi="Aptos" w:eastAsia="MS Mincho" w:cs="Arial"/>
          <w:b/>
          <w:bCs/>
        </w:rPr>
        <w:t>Attack Complexity: Low (AC:L)</w:t>
      </w:r>
      <w:r>
        <w:br/>
      </w:r>
      <w:r w:rsidRPr="4F56CF71">
        <w:rPr>
          <w:rFonts w:ascii="Aptos" w:hAnsi="Aptos" w:eastAsia="MS Mincho" w:cs="Arial"/>
        </w:rPr>
        <w:t xml:space="preserve"> No specialized conditions are required for the exploit, and it affects a wide range of deployed systems. The attacker simply needs to target exposed endpoints using crafted inputs.</w:t>
      </w:r>
    </w:p>
    <w:p w:rsidR="4D8BEBA5" w:rsidP="4D8BEBA5" w:rsidRDefault="4D8BEBA5" w14:paraId="2B2008F5" w14:textId="1A11286C">
      <w:pPr>
        <w:pStyle w:val="ListParagraph"/>
        <w:rPr>
          <w:rFonts w:ascii="Aptos" w:hAnsi="Aptos" w:eastAsia="MS Mincho" w:cs="Arial"/>
        </w:rPr>
      </w:pPr>
    </w:p>
    <w:p w:rsidR="495C83C9" w:rsidP="00527C0F" w:rsidRDefault="495C83C9" w14:paraId="2ABBC3F1" w14:textId="65866C70">
      <w:pPr>
        <w:pStyle w:val="ListParagraph"/>
        <w:numPr>
          <w:ilvl w:val="0"/>
          <w:numId w:val="57"/>
        </w:numPr>
        <w:rPr>
          <w:rFonts w:ascii="Aptos" w:hAnsi="Aptos" w:eastAsia="MS Mincho" w:cs="Arial"/>
        </w:rPr>
      </w:pPr>
      <w:r w:rsidRPr="4F56CF71">
        <w:rPr>
          <w:rFonts w:ascii="Aptos" w:hAnsi="Aptos" w:eastAsia="MS Mincho" w:cs="Arial"/>
          <w:b/>
          <w:bCs/>
        </w:rPr>
        <w:t>Privileges Required: None (PR:N)</w:t>
      </w:r>
      <w:r>
        <w:br/>
      </w:r>
      <w:r w:rsidRPr="4F56CF71">
        <w:rPr>
          <w:rFonts w:ascii="Aptos" w:hAnsi="Aptos" w:eastAsia="MS Mincho" w:cs="Arial"/>
        </w:rPr>
        <w:t xml:space="preserve"> The flaw allowed unauthenticated attackers to execute commands — no prior access or credentials were necessary.</w:t>
      </w:r>
    </w:p>
    <w:p w:rsidR="4D8BEBA5" w:rsidP="6F49B5D6" w:rsidRDefault="4D8BEBA5" w14:paraId="1CECB629" w14:textId="57AF5A09">
      <w:pPr>
        <w:pStyle w:val="ListParagraph"/>
        <w:rPr>
          <w:rFonts w:ascii="Aptos" w:hAnsi="Aptos" w:eastAsia="MS Mincho" w:cs="Arial"/>
        </w:rPr>
      </w:pPr>
    </w:p>
    <w:p w:rsidR="495C83C9" w:rsidP="00527C0F" w:rsidRDefault="495C83C9" w14:paraId="0700AC12" w14:textId="1FC7F16B">
      <w:pPr>
        <w:pStyle w:val="ListParagraph"/>
        <w:numPr>
          <w:ilvl w:val="0"/>
          <w:numId w:val="57"/>
        </w:numPr>
        <w:rPr>
          <w:rFonts w:ascii="Aptos" w:hAnsi="Aptos" w:eastAsia="MS Mincho" w:cs="Arial"/>
        </w:rPr>
      </w:pPr>
      <w:r w:rsidRPr="4F56CF71">
        <w:rPr>
          <w:rFonts w:ascii="Aptos" w:hAnsi="Aptos" w:eastAsia="MS Mincho" w:cs="Arial"/>
          <w:b/>
          <w:bCs/>
        </w:rPr>
        <w:t>User Interaction: None (UI:N)</w:t>
      </w:r>
      <w:r>
        <w:br/>
      </w:r>
      <w:r w:rsidRPr="4F56CF71">
        <w:rPr>
          <w:rFonts w:ascii="Aptos" w:hAnsi="Aptos" w:eastAsia="MS Mincho" w:cs="Arial"/>
        </w:rPr>
        <w:t xml:space="preserve"> The attack does not require any input or interaction from the victim, such as clicking on a link or opening a file.</w:t>
      </w:r>
    </w:p>
    <w:p w:rsidR="6F49B5D6" w:rsidP="6F49B5D6" w:rsidRDefault="6F49B5D6" w14:paraId="09477D45" w14:textId="0D1734D6">
      <w:pPr>
        <w:pStyle w:val="ListParagraph"/>
        <w:rPr>
          <w:rFonts w:ascii="Aptos" w:hAnsi="Aptos" w:eastAsia="MS Mincho" w:cs="Arial"/>
        </w:rPr>
      </w:pPr>
    </w:p>
    <w:p w:rsidR="495C83C9" w:rsidP="38D5526C" w:rsidRDefault="495C83C9" w14:paraId="34616F8D" w14:textId="39B2C4BC">
      <w:pPr>
        <w:pStyle w:val="ListParagraph"/>
        <w:rPr>
          <w:rFonts w:ascii="Aptos" w:hAnsi="Aptos" w:eastAsia="MS Mincho" w:cs="Arial"/>
          <w:b/>
          <w:bCs/>
        </w:rPr>
      </w:pPr>
      <w:r w:rsidRPr="4F56CF71">
        <w:rPr>
          <w:rFonts w:ascii="Aptos" w:hAnsi="Aptos" w:eastAsia="MS Mincho" w:cs="Arial"/>
          <w:b/>
          <w:bCs/>
        </w:rPr>
        <w:t>Impact Metrics Justification</w:t>
      </w:r>
    </w:p>
    <w:p w:rsidR="495C83C9" w:rsidP="00527C0F" w:rsidRDefault="495C83C9" w14:paraId="5FFBDA05" w14:textId="4269D52B">
      <w:pPr>
        <w:pStyle w:val="ListParagraph"/>
        <w:numPr>
          <w:ilvl w:val="0"/>
          <w:numId w:val="57"/>
        </w:numPr>
        <w:rPr>
          <w:rFonts w:ascii="Aptos" w:hAnsi="Aptos" w:eastAsia="MS Mincho" w:cs="Arial"/>
        </w:rPr>
      </w:pPr>
      <w:r w:rsidRPr="4F56CF71">
        <w:rPr>
          <w:rFonts w:ascii="Aptos" w:hAnsi="Aptos" w:eastAsia="MS Mincho" w:cs="Arial"/>
          <w:b/>
          <w:bCs/>
        </w:rPr>
        <w:t>Confidentiality: High (C:H)</w:t>
      </w:r>
      <w:r>
        <w:br/>
      </w:r>
      <w:r w:rsidRPr="4F56CF71">
        <w:rPr>
          <w:rFonts w:ascii="Aptos" w:hAnsi="Aptos" w:eastAsia="MS Mincho" w:cs="Arial"/>
        </w:rPr>
        <w:t xml:space="preserve"> Attackers accessed sensitive government information, including documents related to international sanctions and foreign investment reviews, confirming a major confidentiality impact.</w:t>
      </w:r>
    </w:p>
    <w:p w:rsidR="495C83C9" w:rsidP="00527C0F" w:rsidRDefault="495C83C9" w14:paraId="283B8FCC" w14:textId="48DBB917">
      <w:pPr>
        <w:pStyle w:val="ListParagraph"/>
        <w:numPr>
          <w:ilvl w:val="0"/>
          <w:numId w:val="57"/>
        </w:numPr>
        <w:rPr>
          <w:rFonts w:ascii="Aptos" w:hAnsi="Aptos" w:eastAsia="MS Mincho" w:cs="Arial"/>
        </w:rPr>
      </w:pPr>
      <w:r w:rsidRPr="4F56CF71">
        <w:rPr>
          <w:rFonts w:ascii="Aptos" w:hAnsi="Aptos" w:eastAsia="MS Mincho" w:cs="Arial"/>
          <w:b/>
          <w:bCs/>
        </w:rPr>
        <w:t>Integrity: High (I:H)</w:t>
      </w:r>
      <w:r>
        <w:br/>
      </w:r>
      <w:r w:rsidRPr="4F56CF71">
        <w:rPr>
          <w:rFonts w:ascii="Aptos" w:hAnsi="Aptos" w:eastAsia="MS Mincho" w:cs="Arial"/>
        </w:rPr>
        <w:t xml:space="preserve"> Given attackers had OS-level access, they could modify data, system files, or logs — threatening the reliability and trustworthiness of the affected systems.</w:t>
      </w:r>
    </w:p>
    <w:p w:rsidR="66D6F028" w:rsidP="2133887B" w:rsidRDefault="66D6F028" w14:paraId="56DE376D" w14:textId="1CFDAA77">
      <w:pPr>
        <w:pStyle w:val="ListParagraph"/>
        <w:rPr>
          <w:rFonts w:ascii="Aptos" w:hAnsi="Aptos" w:eastAsia="MS Mincho" w:cs="Arial"/>
        </w:rPr>
      </w:pPr>
    </w:p>
    <w:p w:rsidR="495C83C9" w:rsidP="00527C0F" w:rsidRDefault="495C83C9" w14:paraId="420F232C" w14:textId="4F9A7F7A">
      <w:pPr>
        <w:pStyle w:val="ListParagraph"/>
        <w:numPr>
          <w:ilvl w:val="0"/>
          <w:numId w:val="57"/>
        </w:numPr>
        <w:rPr>
          <w:rFonts w:ascii="Aptos" w:hAnsi="Aptos" w:eastAsia="MS Mincho" w:cs="Arial"/>
        </w:rPr>
      </w:pPr>
      <w:r w:rsidRPr="4F56CF71">
        <w:rPr>
          <w:rFonts w:ascii="Aptos" w:hAnsi="Aptos" w:eastAsia="MS Mincho" w:cs="Arial"/>
          <w:b/>
          <w:bCs/>
        </w:rPr>
        <w:t>Availability: High (A:H)</w:t>
      </w:r>
      <w:r>
        <w:br/>
      </w:r>
      <w:r w:rsidRPr="4F56CF71">
        <w:rPr>
          <w:rFonts w:ascii="Aptos" w:hAnsi="Aptos" w:eastAsia="MS Mincho" w:cs="Arial"/>
        </w:rPr>
        <w:t xml:space="preserve"> Command execution with system-level privileges can disrupt services, crash systems, or disable key operations, leading to potential downtime.</w:t>
      </w:r>
    </w:p>
    <w:p w:rsidR="4F56CF71" w:rsidP="4F56CF71" w:rsidRDefault="4F56CF71" w14:paraId="27E3188C" w14:textId="1C0091AA">
      <w:pPr>
        <w:pStyle w:val="ListParagraph"/>
      </w:pPr>
    </w:p>
    <w:p w:rsidR="64BC18A5" w:rsidP="4F56CF71" w:rsidRDefault="64BC18A5" w14:paraId="56E67784" w14:textId="7D0F036C">
      <w:pPr>
        <w:pStyle w:val="Heading2"/>
      </w:pPr>
      <w:r>
        <w:t>Q4.</w:t>
      </w:r>
    </w:p>
    <w:p w:rsidR="4F56CF71" w:rsidP="4F56CF71" w:rsidRDefault="4F56CF71" w14:paraId="1E3B2B18" w14:textId="1C4184C8"/>
    <w:p w:rsidR="628F1368" w:rsidP="4F56CF71" w:rsidRDefault="628F1368" w14:paraId="6EF1083E" w14:textId="1F376865">
      <w:pPr>
        <w:rPr>
          <w:rFonts w:ascii="Aptos" w:hAnsi="Aptos" w:eastAsia="MS Mincho" w:cs="Arial"/>
          <w:b/>
          <w:bCs/>
        </w:rPr>
      </w:pPr>
      <w:r w:rsidRPr="4F56CF71">
        <w:rPr>
          <w:rFonts w:ascii="Aptos" w:hAnsi="Aptos" w:eastAsia="MS Mincho" w:cs="Arial"/>
          <w:b/>
          <w:bCs/>
        </w:rPr>
        <w:t>Risk Assessment</w:t>
      </w:r>
    </w:p>
    <w:p w:rsidR="628F1368" w:rsidP="4F56CF71" w:rsidRDefault="628F1368" w14:paraId="1808338C" w14:textId="34835A94">
      <w:pPr>
        <w:rPr>
          <w:rFonts w:ascii="Aptos" w:hAnsi="Aptos" w:eastAsia="MS Mincho" w:cs="Arial"/>
        </w:rPr>
      </w:pPr>
      <w:r w:rsidRPr="4F56CF71">
        <w:rPr>
          <w:rFonts w:ascii="Aptos" w:hAnsi="Aptos" w:eastAsia="MS Mincho" w:cs="Arial"/>
          <w:b/>
          <w:bCs/>
        </w:rPr>
        <w:t>Asset:</w:t>
      </w:r>
      <w:r w:rsidRPr="4F56CF71">
        <w:rPr>
          <w:rFonts w:ascii="Aptos" w:hAnsi="Aptos" w:eastAsia="MS Mincho" w:cs="Arial"/>
        </w:rPr>
        <w:t xml:space="preserve"> High-Ranking Officials’ Devices</w:t>
      </w:r>
      <w:r>
        <w:br/>
      </w:r>
      <w:r w:rsidRPr="4F56CF71">
        <w:rPr>
          <w:rFonts w:ascii="Aptos" w:hAnsi="Aptos" w:eastAsia="MS Mincho" w:cs="Arial"/>
        </w:rPr>
        <w:t xml:space="preserve"> </w:t>
      </w:r>
      <w:r w:rsidRPr="4F56CF71">
        <w:rPr>
          <w:rFonts w:ascii="Aptos" w:hAnsi="Aptos" w:eastAsia="MS Mincho" w:cs="Arial"/>
          <w:b/>
          <w:bCs/>
        </w:rPr>
        <w:t>Vulnerability Assessed:</w:t>
      </w:r>
      <w:r w:rsidRPr="4F56CF71">
        <w:rPr>
          <w:rFonts w:ascii="Aptos" w:hAnsi="Aptos" w:eastAsia="MS Mincho" w:cs="Arial"/>
        </w:rPr>
        <w:t xml:space="preserve"> CVE-2024-12356 (Zero-day command injection in BeyondTrust </w:t>
      </w:r>
      <w:r w:rsidRPr="4F56CF71">
        <w:rPr>
          <w:rFonts w:ascii="Aptos" w:hAnsi="Aptos" w:eastAsia="MS Mincho" w:cs="Arial"/>
        </w:rPr>
        <w:t>RS/PRA)</w:t>
      </w:r>
      <w:r>
        <w:br/>
      </w:r>
      <w:r w:rsidRPr="4F56CF71">
        <w:rPr>
          <w:rFonts w:ascii="Aptos" w:hAnsi="Aptos" w:eastAsia="MS Mincho" w:cs="Arial"/>
        </w:rPr>
        <w:t xml:space="preserve"> </w:t>
      </w:r>
      <w:r w:rsidRPr="4F56CF71">
        <w:rPr>
          <w:rFonts w:ascii="Aptos" w:hAnsi="Aptos" w:eastAsia="MS Mincho" w:cs="Arial"/>
          <w:b/>
          <w:bCs/>
        </w:rPr>
        <w:t>CIA Triad Impact:</w:t>
      </w:r>
      <w:r w:rsidRPr="4F56CF71">
        <w:rPr>
          <w:rFonts w:ascii="Aptos" w:hAnsi="Aptos" w:eastAsia="MS Mincho" w:cs="Arial"/>
        </w:rPr>
        <w:t xml:space="preserve"> Confidentiality, Integrity, Availability</w:t>
      </w:r>
      <w:r w:rsidRPr="4F56CF71" w:rsidR="14A0D7A7">
        <w:rPr>
          <w:rFonts w:ascii="Aptos" w:hAnsi="Aptos" w:eastAsia="MS Mincho" w:cs="Arial"/>
        </w:rPr>
        <w:t>.</w:t>
      </w:r>
    </w:p>
    <w:p w:rsidR="4DA49253" w:rsidP="4F56CF71" w:rsidRDefault="4DA49253" w14:paraId="3443B477" w14:textId="5E96F586">
      <w:pPr>
        <w:pStyle w:val="Heading3"/>
        <w:spacing w:before="281" w:after="281"/>
      </w:pPr>
      <w:r w:rsidRPr="4F56CF71">
        <w:rPr>
          <w:rFonts w:ascii="Aptos" w:hAnsi="Aptos" w:eastAsia="Aptos" w:cs="Aptos"/>
          <w:b/>
          <w:bCs/>
        </w:rPr>
        <w:t>Likelihood Assessment</w:t>
      </w:r>
    </w:p>
    <w:p w:rsidR="4BE11332" w:rsidP="114705AA" w:rsidRDefault="4DA49253" w14:paraId="64CF5583" w14:textId="4A7E1640">
      <w:pPr>
        <w:spacing w:before="240" w:after="240"/>
      </w:pPr>
      <w:r w:rsidRPr="4F56CF71">
        <w:rPr>
          <w:rFonts w:ascii="Aptos" w:hAnsi="Aptos" w:eastAsia="Aptos" w:cs="Aptos"/>
        </w:rPr>
        <w:t xml:space="preserve">Based on the </w:t>
      </w:r>
      <w:r w:rsidRPr="4F56CF71">
        <w:rPr>
          <w:rFonts w:ascii="Aptos" w:hAnsi="Aptos" w:eastAsia="Aptos" w:cs="Aptos"/>
          <w:b/>
          <w:bCs/>
        </w:rPr>
        <w:t>scales in Topic 8</w:t>
      </w:r>
      <w:r w:rsidRPr="4F56CF71">
        <w:rPr>
          <w:rFonts w:ascii="Aptos" w:hAnsi="Aptos" w:eastAsia="Aptos" w:cs="Aptos"/>
        </w:rPr>
        <w:t xml:space="preserve"> (assuming a standard 1–5 scale where 1 = Rare, 5 = Almost Certain):</w:t>
      </w:r>
    </w:p>
    <w:p w:rsidR="7A959907" w:rsidP="7A959907" w:rsidRDefault="7A959907" w14:paraId="4226125E" w14:textId="49E1EE5C">
      <w:pPr>
        <w:rPr>
          <w:rFonts w:ascii="Aptos" w:hAnsi="Aptos" w:eastAsia="MS Mincho" w:cs="Arial"/>
        </w:rPr>
      </w:pPr>
    </w:p>
    <w:tbl>
      <w:tblPr>
        <w:tblW w:w="11291" w:type="dxa"/>
        <w:tblInd w:w="-91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50"/>
        <w:gridCol w:w="1931"/>
        <w:gridCol w:w="7710"/>
      </w:tblGrid>
      <w:tr w:rsidR="00FB2BFC" w:rsidTr="1A6F4A75" w14:paraId="7B1883C7" w14:textId="77777777">
        <w:trPr>
          <w:trHeight w:val="300"/>
        </w:trPr>
        <w:tc>
          <w:tcPr>
            <w:tcW w:w="1650" w:type="dxa"/>
            <w:vAlign w:val="center"/>
          </w:tcPr>
          <w:p w:rsidR="4F56CF71" w:rsidP="4F56CF71" w:rsidRDefault="4F56CF71" w14:paraId="309B2F6C" w14:textId="76AA36D6">
            <w:pPr>
              <w:spacing w:after="0"/>
              <w:jc w:val="center"/>
              <w:rPr>
                <w:b/>
                <w:bCs/>
              </w:rPr>
            </w:pPr>
            <w:r w:rsidRPr="4F56CF71">
              <w:rPr>
                <w:b/>
                <w:bCs/>
              </w:rPr>
              <w:t>Factor</w:t>
            </w:r>
          </w:p>
        </w:tc>
        <w:tc>
          <w:tcPr>
            <w:tcW w:w="1931" w:type="dxa"/>
            <w:vAlign w:val="center"/>
          </w:tcPr>
          <w:p w:rsidR="4F56CF71" w:rsidP="4F56CF71" w:rsidRDefault="4F56CF71" w14:paraId="48A596E9" w14:textId="56A3A396">
            <w:pPr>
              <w:spacing w:after="0"/>
              <w:jc w:val="center"/>
              <w:rPr>
                <w:b/>
                <w:bCs/>
              </w:rPr>
            </w:pPr>
            <w:r w:rsidRPr="4F56CF71">
              <w:rPr>
                <w:b/>
                <w:bCs/>
              </w:rPr>
              <w:t>Assessment</w:t>
            </w:r>
          </w:p>
        </w:tc>
        <w:tc>
          <w:tcPr>
            <w:tcW w:w="7710" w:type="dxa"/>
            <w:vAlign w:val="center"/>
          </w:tcPr>
          <w:p w:rsidR="4F56CF71" w:rsidP="4F56CF71" w:rsidRDefault="4F56CF71" w14:paraId="1343D641" w14:textId="26382C32">
            <w:pPr>
              <w:spacing w:after="0"/>
              <w:jc w:val="center"/>
              <w:rPr>
                <w:b/>
                <w:bCs/>
              </w:rPr>
            </w:pPr>
            <w:r w:rsidRPr="4F56CF71">
              <w:rPr>
                <w:b/>
                <w:bCs/>
              </w:rPr>
              <w:t>Justification</w:t>
            </w:r>
          </w:p>
        </w:tc>
      </w:tr>
      <w:tr w:rsidR="00FB2BFC" w:rsidTr="1A6F4A75" w14:paraId="688ECC8C" w14:textId="77777777">
        <w:trPr>
          <w:trHeight w:val="300"/>
        </w:trPr>
        <w:tc>
          <w:tcPr>
            <w:tcW w:w="1650" w:type="dxa"/>
            <w:vAlign w:val="center"/>
          </w:tcPr>
          <w:p w:rsidR="4F56CF71" w:rsidP="4F56CF71" w:rsidRDefault="4F56CF71" w14:paraId="60299C9E" w14:textId="3C4E4802">
            <w:pPr>
              <w:spacing w:after="0"/>
              <w:rPr>
                <w:b/>
                <w:bCs/>
              </w:rPr>
            </w:pPr>
            <w:r w:rsidRPr="4F56CF71">
              <w:rPr>
                <w:b/>
                <w:bCs/>
              </w:rPr>
              <w:t>Threat Capability</w:t>
            </w:r>
          </w:p>
        </w:tc>
        <w:tc>
          <w:tcPr>
            <w:tcW w:w="1931" w:type="dxa"/>
            <w:vAlign w:val="center"/>
          </w:tcPr>
          <w:p w:rsidR="4F56CF71" w:rsidP="4F56CF71" w:rsidRDefault="4F56CF71" w14:paraId="34FB6283" w14:textId="56FD5DEB">
            <w:pPr>
              <w:spacing w:after="0"/>
            </w:pPr>
            <w:r w:rsidRPr="4F56CF71">
              <w:t>5 – Very High</w:t>
            </w:r>
          </w:p>
        </w:tc>
        <w:tc>
          <w:tcPr>
            <w:tcW w:w="7710" w:type="dxa"/>
            <w:vAlign w:val="center"/>
          </w:tcPr>
          <w:p w:rsidR="4F56CF71" w:rsidP="4F56CF71" w:rsidRDefault="4F56CF71" w14:paraId="12C3DB80" w14:textId="1651B9AC">
            <w:pPr>
              <w:spacing w:after="0"/>
            </w:pPr>
            <w:r w:rsidRPr="4F56CF71">
              <w:t>Attack was conducted by a sophisticated, state-sponsored group (“Silk Typhoon”).</w:t>
            </w:r>
          </w:p>
          <w:p w:rsidR="4F56CF71" w:rsidP="4F56CF71" w:rsidRDefault="4F56CF71" w14:paraId="39B79944" w14:textId="515D49B0">
            <w:pPr>
              <w:spacing w:after="0"/>
            </w:pPr>
          </w:p>
        </w:tc>
      </w:tr>
      <w:tr w:rsidR="00FB2BFC" w:rsidTr="1A6F4A75" w14:paraId="3AEF1253" w14:textId="77777777">
        <w:trPr>
          <w:trHeight w:val="300"/>
        </w:trPr>
        <w:tc>
          <w:tcPr>
            <w:tcW w:w="1650" w:type="dxa"/>
            <w:vAlign w:val="center"/>
          </w:tcPr>
          <w:p w:rsidR="4F56CF71" w:rsidP="4F56CF71" w:rsidRDefault="4F56CF71" w14:paraId="3E83D315" w14:textId="2BFAC992">
            <w:pPr>
              <w:spacing w:after="0"/>
              <w:rPr>
                <w:b/>
                <w:bCs/>
              </w:rPr>
            </w:pPr>
            <w:r w:rsidRPr="4F56CF71">
              <w:rPr>
                <w:b/>
                <w:bCs/>
              </w:rPr>
              <w:t>Vulnerability Exposure</w:t>
            </w:r>
          </w:p>
        </w:tc>
        <w:tc>
          <w:tcPr>
            <w:tcW w:w="1931" w:type="dxa"/>
            <w:vAlign w:val="center"/>
          </w:tcPr>
          <w:p w:rsidR="4F56CF71" w:rsidP="4F56CF71" w:rsidRDefault="4F56CF71" w14:paraId="1345F3F9" w14:textId="34590B61">
            <w:pPr>
              <w:spacing w:after="0"/>
            </w:pPr>
            <w:r w:rsidRPr="4F56CF71">
              <w:t>4 – High</w:t>
            </w:r>
          </w:p>
        </w:tc>
        <w:tc>
          <w:tcPr>
            <w:tcW w:w="7710" w:type="dxa"/>
            <w:vAlign w:val="center"/>
          </w:tcPr>
          <w:p w:rsidR="4F56CF71" w:rsidP="4F56CF71" w:rsidRDefault="4F56CF71" w14:paraId="36881617" w14:textId="68C5A6EC">
            <w:pPr>
              <w:spacing w:after="0"/>
            </w:pPr>
            <w:r w:rsidRPr="4F56CF71">
              <w:t>Exploitable remotely, unauthenticated access, zero-day in widely deployed software.</w:t>
            </w:r>
          </w:p>
          <w:p w:rsidR="4F56CF71" w:rsidP="4F56CF71" w:rsidRDefault="4F56CF71" w14:paraId="165091AE" w14:textId="280ABC32">
            <w:pPr>
              <w:spacing w:after="0"/>
            </w:pPr>
          </w:p>
        </w:tc>
      </w:tr>
      <w:tr w:rsidR="00FB2BFC" w:rsidTr="1A6F4A75" w14:paraId="210608E7" w14:textId="77777777">
        <w:trPr>
          <w:trHeight w:val="300"/>
        </w:trPr>
        <w:tc>
          <w:tcPr>
            <w:tcW w:w="1650" w:type="dxa"/>
            <w:vAlign w:val="center"/>
          </w:tcPr>
          <w:p w:rsidR="4F56CF71" w:rsidP="4F56CF71" w:rsidRDefault="4F56CF71" w14:paraId="35F1946A" w14:textId="386FE574">
            <w:pPr>
              <w:spacing w:after="0"/>
              <w:rPr>
                <w:b/>
                <w:bCs/>
              </w:rPr>
            </w:pPr>
            <w:r w:rsidRPr="4F56CF71">
              <w:rPr>
                <w:b/>
                <w:bCs/>
              </w:rPr>
              <w:t>Detection Difficulty</w:t>
            </w:r>
          </w:p>
        </w:tc>
        <w:tc>
          <w:tcPr>
            <w:tcW w:w="1931" w:type="dxa"/>
            <w:vAlign w:val="center"/>
          </w:tcPr>
          <w:p w:rsidR="4F56CF71" w:rsidP="4F56CF71" w:rsidRDefault="4F56CF71" w14:paraId="4AD17CD4" w14:textId="65819FFB">
            <w:pPr>
              <w:spacing w:after="0"/>
            </w:pPr>
            <w:r w:rsidRPr="4F56CF71">
              <w:t>4 – High</w:t>
            </w:r>
          </w:p>
        </w:tc>
        <w:tc>
          <w:tcPr>
            <w:tcW w:w="7710" w:type="dxa"/>
            <w:vAlign w:val="center"/>
          </w:tcPr>
          <w:p w:rsidR="4F56CF71" w:rsidP="4F56CF71" w:rsidRDefault="4F56CF71" w14:paraId="7BDB0E2C" w14:textId="7ED95E64">
            <w:pPr>
              <w:spacing w:after="0"/>
            </w:pPr>
            <w:r w:rsidRPr="4F56CF71">
              <w:t>Attackers worked outside normal hours and remained undetected for months.</w:t>
            </w:r>
          </w:p>
          <w:p w:rsidR="4F56CF71" w:rsidP="4F56CF71" w:rsidRDefault="4F56CF71" w14:paraId="3C10F7E6" w14:textId="3724D0F2">
            <w:pPr>
              <w:spacing w:after="0"/>
            </w:pPr>
          </w:p>
        </w:tc>
      </w:tr>
    </w:tbl>
    <w:p w:rsidR="7A0CE51F" w:rsidP="4F56CF71" w:rsidRDefault="7A0CE51F" w14:paraId="41B4FC35" w14:textId="14722A54">
      <w:pPr>
        <w:rPr>
          <w:rFonts w:ascii="Aptos" w:hAnsi="Aptos" w:eastAsia="MS Mincho" w:cs="Arial"/>
        </w:rPr>
      </w:pPr>
      <w:r w:rsidRPr="4F56CF71">
        <w:rPr>
          <w:rFonts w:ascii="Aptos" w:hAnsi="Aptos" w:eastAsia="MS Mincho" w:cs="Arial"/>
        </w:rPr>
        <w:t xml:space="preserve">Overall Likelihood Score: 4.5 (Rounded to 5 – </w:t>
      </w:r>
      <w:r w:rsidRPr="4F56CF71">
        <w:rPr>
          <w:rFonts w:ascii="Aptos" w:hAnsi="Aptos" w:eastAsia="MS Mincho" w:cs="Arial"/>
          <w:i/>
          <w:iCs/>
        </w:rPr>
        <w:t>Almost Certain</w:t>
      </w:r>
      <w:r w:rsidRPr="4F56CF71">
        <w:rPr>
          <w:rFonts w:ascii="Aptos" w:hAnsi="Aptos" w:eastAsia="MS Mincho" w:cs="Arial"/>
        </w:rPr>
        <w:t>)</w:t>
      </w:r>
    </w:p>
    <w:p w:rsidR="498D3E77" w:rsidP="4F56CF71" w:rsidRDefault="498D3E77" w14:paraId="34D931B7" w14:textId="2D7D8518">
      <w:pPr>
        <w:pStyle w:val="Heading2"/>
      </w:pPr>
      <w:r w:rsidRPr="4F56CF71">
        <w:t>Impact Assessment (Per CIA Category)</w:t>
      </w:r>
    </w:p>
    <w:tbl>
      <w:tblPr>
        <w:tblW w:w="11880" w:type="dxa"/>
        <w:tblInd w:w="-144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895"/>
        <w:gridCol w:w="2280"/>
        <w:gridCol w:w="6705"/>
      </w:tblGrid>
      <w:tr w:rsidR="006C3CB8" w:rsidTr="1A6F4A75" w14:paraId="60C3964C" w14:textId="77777777">
        <w:trPr>
          <w:trHeight w:val="300"/>
        </w:trPr>
        <w:tc>
          <w:tcPr>
            <w:tcW w:w="2895" w:type="dxa"/>
            <w:vAlign w:val="center"/>
          </w:tcPr>
          <w:p w:rsidR="4F56CF71" w:rsidP="4F56CF71" w:rsidRDefault="4F56CF71" w14:paraId="1FA24FD2" w14:textId="5935B90F">
            <w:pPr>
              <w:spacing w:after="0"/>
              <w:jc w:val="center"/>
            </w:pPr>
            <w:r w:rsidRPr="4F56CF71">
              <w:rPr>
                <w:b/>
                <w:bCs/>
              </w:rPr>
              <w:t>CIA Dimension</w:t>
            </w:r>
          </w:p>
        </w:tc>
        <w:tc>
          <w:tcPr>
            <w:tcW w:w="2280" w:type="dxa"/>
            <w:vAlign w:val="center"/>
          </w:tcPr>
          <w:p w:rsidR="4F56CF71" w:rsidP="4F56CF71" w:rsidRDefault="4F56CF71" w14:paraId="2BD70E2C" w14:textId="2C8C7D38">
            <w:pPr>
              <w:spacing w:after="0"/>
              <w:jc w:val="center"/>
            </w:pPr>
            <w:r w:rsidRPr="4F56CF71">
              <w:rPr>
                <w:b/>
                <w:bCs/>
              </w:rPr>
              <w:t>Impact Level (1–5)</w:t>
            </w:r>
          </w:p>
        </w:tc>
        <w:tc>
          <w:tcPr>
            <w:tcW w:w="6705" w:type="dxa"/>
            <w:vAlign w:val="center"/>
          </w:tcPr>
          <w:p w:rsidR="4F56CF71" w:rsidP="4F56CF71" w:rsidRDefault="4F56CF71" w14:paraId="33CC7AA4" w14:textId="284F1372">
            <w:pPr>
              <w:spacing w:after="0"/>
              <w:jc w:val="center"/>
            </w:pPr>
            <w:r w:rsidRPr="4F56CF71">
              <w:rPr>
                <w:b/>
                <w:bCs/>
              </w:rPr>
              <w:t>Justification</w:t>
            </w:r>
          </w:p>
        </w:tc>
      </w:tr>
      <w:tr w:rsidR="006C3CB8" w:rsidTr="1A6F4A75" w14:paraId="4637F259" w14:textId="77777777">
        <w:trPr>
          <w:trHeight w:val="300"/>
        </w:trPr>
        <w:tc>
          <w:tcPr>
            <w:tcW w:w="2895" w:type="dxa"/>
            <w:vAlign w:val="center"/>
          </w:tcPr>
          <w:p w:rsidR="68D7BFD4" w:rsidP="4F56CF71" w:rsidRDefault="68D7BFD4" w14:paraId="02605C7B" w14:textId="7C4023A7">
            <w:pPr>
              <w:spacing w:after="0"/>
              <w:rPr>
                <w:b/>
                <w:bCs/>
              </w:rPr>
            </w:pPr>
            <w:r w:rsidRPr="4F56CF71">
              <w:rPr>
                <w:b/>
                <w:bCs/>
              </w:rPr>
              <w:t xml:space="preserve">                                    </w:t>
            </w:r>
          </w:p>
          <w:p w:rsidR="68D7BFD4" w:rsidP="4F56CF71" w:rsidRDefault="68D7BFD4" w14:paraId="3BBA1B65" w14:textId="2515E5C5">
            <w:pPr>
              <w:spacing w:after="0"/>
              <w:rPr>
                <w:b/>
                <w:bCs/>
              </w:rPr>
            </w:pPr>
            <w:r w:rsidRPr="4F56CF71">
              <w:rPr>
                <w:b/>
                <w:bCs/>
              </w:rPr>
              <w:t xml:space="preserve">         Confidentiality</w:t>
            </w:r>
          </w:p>
        </w:tc>
        <w:tc>
          <w:tcPr>
            <w:tcW w:w="2280" w:type="dxa"/>
            <w:vAlign w:val="center"/>
          </w:tcPr>
          <w:p w:rsidR="4F56CF71" w:rsidP="4F56CF71" w:rsidRDefault="4F56CF71" w14:paraId="125365BF" w14:textId="0304FC6D">
            <w:pPr>
              <w:spacing w:after="0"/>
            </w:pPr>
            <w:r>
              <w:t>5 – Severe</w:t>
            </w:r>
          </w:p>
        </w:tc>
        <w:tc>
          <w:tcPr>
            <w:tcW w:w="6705" w:type="dxa"/>
            <w:vAlign w:val="center"/>
          </w:tcPr>
          <w:p w:rsidR="4F56CF71" w:rsidP="4F56CF71" w:rsidRDefault="4F56CF71" w14:paraId="664019EE" w14:textId="4D991822">
            <w:pPr>
              <w:spacing w:after="0"/>
            </w:pPr>
            <w:r>
              <w:t>Access to sensitive foreign investment and economic sanction documents.</w:t>
            </w:r>
          </w:p>
          <w:p w:rsidR="4F56CF71" w:rsidP="4F56CF71" w:rsidRDefault="4F56CF71" w14:paraId="224DFBD3" w14:textId="3B2F21CD">
            <w:pPr>
              <w:spacing w:after="0"/>
            </w:pPr>
          </w:p>
        </w:tc>
      </w:tr>
      <w:tr w:rsidR="006C3CB8" w:rsidTr="1A6F4A75" w14:paraId="5C8452F5" w14:textId="77777777">
        <w:trPr>
          <w:trHeight w:val="300"/>
        </w:trPr>
        <w:tc>
          <w:tcPr>
            <w:tcW w:w="2895" w:type="dxa"/>
            <w:vAlign w:val="center"/>
          </w:tcPr>
          <w:p w:rsidR="7217939E" w:rsidP="4F56CF71" w:rsidRDefault="7217939E" w14:paraId="278BE9B8" w14:textId="028B24DD">
            <w:pPr>
              <w:spacing w:after="0"/>
            </w:pPr>
            <w:r w:rsidRPr="4F56CF71">
              <w:rPr>
                <w:b/>
                <w:bCs/>
              </w:rPr>
              <w:t xml:space="preserve">         </w:t>
            </w:r>
            <w:r w:rsidRPr="4F56CF71" w:rsidR="4F56CF71">
              <w:rPr>
                <w:b/>
                <w:bCs/>
              </w:rPr>
              <w:t>Integrity</w:t>
            </w:r>
          </w:p>
        </w:tc>
        <w:tc>
          <w:tcPr>
            <w:tcW w:w="2280" w:type="dxa"/>
            <w:vAlign w:val="center"/>
          </w:tcPr>
          <w:p w:rsidR="4F56CF71" w:rsidP="4F56CF71" w:rsidRDefault="4F56CF71" w14:paraId="4EDEF96B" w14:textId="4580B71F">
            <w:pPr>
              <w:spacing w:after="0"/>
            </w:pPr>
            <w:r>
              <w:t>4 – Major</w:t>
            </w:r>
          </w:p>
        </w:tc>
        <w:tc>
          <w:tcPr>
            <w:tcW w:w="6705" w:type="dxa"/>
            <w:vAlign w:val="center"/>
          </w:tcPr>
          <w:p w:rsidR="4F56CF71" w:rsidP="4F56CF71" w:rsidRDefault="4F56CF71" w14:paraId="18FB8647" w14:textId="73FA0037">
            <w:pPr>
              <w:spacing w:after="0"/>
            </w:pPr>
            <w:r>
              <w:t>Possibility of data alteration affecting decision-making at the highest levels.</w:t>
            </w:r>
          </w:p>
        </w:tc>
      </w:tr>
      <w:tr w:rsidR="006C3CB8" w:rsidTr="1A6F4A75" w14:paraId="1BF0FA03" w14:textId="77777777">
        <w:trPr>
          <w:trHeight w:val="300"/>
        </w:trPr>
        <w:tc>
          <w:tcPr>
            <w:tcW w:w="2895" w:type="dxa"/>
            <w:vAlign w:val="center"/>
          </w:tcPr>
          <w:p w:rsidR="55415015" w:rsidP="4F56CF71" w:rsidRDefault="55415015" w14:paraId="3AAE4E63" w14:textId="313B36AA">
            <w:pPr>
              <w:spacing w:after="0"/>
            </w:pPr>
            <w:r w:rsidRPr="4F56CF71">
              <w:rPr>
                <w:b/>
                <w:bCs/>
              </w:rPr>
              <w:t xml:space="preserve">          </w:t>
            </w:r>
            <w:r w:rsidRPr="4F56CF71" w:rsidR="4F56CF71">
              <w:rPr>
                <w:b/>
                <w:bCs/>
              </w:rPr>
              <w:t>Availability</w:t>
            </w:r>
          </w:p>
        </w:tc>
        <w:tc>
          <w:tcPr>
            <w:tcW w:w="2280" w:type="dxa"/>
            <w:vAlign w:val="center"/>
          </w:tcPr>
          <w:p w:rsidR="4F56CF71" w:rsidP="4F56CF71" w:rsidRDefault="4F56CF71" w14:paraId="5F03D517" w14:textId="3DD873C0">
            <w:pPr>
              <w:spacing w:after="0"/>
            </w:pPr>
            <w:r>
              <w:t>3 – Moderate</w:t>
            </w:r>
          </w:p>
        </w:tc>
        <w:tc>
          <w:tcPr>
            <w:tcW w:w="6705" w:type="dxa"/>
            <w:vAlign w:val="center"/>
          </w:tcPr>
          <w:p w:rsidR="4F56CF71" w:rsidP="4F56CF71" w:rsidRDefault="4F56CF71" w14:paraId="7DDF5E98" w14:textId="40C5C843">
            <w:pPr>
              <w:spacing w:after="0"/>
            </w:pPr>
            <w:r>
              <w:t>Could disrupt device functionality or Treasury workflows, though no total outage reported.</w:t>
            </w:r>
          </w:p>
        </w:tc>
      </w:tr>
    </w:tbl>
    <w:p w:rsidR="632AFB7B" w:rsidP="4F56CF71" w:rsidRDefault="632AFB7B" w14:paraId="61987E05" w14:textId="08D9F5EE">
      <w:pPr>
        <w:rPr>
          <w:rFonts w:ascii="Aptos Display" w:hAnsi="Aptos Display" w:eastAsia="MS Gothic" w:cs="Times New Roman"/>
          <w:color w:val="0F4761" w:themeColor="accent1" w:themeShade="BF"/>
        </w:rPr>
      </w:pPr>
      <w:r w:rsidRPr="4F56CF71">
        <w:t>Overall Impact Score: 4.0 – Major to Severe</w:t>
      </w:r>
    </w:p>
    <w:p w:rsidR="632AFB7B" w:rsidP="4F56CF71" w:rsidRDefault="632AFB7B" w14:paraId="7EE60C63" w14:textId="63BC7AC0">
      <w:pPr>
        <w:pStyle w:val="Heading2"/>
        <w:rPr>
          <w:rFonts w:ascii="Aptos" w:hAnsi="Aptos" w:eastAsia="Aptos" w:cs="Aptos"/>
          <w:sz w:val="24"/>
          <w:szCs w:val="24"/>
        </w:rPr>
      </w:pPr>
      <w:r w:rsidRPr="4F56CF71">
        <w:t>Risk Determination (Likelihood × Impact)</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3121"/>
        <w:gridCol w:w="1878"/>
      </w:tblGrid>
      <w:tr w:rsidR="4F56CF71" w:rsidTr="50007ACB" w14:paraId="466B7B23" w14:textId="77777777">
        <w:trPr>
          <w:trHeight w:val="300"/>
        </w:trPr>
        <w:tc>
          <w:tcPr>
            <w:tcW w:w="3121" w:type="dxa"/>
            <w:vAlign w:val="center"/>
          </w:tcPr>
          <w:p w:rsidR="4F56CF71" w:rsidP="4F56CF71" w:rsidRDefault="4F56CF71" w14:paraId="3AB5E915" w14:textId="192BC5FF">
            <w:pPr>
              <w:spacing w:after="0"/>
              <w:jc w:val="center"/>
            </w:pPr>
            <w:r w:rsidRPr="4F56CF71">
              <w:rPr>
                <w:b/>
                <w:bCs/>
              </w:rPr>
              <w:t>Risk = Likelihood × Impact</w:t>
            </w:r>
          </w:p>
        </w:tc>
        <w:tc>
          <w:tcPr>
            <w:tcW w:w="1878" w:type="dxa"/>
            <w:vAlign w:val="center"/>
          </w:tcPr>
          <w:p w:rsidR="4F56CF71" w:rsidP="4F56CF71" w:rsidRDefault="4F56CF71" w14:paraId="0B171B96" w14:textId="5CB02B3D">
            <w:pPr>
              <w:spacing w:after="0"/>
              <w:jc w:val="center"/>
            </w:pPr>
            <w:r w:rsidRPr="4F56CF71">
              <w:rPr>
                <w:b/>
                <w:bCs/>
              </w:rPr>
              <w:t>5 × 4 = 20</w:t>
            </w:r>
          </w:p>
        </w:tc>
      </w:tr>
      <w:tr w:rsidR="4F56CF71" w:rsidTr="50007ACB" w14:paraId="13279301" w14:textId="77777777">
        <w:trPr>
          <w:trHeight w:val="300"/>
        </w:trPr>
        <w:tc>
          <w:tcPr>
            <w:tcW w:w="3121" w:type="dxa"/>
            <w:vAlign w:val="center"/>
          </w:tcPr>
          <w:p w:rsidR="4F56CF71" w:rsidP="4F56CF71" w:rsidRDefault="4F56CF71" w14:paraId="6652EBDE" w14:textId="578256D9">
            <w:pPr>
              <w:spacing w:after="0"/>
            </w:pPr>
            <w:r w:rsidRPr="4F56CF71">
              <w:rPr>
                <w:b/>
                <w:bCs/>
              </w:rPr>
              <w:t>Risk Rating (1–25 scale)</w:t>
            </w:r>
          </w:p>
        </w:tc>
        <w:tc>
          <w:tcPr>
            <w:tcW w:w="1878" w:type="dxa"/>
            <w:vAlign w:val="center"/>
          </w:tcPr>
          <w:p w:rsidR="4F56CF71" w:rsidP="4F56CF71" w:rsidRDefault="4F56CF71" w14:paraId="1479D6EE" w14:textId="5F7F7721">
            <w:pPr>
              <w:spacing w:after="0"/>
            </w:pPr>
            <w:r w:rsidRPr="4F56CF71">
              <w:rPr>
                <w:b/>
                <w:bCs/>
              </w:rPr>
              <w:t>Very High Risk</w:t>
            </w:r>
          </w:p>
        </w:tc>
      </w:tr>
    </w:tbl>
    <w:p w:rsidR="4F56CF71" w:rsidP="4F56CF71" w:rsidRDefault="4F56CF71" w14:paraId="33321D39" w14:textId="26999016"/>
    <w:p w:rsidR="64BC18A5" w:rsidP="4F56CF71" w:rsidRDefault="64BC18A5" w14:paraId="00B38593" w14:textId="50B30982">
      <w:pPr>
        <w:pStyle w:val="Heading2"/>
      </w:pPr>
      <w:r>
        <w:t>Q5.</w:t>
      </w:r>
    </w:p>
    <w:p w:rsidR="30FD271F" w:rsidP="4F56CF71" w:rsidRDefault="30FD271F" w14:paraId="425EB9C6" w14:textId="2C2D7922">
      <w:pPr>
        <w:rPr>
          <w:rFonts w:ascii="Aptos" w:hAnsi="Aptos" w:eastAsia="MS Mincho" w:cs="Arial"/>
        </w:rPr>
      </w:pPr>
      <w:r w:rsidRPr="4F56CF71">
        <w:rPr>
          <w:rFonts w:ascii="Aptos" w:hAnsi="Aptos" w:eastAsia="MS Mincho" w:cs="Arial"/>
        </w:rPr>
        <w:t>The risk calculated here and the NVD (CVSS) risk level are not directly comparable.</w:t>
      </w:r>
    </w:p>
    <w:p w:rsidR="6CDF12CA" w:rsidP="4F56CF71" w:rsidRDefault="6CDF12CA" w14:paraId="5E47056D" w14:textId="1A828CC8">
      <w:pPr>
        <w:rPr>
          <w:rFonts w:ascii="Aptos" w:hAnsi="Aptos" w:eastAsia="Aptos" w:cs="Aptos"/>
          <w:b/>
          <w:bCs/>
        </w:rPr>
      </w:pPr>
      <w:r w:rsidRPr="4F56CF71">
        <w:rPr>
          <w:rFonts w:ascii="Aptos" w:hAnsi="Aptos" w:eastAsia="Aptos" w:cs="Aptos"/>
          <w:b/>
          <w:bCs/>
        </w:rPr>
        <w:t>Why They Are Not Comparable</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545"/>
        <w:gridCol w:w="4542"/>
        <w:gridCol w:w="3273"/>
      </w:tblGrid>
      <w:tr w:rsidR="4F56CF71" w:rsidTr="2529B1E1" w14:paraId="0C8F2DED" w14:textId="77777777">
        <w:trPr>
          <w:trHeight w:val="300"/>
        </w:trPr>
        <w:tc>
          <w:tcPr>
            <w:tcW w:w="1545" w:type="dxa"/>
            <w:vAlign w:val="center"/>
          </w:tcPr>
          <w:p w:rsidR="4F56CF71" w:rsidP="4F56CF71" w:rsidRDefault="4F56CF71" w14:paraId="73379CB1" w14:textId="4F6F4A50">
            <w:pPr>
              <w:spacing w:after="0"/>
              <w:jc w:val="center"/>
            </w:pPr>
            <w:r w:rsidRPr="4F56CF71">
              <w:rPr>
                <w:b/>
                <w:bCs/>
              </w:rPr>
              <w:t>Aspect</w:t>
            </w:r>
          </w:p>
        </w:tc>
        <w:tc>
          <w:tcPr>
            <w:tcW w:w="4542" w:type="dxa"/>
            <w:vAlign w:val="center"/>
          </w:tcPr>
          <w:p w:rsidR="4F56CF71" w:rsidP="4F56CF71" w:rsidRDefault="4F56CF71" w14:paraId="1BDA2C20" w14:textId="705BE765">
            <w:pPr>
              <w:spacing w:after="0"/>
              <w:jc w:val="center"/>
            </w:pPr>
            <w:r w:rsidRPr="4F56CF71">
              <w:rPr>
                <w:b/>
                <w:bCs/>
              </w:rPr>
              <w:t>NVD (CVSS Score)</w:t>
            </w:r>
          </w:p>
        </w:tc>
        <w:tc>
          <w:tcPr>
            <w:tcW w:w="3273" w:type="dxa"/>
            <w:vAlign w:val="center"/>
          </w:tcPr>
          <w:p w:rsidR="4F56CF71" w:rsidP="4F56CF71" w:rsidRDefault="4F56CF71" w14:paraId="14949D7C" w14:textId="7429A12B">
            <w:pPr>
              <w:spacing w:after="0"/>
              <w:jc w:val="center"/>
            </w:pPr>
            <w:r w:rsidRPr="4F56CF71">
              <w:rPr>
                <w:b/>
                <w:bCs/>
              </w:rPr>
              <w:t>Custom Risk Assessment (from Topic 8)</w:t>
            </w:r>
          </w:p>
        </w:tc>
      </w:tr>
      <w:tr w:rsidR="4F56CF71" w:rsidTr="2529B1E1" w14:paraId="139A1E01" w14:textId="77777777">
        <w:trPr>
          <w:trHeight w:val="300"/>
        </w:trPr>
        <w:tc>
          <w:tcPr>
            <w:tcW w:w="1545" w:type="dxa"/>
            <w:vAlign w:val="center"/>
          </w:tcPr>
          <w:p w:rsidR="4F56CF71" w:rsidP="4F56CF71" w:rsidRDefault="4F56CF71" w14:paraId="43B9309E" w14:textId="5C4052E1">
            <w:pPr>
              <w:spacing w:after="0"/>
            </w:pPr>
            <w:r w:rsidRPr="4F56CF71">
              <w:rPr>
                <w:b/>
                <w:bCs/>
              </w:rPr>
              <w:t>Purpose</w:t>
            </w:r>
          </w:p>
        </w:tc>
        <w:tc>
          <w:tcPr>
            <w:tcW w:w="4542" w:type="dxa"/>
            <w:vAlign w:val="center"/>
          </w:tcPr>
          <w:p w:rsidR="4F56CF71" w:rsidP="4F56CF71" w:rsidRDefault="4F56CF71" w14:paraId="654006BF" w14:textId="402313F5">
            <w:pPr>
              <w:spacing w:after="0"/>
            </w:pPr>
            <w:r>
              <w:t xml:space="preserve">Measures the </w:t>
            </w:r>
            <w:r w:rsidRPr="4F56CF71">
              <w:rPr>
                <w:i/>
                <w:iCs/>
              </w:rPr>
              <w:t>technical severity</w:t>
            </w:r>
            <w:r>
              <w:t xml:space="preserve"> of a vulnerability</w:t>
            </w:r>
          </w:p>
        </w:tc>
        <w:tc>
          <w:tcPr>
            <w:tcW w:w="3273" w:type="dxa"/>
            <w:vAlign w:val="center"/>
          </w:tcPr>
          <w:p w:rsidR="4F56CF71" w:rsidP="4F56CF71" w:rsidRDefault="4F56CF71" w14:paraId="1D8AFC77" w14:textId="7583FCEA">
            <w:pPr>
              <w:spacing w:after="0"/>
            </w:pPr>
            <w:r>
              <w:t xml:space="preserve">Measures the </w:t>
            </w:r>
            <w:r w:rsidRPr="4F56CF71">
              <w:rPr>
                <w:i/>
                <w:iCs/>
              </w:rPr>
              <w:t>actual business risk</w:t>
            </w:r>
            <w:r>
              <w:t xml:space="preserve"> to a specific asset</w:t>
            </w:r>
          </w:p>
          <w:p w:rsidR="4F56CF71" w:rsidP="4F56CF71" w:rsidRDefault="4F56CF71" w14:paraId="006732C7" w14:textId="1D39A512">
            <w:pPr>
              <w:spacing w:after="0"/>
            </w:pPr>
          </w:p>
        </w:tc>
      </w:tr>
      <w:tr w:rsidR="4F56CF71" w:rsidTr="2529B1E1" w14:paraId="72DBDFDB" w14:textId="77777777">
        <w:trPr>
          <w:trHeight w:val="300"/>
        </w:trPr>
        <w:tc>
          <w:tcPr>
            <w:tcW w:w="1545" w:type="dxa"/>
            <w:vAlign w:val="center"/>
          </w:tcPr>
          <w:p w:rsidR="4F56CF71" w:rsidP="4F56CF71" w:rsidRDefault="4F56CF71" w14:paraId="08D4F83B" w14:textId="1E1A04AF">
            <w:pPr>
              <w:spacing w:after="0"/>
            </w:pPr>
            <w:r w:rsidRPr="4F56CF71">
              <w:rPr>
                <w:b/>
                <w:bCs/>
              </w:rPr>
              <w:t>Scope</w:t>
            </w:r>
          </w:p>
        </w:tc>
        <w:tc>
          <w:tcPr>
            <w:tcW w:w="4542" w:type="dxa"/>
            <w:vAlign w:val="center"/>
          </w:tcPr>
          <w:p w:rsidR="4F56CF71" w:rsidP="4F56CF71" w:rsidRDefault="4F56CF71" w14:paraId="01BA88FB" w14:textId="580501A7">
            <w:pPr>
              <w:spacing w:after="0"/>
            </w:pPr>
            <w:r>
              <w:t>Generic – based on theoretical exploitability and impact</w:t>
            </w:r>
          </w:p>
        </w:tc>
        <w:tc>
          <w:tcPr>
            <w:tcW w:w="3273" w:type="dxa"/>
            <w:vAlign w:val="center"/>
          </w:tcPr>
          <w:p w:rsidR="4F56CF71" w:rsidP="4F56CF71" w:rsidRDefault="4F56CF71" w14:paraId="36E1E32F" w14:textId="414BD416">
            <w:pPr>
              <w:spacing w:after="0"/>
            </w:pPr>
            <w:r>
              <w:t>Contextual – based on organizational usage and asset sensitivity</w:t>
            </w:r>
          </w:p>
          <w:p w:rsidR="4F56CF71" w:rsidP="4F56CF71" w:rsidRDefault="4F56CF71" w14:paraId="38083755" w14:textId="7D7CC3A0">
            <w:pPr>
              <w:spacing w:after="0"/>
            </w:pPr>
          </w:p>
        </w:tc>
      </w:tr>
      <w:tr w:rsidR="4F56CF71" w:rsidTr="2529B1E1" w14:paraId="5F12827C" w14:textId="77777777">
        <w:trPr>
          <w:trHeight w:val="300"/>
        </w:trPr>
        <w:tc>
          <w:tcPr>
            <w:tcW w:w="1545" w:type="dxa"/>
            <w:vAlign w:val="center"/>
          </w:tcPr>
          <w:p w:rsidR="4F56CF71" w:rsidP="4F56CF71" w:rsidRDefault="4F56CF71" w14:paraId="2FCB037E" w14:textId="49C4F958">
            <w:pPr>
              <w:spacing w:after="0"/>
            </w:pPr>
            <w:r w:rsidRPr="4F56CF71">
              <w:rPr>
                <w:b/>
                <w:bCs/>
              </w:rPr>
              <w:t>Scoring System</w:t>
            </w:r>
          </w:p>
        </w:tc>
        <w:tc>
          <w:tcPr>
            <w:tcW w:w="4542" w:type="dxa"/>
            <w:vAlign w:val="center"/>
          </w:tcPr>
          <w:p w:rsidR="4F56CF71" w:rsidP="4F56CF71" w:rsidRDefault="4F56CF71" w14:paraId="0BE48BB0" w14:textId="6D84833E">
            <w:pPr>
              <w:spacing w:after="0"/>
            </w:pPr>
            <w:r>
              <w:t>Fixed metrics (e.g. AV, AC, PR, etc.)</w:t>
            </w:r>
          </w:p>
        </w:tc>
        <w:tc>
          <w:tcPr>
            <w:tcW w:w="3273" w:type="dxa"/>
            <w:vAlign w:val="center"/>
          </w:tcPr>
          <w:p w:rsidR="4F56CF71" w:rsidP="4F56CF71" w:rsidRDefault="4F56CF71" w14:paraId="09524E43" w14:textId="0FD03BA4">
            <w:pPr>
              <w:spacing w:after="0"/>
            </w:pPr>
            <w:r>
              <w:t>Variable factors (e.g. stakeholder impact, likelihood, asset value)</w:t>
            </w:r>
          </w:p>
          <w:p w:rsidR="4F56CF71" w:rsidP="4F56CF71" w:rsidRDefault="4F56CF71" w14:paraId="0E9A36ED" w14:textId="573C07D4">
            <w:pPr>
              <w:spacing w:after="0"/>
            </w:pPr>
          </w:p>
        </w:tc>
      </w:tr>
      <w:tr w:rsidR="4F56CF71" w:rsidTr="2529B1E1" w14:paraId="16A5E04F" w14:textId="77777777">
        <w:trPr>
          <w:trHeight w:val="300"/>
        </w:trPr>
        <w:tc>
          <w:tcPr>
            <w:tcW w:w="1545" w:type="dxa"/>
            <w:vAlign w:val="center"/>
          </w:tcPr>
          <w:p w:rsidR="4F56CF71" w:rsidP="4F56CF71" w:rsidRDefault="4F56CF71" w14:paraId="686D7487" w14:textId="2F42732D">
            <w:pPr>
              <w:spacing w:after="0"/>
            </w:pPr>
            <w:r w:rsidRPr="4F56CF71">
              <w:rPr>
                <w:b/>
                <w:bCs/>
              </w:rPr>
              <w:t>Perspective</w:t>
            </w:r>
          </w:p>
        </w:tc>
        <w:tc>
          <w:tcPr>
            <w:tcW w:w="4542" w:type="dxa"/>
            <w:vAlign w:val="center"/>
          </w:tcPr>
          <w:p w:rsidR="4F56CF71" w:rsidP="4F56CF71" w:rsidRDefault="4F56CF71" w14:paraId="30C05170" w14:textId="728BA5F6">
            <w:pPr>
              <w:spacing w:after="0"/>
            </w:pPr>
            <w:r>
              <w:t>Vendor-neutral cybersecurity rating</w:t>
            </w:r>
          </w:p>
        </w:tc>
        <w:tc>
          <w:tcPr>
            <w:tcW w:w="3273" w:type="dxa"/>
            <w:vAlign w:val="center"/>
          </w:tcPr>
          <w:p w:rsidR="4F56CF71" w:rsidP="4F56CF71" w:rsidRDefault="4F56CF71" w14:paraId="7D0854BC" w14:textId="12A08CC9">
            <w:pPr>
              <w:spacing w:after="0"/>
            </w:pPr>
            <w:r>
              <w:t>Organization-specific security risk evaluation</w:t>
            </w:r>
          </w:p>
        </w:tc>
      </w:tr>
    </w:tbl>
    <w:p w:rsidR="4F56CF71" w:rsidP="4F56CF71" w:rsidRDefault="4F56CF71" w14:paraId="6BE0CC3A" w14:textId="3DB36486">
      <w:pPr>
        <w:rPr>
          <w:rFonts w:ascii="Aptos" w:hAnsi="Aptos" w:eastAsia="Aptos" w:cs="Aptos"/>
        </w:rPr>
      </w:pPr>
    </w:p>
    <w:p w:rsidR="4F56CF71" w:rsidP="4F56CF71" w:rsidRDefault="4F56CF71" w14:paraId="0BAB3EFD" w14:textId="63DC8274"/>
    <w:p w:rsidR="6CDF12CA" w:rsidP="4F56CF71" w:rsidRDefault="6CDF12CA" w14:paraId="1598DFA5" w14:textId="542EFA4A">
      <w:pPr>
        <w:rPr>
          <w:rFonts w:ascii="Aptos" w:hAnsi="Aptos" w:eastAsia="MS Mincho" w:cs="Arial"/>
        </w:rPr>
      </w:pPr>
      <w:r w:rsidRPr="4F56CF71">
        <w:rPr>
          <w:rFonts w:ascii="Aptos" w:hAnsi="Aptos" w:eastAsia="MS Mincho" w:cs="Arial"/>
        </w:rPr>
        <w:t xml:space="preserve">The </w:t>
      </w:r>
      <w:r w:rsidRPr="4F56CF71">
        <w:rPr>
          <w:rFonts w:ascii="Aptos" w:hAnsi="Aptos" w:eastAsia="MS Mincho" w:cs="Arial"/>
          <w:b/>
          <w:bCs/>
        </w:rPr>
        <w:t>CVSS score</w:t>
      </w:r>
      <w:r w:rsidRPr="4F56CF71">
        <w:rPr>
          <w:rFonts w:ascii="Aptos" w:hAnsi="Aptos" w:eastAsia="MS Mincho" w:cs="Arial"/>
        </w:rPr>
        <w:t xml:space="preserve"> (9.8 Critical) tells us this vulnerability is highly severe in a technical sense, regardless of where it's exploited. However, the </w:t>
      </w:r>
      <w:r w:rsidRPr="4F56CF71">
        <w:rPr>
          <w:rFonts w:ascii="Aptos" w:hAnsi="Aptos" w:eastAsia="MS Mincho" w:cs="Arial"/>
          <w:b/>
          <w:bCs/>
        </w:rPr>
        <w:t>custom risk score</w:t>
      </w:r>
      <w:r w:rsidRPr="4F56CF71">
        <w:rPr>
          <w:rFonts w:ascii="Aptos" w:hAnsi="Aptos" w:eastAsia="MS Mincho" w:cs="Arial"/>
        </w:rPr>
        <w:t xml:space="preserve"> (20 out of 25 – </w:t>
      </w:r>
      <w:r w:rsidRPr="4F56CF71">
        <w:rPr>
          <w:rFonts w:ascii="Aptos" w:hAnsi="Aptos" w:eastAsia="MS Mincho" w:cs="Arial"/>
          <w:i/>
          <w:iCs/>
        </w:rPr>
        <w:t>Very High Risk</w:t>
      </w:r>
      <w:r w:rsidRPr="4F56CF71">
        <w:rPr>
          <w:rFonts w:ascii="Aptos" w:hAnsi="Aptos" w:eastAsia="MS Mincho" w:cs="Arial"/>
        </w:rPr>
        <w:t xml:space="preserve">) reflects the </w:t>
      </w:r>
      <w:r w:rsidRPr="4F56CF71">
        <w:rPr>
          <w:rFonts w:ascii="Aptos" w:hAnsi="Aptos" w:eastAsia="MS Mincho" w:cs="Arial"/>
          <w:b/>
          <w:bCs/>
        </w:rPr>
        <w:t>real-world impact</w:t>
      </w:r>
      <w:r w:rsidRPr="4F56CF71">
        <w:rPr>
          <w:rFonts w:ascii="Aptos" w:hAnsi="Aptos" w:eastAsia="MS Mincho" w:cs="Arial"/>
        </w:rPr>
        <w:t xml:space="preserve"> on </w:t>
      </w:r>
      <w:r w:rsidRPr="4F56CF71">
        <w:rPr>
          <w:rFonts w:ascii="Aptos" w:hAnsi="Aptos" w:eastAsia="MS Mincho" w:cs="Arial"/>
          <w:b/>
          <w:bCs/>
        </w:rPr>
        <w:t>high-ranking U.S. Treasury devices</w:t>
      </w:r>
      <w:r w:rsidRPr="4F56CF71">
        <w:rPr>
          <w:rFonts w:ascii="Aptos" w:hAnsi="Aptos" w:eastAsia="MS Mincho" w:cs="Arial"/>
        </w:rPr>
        <w:t xml:space="preserve">, which are </w:t>
      </w:r>
      <w:r w:rsidRPr="4F56CF71">
        <w:rPr>
          <w:rFonts w:ascii="Aptos" w:hAnsi="Aptos" w:eastAsia="MS Mincho" w:cs="Arial"/>
          <w:b/>
          <w:bCs/>
        </w:rPr>
        <w:t>critical national assets</w:t>
      </w:r>
      <w:r w:rsidRPr="4F56CF71">
        <w:rPr>
          <w:rFonts w:ascii="Aptos" w:hAnsi="Aptos" w:eastAsia="MS Mincho" w:cs="Arial"/>
        </w:rPr>
        <w:t>.</w:t>
      </w:r>
    </w:p>
    <w:p w:rsidR="6CDF12CA" w:rsidP="4F56CF71" w:rsidRDefault="6CDF12CA" w14:paraId="26FC8A42" w14:textId="0802A88D">
      <w:pPr>
        <w:rPr>
          <w:rFonts w:ascii="Aptos" w:hAnsi="Aptos" w:eastAsia="MS Mincho" w:cs="Arial"/>
          <w:b/>
          <w:bCs/>
        </w:rPr>
      </w:pPr>
      <w:r w:rsidRPr="4F56CF71">
        <w:rPr>
          <w:rFonts w:ascii="Aptos" w:hAnsi="Aptos" w:eastAsia="MS Mincho" w:cs="Arial"/>
          <w:b/>
          <w:bCs/>
        </w:rPr>
        <w:t>Are the Results Surprising?</w:t>
      </w:r>
    </w:p>
    <w:p w:rsidR="6CDF12CA" w:rsidP="4F56CF71" w:rsidRDefault="6CDF12CA" w14:paraId="2CF9C1A5" w14:textId="70947E31">
      <w:pPr>
        <w:rPr>
          <w:rFonts w:ascii="Aptos" w:hAnsi="Aptos" w:eastAsia="MS Mincho" w:cs="Arial"/>
        </w:rPr>
      </w:pPr>
      <w:r w:rsidRPr="4F56CF71">
        <w:rPr>
          <w:rFonts w:ascii="Aptos" w:hAnsi="Aptos" w:eastAsia="MS Mincho" w:cs="Arial"/>
          <w:b/>
          <w:bCs/>
        </w:rPr>
        <w:t>The comparison result is not surprising.</w:t>
      </w:r>
      <w:r>
        <w:br/>
      </w:r>
      <w:r w:rsidRPr="4F56CF71">
        <w:rPr>
          <w:rFonts w:ascii="Aptos" w:hAnsi="Aptos" w:eastAsia="MS Mincho" w:cs="Arial"/>
        </w:rPr>
        <w:t xml:space="preserve"> While the CVSS score already marks this as </w:t>
      </w:r>
      <w:r w:rsidRPr="4F56CF71">
        <w:rPr>
          <w:rFonts w:ascii="Aptos" w:hAnsi="Aptos" w:eastAsia="MS Mincho" w:cs="Arial"/>
          <w:b/>
          <w:bCs/>
        </w:rPr>
        <w:t>critical</w:t>
      </w:r>
      <w:r w:rsidRPr="4F56CF71">
        <w:rPr>
          <w:rFonts w:ascii="Aptos" w:hAnsi="Aptos" w:eastAsia="MS Mincho" w:cs="Arial"/>
        </w:rPr>
        <w:t xml:space="preserve">, the tailored risk assessment elevates concern further due to the </w:t>
      </w:r>
      <w:r w:rsidRPr="4F56CF71">
        <w:rPr>
          <w:rFonts w:ascii="Aptos" w:hAnsi="Aptos" w:eastAsia="MS Mincho" w:cs="Arial"/>
          <w:b/>
          <w:bCs/>
        </w:rPr>
        <w:t>national security context</w:t>
      </w:r>
      <w:r w:rsidRPr="4F56CF71">
        <w:rPr>
          <w:rFonts w:ascii="Aptos" w:hAnsi="Aptos" w:eastAsia="MS Mincho" w:cs="Arial"/>
        </w:rPr>
        <w:t xml:space="preserve">, </w:t>
      </w:r>
      <w:r w:rsidRPr="4F56CF71">
        <w:rPr>
          <w:rFonts w:ascii="Aptos" w:hAnsi="Aptos" w:eastAsia="MS Mincho" w:cs="Arial"/>
          <w:b/>
          <w:bCs/>
        </w:rPr>
        <w:t>targeted nature</w:t>
      </w:r>
      <w:r w:rsidRPr="4F56CF71">
        <w:rPr>
          <w:rFonts w:ascii="Aptos" w:hAnsi="Aptos" w:eastAsia="MS Mincho" w:cs="Arial"/>
        </w:rPr>
        <w:t xml:space="preserve">, and </w:t>
      </w:r>
      <w:r w:rsidRPr="4F56CF71">
        <w:rPr>
          <w:rFonts w:ascii="Aptos" w:hAnsi="Aptos" w:eastAsia="MS Mincho" w:cs="Arial"/>
          <w:b/>
          <w:bCs/>
        </w:rPr>
        <w:t>sensitivity of the breached systems</w:t>
      </w:r>
      <w:r w:rsidRPr="4F56CF71">
        <w:rPr>
          <w:rFonts w:ascii="Aptos" w:hAnsi="Aptos" w:eastAsia="MS Mincho" w:cs="Arial"/>
        </w:rPr>
        <w:t>.</w:t>
      </w:r>
    </w:p>
    <w:p w:rsidR="6CDF12CA" w:rsidP="4F56CF71" w:rsidRDefault="6CDF12CA" w14:paraId="2C81E19C" w14:textId="768F5978">
      <w:pPr>
        <w:rPr>
          <w:rFonts w:ascii="Aptos" w:hAnsi="Aptos" w:eastAsia="MS Mincho" w:cs="Arial"/>
        </w:rPr>
      </w:pPr>
      <w:r w:rsidRPr="4F56CF71">
        <w:rPr>
          <w:rFonts w:ascii="Aptos" w:hAnsi="Aptos" w:eastAsia="MS Mincho" w:cs="Arial"/>
        </w:rPr>
        <w:t xml:space="preserve">For assets of this criticality (e.g., devices of senior U.S. officials), even vulnerabilities with lower CVSS scores might result in </w:t>
      </w:r>
      <w:r w:rsidRPr="4F56CF71">
        <w:rPr>
          <w:rFonts w:ascii="Aptos" w:hAnsi="Aptos" w:eastAsia="MS Mincho" w:cs="Arial"/>
          <w:b/>
          <w:bCs/>
        </w:rPr>
        <w:t>high organizational risk</w:t>
      </w:r>
      <w:r w:rsidRPr="4F56CF71">
        <w:rPr>
          <w:rFonts w:ascii="Aptos" w:hAnsi="Aptos" w:eastAsia="MS Mincho" w:cs="Arial"/>
        </w:rPr>
        <w:t>, depending on exposure and threat actor sophistication.</w:t>
      </w:r>
    </w:p>
    <w:p w:rsidR="17BC24E7" w:rsidP="17BC24E7" w:rsidRDefault="17BC24E7" w14:paraId="67D38AEA" w14:textId="5F6CBFA0">
      <w:pPr>
        <w:rPr>
          <w:rFonts w:ascii="Aptos" w:hAnsi="Aptos" w:eastAsia="MS Mincho" w:cs="Arial"/>
        </w:rPr>
      </w:pPr>
    </w:p>
    <w:p w:rsidR="5C67D507" w:rsidP="4CB44A54" w:rsidRDefault="5C67D507" w14:paraId="0661DB5B" w14:textId="6F218F4A">
      <w:pPr>
        <w:pStyle w:val="Heading1"/>
        <w:rPr>
          <w:rFonts w:ascii="Aptos" w:hAnsi="Aptos" w:eastAsia="MS Mincho" w:cs="Arial"/>
        </w:rPr>
      </w:pPr>
      <w:r>
        <w:t>Topic 9: Q1</w:t>
      </w:r>
    </w:p>
    <w:p w:rsidR="2985257D" w:rsidP="2985257D" w:rsidRDefault="35109CD4" w14:paraId="57389E1A" w14:textId="0D8E7F86">
      <w:r>
        <w:t>Uploaded MS TMT file to blackboard.</w:t>
      </w:r>
    </w:p>
    <w:p w:rsidR="4EBE9712" w:rsidP="4EBE9712" w:rsidRDefault="4EBE9712" w14:paraId="2A869FB9" w14:textId="1D3ED9CC"/>
    <w:p w:rsidR="21C71EB4" w:rsidP="75FBA123" w:rsidRDefault="21C71EB4" w14:paraId="52C35DDD" w14:textId="3F54E08E">
      <w:pPr>
        <w:pStyle w:val="Heading2"/>
      </w:pPr>
      <w:r>
        <w:t>Q2.</w:t>
      </w:r>
    </w:p>
    <w:p w:rsidR="21C71EB4" w:rsidP="38687B18" w:rsidRDefault="2121246B" w14:paraId="4C61165C" w14:textId="1AA8FB23">
      <w:pPr>
        <w:pStyle w:val="Heading3"/>
        <w:spacing w:before="281" w:after="281"/>
      </w:pPr>
      <w:r w:rsidRPr="560B3EBA">
        <w:rPr>
          <w:b/>
          <w:bCs/>
        </w:rPr>
        <w:t>Preventative</w:t>
      </w:r>
      <w:r w:rsidRPr="38687B18" w:rsidR="74A4E2E7">
        <w:rPr>
          <w:b/>
          <w:bCs/>
        </w:rPr>
        <w:t xml:space="preserve"> Controls</w:t>
      </w:r>
    </w:p>
    <w:p w:rsidR="21C71EB4" w:rsidP="38687B18" w:rsidRDefault="74A4E2E7" w14:paraId="7518B62E" w14:textId="065F1AAB">
      <w:pPr>
        <w:spacing w:before="240" w:after="240"/>
      </w:pPr>
      <w:r w:rsidRPr="38687B18">
        <w:rPr>
          <w:b/>
          <w:bCs/>
        </w:rPr>
        <w:t>Proposal:</w:t>
      </w:r>
    </w:p>
    <w:p w:rsidR="21C71EB4" w:rsidP="38687B18" w:rsidRDefault="74A4E2E7" w14:paraId="3B47C36F" w14:textId="64F1715A">
      <w:pPr>
        <w:pStyle w:val="ListParagraph"/>
        <w:numPr>
          <w:ilvl w:val="0"/>
          <w:numId w:val="66"/>
        </w:numPr>
        <w:spacing w:before="240" w:after="240"/>
      </w:pPr>
      <w:r w:rsidRPr="38687B18">
        <w:rPr>
          <w:b/>
          <w:bCs/>
        </w:rPr>
        <w:t>Implement Application Whitelisting</w:t>
      </w:r>
      <w:r w:rsidRPr="38687B18">
        <w:t>: Only allow pre-approved, signed software to run on officials' devices to block execution of unauthorized tools like those used in the command injection attack.</w:t>
      </w:r>
    </w:p>
    <w:p w:rsidR="21C71EB4" w:rsidP="38687B18" w:rsidRDefault="74A4E2E7" w14:paraId="6C4B0154" w14:textId="111835F5">
      <w:pPr>
        <w:pStyle w:val="ListParagraph"/>
        <w:numPr>
          <w:ilvl w:val="0"/>
          <w:numId w:val="66"/>
        </w:numPr>
        <w:spacing w:before="240" w:after="240"/>
      </w:pPr>
      <w:r w:rsidRPr="38687B18">
        <w:rPr>
          <w:b/>
          <w:bCs/>
        </w:rPr>
        <w:t>Patch Management Automation</w:t>
      </w:r>
      <w:r w:rsidRPr="38687B18">
        <w:t>: Enforce real-time vulnerability scanning and zero-day patch deployment on government-issued devices, especially third-party software like BeyondTrust.</w:t>
      </w:r>
    </w:p>
    <w:p w:rsidR="21C71EB4" w:rsidP="38687B18" w:rsidRDefault="74A4E2E7" w14:paraId="5F36B921" w14:textId="14193C53">
      <w:pPr>
        <w:spacing w:before="240" w:after="240"/>
      </w:pPr>
      <w:r w:rsidRPr="38687B18">
        <w:rPr>
          <w:b/>
          <w:bCs/>
        </w:rPr>
        <w:t>Justification:</w:t>
      </w:r>
      <w:r w:rsidR="21C71EB4">
        <w:br/>
      </w:r>
      <w:r w:rsidRPr="38687B18">
        <w:t>Prevents attackers from exploiting known and unknown vulnerabilities by eliminating execution paths and minimizing software exposure. The breach stemmed from unpatched third-party software, so proactive patching is critical.</w:t>
      </w:r>
    </w:p>
    <w:p w:rsidR="21C71EB4" w:rsidP="38687B18" w:rsidRDefault="21C71EB4" w14:paraId="08C08550" w14:textId="49922841"/>
    <w:p w:rsidR="21C71EB4" w:rsidP="38687B18" w:rsidRDefault="74A4E2E7" w14:paraId="4AF75BFF" w14:textId="5BE89732">
      <w:pPr>
        <w:pStyle w:val="Heading3"/>
        <w:spacing w:before="281" w:after="281"/>
      </w:pPr>
      <w:r w:rsidRPr="38687B18">
        <w:rPr>
          <w:b/>
          <w:bCs/>
        </w:rPr>
        <w:t>Detective Controls</w:t>
      </w:r>
    </w:p>
    <w:p w:rsidR="21C71EB4" w:rsidP="38687B18" w:rsidRDefault="74A4E2E7" w14:paraId="59F2FD95" w14:textId="1FA8F4B4">
      <w:pPr>
        <w:spacing w:before="240" w:after="240"/>
      </w:pPr>
      <w:r w:rsidRPr="38687B18">
        <w:rPr>
          <w:b/>
          <w:bCs/>
        </w:rPr>
        <w:t>Proposal:</w:t>
      </w:r>
    </w:p>
    <w:p w:rsidR="21C71EB4" w:rsidP="38687B18" w:rsidRDefault="74A4E2E7" w14:paraId="4E1B4AD8" w14:textId="72E0C75B">
      <w:pPr>
        <w:pStyle w:val="ListParagraph"/>
        <w:numPr>
          <w:ilvl w:val="0"/>
          <w:numId w:val="65"/>
        </w:numPr>
        <w:spacing w:before="240" w:after="240"/>
      </w:pPr>
      <w:r w:rsidRPr="38687B18">
        <w:rPr>
          <w:b/>
          <w:bCs/>
        </w:rPr>
        <w:t>Deploy Endpoint Detection and Response (EDR) Solutions</w:t>
      </w:r>
      <w:r w:rsidRPr="38687B18">
        <w:t>: Tools like Cortex XDR or CrowdStrike Falcon can identify behavioral anomalies and lateral movement.</w:t>
      </w:r>
    </w:p>
    <w:p w:rsidR="21C71EB4" w:rsidP="38687B18" w:rsidRDefault="74A4E2E7" w14:paraId="5CBC02E2" w14:textId="79ECA0D1">
      <w:pPr>
        <w:pStyle w:val="ListParagraph"/>
        <w:numPr>
          <w:ilvl w:val="0"/>
          <w:numId w:val="65"/>
        </w:numPr>
        <w:spacing w:before="240" w:after="240"/>
      </w:pPr>
      <w:r w:rsidRPr="38687B18">
        <w:rPr>
          <w:b/>
          <w:bCs/>
        </w:rPr>
        <w:t>Enable File Integrity Monitoring (FIM)</w:t>
      </w:r>
      <w:r w:rsidRPr="38687B18">
        <w:t>: Actively track changes to system and application files on high-level devices.</w:t>
      </w:r>
    </w:p>
    <w:p w:rsidR="21C71EB4" w:rsidP="38687B18" w:rsidRDefault="74A4E2E7" w14:paraId="07169796" w14:textId="19756C8F">
      <w:pPr>
        <w:spacing w:before="240" w:after="240"/>
      </w:pPr>
      <w:r w:rsidRPr="38687B18">
        <w:rPr>
          <w:b/>
          <w:bCs/>
        </w:rPr>
        <w:t>Justification:</w:t>
      </w:r>
      <w:r w:rsidR="21C71EB4">
        <w:br/>
      </w:r>
      <w:r w:rsidRPr="38687B18">
        <w:t xml:space="preserve">Attackers in this case remained undetected for a long time. Advanced EDR and file integrity </w:t>
      </w:r>
      <w:r w:rsidRPr="38687B18">
        <w:t>systems would alert security teams to unusual behavior, especially after-hours activity as observed in the breach.</w:t>
      </w:r>
    </w:p>
    <w:p w:rsidR="21C71EB4" w:rsidP="38687B18" w:rsidRDefault="21C71EB4" w14:paraId="7E51130D" w14:textId="6821134E"/>
    <w:p w:rsidR="21C71EB4" w:rsidP="38687B18" w:rsidRDefault="74A4E2E7" w14:paraId="5FA93179" w14:textId="00B8E47B">
      <w:pPr>
        <w:pStyle w:val="Heading3"/>
        <w:spacing w:before="281" w:after="281"/>
      </w:pPr>
      <w:r w:rsidRPr="38687B18">
        <w:rPr>
          <w:b/>
          <w:bCs/>
        </w:rPr>
        <w:t>Corrective Controls</w:t>
      </w:r>
    </w:p>
    <w:p w:rsidR="21C71EB4" w:rsidP="38687B18" w:rsidRDefault="74A4E2E7" w14:paraId="78937BD5" w14:textId="6889DCDA">
      <w:pPr>
        <w:spacing w:before="240" w:after="240"/>
      </w:pPr>
      <w:r w:rsidRPr="38687B18">
        <w:rPr>
          <w:b/>
          <w:bCs/>
        </w:rPr>
        <w:t>Proposal:</w:t>
      </w:r>
    </w:p>
    <w:p w:rsidR="21C71EB4" w:rsidP="38687B18" w:rsidRDefault="74A4E2E7" w14:paraId="0A031F0C" w14:textId="21BDCECF">
      <w:pPr>
        <w:pStyle w:val="ListParagraph"/>
        <w:numPr>
          <w:ilvl w:val="0"/>
          <w:numId w:val="64"/>
        </w:numPr>
        <w:spacing w:before="240" w:after="240"/>
      </w:pPr>
      <w:r w:rsidRPr="38687B18">
        <w:rPr>
          <w:b/>
          <w:bCs/>
        </w:rPr>
        <w:t>Automated Incident Response Playbooks</w:t>
      </w:r>
      <w:r w:rsidRPr="38687B18">
        <w:t>: Use SOAR (Security Orchestration, Automation, and Response) to isolate and remediate compromised devices automatically.</w:t>
      </w:r>
    </w:p>
    <w:p w:rsidR="21C71EB4" w:rsidP="38687B18" w:rsidRDefault="74A4E2E7" w14:paraId="06BE0560" w14:textId="799779D8">
      <w:pPr>
        <w:pStyle w:val="ListParagraph"/>
        <w:numPr>
          <w:ilvl w:val="0"/>
          <w:numId w:val="64"/>
        </w:numPr>
        <w:spacing w:before="240" w:after="240"/>
      </w:pPr>
      <w:r w:rsidRPr="38687B18">
        <w:rPr>
          <w:b/>
          <w:bCs/>
        </w:rPr>
        <w:t>Privilege Revocation Procedures</w:t>
      </w:r>
      <w:r w:rsidRPr="38687B18">
        <w:t>: If a breach is detected, immediately revoke device or application access linked to the affected accounts.</w:t>
      </w:r>
    </w:p>
    <w:p w:rsidR="21C71EB4" w:rsidP="38687B18" w:rsidRDefault="74A4E2E7" w14:paraId="014EA6FC" w14:textId="2E5A0B4C">
      <w:pPr>
        <w:spacing w:before="240" w:after="240"/>
      </w:pPr>
      <w:r w:rsidRPr="38687B18">
        <w:rPr>
          <w:b/>
          <w:bCs/>
        </w:rPr>
        <w:t>Justification:</w:t>
      </w:r>
      <w:r w:rsidR="21C71EB4">
        <w:br/>
      </w:r>
      <w:r w:rsidRPr="38687B18">
        <w:t>These controls restore affected systems quickly and limit further exploitation by reducing attacker access and mitigating lateral movement risk.</w:t>
      </w:r>
    </w:p>
    <w:p w:rsidR="21C71EB4" w:rsidP="38687B18" w:rsidRDefault="21C71EB4" w14:paraId="4D279095" w14:textId="146B8CE0"/>
    <w:p w:rsidR="21C71EB4" w:rsidP="38687B18" w:rsidRDefault="74A4E2E7" w14:paraId="02EAFCED" w14:textId="0B661082">
      <w:pPr>
        <w:pStyle w:val="Heading3"/>
        <w:spacing w:before="281" w:after="281"/>
      </w:pPr>
      <w:r w:rsidRPr="38687B18">
        <w:rPr>
          <w:b/>
          <w:bCs/>
        </w:rPr>
        <w:t>Deterrent Controls</w:t>
      </w:r>
    </w:p>
    <w:p w:rsidR="21C71EB4" w:rsidP="38687B18" w:rsidRDefault="74A4E2E7" w14:paraId="5F405022" w14:textId="6B0FE65B">
      <w:pPr>
        <w:spacing w:before="240" w:after="240"/>
      </w:pPr>
      <w:r w:rsidRPr="38687B18">
        <w:rPr>
          <w:b/>
          <w:bCs/>
        </w:rPr>
        <w:t>Proposal:</w:t>
      </w:r>
    </w:p>
    <w:p w:rsidR="21C71EB4" w:rsidP="38687B18" w:rsidRDefault="74A4E2E7" w14:paraId="6A6A5239" w14:textId="19EE62EE">
      <w:pPr>
        <w:pStyle w:val="ListParagraph"/>
        <w:numPr>
          <w:ilvl w:val="0"/>
          <w:numId w:val="63"/>
        </w:numPr>
        <w:spacing w:before="240" w:after="240"/>
      </w:pPr>
      <w:r w:rsidRPr="38687B18">
        <w:rPr>
          <w:b/>
          <w:bCs/>
        </w:rPr>
        <w:t>Regular Mandatory Cybersecurity Training for Executives</w:t>
      </w:r>
      <w:r w:rsidRPr="38687B18">
        <w:t>: Tailored phishing simulations and executive-level briefings on zero-day risk and policy adherence.</w:t>
      </w:r>
    </w:p>
    <w:p w:rsidR="21C71EB4" w:rsidP="38687B18" w:rsidRDefault="74A4E2E7" w14:paraId="2D36294F" w14:textId="6DE6EF37">
      <w:pPr>
        <w:pStyle w:val="ListParagraph"/>
        <w:numPr>
          <w:ilvl w:val="0"/>
          <w:numId w:val="63"/>
        </w:numPr>
        <w:spacing w:before="240" w:after="240"/>
      </w:pPr>
      <w:r w:rsidRPr="38687B18">
        <w:rPr>
          <w:b/>
          <w:bCs/>
        </w:rPr>
        <w:t>Usage Warnings and Policy Enforcement Notices</w:t>
      </w:r>
      <w:r w:rsidRPr="38687B18">
        <w:t>: Prominent reminders on login screens regarding system monitoring and penalties for misuse.</w:t>
      </w:r>
    </w:p>
    <w:p w:rsidR="21C71EB4" w:rsidP="38687B18" w:rsidRDefault="74A4E2E7" w14:paraId="61476AEF" w14:textId="1EA7D91B">
      <w:pPr>
        <w:spacing w:before="240" w:after="240"/>
      </w:pPr>
      <w:r w:rsidRPr="38687B18">
        <w:rPr>
          <w:b/>
          <w:bCs/>
        </w:rPr>
        <w:t>Justification:</w:t>
      </w:r>
      <w:r w:rsidR="21C71EB4">
        <w:br/>
      </w:r>
      <w:r w:rsidRPr="38687B18">
        <w:t>Although attackers were external, internal missteps (like insufficient awareness or unintentional risky behaviors) can still increase exposure. Visible deterrents and training reinforce vigilance and compliance.</w:t>
      </w:r>
    </w:p>
    <w:p w:rsidR="21C71EB4" w:rsidP="38687B18" w:rsidRDefault="21C71EB4" w14:paraId="3902E40D" w14:textId="238D2567"/>
    <w:p w:rsidR="21C71EB4" w:rsidP="38687B18" w:rsidRDefault="74A4E2E7" w14:paraId="44D5FA8D" w14:textId="3185FDEA">
      <w:pPr>
        <w:pStyle w:val="Heading3"/>
        <w:spacing w:before="281" w:after="281"/>
      </w:pPr>
      <w:r w:rsidRPr="38687B18">
        <w:rPr>
          <w:b/>
          <w:bCs/>
        </w:rPr>
        <w:t>Recovery Controls</w:t>
      </w:r>
    </w:p>
    <w:p w:rsidR="21C71EB4" w:rsidP="38687B18" w:rsidRDefault="74A4E2E7" w14:paraId="02851FEA" w14:textId="7805AF62">
      <w:pPr>
        <w:spacing w:before="240" w:after="240"/>
      </w:pPr>
      <w:r w:rsidRPr="38687B18">
        <w:rPr>
          <w:b/>
          <w:bCs/>
        </w:rPr>
        <w:t>Proposal:</w:t>
      </w:r>
    </w:p>
    <w:p w:rsidR="21C71EB4" w:rsidP="38687B18" w:rsidRDefault="74A4E2E7" w14:paraId="077F5D6B" w14:textId="5B5B5D2F">
      <w:pPr>
        <w:pStyle w:val="ListParagraph"/>
        <w:numPr>
          <w:ilvl w:val="0"/>
          <w:numId w:val="62"/>
        </w:numPr>
        <w:spacing w:before="240" w:after="240"/>
      </w:pPr>
      <w:r w:rsidRPr="38687B18">
        <w:rPr>
          <w:b/>
          <w:bCs/>
        </w:rPr>
        <w:t>Device-Specific Backup and Rapid Recovery Protocols</w:t>
      </w:r>
      <w:r w:rsidRPr="38687B18">
        <w:t>: Ensure critical official devices are regularly imaged, with encrypted backups stored offline.</w:t>
      </w:r>
    </w:p>
    <w:p w:rsidR="21C71EB4" w:rsidP="38687B18" w:rsidRDefault="74A4E2E7" w14:paraId="1DE0D182" w14:textId="574983AB">
      <w:pPr>
        <w:pStyle w:val="ListParagraph"/>
        <w:numPr>
          <w:ilvl w:val="0"/>
          <w:numId w:val="62"/>
        </w:numPr>
        <w:spacing w:before="240" w:after="240"/>
      </w:pPr>
      <w:r w:rsidRPr="38687B18">
        <w:rPr>
          <w:b/>
          <w:bCs/>
        </w:rPr>
        <w:t>Post-Incident Digital Forensics Readiness</w:t>
      </w:r>
      <w:r w:rsidRPr="38687B18">
        <w:t>: Enable forensic tools for detailed post-breach analysis to prevent recurrence.</w:t>
      </w:r>
    </w:p>
    <w:p w:rsidR="21C71EB4" w:rsidP="38687B18" w:rsidRDefault="74A4E2E7" w14:paraId="482F0500" w14:textId="698F298E">
      <w:pPr>
        <w:spacing w:before="240" w:after="240"/>
      </w:pPr>
      <w:r w:rsidRPr="38687B18">
        <w:rPr>
          <w:b/>
          <w:bCs/>
        </w:rPr>
        <w:t>Justification:</w:t>
      </w:r>
      <w:r w:rsidR="21C71EB4">
        <w:br/>
      </w:r>
      <w:r w:rsidRPr="38687B18">
        <w:t>In the event of future attacks, recovery must be quick and accurate. For high-ranking officials, any data loss or configuration compromise can have national-level consequences.</w:t>
      </w:r>
    </w:p>
    <w:p w:rsidR="21C71EB4" w:rsidP="38687B18" w:rsidRDefault="21C71EB4" w14:paraId="2B01A8DD" w14:textId="05D86746"/>
    <w:p w:rsidR="21C71EB4" w:rsidP="38687B18" w:rsidRDefault="74A4E2E7" w14:paraId="228E6199" w14:textId="774548E6">
      <w:pPr>
        <w:pStyle w:val="Heading3"/>
        <w:spacing w:before="281" w:after="281"/>
      </w:pPr>
      <w:r w:rsidRPr="38687B18">
        <w:rPr>
          <w:b/>
          <w:bCs/>
        </w:rPr>
        <w:t>Compensating Controls</w:t>
      </w:r>
    </w:p>
    <w:p w:rsidR="21C71EB4" w:rsidP="38687B18" w:rsidRDefault="74A4E2E7" w14:paraId="2C0BF816" w14:textId="6C263086">
      <w:pPr>
        <w:spacing w:before="240" w:after="240"/>
      </w:pPr>
      <w:r w:rsidRPr="38687B18">
        <w:rPr>
          <w:b/>
          <w:bCs/>
        </w:rPr>
        <w:t>Proposal (What Would Not Be Used or Minimally Used):</w:t>
      </w:r>
    </w:p>
    <w:p w:rsidR="21C71EB4" w:rsidP="38687B18" w:rsidRDefault="74A4E2E7" w14:paraId="79830897" w14:textId="024328FD">
      <w:pPr>
        <w:pStyle w:val="ListParagraph"/>
        <w:numPr>
          <w:ilvl w:val="0"/>
          <w:numId w:val="61"/>
        </w:numPr>
        <w:spacing w:before="240" w:after="240"/>
      </w:pPr>
      <w:r w:rsidRPr="38687B18">
        <w:rPr>
          <w:b/>
          <w:bCs/>
        </w:rPr>
        <w:t>Generic Antivirus Solutions</w:t>
      </w:r>
      <w:r w:rsidRPr="38687B18">
        <w:t>: These offer limited defense against sophisticated, state-sponsored zero-day exploits like the one used here.</w:t>
      </w:r>
    </w:p>
    <w:p w:rsidR="21C71EB4" w:rsidP="38687B18" w:rsidRDefault="74A4E2E7" w14:paraId="43F1ABBC" w14:textId="3586AEA3">
      <w:pPr>
        <w:pStyle w:val="ListParagraph"/>
        <w:numPr>
          <w:ilvl w:val="0"/>
          <w:numId w:val="61"/>
        </w:numPr>
        <w:spacing w:before="240" w:after="240"/>
      </w:pPr>
      <w:r w:rsidRPr="38687B18">
        <w:rPr>
          <w:b/>
          <w:bCs/>
        </w:rPr>
        <w:t>Manual Audit Logs Only</w:t>
      </w:r>
      <w:r w:rsidRPr="38687B18">
        <w:t>: Relying solely on log reviews without automation is insufficient for real-time detection.</w:t>
      </w:r>
    </w:p>
    <w:p w:rsidR="21C71EB4" w:rsidP="38687B18" w:rsidRDefault="74A4E2E7" w14:paraId="718EA989" w14:textId="0443F935">
      <w:pPr>
        <w:spacing w:before="240" w:after="240"/>
      </w:pPr>
      <w:r w:rsidRPr="38687B18">
        <w:rPr>
          <w:b/>
          <w:bCs/>
        </w:rPr>
        <w:t>Justification:</w:t>
      </w:r>
      <w:r w:rsidR="21C71EB4">
        <w:br/>
      </w:r>
      <w:r w:rsidRPr="38687B18">
        <w:t>Traditional antivirus and basic logging would not have prevented or detected this breach. State-level attackers bypass such generic tools. Compensating controls must be robust and purpose-built.</w:t>
      </w:r>
    </w:p>
    <w:p w:rsidR="37C7E02F" w:rsidP="07E3559F" w:rsidRDefault="0D1288F4" w14:paraId="4B1FD17D" w14:textId="3DD51721">
      <w:pPr>
        <w:pStyle w:val="Heading2"/>
      </w:pPr>
      <w:r>
        <w:t xml:space="preserve">Q3. </w:t>
      </w:r>
    </w:p>
    <w:p w:rsidR="4CB44A54" w:rsidP="4CB44A54" w:rsidRDefault="5C67D507" w14:paraId="0B1A4B32" w14:textId="0D8E7F86">
      <w:r>
        <w:t>Uploaded MS TMT</w:t>
      </w:r>
      <w:r w:rsidR="3868CB7D">
        <w:t xml:space="preserve"> file to blackboard</w:t>
      </w:r>
      <w:r w:rsidR="4E0B222E">
        <w:t>.</w:t>
      </w:r>
    </w:p>
    <w:p w:rsidR="4F56CF71" w:rsidP="4F56CF71" w:rsidRDefault="4F56CF71" w14:paraId="377FAB51" w14:textId="49234AA6"/>
    <w:p w:rsidR="4F56CF71" w:rsidP="2DC17D20" w:rsidRDefault="50F5E37A" w14:paraId="3002C185" w14:textId="6A377C1C">
      <w:pPr>
        <w:pStyle w:val="Heading1"/>
      </w:pPr>
      <w:r>
        <w:t>Topic 10: Q1</w:t>
      </w:r>
    </w:p>
    <w:p w:rsidR="4F56CF71" w:rsidP="424D4724" w:rsidRDefault="260B1B67" w14:paraId="58343B38" w14:textId="39B03647">
      <w:pPr>
        <w:rPr>
          <w:rFonts w:ascii="Aptos" w:hAnsi="Aptos" w:eastAsia="MS Mincho" w:cs="Arial"/>
          <w:b/>
        </w:rPr>
      </w:pPr>
      <w:r w:rsidRPr="15695459">
        <w:rPr>
          <w:rFonts w:ascii="Aptos" w:hAnsi="Aptos" w:eastAsia="MS Mincho" w:cs="Arial"/>
          <w:b/>
        </w:rPr>
        <w:t xml:space="preserve">a. Indicators of Attack (IOAs) / Indicators of Compromise (IOCs) </w:t>
      </w:r>
      <w:r w:rsidRPr="15695459" w:rsidR="783CD289">
        <w:rPr>
          <w:rFonts w:ascii="Aptos" w:hAnsi="Aptos" w:eastAsia="MS Mincho" w:cs="Arial"/>
          <w:b/>
        </w:rPr>
        <w:t xml:space="preserve">Using </w:t>
      </w:r>
      <w:r w:rsidRPr="5BBEEB2F" w:rsidR="783CD289">
        <w:rPr>
          <w:rFonts w:ascii="Aptos" w:hAnsi="Aptos" w:eastAsia="MS Mincho" w:cs="Arial"/>
          <w:b/>
          <w:bCs/>
        </w:rPr>
        <w:t>MITRE ATT&amp;CK</w:t>
      </w:r>
    </w:p>
    <w:p w:rsidR="72FF6413" w:rsidRDefault="783CD289" w14:paraId="62A4B6A8" w14:textId="7280D4D6">
      <w:pPr>
        <w:rPr>
          <w:rFonts w:ascii="Aptos" w:hAnsi="Aptos" w:eastAsia="MS Mincho" w:cs="Arial"/>
        </w:rPr>
      </w:pPr>
      <w:r w:rsidRPr="5BBEEB2F">
        <w:rPr>
          <w:rFonts w:ascii="Aptos" w:hAnsi="Aptos" w:eastAsia="MS Mincho" w:cs="Arial"/>
          <w:b/>
          <w:bCs/>
        </w:rPr>
        <w:t xml:space="preserve"> T1078: Valid Accounts</w:t>
      </w:r>
      <w:r w:rsidRPr="5BBEEB2F">
        <w:rPr>
          <w:rFonts w:ascii="Aptos" w:hAnsi="Aptos" w:eastAsia="MS Mincho" w:cs="Arial"/>
        </w:rPr>
        <w:t>, along with threat intelligence from the incident (e.g., Silk Typhoon's activity), we can identify the following IOAs and IOCs: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3158"/>
        <w:gridCol w:w="6202"/>
      </w:tblGrid>
      <w:tr w:rsidR="261BC579" w:rsidTr="74A58EDC" w14:paraId="515224FA" w14:textId="77777777">
        <w:trPr>
          <w:trHeight w:val="300"/>
        </w:trPr>
        <w:tc>
          <w:tcPr>
            <w:tcW w:w="3158" w:type="dxa"/>
            <w:vAlign w:val="center"/>
          </w:tcPr>
          <w:p w:rsidR="261BC579" w:rsidP="261BC579" w:rsidRDefault="261BC579" w14:paraId="14C43C23" w14:textId="2F250578">
            <w:pPr>
              <w:spacing w:after="0"/>
              <w:jc w:val="center"/>
            </w:pPr>
            <w:r w:rsidRPr="261BC579">
              <w:rPr>
                <w:b/>
                <w:bCs/>
              </w:rPr>
              <w:t>Indicator</w:t>
            </w:r>
          </w:p>
        </w:tc>
        <w:tc>
          <w:tcPr>
            <w:tcW w:w="6202" w:type="dxa"/>
            <w:vAlign w:val="center"/>
          </w:tcPr>
          <w:p w:rsidR="261BC579" w:rsidP="261BC579" w:rsidRDefault="261BC579" w14:paraId="42E00788" w14:textId="5BC026AF">
            <w:pPr>
              <w:spacing w:after="0"/>
              <w:jc w:val="center"/>
            </w:pPr>
            <w:r w:rsidRPr="261BC579">
              <w:rPr>
                <w:b/>
                <w:bCs/>
              </w:rPr>
              <w:t>Description / Source</w:t>
            </w:r>
          </w:p>
        </w:tc>
      </w:tr>
      <w:tr w:rsidR="261BC579" w:rsidTr="74A58EDC" w14:paraId="6698F858" w14:textId="77777777">
        <w:trPr>
          <w:trHeight w:val="300"/>
        </w:trPr>
        <w:tc>
          <w:tcPr>
            <w:tcW w:w="3158" w:type="dxa"/>
            <w:vAlign w:val="center"/>
          </w:tcPr>
          <w:p w:rsidR="261BC579" w:rsidP="261BC579" w:rsidRDefault="261BC579" w14:paraId="6A6145BD" w14:textId="6AF14DA5">
            <w:pPr>
              <w:spacing w:after="0"/>
            </w:pPr>
            <w:r w:rsidRPr="261BC579">
              <w:rPr>
                <w:b/>
                <w:bCs/>
              </w:rPr>
              <w:t>Unusual login times</w:t>
            </w:r>
          </w:p>
        </w:tc>
        <w:tc>
          <w:tcPr>
            <w:tcW w:w="6202" w:type="dxa"/>
            <w:vAlign w:val="center"/>
          </w:tcPr>
          <w:p w:rsidR="261BC579" w:rsidP="261BC579" w:rsidRDefault="261BC579" w14:paraId="4BA9FDCB" w14:textId="4A4DC36F">
            <w:pPr>
              <w:spacing w:after="0"/>
            </w:pPr>
            <w:r>
              <w:t>Silk Typhoon operated outside normal business hours (e.g., late nights, weekends) – [MITRE ATT&amp;CK]</w:t>
            </w:r>
          </w:p>
        </w:tc>
      </w:tr>
      <w:tr w:rsidR="261BC579" w:rsidTr="74A58EDC" w14:paraId="7046548F" w14:textId="77777777">
        <w:trPr>
          <w:trHeight w:val="300"/>
        </w:trPr>
        <w:tc>
          <w:tcPr>
            <w:tcW w:w="3158" w:type="dxa"/>
            <w:vAlign w:val="center"/>
          </w:tcPr>
          <w:p w:rsidR="261BC579" w:rsidP="261BC579" w:rsidRDefault="261BC579" w14:paraId="32314734" w14:textId="33337A90">
            <w:pPr>
              <w:spacing w:after="0"/>
            </w:pPr>
            <w:r w:rsidRPr="261BC579">
              <w:rPr>
                <w:b/>
                <w:bCs/>
              </w:rPr>
              <w:t>Successful logins from anomalous IPs</w:t>
            </w:r>
          </w:p>
        </w:tc>
        <w:tc>
          <w:tcPr>
            <w:tcW w:w="6202" w:type="dxa"/>
            <w:vAlign w:val="center"/>
          </w:tcPr>
          <w:p w:rsidR="261BC579" w:rsidP="261BC579" w:rsidRDefault="261BC579" w14:paraId="7EE3F9DA" w14:textId="3B482A68">
            <w:pPr>
              <w:spacing w:after="0"/>
            </w:pPr>
            <w:r>
              <w:t>Logins originating from non-government or foreign IP addresses (likely VPN obfuscation)</w:t>
            </w:r>
          </w:p>
        </w:tc>
      </w:tr>
      <w:tr w:rsidR="261BC579" w:rsidTr="74A58EDC" w14:paraId="0F536D33" w14:textId="77777777">
        <w:trPr>
          <w:trHeight w:val="300"/>
        </w:trPr>
        <w:tc>
          <w:tcPr>
            <w:tcW w:w="3158" w:type="dxa"/>
            <w:vAlign w:val="center"/>
          </w:tcPr>
          <w:p w:rsidR="261BC579" w:rsidP="261BC579" w:rsidRDefault="261BC579" w14:paraId="23D60BBA" w14:textId="2F6A7624">
            <w:pPr>
              <w:spacing w:after="0"/>
            </w:pPr>
            <w:r w:rsidRPr="261BC579">
              <w:rPr>
                <w:b/>
                <w:bCs/>
              </w:rPr>
              <w:t>Multiple failed login attempts</w:t>
            </w:r>
          </w:p>
        </w:tc>
        <w:tc>
          <w:tcPr>
            <w:tcW w:w="6202" w:type="dxa"/>
            <w:vAlign w:val="center"/>
          </w:tcPr>
          <w:p w:rsidR="261BC579" w:rsidP="261BC579" w:rsidRDefault="261BC579" w14:paraId="75DC7D04" w14:textId="68BEA65A">
            <w:pPr>
              <w:spacing w:after="0"/>
            </w:pPr>
            <w:r>
              <w:t>Brute-force or credential testing prior to successful login – [Red Report]</w:t>
            </w:r>
          </w:p>
        </w:tc>
      </w:tr>
      <w:tr w:rsidR="261BC579" w:rsidTr="74A58EDC" w14:paraId="3F26FF80" w14:textId="77777777">
        <w:trPr>
          <w:trHeight w:val="300"/>
        </w:trPr>
        <w:tc>
          <w:tcPr>
            <w:tcW w:w="3158" w:type="dxa"/>
            <w:vAlign w:val="center"/>
          </w:tcPr>
          <w:p w:rsidR="261BC579" w:rsidP="261BC579" w:rsidRDefault="261BC579" w14:paraId="713E00EA" w14:textId="1A2A3E78">
            <w:pPr>
              <w:spacing w:after="0"/>
            </w:pPr>
            <w:r w:rsidRPr="261BC579">
              <w:rPr>
                <w:b/>
                <w:bCs/>
              </w:rPr>
              <w:t>Account access from different geographies</w:t>
            </w:r>
          </w:p>
        </w:tc>
        <w:tc>
          <w:tcPr>
            <w:tcW w:w="6202" w:type="dxa"/>
            <w:vAlign w:val="center"/>
          </w:tcPr>
          <w:p w:rsidR="261BC579" w:rsidP="261BC579" w:rsidRDefault="261BC579" w14:paraId="29D577AD" w14:textId="3B239A5F">
            <w:pPr>
              <w:spacing w:after="0"/>
            </w:pPr>
            <w:r>
              <w:t>Same user account accessed from multiple locations in short succession (impossible travel)</w:t>
            </w:r>
          </w:p>
        </w:tc>
      </w:tr>
      <w:tr w:rsidR="261BC579" w:rsidTr="74A58EDC" w14:paraId="539F87C8" w14:textId="77777777">
        <w:trPr>
          <w:trHeight w:val="300"/>
        </w:trPr>
        <w:tc>
          <w:tcPr>
            <w:tcW w:w="3158" w:type="dxa"/>
            <w:vAlign w:val="center"/>
          </w:tcPr>
          <w:p w:rsidR="261BC579" w:rsidP="261BC579" w:rsidRDefault="261BC579" w14:paraId="4C3014FB" w14:textId="27EC1535">
            <w:pPr>
              <w:spacing w:after="0"/>
            </w:pPr>
            <w:r w:rsidRPr="261BC579">
              <w:rPr>
                <w:b/>
                <w:bCs/>
              </w:rPr>
              <w:t>Access to sensitive files or systems outside job role</w:t>
            </w:r>
          </w:p>
        </w:tc>
        <w:tc>
          <w:tcPr>
            <w:tcW w:w="6202" w:type="dxa"/>
            <w:vAlign w:val="center"/>
          </w:tcPr>
          <w:p w:rsidR="261BC579" w:rsidP="261BC579" w:rsidRDefault="261BC579" w14:paraId="7527A600" w14:textId="1E55DDF3">
            <w:pPr>
              <w:spacing w:after="0"/>
            </w:pPr>
            <w:r>
              <w:t>Officials’ devices being used to access internal resources not typically accessed</w:t>
            </w:r>
          </w:p>
        </w:tc>
      </w:tr>
      <w:tr w:rsidR="261BC579" w:rsidTr="74A58EDC" w14:paraId="13176A00" w14:textId="77777777">
        <w:trPr>
          <w:trHeight w:val="300"/>
        </w:trPr>
        <w:tc>
          <w:tcPr>
            <w:tcW w:w="3158" w:type="dxa"/>
            <w:vAlign w:val="center"/>
          </w:tcPr>
          <w:p w:rsidR="261BC579" w:rsidP="261BC579" w:rsidRDefault="261BC579" w14:paraId="741C3D5A" w14:textId="626C15D2">
            <w:pPr>
              <w:spacing w:after="0"/>
            </w:pPr>
            <w:r w:rsidRPr="261BC579">
              <w:rPr>
                <w:b/>
                <w:bCs/>
              </w:rPr>
              <w:t>Use of admin tools via non-admin accounts</w:t>
            </w:r>
          </w:p>
        </w:tc>
        <w:tc>
          <w:tcPr>
            <w:tcW w:w="6202" w:type="dxa"/>
            <w:vAlign w:val="center"/>
          </w:tcPr>
          <w:p w:rsidR="261BC579" w:rsidP="261BC579" w:rsidRDefault="261BC579" w14:paraId="69BD2019" w14:textId="25D1A883">
            <w:pPr>
              <w:spacing w:after="0"/>
            </w:pPr>
            <w:r>
              <w:t>Remote PowerShell or WMI tools used from accounts without admin roles – [MITRE: T1047, T1086]</w:t>
            </w:r>
          </w:p>
        </w:tc>
      </w:tr>
    </w:tbl>
    <w:p w:rsidR="4F56CF71" w:rsidP="45E49296" w:rsidRDefault="2BDAB60E" w14:paraId="2A9D8CC8" w14:textId="0D452DD5">
      <w:pPr>
        <w:rPr>
          <w:rFonts w:ascii="Aptos" w:hAnsi="Aptos" w:eastAsia="MS Mincho" w:cs="Arial"/>
        </w:rPr>
      </w:pPr>
      <w:r w:rsidRPr="537C401F">
        <w:rPr>
          <w:rFonts w:ascii="Aptos" w:hAnsi="Aptos" w:eastAsia="MS Mincho" w:cs="Arial"/>
        </w:rPr>
        <w:t>Sources:</w:t>
      </w:r>
    </w:p>
    <w:p w:rsidR="4F56CF71" w:rsidP="4F56CF71" w:rsidRDefault="2BDAB60E" w14:paraId="62226B9C" w14:textId="05F84595">
      <w:pPr>
        <w:rPr>
          <w:rFonts w:ascii="Aptos" w:hAnsi="Aptos" w:eastAsia="MS Mincho" w:cs="Arial"/>
        </w:rPr>
      </w:pPr>
      <w:r w:rsidRPr="5AB382CE">
        <w:rPr>
          <w:rFonts w:ascii="Aptos" w:hAnsi="Aptos" w:eastAsia="MS Mincho" w:cs="Arial"/>
        </w:rPr>
        <w:t xml:space="preserve">MITRE ATT&amp;CK T1078: </w:t>
      </w:r>
      <w:hyperlink r:id="rId17">
        <w:r w:rsidRPr="5AB382CE">
          <w:rPr>
            <w:rStyle w:val="Hyperlink"/>
            <w:rFonts w:ascii="Aptos" w:hAnsi="Aptos" w:eastAsia="MS Mincho" w:cs="Arial"/>
          </w:rPr>
          <w:t>https://attack.mitre.org/techniques/T1078</w:t>
        </w:r>
      </w:hyperlink>
    </w:p>
    <w:p w:rsidR="4F56CF71" w:rsidP="4B1A96C5" w:rsidRDefault="67E384EE" w14:paraId="20374C20" w14:textId="6B162328">
      <w:pPr>
        <w:rPr>
          <w:rFonts w:ascii="Aptos" w:hAnsi="Aptos" w:eastAsia="Aptos" w:cs="Aptos"/>
          <w:b/>
        </w:rPr>
      </w:pPr>
      <w:r w:rsidRPr="5787D30C">
        <w:rPr>
          <w:rFonts w:ascii="Aptos" w:hAnsi="Aptos" w:eastAsia="Aptos" w:cs="Aptos"/>
          <w:b/>
        </w:rPr>
        <w:t xml:space="preserve">b. </w:t>
      </w:r>
      <w:r w:rsidRPr="5787D30C" w:rsidR="757FF306">
        <w:rPr>
          <w:rFonts w:ascii="Aptos" w:hAnsi="Aptos" w:eastAsia="Aptos" w:cs="Aptos"/>
          <w:b/>
        </w:rPr>
        <w:t>Log Files Likely to Contain Evidence</w:t>
      </w:r>
    </w:p>
    <w:p w:rsidR="4F56CF71" w:rsidP="6A0E1C41" w:rsidRDefault="170B2DBF" w14:paraId="35782350" w14:textId="72DD3A8D">
      <w:pPr>
        <w:spacing w:before="240" w:after="240"/>
      </w:pPr>
      <w:r w:rsidRPr="6A0E1C41">
        <w:rPr>
          <w:rFonts w:ascii="Aptos" w:hAnsi="Aptos" w:eastAsia="Aptos" w:cs="Aptos"/>
        </w:rPr>
        <w:t xml:space="preserve">On </w:t>
      </w:r>
      <w:r w:rsidRPr="6A0E1C41">
        <w:rPr>
          <w:rFonts w:ascii="Aptos" w:hAnsi="Aptos" w:eastAsia="Aptos" w:cs="Aptos"/>
          <w:b/>
          <w:bCs/>
        </w:rPr>
        <w:t>Windows 10/11</w:t>
      </w:r>
      <w:r w:rsidRPr="6A0E1C41">
        <w:rPr>
          <w:rFonts w:ascii="Aptos" w:hAnsi="Aptos" w:eastAsia="Aptos" w:cs="Aptos"/>
        </w:rPr>
        <w:t xml:space="preserve"> devices used by Treasury officials, the following log files are most likely to contain attack evidence:</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19"/>
        <w:gridCol w:w="3846"/>
        <w:gridCol w:w="3795"/>
      </w:tblGrid>
      <w:tr w:rsidR="6A0E1C41" w:rsidTr="38DFA971" w14:paraId="1254010C" w14:textId="77777777">
        <w:trPr>
          <w:trHeight w:val="300"/>
        </w:trPr>
        <w:tc>
          <w:tcPr>
            <w:tcW w:w="1719" w:type="dxa"/>
            <w:vAlign w:val="center"/>
          </w:tcPr>
          <w:p w:rsidR="6A0E1C41" w:rsidP="6A0E1C41" w:rsidRDefault="6A0E1C41" w14:paraId="02AB9109" w14:textId="7C6CB6D6">
            <w:pPr>
              <w:spacing w:after="0"/>
              <w:jc w:val="center"/>
            </w:pPr>
            <w:r w:rsidRPr="6A0E1C41">
              <w:rPr>
                <w:b/>
                <w:bCs/>
              </w:rPr>
              <w:t>Log File</w:t>
            </w:r>
          </w:p>
        </w:tc>
        <w:tc>
          <w:tcPr>
            <w:tcW w:w="3846" w:type="dxa"/>
            <w:vAlign w:val="center"/>
          </w:tcPr>
          <w:p w:rsidR="6A0E1C41" w:rsidP="6A0E1C41" w:rsidRDefault="6A0E1C41" w14:paraId="6833B778" w14:textId="6282D36B">
            <w:pPr>
              <w:spacing w:after="0"/>
              <w:jc w:val="center"/>
            </w:pPr>
            <w:r w:rsidRPr="6A0E1C41">
              <w:rPr>
                <w:b/>
                <w:bCs/>
              </w:rPr>
              <w:t>Directory Location</w:t>
            </w:r>
          </w:p>
        </w:tc>
        <w:tc>
          <w:tcPr>
            <w:tcW w:w="3795" w:type="dxa"/>
            <w:vAlign w:val="center"/>
          </w:tcPr>
          <w:p w:rsidR="6A0E1C41" w:rsidP="6A0E1C41" w:rsidRDefault="6A0E1C41" w14:paraId="24940138" w14:textId="0839B7AA">
            <w:pPr>
              <w:spacing w:after="0"/>
              <w:jc w:val="center"/>
            </w:pPr>
            <w:r w:rsidRPr="6A0E1C41">
              <w:rPr>
                <w:b/>
                <w:bCs/>
              </w:rPr>
              <w:t>Content Relevant to the Attack</w:t>
            </w:r>
          </w:p>
        </w:tc>
      </w:tr>
      <w:tr w:rsidR="6A0E1C41" w:rsidTr="38DFA971" w14:paraId="3B7A1CA7" w14:textId="77777777">
        <w:trPr>
          <w:trHeight w:val="300"/>
        </w:trPr>
        <w:tc>
          <w:tcPr>
            <w:tcW w:w="1719" w:type="dxa"/>
            <w:vAlign w:val="center"/>
          </w:tcPr>
          <w:p w:rsidR="6A0E1C41" w:rsidP="6A0E1C41" w:rsidRDefault="6A0E1C41" w14:paraId="1E7C68EF" w14:textId="1D569A95">
            <w:pPr>
              <w:spacing w:after="0"/>
            </w:pPr>
            <w:r w:rsidRPr="6A0E1C41">
              <w:rPr>
                <w:b/>
                <w:bCs/>
              </w:rPr>
              <w:t>Security.evtx</w:t>
            </w:r>
          </w:p>
        </w:tc>
        <w:tc>
          <w:tcPr>
            <w:tcW w:w="3846" w:type="dxa"/>
            <w:vAlign w:val="center"/>
          </w:tcPr>
          <w:p w:rsidR="6A0E1C41" w:rsidP="6A0E1C41" w:rsidRDefault="6A0E1C41" w14:paraId="61846379" w14:textId="2A327DB1">
            <w:pPr>
              <w:spacing w:after="0"/>
            </w:pPr>
            <w:r w:rsidRPr="6A0E1C41">
              <w:rPr>
                <w:rFonts w:ascii="Consolas" w:hAnsi="Consolas" w:eastAsia="Consolas" w:cs="Consolas"/>
              </w:rPr>
              <w:t>C:\Windows\System32\winevt\Logs\Security.evtx</w:t>
            </w:r>
          </w:p>
        </w:tc>
        <w:tc>
          <w:tcPr>
            <w:tcW w:w="3795" w:type="dxa"/>
            <w:vAlign w:val="center"/>
          </w:tcPr>
          <w:p w:rsidR="6A0E1C41" w:rsidP="6A0E1C41" w:rsidRDefault="6A0E1C41" w14:paraId="4FF97761" w14:textId="133547F4">
            <w:pPr>
              <w:spacing w:after="0"/>
            </w:pPr>
            <w:r>
              <w:t>Authentication attempts, login events (Event ID 4624, 4625)</w:t>
            </w:r>
          </w:p>
        </w:tc>
      </w:tr>
      <w:tr w:rsidR="6A0E1C41" w:rsidTr="38DFA971" w14:paraId="690BC880" w14:textId="77777777">
        <w:trPr>
          <w:trHeight w:val="300"/>
        </w:trPr>
        <w:tc>
          <w:tcPr>
            <w:tcW w:w="1719" w:type="dxa"/>
            <w:vAlign w:val="center"/>
          </w:tcPr>
          <w:p w:rsidR="6A0E1C41" w:rsidP="6A0E1C41" w:rsidRDefault="6A0E1C41" w14:paraId="51B40EE5" w14:textId="3B59669F">
            <w:pPr>
              <w:spacing w:after="0"/>
            </w:pPr>
            <w:r w:rsidRPr="6A0E1C41">
              <w:rPr>
                <w:b/>
                <w:bCs/>
              </w:rPr>
              <w:t>System.evtx</w:t>
            </w:r>
          </w:p>
        </w:tc>
        <w:tc>
          <w:tcPr>
            <w:tcW w:w="3846" w:type="dxa"/>
            <w:vAlign w:val="center"/>
          </w:tcPr>
          <w:p w:rsidR="6A0E1C41" w:rsidP="6A0E1C41" w:rsidRDefault="6A0E1C41" w14:paraId="47284DF0" w14:textId="7AFFBE65">
            <w:pPr>
              <w:spacing w:after="0"/>
            </w:pPr>
            <w:r w:rsidRPr="6A0E1C41">
              <w:rPr>
                <w:rFonts w:ascii="Consolas" w:hAnsi="Consolas" w:eastAsia="Consolas" w:cs="Consolas"/>
              </w:rPr>
              <w:t>C:\Windows\System32\winevt\Logs\System.evtx</w:t>
            </w:r>
          </w:p>
        </w:tc>
        <w:tc>
          <w:tcPr>
            <w:tcW w:w="3795" w:type="dxa"/>
            <w:vAlign w:val="center"/>
          </w:tcPr>
          <w:p w:rsidR="6A0E1C41" w:rsidP="6A0E1C41" w:rsidRDefault="6A0E1C41" w14:paraId="0EC28B94" w14:textId="1B9633BC">
            <w:pPr>
              <w:spacing w:after="0"/>
            </w:pPr>
            <w:r>
              <w:t>Service start/stop events, driver changes</w:t>
            </w:r>
          </w:p>
        </w:tc>
      </w:tr>
      <w:tr w:rsidR="6A0E1C41" w:rsidTr="38DFA971" w14:paraId="3F964EDC" w14:textId="77777777">
        <w:trPr>
          <w:trHeight w:val="300"/>
        </w:trPr>
        <w:tc>
          <w:tcPr>
            <w:tcW w:w="1719" w:type="dxa"/>
            <w:vAlign w:val="center"/>
          </w:tcPr>
          <w:p w:rsidR="6A0E1C41" w:rsidP="6A0E1C41" w:rsidRDefault="6A0E1C41" w14:paraId="6D4163D5" w14:textId="36468503">
            <w:pPr>
              <w:spacing w:after="0"/>
            </w:pPr>
            <w:r w:rsidRPr="6A0E1C41">
              <w:rPr>
                <w:b/>
                <w:bCs/>
              </w:rPr>
              <w:t>Windows PowerShell Log</w:t>
            </w:r>
          </w:p>
        </w:tc>
        <w:tc>
          <w:tcPr>
            <w:tcW w:w="3846" w:type="dxa"/>
            <w:vAlign w:val="center"/>
          </w:tcPr>
          <w:p w:rsidR="6A0E1C41" w:rsidP="6A0E1C41" w:rsidRDefault="6A0E1C41" w14:paraId="03B0F258" w14:textId="03E97075">
            <w:pPr>
              <w:spacing w:after="0"/>
            </w:pPr>
            <w:r w:rsidRPr="6A0E1C41">
              <w:rPr>
                <w:rFonts w:ascii="Consolas" w:hAnsi="Consolas" w:eastAsia="Consolas" w:cs="Consolas"/>
              </w:rPr>
              <w:t>C:\Windows\System32\winevt\Logs\Windows PowerShell.evtx</w:t>
            </w:r>
          </w:p>
        </w:tc>
        <w:tc>
          <w:tcPr>
            <w:tcW w:w="3795" w:type="dxa"/>
            <w:vAlign w:val="center"/>
          </w:tcPr>
          <w:p w:rsidR="6A0E1C41" w:rsidP="6A0E1C41" w:rsidRDefault="6A0E1C41" w14:paraId="05BB7720" w14:textId="7D825871">
            <w:pPr>
              <w:spacing w:after="0"/>
            </w:pPr>
            <w:r>
              <w:t>Command-line activity, potentially malicious scripts</w:t>
            </w:r>
          </w:p>
        </w:tc>
      </w:tr>
      <w:tr w:rsidR="6A0E1C41" w:rsidTr="38DFA971" w14:paraId="5511B007" w14:textId="77777777">
        <w:trPr>
          <w:trHeight w:val="300"/>
        </w:trPr>
        <w:tc>
          <w:tcPr>
            <w:tcW w:w="1719" w:type="dxa"/>
            <w:vAlign w:val="center"/>
          </w:tcPr>
          <w:p w:rsidR="6A0E1C41" w:rsidP="6A0E1C41" w:rsidRDefault="6A0E1C41" w14:paraId="733D0B1F" w14:textId="6F6FC993">
            <w:pPr>
              <w:spacing w:after="0"/>
            </w:pPr>
            <w:r w:rsidRPr="6A0E1C41">
              <w:rPr>
                <w:b/>
                <w:bCs/>
              </w:rPr>
              <w:t>WMI Activity Log</w:t>
            </w:r>
          </w:p>
        </w:tc>
        <w:tc>
          <w:tcPr>
            <w:tcW w:w="3846" w:type="dxa"/>
            <w:vAlign w:val="center"/>
          </w:tcPr>
          <w:p w:rsidR="6A0E1C41" w:rsidP="6A0E1C41" w:rsidRDefault="6A0E1C41" w14:paraId="050332C9" w14:textId="45E389CA">
            <w:pPr>
              <w:spacing w:after="0"/>
            </w:pPr>
            <w:r w:rsidRPr="6A0E1C41">
              <w:rPr>
                <w:rFonts w:ascii="Consolas" w:hAnsi="Consolas" w:eastAsia="Consolas" w:cs="Consolas"/>
              </w:rPr>
              <w:t>C:\Windows\System32\wbem\Logs\WMIActivity.log</w:t>
            </w:r>
          </w:p>
        </w:tc>
        <w:tc>
          <w:tcPr>
            <w:tcW w:w="3795" w:type="dxa"/>
            <w:vAlign w:val="center"/>
          </w:tcPr>
          <w:p w:rsidR="6A0E1C41" w:rsidP="6A0E1C41" w:rsidRDefault="6A0E1C41" w14:paraId="09CE1A59" w14:textId="331D1643">
            <w:pPr>
              <w:spacing w:after="0"/>
            </w:pPr>
            <w:r>
              <w:t>Evidence of remote or lateral movement via WMI</w:t>
            </w:r>
          </w:p>
        </w:tc>
      </w:tr>
    </w:tbl>
    <w:p w:rsidR="4F56CF71" w:rsidP="405C6D14" w:rsidRDefault="4F56CF71" w14:paraId="3205400B" w14:textId="567EC675">
      <w:pPr>
        <w:rPr>
          <w:rFonts w:ascii="Aptos" w:hAnsi="Aptos" w:eastAsia="MS Mincho" w:cs="Arial"/>
        </w:rPr>
      </w:pPr>
    </w:p>
    <w:p w:rsidR="4F56CF71" w:rsidP="4E6C2ABA" w:rsidRDefault="29EDAA54" w14:paraId="6F6BC0D4" w14:textId="7116A597">
      <w:pPr>
        <w:rPr>
          <w:rFonts w:ascii="Aptos" w:hAnsi="Aptos" w:eastAsia="MS Mincho" w:cs="Arial"/>
          <w:b/>
        </w:rPr>
      </w:pPr>
      <w:r w:rsidRPr="4B170F3C">
        <w:rPr>
          <w:rFonts w:ascii="Aptos" w:hAnsi="Aptos" w:eastAsia="MS Mincho" w:cs="Arial"/>
          <w:b/>
          <w:bCs/>
        </w:rPr>
        <w:t>c. Useful System Tools for Log Review and Analysis (Windows OS)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3450"/>
        <w:gridCol w:w="5910"/>
      </w:tblGrid>
      <w:tr w:rsidR="130DE906" w:rsidTr="08E5373D" w14:paraId="4A249ABD" w14:textId="77777777">
        <w:trPr>
          <w:trHeight w:val="300"/>
        </w:trPr>
        <w:tc>
          <w:tcPr>
            <w:tcW w:w="3450" w:type="dxa"/>
            <w:vAlign w:val="center"/>
          </w:tcPr>
          <w:p w:rsidR="130DE906" w:rsidP="130DE906" w:rsidRDefault="130DE906" w14:paraId="7E3C91CC" w14:textId="4A43D326">
            <w:pPr>
              <w:spacing w:after="0"/>
              <w:jc w:val="center"/>
            </w:pPr>
            <w:r w:rsidRPr="130DE906">
              <w:rPr>
                <w:b/>
                <w:bCs/>
              </w:rPr>
              <w:t>Tool</w:t>
            </w:r>
          </w:p>
        </w:tc>
        <w:tc>
          <w:tcPr>
            <w:tcW w:w="5910" w:type="dxa"/>
            <w:vAlign w:val="center"/>
          </w:tcPr>
          <w:p w:rsidR="130DE906" w:rsidP="130DE906" w:rsidRDefault="130DE906" w14:paraId="7E2E177E" w14:textId="36035DFC">
            <w:pPr>
              <w:spacing w:after="0"/>
              <w:jc w:val="center"/>
            </w:pPr>
            <w:r w:rsidRPr="130DE906">
              <w:rPr>
                <w:b/>
                <w:bCs/>
              </w:rPr>
              <w:t>Purpose</w:t>
            </w:r>
          </w:p>
        </w:tc>
      </w:tr>
      <w:tr w:rsidR="130DE906" w:rsidTr="08E5373D" w14:paraId="0BB868C2" w14:textId="77777777">
        <w:trPr>
          <w:trHeight w:val="300"/>
        </w:trPr>
        <w:tc>
          <w:tcPr>
            <w:tcW w:w="3450" w:type="dxa"/>
            <w:vAlign w:val="center"/>
          </w:tcPr>
          <w:p w:rsidR="130DE906" w:rsidP="130DE906" w:rsidRDefault="130DE906" w14:paraId="68382D91" w14:textId="77168C36">
            <w:pPr>
              <w:spacing w:after="0"/>
            </w:pPr>
            <w:r w:rsidRPr="130DE906">
              <w:rPr>
                <w:b/>
                <w:bCs/>
              </w:rPr>
              <w:t>Event Viewer</w:t>
            </w:r>
          </w:p>
        </w:tc>
        <w:tc>
          <w:tcPr>
            <w:tcW w:w="5910" w:type="dxa"/>
            <w:vAlign w:val="center"/>
          </w:tcPr>
          <w:p w:rsidR="130DE906" w:rsidP="130DE906" w:rsidRDefault="130DE906" w14:paraId="165BA8C8" w14:textId="619F1AB0">
            <w:pPr>
              <w:spacing w:after="0"/>
            </w:pPr>
            <w:r>
              <w:t xml:space="preserve">Graphical tool to view </w:t>
            </w:r>
            <w:r w:rsidRPr="130DE906">
              <w:rPr>
                <w:rFonts w:ascii="Consolas" w:hAnsi="Consolas" w:eastAsia="Consolas" w:cs="Consolas"/>
              </w:rPr>
              <w:t>.evtx</w:t>
            </w:r>
            <w:r>
              <w:t xml:space="preserve"> logs; used to filter for login Event IDs (4624, 4625, 4672).</w:t>
            </w:r>
          </w:p>
        </w:tc>
      </w:tr>
      <w:tr w:rsidR="130DE906" w:rsidTr="08E5373D" w14:paraId="1D2C6CBA" w14:textId="77777777">
        <w:trPr>
          <w:trHeight w:val="300"/>
        </w:trPr>
        <w:tc>
          <w:tcPr>
            <w:tcW w:w="3450" w:type="dxa"/>
            <w:vAlign w:val="center"/>
          </w:tcPr>
          <w:p w:rsidR="130DE906" w:rsidP="130DE906" w:rsidRDefault="130DE906" w14:paraId="5B445F07" w14:textId="738936A7">
            <w:pPr>
              <w:spacing w:after="0"/>
            </w:pPr>
            <w:r w:rsidRPr="130DE906">
              <w:rPr>
                <w:b/>
                <w:bCs/>
              </w:rPr>
              <w:t>PowerShell (</w:t>
            </w:r>
            <w:r w:rsidRPr="130DE906">
              <w:rPr>
                <w:rFonts w:ascii="Consolas" w:hAnsi="Consolas" w:eastAsia="Consolas" w:cs="Consolas"/>
                <w:b/>
                <w:bCs/>
              </w:rPr>
              <w:t>Get-WinEvent</w:t>
            </w:r>
            <w:r w:rsidRPr="130DE906">
              <w:rPr>
                <w:b/>
                <w:bCs/>
              </w:rPr>
              <w:t>)</w:t>
            </w:r>
          </w:p>
        </w:tc>
        <w:tc>
          <w:tcPr>
            <w:tcW w:w="5910" w:type="dxa"/>
            <w:vAlign w:val="center"/>
          </w:tcPr>
          <w:p w:rsidR="130DE906" w:rsidP="130DE906" w:rsidRDefault="130DE906" w14:paraId="29519484" w14:textId="1B6A8741">
            <w:pPr>
              <w:spacing w:after="0"/>
            </w:pPr>
            <w:r>
              <w:t>Scripted querying of logs for suspicious login patterns or PowerShell usage.</w:t>
            </w:r>
          </w:p>
        </w:tc>
      </w:tr>
      <w:tr w:rsidR="130DE906" w:rsidTr="08E5373D" w14:paraId="655A96E7" w14:textId="77777777">
        <w:trPr>
          <w:trHeight w:val="300"/>
        </w:trPr>
        <w:tc>
          <w:tcPr>
            <w:tcW w:w="3450" w:type="dxa"/>
            <w:vAlign w:val="center"/>
          </w:tcPr>
          <w:p w:rsidR="130DE906" w:rsidP="130DE906" w:rsidRDefault="130DE906" w14:paraId="23996B68" w14:textId="79C850BD">
            <w:pPr>
              <w:spacing w:after="0"/>
            </w:pPr>
            <w:r w:rsidRPr="130DE906">
              <w:rPr>
                <w:b/>
                <w:bCs/>
              </w:rPr>
              <w:t>Log Parser Studio</w:t>
            </w:r>
          </w:p>
        </w:tc>
        <w:tc>
          <w:tcPr>
            <w:tcW w:w="5910" w:type="dxa"/>
            <w:vAlign w:val="center"/>
          </w:tcPr>
          <w:p w:rsidR="130DE906" w:rsidP="130DE906" w:rsidRDefault="130DE906" w14:paraId="6DCEBEA5" w14:textId="5D2808B8">
            <w:pPr>
              <w:spacing w:after="0"/>
            </w:pPr>
            <w:r>
              <w:t>Advanced log search and filtering; useful for cross-referencing log sources.</w:t>
            </w:r>
          </w:p>
        </w:tc>
      </w:tr>
      <w:tr w:rsidR="130DE906" w:rsidTr="08E5373D" w14:paraId="5C1CCC49" w14:textId="77777777">
        <w:trPr>
          <w:trHeight w:val="300"/>
        </w:trPr>
        <w:tc>
          <w:tcPr>
            <w:tcW w:w="3450" w:type="dxa"/>
            <w:vAlign w:val="center"/>
          </w:tcPr>
          <w:p w:rsidR="130DE906" w:rsidP="130DE906" w:rsidRDefault="130DE906" w14:paraId="16C79F73" w14:textId="5F457F4A">
            <w:pPr>
              <w:spacing w:after="0"/>
            </w:pPr>
            <w:r w:rsidRPr="130DE906">
              <w:rPr>
                <w:b/>
                <w:bCs/>
              </w:rPr>
              <w:t>Sysinternals Suite (e.g., PsLoggedOn, Autoruns)</w:t>
            </w:r>
          </w:p>
        </w:tc>
        <w:tc>
          <w:tcPr>
            <w:tcW w:w="5910" w:type="dxa"/>
            <w:vAlign w:val="center"/>
          </w:tcPr>
          <w:p w:rsidR="130DE906" w:rsidP="130DE906" w:rsidRDefault="130DE906" w14:paraId="7DE6F02B" w14:textId="3E63ACC3">
            <w:pPr>
              <w:spacing w:after="0"/>
            </w:pPr>
            <w:r>
              <w:t>Identifies suspicious persistence mechanisms or lateral movement tools.</w:t>
            </w:r>
          </w:p>
        </w:tc>
      </w:tr>
    </w:tbl>
    <w:p w:rsidR="4F56CF71" w:rsidP="2C570F4A" w:rsidRDefault="4F56CF71" w14:paraId="33CACE83" w14:textId="315760C7">
      <w:pPr>
        <w:rPr>
          <w:rFonts w:ascii="Aptos" w:hAnsi="Aptos" w:eastAsia="MS Mincho" w:cs="Arial"/>
          <w:b/>
          <w:bCs/>
        </w:rPr>
      </w:pPr>
    </w:p>
    <w:p w:rsidR="4F56CF71" w:rsidP="164D3B86" w:rsidRDefault="42FD5D0B" w14:paraId="7F125327" w14:textId="1AF60D2C">
      <w:pPr>
        <w:rPr>
          <w:rFonts w:ascii="Aptos" w:hAnsi="Aptos" w:eastAsia="MS Mincho" w:cs="Arial"/>
          <w:b/>
          <w:bCs/>
        </w:rPr>
      </w:pPr>
      <w:r w:rsidRPr="516D41E8">
        <w:rPr>
          <w:rFonts w:ascii="Aptos" w:hAnsi="Aptos" w:eastAsia="MS Mincho" w:cs="Arial"/>
          <w:b/>
          <w:bCs/>
        </w:rPr>
        <w:t xml:space="preserve">d. Key Questions to Ask </w:t>
      </w:r>
    </w:p>
    <w:tbl>
      <w:tblPr>
        <w:tblW w:w="0" w:type="auto"/>
        <w:tblInd w:w="-64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6817"/>
        <w:gridCol w:w="4110"/>
      </w:tblGrid>
      <w:tr w:rsidR="00CB6781" w:rsidTr="1A6F4A75" w14:paraId="2B72BE27" w14:textId="77777777">
        <w:trPr>
          <w:trHeight w:val="300"/>
        </w:trPr>
        <w:tc>
          <w:tcPr>
            <w:tcW w:w="6817" w:type="dxa"/>
            <w:vAlign w:val="center"/>
          </w:tcPr>
          <w:p w:rsidR="1627DEBE" w:rsidP="1627DEBE" w:rsidRDefault="1627DEBE" w14:paraId="30805CC5" w14:textId="2E7E4207">
            <w:pPr>
              <w:spacing w:after="0"/>
              <w:jc w:val="center"/>
            </w:pPr>
            <w:r w:rsidRPr="1627DEBE">
              <w:rPr>
                <w:b/>
                <w:bCs/>
              </w:rPr>
              <w:t>Question</w:t>
            </w:r>
          </w:p>
        </w:tc>
        <w:tc>
          <w:tcPr>
            <w:tcW w:w="4110" w:type="dxa"/>
            <w:vAlign w:val="center"/>
          </w:tcPr>
          <w:p w:rsidR="1627DEBE" w:rsidP="1627DEBE" w:rsidRDefault="1627DEBE" w14:paraId="270271E4" w14:textId="7F36BE10">
            <w:pPr>
              <w:spacing w:after="0"/>
              <w:jc w:val="center"/>
            </w:pPr>
            <w:r w:rsidRPr="1627DEBE">
              <w:rPr>
                <w:b/>
                <w:bCs/>
              </w:rPr>
              <w:t>Who to Ask</w:t>
            </w:r>
          </w:p>
        </w:tc>
      </w:tr>
      <w:tr w:rsidR="00CB6781" w:rsidTr="1A6F4A75" w14:paraId="65BB2CA8" w14:textId="77777777">
        <w:trPr>
          <w:trHeight w:val="300"/>
        </w:trPr>
        <w:tc>
          <w:tcPr>
            <w:tcW w:w="6817" w:type="dxa"/>
            <w:vAlign w:val="center"/>
          </w:tcPr>
          <w:p w:rsidR="1627DEBE" w:rsidP="1627DEBE" w:rsidRDefault="1627DEBE" w14:paraId="4BA22E74" w14:textId="1007F680">
            <w:pPr>
              <w:spacing w:after="0"/>
            </w:pPr>
            <w:r>
              <w:t>1. Were there any login attempts from foreign IPs or unknown VPNs?</w:t>
            </w:r>
          </w:p>
        </w:tc>
        <w:tc>
          <w:tcPr>
            <w:tcW w:w="4110" w:type="dxa"/>
            <w:vAlign w:val="center"/>
          </w:tcPr>
          <w:p w:rsidR="1627DEBE" w:rsidP="1627DEBE" w:rsidRDefault="1627DEBE" w14:paraId="5F63E6B6" w14:textId="74448641">
            <w:pPr>
              <w:spacing w:after="0"/>
            </w:pPr>
            <w:r>
              <w:t>Treasury IT Security Team</w:t>
            </w:r>
          </w:p>
        </w:tc>
      </w:tr>
      <w:tr w:rsidR="00CB6781" w:rsidTr="1A6F4A75" w14:paraId="50838E3C" w14:textId="77777777">
        <w:trPr>
          <w:trHeight w:val="300"/>
        </w:trPr>
        <w:tc>
          <w:tcPr>
            <w:tcW w:w="6817" w:type="dxa"/>
            <w:vAlign w:val="center"/>
          </w:tcPr>
          <w:p w:rsidR="1627DEBE" w:rsidP="1627DEBE" w:rsidRDefault="1627DEBE" w14:paraId="7C9FEAC1" w14:textId="3B572D26">
            <w:pPr>
              <w:spacing w:after="0"/>
            </w:pPr>
            <w:r>
              <w:t>2. Have these accounts shown evidence of after-hours access?</w:t>
            </w:r>
          </w:p>
        </w:tc>
        <w:tc>
          <w:tcPr>
            <w:tcW w:w="4110" w:type="dxa"/>
            <w:vAlign w:val="center"/>
          </w:tcPr>
          <w:p w:rsidR="1627DEBE" w:rsidP="1627DEBE" w:rsidRDefault="1627DEBE" w14:paraId="34C85E66" w14:textId="5519F6FC">
            <w:pPr>
              <w:spacing w:after="0"/>
            </w:pPr>
            <w:r>
              <w:t>Security Operations Center (SOC) Analysts</w:t>
            </w:r>
          </w:p>
        </w:tc>
      </w:tr>
      <w:tr w:rsidR="00CB6781" w:rsidTr="1A6F4A75" w14:paraId="6B79BFBC" w14:textId="77777777">
        <w:trPr>
          <w:trHeight w:val="300"/>
        </w:trPr>
        <w:tc>
          <w:tcPr>
            <w:tcW w:w="6817" w:type="dxa"/>
            <w:vAlign w:val="center"/>
          </w:tcPr>
          <w:p w:rsidR="1627DEBE" w:rsidP="1627DEBE" w:rsidRDefault="1627DEBE" w14:paraId="509E4A3E" w14:textId="0A8FA318">
            <w:pPr>
              <w:spacing w:after="0"/>
            </w:pPr>
            <w:r>
              <w:t>3. Are any privileged access accounts shared across departments?</w:t>
            </w:r>
          </w:p>
        </w:tc>
        <w:tc>
          <w:tcPr>
            <w:tcW w:w="4110" w:type="dxa"/>
            <w:vAlign w:val="center"/>
          </w:tcPr>
          <w:p w:rsidR="1627DEBE" w:rsidP="1627DEBE" w:rsidRDefault="1627DEBE" w14:paraId="6596EAEA" w14:textId="2F2CC7D1">
            <w:pPr>
              <w:spacing w:after="0"/>
            </w:pPr>
            <w:r>
              <w:t>Identity and Access Management (IAM) Officer</w:t>
            </w:r>
          </w:p>
        </w:tc>
      </w:tr>
      <w:tr w:rsidR="00CB6781" w:rsidTr="1A6F4A75" w14:paraId="3F169E0A" w14:textId="77777777">
        <w:trPr>
          <w:trHeight w:val="300"/>
        </w:trPr>
        <w:tc>
          <w:tcPr>
            <w:tcW w:w="6817" w:type="dxa"/>
            <w:vAlign w:val="center"/>
          </w:tcPr>
          <w:p w:rsidR="1627DEBE" w:rsidP="1627DEBE" w:rsidRDefault="1627DEBE" w14:paraId="109DB733" w14:textId="290BDA5C">
            <w:pPr>
              <w:spacing w:after="0"/>
            </w:pPr>
            <w:r>
              <w:t>4. Were any administrator-level changes made to these devices?</w:t>
            </w:r>
          </w:p>
        </w:tc>
        <w:tc>
          <w:tcPr>
            <w:tcW w:w="4110" w:type="dxa"/>
            <w:vAlign w:val="center"/>
          </w:tcPr>
          <w:p w:rsidR="1627DEBE" w:rsidP="1627DEBE" w:rsidRDefault="1627DEBE" w14:paraId="1249060F" w14:textId="6667E025">
            <w:pPr>
              <w:spacing w:after="0"/>
            </w:pPr>
            <w:r>
              <w:t>Device Endpoint Management Team</w:t>
            </w:r>
          </w:p>
        </w:tc>
      </w:tr>
      <w:tr w:rsidR="00CB6781" w:rsidTr="1A6F4A75" w14:paraId="3612AEC5" w14:textId="77777777">
        <w:trPr>
          <w:trHeight w:val="300"/>
        </w:trPr>
        <w:tc>
          <w:tcPr>
            <w:tcW w:w="6817" w:type="dxa"/>
            <w:vAlign w:val="center"/>
          </w:tcPr>
          <w:p w:rsidR="1627DEBE" w:rsidP="1627DEBE" w:rsidRDefault="1627DEBE" w14:paraId="6B463E6D" w14:textId="7D9F8581">
            <w:pPr>
              <w:spacing w:after="0"/>
            </w:pPr>
            <w:r>
              <w:t>5. Were any scripts or PowerShell commands executed unexpectedly?</w:t>
            </w:r>
          </w:p>
        </w:tc>
        <w:tc>
          <w:tcPr>
            <w:tcW w:w="4110" w:type="dxa"/>
            <w:vAlign w:val="center"/>
          </w:tcPr>
          <w:p w:rsidR="1627DEBE" w:rsidP="1627DEBE" w:rsidRDefault="1627DEBE" w14:paraId="745F21F1" w14:textId="5C86A077">
            <w:pPr>
              <w:spacing w:after="0"/>
            </w:pPr>
            <w:r>
              <w:t>Digital Forensics Investigator</w:t>
            </w:r>
          </w:p>
        </w:tc>
      </w:tr>
    </w:tbl>
    <w:p w:rsidR="4F56CF71" w:rsidP="716C64CA" w:rsidRDefault="4F56CF71" w14:paraId="0D317338" w14:textId="08B8E8A6">
      <w:pPr>
        <w:rPr>
          <w:rFonts w:ascii="Aptos" w:hAnsi="Aptos" w:eastAsia="MS Mincho" w:cs="Arial"/>
          <w:b/>
          <w:bCs/>
        </w:rPr>
      </w:pPr>
    </w:p>
    <w:p w:rsidR="72FF6413" w:rsidP="57B77DCB" w:rsidRDefault="50AEFDC0" w14:paraId="3CFA1EFF" w14:textId="72F27AA1">
      <w:pPr>
        <w:pStyle w:val="Heading1"/>
      </w:pPr>
      <w:r>
        <w:t>Topic 12: Q1</w:t>
      </w:r>
    </w:p>
    <w:p w:rsidR="4F56CF71" w:rsidP="39357619" w:rsidRDefault="50AEFDC0" w14:paraId="0ABDD2A5" w14:textId="27AD1E2D">
      <w:pPr>
        <w:rPr>
          <w:rFonts w:ascii="Aptos" w:hAnsi="Aptos" w:eastAsia="MS Mincho" w:cs="Arial"/>
          <w:b/>
        </w:rPr>
      </w:pPr>
      <w:r w:rsidRPr="39357619">
        <w:rPr>
          <w:rFonts w:ascii="Aptos" w:hAnsi="Aptos" w:eastAsia="MS Mincho" w:cs="Arial"/>
          <w:b/>
        </w:rPr>
        <w:t xml:space="preserve">a. </w:t>
      </w:r>
    </w:p>
    <w:p w:rsidR="4F56CF71" w:rsidP="39357619" w:rsidRDefault="50AEFDC0" w14:paraId="5BAB0B29" w14:textId="742278B9">
      <w:pPr>
        <w:rPr>
          <w:rFonts w:ascii="Aptos" w:hAnsi="Aptos" w:eastAsia="MS Mincho" w:cs="Arial"/>
        </w:rPr>
      </w:pPr>
      <w:r w:rsidRPr="39357619">
        <w:rPr>
          <w:rFonts w:ascii="Aptos" w:hAnsi="Aptos" w:eastAsia="MS Mincho" w:cs="Arial"/>
        </w:rPr>
        <w:t xml:space="preserve">From analyzing the Treasury cyberattack linked to CVE-2024-12356, I have learned how </w:t>
      </w:r>
      <w:r w:rsidRPr="39357619">
        <w:rPr>
          <w:rFonts w:ascii="Aptos" w:hAnsi="Aptos" w:eastAsia="MS Mincho" w:cs="Arial"/>
          <w:b/>
        </w:rPr>
        <w:t>zero-day vulnerabilities in third-party software</w:t>
      </w:r>
      <w:r w:rsidRPr="39357619">
        <w:rPr>
          <w:rFonts w:ascii="Aptos" w:hAnsi="Aptos" w:eastAsia="MS Mincho" w:cs="Arial"/>
        </w:rPr>
        <w:t xml:space="preserve"> can pose </w:t>
      </w:r>
      <w:r w:rsidRPr="39357619">
        <w:rPr>
          <w:rFonts w:ascii="Aptos" w:hAnsi="Aptos" w:eastAsia="MS Mincho" w:cs="Arial"/>
          <w:b/>
        </w:rPr>
        <w:t>critical risks to high-value government assets</w:t>
      </w:r>
      <w:r w:rsidRPr="39357619">
        <w:rPr>
          <w:rFonts w:ascii="Aptos" w:hAnsi="Aptos" w:eastAsia="MS Mincho" w:cs="Arial"/>
        </w:rPr>
        <w:t xml:space="preserve">—even if the primary systems are otherwise secure. The incident demonstrated how </w:t>
      </w:r>
      <w:r w:rsidRPr="39357619">
        <w:rPr>
          <w:rFonts w:ascii="Aptos" w:hAnsi="Aptos" w:eastAsia="MS Mincho" w:cs="Arial"/>
          <w:b/>
        </w:rPr>
        <w:t>external vendors</w:t>
      </w:r>
      <w:r w:rsidRPr="39357619">
        <w:rPr>
          <w:rFonts w:ascii="Aptos" w:hAnsi="Aptos" w:eastAsia="MS Mincho" w:cs="Arial"/>
        </w:rPr>
        <w:t xml:space="preserve"> (like BeyondTrust) can become weak points, highlighting the importance of </w:t>
      </w:r>
      <w:r w:rsidRPr="39357619">
        <w:rPr>
          <w:rFonts w:ascii="Aptos" w:hAnsi="Aptos" w:eastAsia="MS Mincho" w:cs="Arial"/>
          <w:b/>
        </w:rPr>
        <w:t>supply chain security</w:t>
      </w:r>
      <w:r w:rsidRPr="39357619">
        <w:rPr>
          <w:rFonts w:ascii="Aptos" w:hAnsi="Aptos" w:eastAsia="MS Mincho" w:cs="Arial"/>
        </w:rPr>
        <w:t xml:space="preserve">, </w:t>
      </w:r>
      <w:r w:rsidRPr="39357619">
        <w:rPr>
          <w:rFonts w:ascii="Aptos" w:hAnsi="Aptos" w:eastAsia="MS Mincho" w:cs="Arial"/>
          <w:b/>
        </w:rPr>
        <w:t>proactive patch management</w:t>
      </w:r>
      <w:r w:rsidRPr="39357619">
        <w:rPr>
          <w:rFonts w:ascii="Aptos" w:hAnsi="Aptos" w:eastAsia="MS Mincho" w:cs="Arial"/>
        </w:rPr>
        <w:t xml:space="preserve">, and </w:t>
      </w:r>
      <w:r w:rsidRPr="39357619">
        <w:rPr>
          <w:rFonts w:ascii="Aptos" w:hAnsi="Aptos" w:eastAsia="MS Mincho" w:cs="Arial"/>
          <w:b/>
        </w:rPr>
        <w:t>continuous monitoring</w:t>
      </w:r>
      <w:r w:rsidRPr="39357619">
        <w:rPr>
          <w:rFonts w:ascii="Aptos" w:hAnsi="Aptos" w:eastAsia="MS Mincho" w:cs="Arial"/>
        </w:rPr>
        <w:t xml:space="preserve">. I also realized that </w:t>
      </w:r>
      <w:r w:rsidRPr="39357619">
        <w:rPr>
          <w:rFonts w:ascii="Aptos" w:hAnsi="Aptos" w:eastAsia="MS Mincho" w:cs="Arial"/>
          <w:b/>
        </w:rPr>
        <w:t>technical severity (CVSS scores)</w:t>
      </w:r>
      <w:r w:rsidRPr="39357619">
        <w:rPr>
          <w:rFonts w:ascii="Aptos" w:hAnsi="Aptos" w:eastAsia="MS Mincho" w:cs="Arial"/>
        </w:rPr>
        <w:t xml:space="preserve"> must be interpreted </w:t>
      </w:r>
      <w:r w:rsidRPr="39357619">
        <w:rPr>
          <w:rFonts w:ascii="Aptos" w:hAnsi="Aptos" w:eastAsia="MS Mincho" w:cs="Arial"/>
          <w:b/>
        </w:rPr>
        <w:t>within the asset’s context</w:t>
      </w:r>
      <w:r w:rsidRPr="39357619">
        <w:rPr>
          <w:rFonts w:ascii="Aptos" w:hAnsi="Aptos" w:eastAsia="MS Mincho" w:cs="Arial"/>
        </w:rPr>
        <w:t>, as the same vulnerability might have dramatically different impacts depending on where it occurs.</w:t>
      </w:r>
    </w:p>
    <w:p w:rsidR="4F56CF71" w:rsidP="4F56CF71" w:rsidRDefault="4F56CF71" w14:paraId="28AD018A" w14:textId="14AA7191">
      <w:pPr>
        <w:rPr>
          <w:rFonts w:ascii="Aptos" w:hAnsi="Aptos" w:eastAsia="MS Mincho" w:cs="Arial"/>
        </w:rPr>
      </w:pPr>
    </w:p>
    <w:p w:rsidR="4F56CF71" w:rsidP="39357619" w:rsidRDefault="50AEFDC0" w14:paraId="4617CA2C" w14:textId="2CBC996D">
      <w:pPr>
        <w:rPr>
          <w:rFonts w:ascii="Aptos" w:hAnsi="Aptos" w:eastAsia="MS Mincho" w:cs="Arial"/>
          <w:b/>
        </w:rPr>
      </w:pPr>
      <w:r w:rsidRPr="4D0C36A0">
        <w:rPr>
          <w:rFonts w:ascii="Aptos" w:hAnsi="Aptos" w:eastAsia="MS Mincho" w:cs="Arial"/>
          <w:b/>
          <w:bCs/>
        </w:rPr>
        <w:t xml:space="preserve">b. </w:t>
      </w:r>
    </w:p>
    <w:p w:rsidR="4F56CF71" w:rsidP="39357619" w:rsidRDefault="50AEFDC0" w14:paraId="2D604886" w14:textId="20C004C8">
      <w:pPr>
        <w:rPr>
          <w:rFonts w:ascii="Aptos" w:hAnsi="Aptos" w:eastAsia="MS Mincho" w:cs="Arial"/>
        </w:rPr>
      </w:pPr>
      <w:r w:rsidRPr="39357619">
        <w:rPr>
          <w:rFonts w:ascii="Aptos" w:hAnsi="Aptos" w:eastAsia="MS Mincho" w:cs="Arial"/>
        </w:rPr>
        <w:t>Next time, I would:</w:t>
      </w:r>
    </w:p>
    <w:p w:rsidR="4F56CF71" w:rsidP="00852AA0" w:rsidRDefault="50AEFDC0" w14:paraId="5F120AB9" w14:textId="53F85064">
      <w:pPr>
        <w:numPr>
          <w:ilvl w:val="0"/>
          <w:numId w:val="67"/>
        </w:numPr>
        <w:rPr>
          <w:rFonts w:ascii="Aptos" w:hAnsi="Aptos" w:eastAsia="MS Mincho" w:cs="Arial"/>
        </w:rPr>
      </w:pPr>
      <w:r w:rsidRPr="39357619">
        <w:rPr>
          <w:rFonts w:ascii="Aptos" w:hAnsi="Aptos" w:eastAsia="MS Mincho" w:cs="Arial"/>
          <w:b/>
        </w:rPr>
        <w:t>Assess third-party vendors more rigorously</w:t>
      </w:r>
      <w:r w:rsidRPr="39357619">
        <w:rPr>
          <w:rFonts w:ascii="Aptos" w:hAnsi="Aptos" w:eastAsia="MS Mincho" w:cs="Arial"/>
        </w:rPr>
        <w:t>, including their security update timelines and zero-day disclosure practices.</w:t>
      </w:r>
    </w:p>
    <w:p w:rsidR="4F56CF71" w:rsidP="00852AA0" w:rsidRDefault="50AEFDC0" w14:paraId="1C8E4765" w14:textId="09F6D5FD">
      <w:pPr>
        <w:numPr>
          <w:ilvl w:val="0"/>
          <w:numId w:val="67"/>
        </w:numPr>
        <w:rPr>
          <w:rFonts w:ascii="Aptos" w:hAnsi="Aptos" w:eastAsia="MS Mincho" w:cs="Arial"/>
        </w:rPr>
      </w:pPr>
      <w:r w:rsidRPr="39357619">
        <w:rPr>
          <w:rFonts w:ascii="Aptos" w:hAnsi="Aptos" w:eastAsia="MS Mincho" w:cs="Arial"/>
          <w:b/>
        </w:rPr>
        <w:t>Integrate cyber incident response training</w:t>
      </w:r>
      <w:r w:rsidRPr="39357619">
        <w:rPr>
          <w:rFonts w:ascii="Aptos" w:hAnsi="Aptos" w:eastAsia="MS Mincho" w:cs="Arial"/>
        </w:rPr>
        <w:t xml:space="preserve"> for executives, ensuring high-ranking officials know how to respond and escalate threats from their devices immediately.</w:t>
      </w:r>
    </w:p>
    <w:p w:rsidR="4F56CF71" w:rsidP="00852AA0" w:rsidRDefault="50AEFDC0" w14:paraId="4194EFB3" w14:textId="04EA1537">
      <w:pPr>
        <w:numPr>
          <w:ilvl w:val="0"/>
          <w:numId w:val="67"/>
        </w:numPr>
        <w:rPr>
          <w:rFonts w:ascii="Aptos" w:hAnsi="Aptos" w:eastAsia="MS Mincho" w:cs="Arial"/>
        </w:rPr>
      </w:pPr>
      <w:r w:rsidRPr="39357619">
        <w:rPr>
          <w:rFonts w:ascii="Aptos" w:hAnsi="Aptos" w:eastAsia="MS Mincho" w:cs="Arial"/>
        </w:rPr>
        <w:t xml:space="preserve">Maintain an up-to-date </w:t>
      </w:r>
      <w:r w:rsidRPr="39357619">
        <w:rPr>
          <w:rFonts w:ascii="Aptos" w:hAnsi="Aptos" w:eastAsia="MS Mincho" w:cs="Arial"/>
          <w:b/>
        </w:rPr>
        <w:t>asset sensitivity map</w:t>
      </w:r>
      <w:r w:rsidRPr="39357619">
        <w:rPr>
          <w:rFonts w:ascii="Aptos" w:hAnsi="Aptos" w:eastAsia="MS Mincho" w:cs="Arial"/>
        </w:rPr>
        <w:t>, so that incident responders can instantly prioritize responses based on asset criticality.</w:t>
      </w:r>
    </w:p>
    <w:p w:rsidR="4F56CF71" w:rsidP="4F56CF71" w:rsidRDefault="4F56CF71" w14:paraId="6D1E939B" w14:textId="229FBE97">
      <w:pPr>
        <w:rPr>
          <w:rFonts w:ascii="Aptos" w:hAnsi="Aptos" w:eastAsia="MS Mincho" w:cs="Arial"/>
        </w:rPr>
      </w:pPr>
    </w:p>
    <w:p w:rsidR="4F56CF71" w:rsidP="39357619" w:rsidRDefault="50AEFDC0" w14:paraId="2423F02F" w14:textId="34D38314">
      <w:pPr>
        <w:rPr>
          <w:rFonts w:ascii="Aptos" w:hAnsi="Aptos" w:eastAsia="MS Mincho" w:cs="Arial"/>
          <w:b/>
        </w:rPr>
      </w:pPr>
      <w:r w:rsidRPr="39357619">
        <w:rPr>
          <w:rFonts w:ascii="Aptos" w:hAnsi="Aptos" w:eastAsia="MS Mincho" w:cs="Arial"/>
          <w:b/>
        </w:rPr>
        <w:t xml:space="preserve">c. </w:t>
      </w:r>
    </w:p>
    <w:p w:rsidR="4F56CF71" w:rsidP="39357619" w:rsidRDefault="50AEFDC0" w14:paraId="246AEEB2" w14:textId="7311C55B">
      <w:pPr>
        <w:rPr>
          <w:rFonts w:ascii="Aptos" w:hAnsi="Aptos" w:eastAsia="MS Mincho" w:cs="Arial"/>
          <w:b/>
        </w:rPr>
      </w:pPr>
      <w:r w:rsidRPr="43260BAA">
        <w:rPr>
          <w:rFonts w:ascii="Aptos" w:hAnsi="Aptos" w:eastAsia="MS Mincho" w:cs="Arial"/>
          <w:b/>
          <w:bCs/>
        </w:rPr>
        <w:t>Treasury</w:t>
      </w:r>
      <w:r w:rsidRPr="39357619">
        <w:rPr>
          <w:rFonts w:ascii="Aptos" w:hAnsi="Aptos" w:eastAsia="MS Mincho" w:cs="Arial"/>
          <w:b/>
        </w:rPr>
        <w:t xml:space="preserve"> Cyberattack via Zero-Day Exploit in BeyondTrust Software</w:t>
      </w:r>
    </w:p>
    <w:p w:rsidR="4F56CF71" w:rsidP="3C14CF99" w:rsidRDefault="50AEFDC0" w14:paraId="58E2631E" w14:textId="232CBA93">
      <w:pPr>
        <w:rPr>
          <w:rFonts w:ascii="Aptos" w:hAnsi="Aptos" w:eastAsia="MS Mincho" w:cs="Arial"/>
        </w:rPr>
      </w:pPr>
      <w:r w:rsidRPr="39357619">
        <w:rPr>
          <w:rFonts w:ascii="Aptos" w:hAnsi="Aptos" w:eastAsia="MS Mincho" w:cs="Arial"/>
        </w:rPr>
        <w:t>In December 2024, a sophisticated, state-sponsored threat actor known as “Silk Typhoon” exploited a zero-day vulnerability (CVE-2024-12356) in BeyondTrust software to gain unauthorized access to U.S. Treasury systems, targeting the devices of high-ranking officials including Secretary Janet Yellen. Although attackers did not compromise classified networks, they accessed over 3,000 files across government and personal systems, exposing sensitive information about international sanctions and foreign investments.</w:t>
      </w:r>
    </w:p>
    <w:p w:rsidR="4F56CF71" w:rsidP="6B0673E0" w:rsidRDefault="4F56CF71" w14:paraId="78AFD938" w14:textId="3EF634C0">
      <w:pPr>
        <w:rPr>
          <w:rFonts w:ascii="Aptos" w:hAnsi="Aptos" w:eastAsia="MS Mincho" w:cs="Arial"/>
        </w:rPr>
      </w:pPr>
    </w:p>
    <w:p w:rsidR="4F56CF71" w:rsidP="39357619" w:rsidRDefault="50AEFDC0" w14:paraId="577E5BAE" w14:textId="42EEA9BE">
      <w:pPr>
        <w:rPr>
          <w:rFonts w:ascii="Aptos" w:hAnsi="Aptos" w:eastAsia="MS Mincho" w:cs="Arial"/>
        </w:rPr>
      </w:pPr>
      <w:r w:rsidRPr="39357619">
        <w:rPr>
          <w:rFonts w:ascii="Aptos" w:hAnsi="Aptos" w:eastAsia="MS Mincho" w:cs="Arial"/>
        </w:rPr>
        <w:t xml:space="preserve">Our risk analysis found the incident to be of </w:t>
      </w:r>
      <w:r w:rsidRPr="39357619">
        <w:rPr>
          <w:rFonts w:ascii="Aptos" w:hAnsi="Aptos" w:eastAsia="MS Mincho" w:cs="Arial"/>
          <w:b/>
        </w:rPr>
        <w:t>Very High Risk (20/25)</w:t>
      </w:r>
      <w:r w:rsidRPr="39357619">
        <w:rPr>
          <w:rFonts w:ascii="Aptos" w:hAnsi="Aptos" w:eastAsia="MS Mincho" w:cs="Arial"/>
        </w:rPr>
        <w:t xml:space="preserve"> due to both the </w:t>
      </w:r>
      <w:r w:rsidRPr="39357619">
        <w:rPr>
          <w:rFonts w:ascii="Aptos" w:hAnsi="Aptos" w:eastAsia="MS Mincho" w:cs="Arial"/>
          <w:b/>
        </w:rPr>
        <w:t>critical sensitivity of the compromised assets</w:t>
      </w:r>
      <w:r w:rsidRPr="39357619">
        <w:rPr>
          <w:rFonts w:ascii="Aptos" w:hAnsi="Aptos" w:eastAsia="MS Mincho" w:cs="Arial"/>
        </w:rPr>
        <w:t xml:space="preserve"> and the </w:t>
      </w:r>
      <w:r w:rsidRPr="39357619">
        <w:rPr>
          <w:rFonts w:ascii="Aptos" w:hAnsi="Aptos" w:eastAsia="MS Mincho" w:cs="Arial"/>
          <w:b/>
        </w:rPr>
        <w:t>advanced nature of the exploit</w:t>
      </w:r>
      <w:r w:rsidRPr="39357619">
        <w:rPr>
          <w:rFonts w:ascii="Aptos" w:hAnsi="Aptos" w:eastAsia="MS Mincho" w:cs="Arial"/>
        </w:rPr>
        <w:t xml:space="preserve">, which allowed unauthenticated remote command execution. The vulnerability, unpatched at the time, had no prior NVD rating but was estimated at </w:t>
      </w:r>
      <w:r w:rsidRPr="39357619">
        <w:rPr>
          <w:rFonts w:ascii="Aptos" w:hAnsi="Aptos" w:eastAsia="MS Mincho" w:cs="Arial"/>
          <w:b/>
        </w:rPr>
        <w:t>CVSS 9.8 (Critical)</w:t>
      </w:r>
      <w:r w:rsidRPr="39357619">
        <w:rPr>
          <w:rFonts w:ascii="Aptos" w:hAnsi="Aptos" w:eastAsia="MS Mincho" w:cs="Arial"/>
        </w:rPr>
        <w:t>.</w:t>
      </w:r>
    </w:p>
    <w:p w:rsidR="4F56CF71" w:rsidP="6B0673E0" w:rsidRDefault="4F56CF71" w14:paraId="33EA81BC" w14:textId="5B0CE9EE">
      <w:pPr>
        <w:rPr>
          <w:rFonts w:ascii="Aptos" w:hAnsi="Aptos" w:eastAsia="MS Mincho" w:cs="Arial"/>
        </w:rPr>
      </w:pPr>
    </w:p>
    <w:p w:rsidR="4F56CF71" w:rsidP="39357619" w:rsidRDefault="50AEFDC0" w14:paraId="52FE9BC5" w14:textId="37C7FC31">
      <w:pPr>
        <w:rPr>
          <w:rFonts w:ascii="Aptos" w:hAnsi="Aptos" w:eastAsia="MS Mincho" w:cs="Arial"/>
        </w:rPr>
      </w:pPr>
      <w:r w:rsidRPr="39357619">
        <w:rPr>
          <w:rFonts w:ascii="Aptos" w:hAnsi="Aptos" w:eastAsia="MS Mincho" w:cs="Arial"/>
        </w:rPr>
        <w:t>Our recommendations include enhanced third-party risk management, endpoint detection deployment, executive cyber-awareness training, and automated containment protocols. This incident underscores the importance of contextual risk analysis, supply chain scrutiny, and proactive mitigation planning when securing national-level assets.</w:t>
      </w:r>
    </w:p>
    <w:p w:rsidR="4F56CF71" w:rsidP="4F56CF71" w:rsidRDefault="4F56CF71" w14:paraId="4A6DFE51" w14:textId="7872BAA9"/>
    <w:p w:rsidRPr="008D00AC" w:rsidR="0000663E" w:rsidP="1EDE1990" w:rsidRDefault="0000663E" w14:paraId="5A2F2617" w14:textId="6F14CBB5"/>
    <w:p w:rsidRPr="008D00AC" w:rsidR="0000663E" w:rsidP="1EDE1990" w:rsidRDefault="0000663E" w14:paraId="5B820622" w14:textId="697DB2A6">
      <w:pPr>
        <w:ind w:left="1800"/>
        <w:rPr>
          <w:rFonts w:ascii="Aptos" w:hAnsi="Aptos" w:eastAsia="Aptos" w:cs="Aptos"/>
          <w:color w:val="0F4761" w:themeColor="accent1" w:themeShade="BF"/>
        </w:rPr>
      </w:pPr>
    </w:p>
    <w:p w:rsidRPr="008D00AC" w:rsidR="0000663E" w:rsidP="1EDE1990" w:rsidRDefault="0000663E" w14:paraId="38BC256D" w14:textId="29444BEE">
      <w:pPr>
        <w:rPr>
          <w:rFonts w:ascii="Aptos" w:hAnsi="Aptos" w:eastAsia="Aptos" w:cs="Aptos"/>
          <w:color w:val="0F4761" w:themeColor="accent1" w:themeShade="BF"/>
        </w:rPr>
      </w:pPr>
    </w:p>
    <w:p w:rsidRPr="008D00AC" w:rsidR="0000663E" w:rsidP="1EDE1990" w:rsidRDefault="0000663E" w14:paraId="37740080" w14:textId="066A7E10">
      <w:pPr>
        <w:rPr>
          <w:rFonts w:ascii="Times New Roman" w:hAnsi="Times New Roman" w:cs="Times New Roman"/>
          <w:b/>
          <w:bCs/>
          <w:color w:val="FF0000"/>
          <w:u w:val="single"/>
        </w:rPr>
      </w:pPr>
    </w:p>
    <w:p w:rsidRPr="008D00AC" w:rsidR="0000663E" w:rsidP="1EDE1990" w:rsidRDefault="0000663E" w14:paraId="1BBFDEF8" w14:textId="05043C59">
      <w:pPr>
        <w:rPr>
          <w:rFonts w:ascii="Times New Roman" w:hAnsi="Times New Roman" w:cs="Times New Roman"/>
          <w:b/>
          <w:bCs/>
          <w:color w:val="FF0000"/>
          <w:u w:val="single"/>
        </w:rPr>
      </w:pPr>
      <w:r w:rsidRPr="1EDE1990">
        <w:rPr>
          <w:rFonts w:ascii="Times New Roman" w:hAnsi="Times New Roman" w:cs="Times New Roman"/>
          <w:b/>
          <w:bCs/>
          <w:color w:val="FF0000"/>
          <w:u w:val="single"/>
        </w:rPr>
        <w:t>Munther Elsarafandi</w:t>
      </w:r>
    </w:p>
    <w:p w:rsidRPr="0000663E" w:rsidR="00C70481" w:rsidP="25CDEBD0" w:rsidRDefault="00C70481" w14:paraId="6F56E815" w14:textId="2EFD6127">
      <w:pPr>
        <w:spacing w:after="0" w:line="278" w:lineRule="auto"/>
        <w:jc w:val="both"/>
        <w:rPr>
          <w:rFonts w:ascii="Times New Roman" w:hAnsi="Times New Roman" w:cs="Times New Roman"/>
          <w:b/>
          <w:bCs/>
        </w:rPr>
      </w:pPr>
    </w:p>
    <w:p w:rsidR="2624FE14" w:rsidP="25CDEBD0" w:rsidRDefault="2624FE14" w14:paraId="593F3E3B" w14:textId="00C392B7">
      <w:pPr>
        <w:spacing w:line="278" w:lineRule="auto"/>
        <w:jc w:val="both"/>
        <w:rPr>
          <w:rFonts w:ascii="Times New Roman" w:hAnsi="Times New Roman" w:cs="Times New Roman"/>
        </w:rPr>
      </w:pPr>
      <w:r w:rsidRPr="25CDEBD0">
        <w:rPr>
          <w:rFonts w:ascii="Times New Roman" w:hAnsi="Times New Roman" w:cs="Times New Roman"/>
          <w:u w:val="single"/>
        </w:rPr>
        <w:t>Topic 1:</w:t>
      </w:r>
    </w:p>
    <w:p w:rsidR="25CDEBD0" w:rsidP="25CDEBD0" w:rsidRDefault="25CDEBD0" w14:paraId="72AD9808" w14:textId="3C7DB9A0">
      <w:pPr>
        <w:spacing w:line="278" w:lineRule="auto"/>
        <w:jc w:val="both"/>
        <w:rPr>
          <w:rFonts w:ascii="Times New Roman" w:hAnsi="Times New Roman" w:cs="Times New Roman"/>
          <w:u w:val="single"/>
        </w:rPr>
      </w:pPr>
    </w:p>
    <w:p w:rsidR="388D3C8A" w:rsidP="25CDEBD0" w:rsidRDefault="25CDEBD0" w14:paraId="7385BF87" w14:textId="7F367EE2">
      <w:pPr>
        <w:spacing w:line="278" w:lineRule="auto"/>
        <w:jc w:val="both"/>
      </w:pPr>
      <w:r>
        <w:t xml:space="preserve">3. </w:t>
      </w:r>
      <w:r w:rsidR="480D95BA">
        <w:t>In December 2024, The U.S Treasury Department suffered a large-scale cyberattack, allegedly carried out by a Chin</w:t>
      </w:r>
      <w:r w:rsidR="53BF921A">
        <w:t>ese</w:t>
      </w:r>
      <w:r w:rsidR="4771FD29">
        <w:t xml:space="preserve"> state-sponsored hacking group</w:t>
      </w:r>
      <w:r w:rsidR="5947C7E0">
        <w:t xml:space="preserve"> known as Silk-Typhoon. The attackers </w:t>
      </w:r>
      <w:r w:rsidR="711DFCF5">
        <w:t>successfully compromised</w:t>
      </w:r>
      <w:r w:rsidR="5947C7E0">
        <w:t xml:space="preserve"> over 400 computers, </w:t>
      </w:r>
      <w:r w:rsidR="0E3BA942">
        <w:t>including</w:t>
      </w:r>
      <w:r w:rsidR="5947C7E0">
        <w:t xml:space="preserve"> thos</w:t>
      </w:r>
      <w:r w:rsidR="3E337311">
        <w:t xml:space="preserve">e used by high-ranking officials </w:t>
      </w:r>
      <w:r w:rsidR="7EA57EDB">
        <w:t xml:space="preserve">such as Treasury Secretary Janet Yellen, Deputy Secretary Wally Adeyemo, and Acting Under </w:t>
      </w:r>
      <w:r w:rsidR="3F524855">
        <w:t>Secretary</w:t>
      </w:r>
      <w:r w:rsidR="20826068">
        <w:t xml:space="preserve"> Brad Smith. More than 3000 unclassified files were accessed, containing sensitive details about economic sanctions</w:t>
      </w:r>
      <w:r w:rsidR="334ABAEE">
        <w:t xml:space="preserve">, intelligence operations, and international financial </w:t>
      </w:r>
      <w:r w:rsidR="73BD5004">
        <w:t>affairs .</w:t>
      </w:r>
    </w:p>
    <w:p w:rsidR="388D3C8A" w:rsidP="25CDEBD0" w:rsidRDefault="388D3C8A" w14:paraId="48985DD4" w14:textId="4F6167A8">
      <w:pPr>
        <w:spacing w:line="278" w:lineRule="auto"/>
        <w:jc w:val="both"/>
      </w:pPr>
    </w:p>
    <w:p w:rsidR="388D3C8A" w:rsidP="2FA37F97" w:rsidRDefault="66EDFC6E" w14:paraId="0DC1385E" w14:textId="75144A5A">
      <w:pPr>
        <w:spacing w:line="278" w:lineRule="auto"/>
        <w:jc w:val="both"/>
        <w:rPr>
          <w:color w:val="C00000"/>
          <w:sz w:val="32"/>
          <w:szCs w:val="32"/>
        </w:rPr>
      </w:pPr>
      <w:r w:rsidRPr="2FA37F97">
        <w:rPr>
          <w:color w:val="C00000"/>
          <w:sz w:val="32"/>
          <w:szCs w:val="32"/>
        </w:rPr>
        <w:t>How Was the Attack Carried Out?</w:t>
      </w:r>
    </w:p>
    <w:p w:rsidR="388D3C8A" w:rsidP="47F124BD" w:rsidRDefault="66EDFC6E" w14:paraId="693ED42A" w14:textId="34D8D4DD">
      <w:r>
        <w:t>The hackers took advantage of a weakness in a tool called Beyond</w:t>
      </w:r>
      <w:r w:rsidR="30BC7383">
        <w:t>-</w:t>
      </w:r>
      <w:r>
        <w:t>Trust, which helps manage access to sensitive systems in the Treasury Department. Once inside, they moved carefully through the network without being noticed.</w:t>
      </w:r>
    </w:p>
    <w:p w:rsidR="388D3C8A" w:rsidP="47F124BD" w:rsidRDefault="66EDFC6E" w14:paraId="5699E37F" w14:textId="679D62D3">
      <w:r>
        <w:t>To avoid being detected, they used these tactics:</w:t>
      </w:r>
    </w:p>
    <w:p w:rsidR="388D3C8A" w:rsidP="47F124BD" w:rsidRDefault="4E0181E1" w14:paraId="35444059" w14:textId="59EB7424">
      <w:r>
        <w:t xml:space="preserve"> 1</w:t>
      </w:r>
      <w:r w:rsidR="53214FBE">
        <w:t xml:space="preserve">. </w:t>
      </w:r>
      <w:r w:rsidRPr="2FA37F97" w:rsidR="53214FBE">
        <w:rPr>
          <w:b/>
          <w:bCs/>
        </w:rPr>
        <w:t>No</w:t>
      </w:r>
      <w:r w:rsidRPr="2FA37F97" w:rsidR="66EDFC6E">
        <w:rPr>
          <w:b/>
          <w:bCs/>
        </w:rPr>
        <w:t xml:space="preserve"> malware:</w:t>
      </w:r>
      <w:r w:rsidR="66EDFC6E">
        <w:t xml:space="preserve"> They didn’t use harmful software, which made it harder for security tools</w:t>
      </w:r>
      <w:r w:rsidR="41A6E1C0">
        <w:t xml:space="preserve"> </w:t>
      </w:r>
      <w:r w:rsidR="7FA2F267">
        <w:t>t</w:t>
      </w:r>
      <w:r w:rsidR="66EDFC6E">
        <w:t>o catch them.</w:t>
      </w:r>
      <w:r w:rsidR="40AF0DEB">
        <w:t xml:space="preserve">  </w:t>
      </w:r>
    </w:p>
    <w:p w:rsidR="388D3C8A" w:rsidP="47F124BD" w:rsidRDefault="47F124BD" w14:paraId="317DFC58" w14:textId="498E7C04">
      <w:r>
        <w:t xml:space="preserve">2. </w:t>
      </w:r>
      <w:r w:rsidRPr="2FA37F97" w:rsidR="66EDFC6E">
        <w:rPr>
          <w:b/>
          <w:bCs/>
        </w:rPr>
        <w:t xml:space="preserve">Worked at night and on weekends: </w:t>
      </w:r>
      <w:r w:rsidR="66EDFC6E">
        <w:t xml:space="preserve">They attacked when </w:t>
      </w:r>
      <w:r w:rsidR="35279111">
        <w:t>a few</w:t>
      </w:r>
      <w:r w:rsidR="66EDFC6E">
        <w:t xml:space="preserve"> people were monitoring the network.</w:t>
      </w:r>
    </w:p>
    <w:p w:rsidR="235A453F" w:rsidRDefault="235A453F" w14:paraId="2BDD3367" w14:textId="12D21F55">
      <w:r>
        <w:t xml:space="preserve">3. </w:t>
      </w:r>
      <w:r w:rsidRPr="2FA37F97" w:rsidR="66EDFC6E">
        <w:rPr>
          <w:b/>
          <w:bCs/>
        </w:rPr>
        <w:t xml:space="preserve">Stole login details: </w:t>
      </w:r>
      <w:r w:rsidR="66EDFC6E">
        <w:t>They used real usernames and passwords to get into systems, so no alarms went off.</w:t>
      </w:r>
      <w:r>
        <w:br/>
      </w:r>
    </w:p>
    <w:p w:rsidR="2FA37F97" w:rsidRDefault="2FA37F97" w14:paraId="4B363CC6" w14:textId="19A10C5D"/>
    <w:p w:rsidR="2FA37F97" w:rsidRDefault="2FA37F97" w14:paraId="1D7EB4A6" w14:textId="60B5A96D"/>
    <w:p w:rsidR="2FA37F97" w:rsidP="2FA37F97" w:rsidRDefault="2FA37F97" w14:paraId="789E0146" w14:textId="05289660">
      <w:r>
        <w:br/>
      </w:r>
      <w:r w:rsidRPr="2FA37F97" w:rsidR="1A60C317">
        <w:rPr>
          <w:u w:val="single"/>
        </w:rPr>
        <w:t>Topic 2:</w:t>
      </w:r>
    </w:p>
    <w:p w:rsidR="61BA1FD3" w:rsidP="2FA37F97" w:rsidRDefault="61BA1FD3" w14:paraId="25DD5436" w14:textId="5CFA6FD6">
      <w:r w:rsidRPr="2FA37F97">
        <w:t>2.</w:t>
      </w:r>
    </w:p>
    <w:p w:rsidR="1A60C317" w:rsidP="2FA37F97" w:rsidRDefault="1A60C317" w14:paraId="35CEE97B" w14:textId="44FA6947">
      <w:pPr>
        <w:rPr>
          <w:b/>
          <w:bCs/>
          <w:color w:val="4EA72E" w:themeColor="accent6"/>
          <w:sz w:val="28"/>
          <w:szCs w:val="28"/>
          <w:u w:val="single"/>
        </w:rPr>
      </w:pPr>
      <w:r w:rsidRPr="2FA37F97">
        <w:rPr>
          <w:b/>
          <w:bCs/>
          <w:color w:val="4EA72E" w:themeColor="accent6"/>
          <w:sz w:val="28"/>
          <w:szCs w:val="28"/>
          <w:u w:val="single"/>
        </w:rPr>
        <w:t>U.S. Allies</w:t>
      </w:r>
      <w:r w:rsidRPr="2FA37F97" w:rsidR="542D7EF5">
        <w:rPr>
          <w:b/>
          <w:bCs/>
          <w:color w:val="4EA72E" w:themeColor="accent6"/>
          <w:sz w:val="28"/>
          <w:szCs w:val="28"/>
          <w:u w:val="single"/>
        </w:rPr>
        <w:t>:</w:t>
      </w:r>
    </w:p>
    <w:p w:rsidR="1A60C317" w:rsidP="2FA37F97" w:rsidRDefault="1A60C317" w14:paraId="015CA4B6" w14:textId="1A2DC320">
      <w:pPr>
        <w:rPr>
          <w:b/>
          <w:bCs/>
          <w:u w:val="single"/>
        </w:rPr>
      </w:pPr>
      <w:r w:rsidRPr="2FA37F97">
        <w:rPr>
          <w:b/>
          <w:bCs/>
          <w:u w:val="single"/>
        </w:rPr>
        <w:t>Confidentiality:</w:t>
      </w:r>
    </w:p>
    <w:p w:rsidR="75E8454A" w:rsidP="2FA37F97" w:rsidRDefault="75E8454A" w14:paraId="23802A4A" w14:textId="3BFF2BA9">
      <w:r w:rsidRPr="2FA37F97">
        <w:rPr>
          <w:rFonts w:ascii="Aptos" w:hAnsi="Aptos" w:eastAsia="Aptos" w:cs="Aptos"/>
        </w:rPr>
        <w:t>The breach put sensitive U.S. info out in the open, and that could really shake things up with our allies. They might now wonder if their own sensitive data is safe when shared with the U.S. If enemies get a hold of that info, it could cause big problems for everyone involved</w:t>
      </w:r>
      <w:r w:rsidRPr="2FA37F97" w:rsidR="74584BFB">
        <w:rPr>
          <w:rFonts w:ascii="Aptos" w:hAnsi="Aptos" w:eastAsia="Aptos" w:cs="Aptos"/>
        </w:rPr>
        <w:t xml:space="preserve"> </w:t>
      </w:r>
      <w:r w:rsidR="1A60C317">
        <w:t>.</w:t>
      </w:r>
    </w:p>
    <w:p w:rsidR="1A60C317" w:rsidP="2FA37F97" w:rsidRDefault="1A60C317" w14:paraId="2F7C9FE4" w14:textId="08ED8702">
      <w:pPr>
        <w:rPr>
          <w:b/>
          <w:bCs/>
          <w:u w:val="single"/>
        </w:rPr>
      </w:pPr>
      <w:r w:rsidRPr="2FA37F97">
        <w:rPr>
          <w:b/>
          <w:bCs/>
          <w:u w:val="single"/>
        </w:rPr>
        <w:t>Integrity:</w:t>
      </w:r>
    </w:p>
    <w:p w:rsidR="1A0E4845" w:rsidP="2FA37F97" w:rsidRDefault="1A0E4845" w14:paraId="6B4263A2" w14:textId="6E980398">
      <w:r w:rsidRPr="2FA37F97">
        <w:rPr>
          <w:rFonts w:ascii="Aptos" w:hAnsi="Aptos" w:eastAsia="Aptos" w:cs="Aptos"/>
        </w:rPr>
        <w:t>Now that this info is out there, allies may start questioning if what they’re getting from the U.S. is reliable. Could that intel be tampered with or twisted? That’s a concern for countries who rely on the U.S. for accurate, trustworthy information</w:t>
      </w:r>
      <w:r w:rsidRPr="2FA37F97" w:rsidR="2D66C76C">
        <w:rPr>
          <w:rFonts w:ascii="Aptos" w:hAnsi="Aptos" w:eastAsia="Aptos" w:cs="Aptos"/>
        </w:rPr>
        <w:t xml:space="preserve"> </w:t>
      </w:r>
      <w:r w:rsidRPr="2FA37F97">
        <w:rPr>
          <w:rFonts w:ascii="Aptos" w:hAnsi="Aptos" w:eastAsia="Aptos" w:cs="Aptos"/>
        </w:rPr>
        <w:t>.</w:t>
      </w:r>
      <w:r w:rsidR="1A60C317">
        <w:t xml:space="preserve"> </w:t>
      </w:r>
    </w:p>
    <w:p w:rsidR="1A60C317" w:rsidP="2FA37F97" w:rsidRDefault="1A60C317" w14:paraId="2D4C6E3D" w14:textId="32EA48C6">
      <w:pPr>
        <w:rPr>
          <w:b/>
          <w:bCs/>
          <w:u w:val="single"/>
        </w:rPr>
      </w:pPr>
      <w:r w:rsidRPr="2FA37F97">
        <w:rPr>
          <w:b/>
          <w:bCs/>
          <w:u w:val="single"/>
        </w:rPr>
        <w:t>Availability:</w:t>
      </w:r>
    </w:p>
    <w:p w:rsidR="05C872DA" w:rsidP="2FA37F97" w:rsidRDefault="05C872DA" w14:paraId="2E6A1F51" w14:textId="7849266A">
      <w:pPr>
        <w:rPr>
          <w:rFonts w:ascii="Aptos" w:hAnsi="Aptos" w:eastAsia="Aptos" w:cs="Aptos"/>
        </w:rPr>
      </w:pPr>
      <w:r w:rsidRPr="2FA37F97">
        <w:rPr>
          <w:rFonts w:ascii="Aptos" w:hAnsi="Aptos" w:eastAsia="Aptos" w:cs="Aptos"/>
        </w:rPr>
        <w:t xml:space="preserve">If trust is shaken, our allies might start looking for safer ways to communicate. They could hold back from sharing important </w:t>
      </w:r>
      <w:r w:rsidRPr="2FA37F97" w:rsidR="780ECD82">
        <w:rPr>
          <w:rFonts w:ascii="Aptos" w:hAnsi="Aptos" w:eastAsia="Aptos" w:cs="Aptos"/>
        </w:rPr>
        <w:t>info or</w:t>
      </w:r>
      <w:r w:rsidRPr="2FA37F97">
        <w:rPr>
          <w:rFonts w:ascii="Aptos" w:hAnsi="Aptos" w:eastAsia="Aptos" w:cs="Aptos"/>
        </w:rPr>
        <w:t xml:space="preserve"> use different systems because they’re not sure if the U.S. systems can keep things secure anymore</w:t>
      </w:r>
      <w:r w:rsidRPr="2FA37F97" w:rsidR="2D66C76C">
        <w:rPr>
          <w:rFonts w:ascii="Aptos" w:hAnsi="Aptos" w:eastAsia="Aptos" w:cs="Aptos"/>
        </w:rPr>
        <w:t xml:space="preserve"> </w:t>
      </w:r>
      <w:r w:rsidRPr="2FA37F97">
        <w:rPr>
          <w:rFonts w:ascii="Aptos" w:hAnsi="Aptos" w:eastAsia="Aptos" w:cs="Aptos"/>
        </w:rPr>
        <w:t>.</w:t>
      </w:r>
    </w:p>
    <w:p w:rsidR="2FA37F97" w:rsidP="2FA37F97" w:rsidRDefault="2FA37F97" w14:paraId="1987B8EA" w14:textId="329914CA">
      <w:pPr>
        <w:rPr>
          <w:rFonts w:ascii="Aptos" w:hAnsi="Aptos" w:eastAsia="Aptos" w:cs="Aptos"/>
        </w:rPr>
      </w:pPr>
    </w:p>
    <w:p w:rsidR="05C872DA" w:rsidP="2FA37F97" w:rsidRDefault="05C872DA" w14:paraId="5373599C" w14:textId="0632E283">
      <w:pPr>
        <w:rPr>
          <w:rFonts w:ascii="Aptos" w:hAnsi="Aptos" w:eastAsia="Aptos" w:cs="Aptos"/>
          <w:b/>
          <w:bCs/>
          <w:color w:val="4EA72E" w:themeColor="accent6"/>
          <w:sz w:val="28"/>
          <w:szCs w:val="28"/>
          <w:u w:val="single"/>
        </w:rPr>
      </w:pPr>
      <w:r w:rsidRPr="2FA37F97">
        <w:rPr>
          <w:rFonts w:ascii="Aptos" w:hAnsi="Aptos" w:eastAsia="Aptos" w:cs="Aptos"/>
          <w:b/>
          <w:bCs/>
          <w:color w:val="4EA72E" w:themeColor="accent6"/>
          <w:sz w:val="28"/>
          <w:szCs w:val="28"/>
          <w:u w:val="single"/>
        </w:rPr>
        <w:t>The General Public</w:t>
      </w:r>
      <w:r w:rsidRPr="2FA37F97" w:rsidR="25D0A1B6">
        <w:rPr>
          <w:rFonts w:ascii="Aptos" w:hAnsi="Aptos" w:eastAsia="Aptos" w:cs="Aptos"/>
          <w:b/>
          <w:bCs/>
          <w:color w:val="4EA72E" w:themeColor="accent6"/>
          <w:sz w:val="28"/>
          <w:szCs w:val="28"/>
          <w:u w:val="single"/>
        </w:rPr>
        <w:t>:</w:t>
      </w:r>
    </w:p>
    <w:p w:rsidR="05C872DA" w:rsidP="2FA37F97" w:rsidRDefault="05C872DA" w14:paraId="53A0362E" w14:textId="6E966C96">
      <w:pPr>
        <w:rPr>
          <w:rFonts w:ascii="Aptos" w:hAnsi="Aptos" w:eastAsia="Aptos" w:cs="Aptos"/>
          <w:b/>
          <w:bCs/>
          <w:u w:val="single"/>
        </w:rPr>
      </w:pPr>
      <w:r w:rsidRPr="2FA37F97">
        <w:rPr>
          <w:rFonts w:ascii="Aptos" w:hAnsi="Aptos" w:eastAsia="Aptos" w:cs="Aptos"/>
          <w:b/>
          <w:bCs/>
          <w:u w:val="single"/>
        </w:rPr>
        <w:t>Confidentiality:</w:t>
      </w:r>
    </w:p>
    <w:p w:rsidR="05C872DA" w:rsidP="2FA37F97" w:rsidRDefault="05C872DA" w14:paraId="7DF6CC5C" w14:textId="7FAB080C">
      <w:r w:rsidRPr="2FA37F97">
        <w:rPr>
          <w:rFonts w:ascii="Aptos" w:hAnsi="Aptos" w:eastAsia="Aptos" w:cs="Aptos"/>
        </w:rPr>
        <w:t>Even though personal information wasn’t taken directly, people are going to be nervous. If the government can’t keep sensitive data safe, what about their own data? The public might start worrying that their personal information could be the next target.</w:t>
      </w:r>
    </w:p>
    <w:p w:rsidR="05C872DA" w:rsidP="2FA37F97" w:rsidRDefault="05C872DA" w14:paraId="2BA23874" w14:textId="6FAAFEA6">
      <w:pPr>
        <w:rPr>
          <w:rFonts w:ascii="Aptos" w:hAnsi="Aptos" w:eastAsia="Aptos" w:cs="Aptos"/>
          <w:b/>
          <w:bCs/>
          <w:u w:val="single"/>
        </w:rPr>
      </w:pPr>
      <w:r w:rsidRPr="2FA37F97">
        <w:rPr>
          <w:rFonts w:ascii="Aptos" w:hAnsi="Aptos" w:eastAsia="Aptos" w:cs="Aptos"/>
          <w:b/>
          <w:bCs/>
          <w:u w:val="single"/>
        </w:rPr>
        <w:t>Integrity:</w:t>
      </w:r>
    </w:p>
    <w:p w:rsidR="05C872DA" w:rsidP="2FA37F97" w:rsidRDefault="05C872DA" w14:paraId="110A7C35" w14:textId="701FD6A8">
      <w:r w:rsidRPr="2FA37F97">
        <w:rPr>
          <w:rFonts w:ascii="Aptos" w:hAnsi="Aptos" w:eastAsia="Aptos" w:cs="Aptos"/>
        </w:rPr>
        <w:t>The public might feel like the government can’t be trusted anymore. If sensitive decisions or policies were based on data that’s been compromised, it makes people wonder if they’ve been given the full, truthful picture.</w:t>
      </w:r>
    </w:p>
    <w:p w:rsidR="05C872DA" w:rsidP="2FA37F97" w:rsidRDefault="05C872DA" w14:paraId="0A95D7A2" w14:textId="5E9EA916">
      <w:pPr>
        <w:rPr>
          <w:rFonts w:ascii="Aptos" w:hAnsi="Aptos" w:eastAsia="Aptos" w:cs="Aptos"/>
          <w:b/>
          <w:bCs/>
          <w:u w:val="single"/>
        </w:rPr>
      </w:pPr>
      <w:r w:rsidRPr="2FA37F97">
        <w:rPr>
          <w:rFonts w:ascii="Aptos" w:hAnsi="Aptos" w:eastAsia="Aptos" w:cs="Aptos"/>
          <w:b/>
          <w:bCs/>
          <w:u w:val="single"/>
        </w:rPr>
        <w:t>Availability:</w:t>
      </w:r>
    </w:p>
    <w:p w:rsidR="3A99E2D3" w:rsidP="2E42B43F" w:rsidRDefault="05C872DA" w14:paraId="7EA77DA3" w14:textId="443D8567">
      <w:pPr>
        <w:spacing w:before="281" w:after="281"/>
      </w:pPr>
      <w:r w:rsidRPr="2FA37F97">
        <w:rPr>
          <w:rFonts w:ascii="Aptos" w:hAnsi="Aptos" w:eastAsia="Aptos" w:cs="Aptos"/>
        </w:rPr>
        <w:t>The attack didn’t directly stop people from accessing government services, but in the long run, it could. If more attacks happen, it could cause delays or problems when trying to use online government services, making life more difficult for regular citizens.</w:t>
      </w:r>
      <w:r>
        <w:br/>
      </w:r>
      <w:r>
        <w:br/>
      </w:r>
    </w:p>
    <w:p w:rsidR="3A99E2D3" w:rsidP="362BD24F" w:rsidRDefault="05C872DA" w14:paraId="7D2FA275" w14:textId="24E41877">
      <w:pPr>
        <w:spacing w:before="281" w:after="281"/>
        <w:rPr>
          <w:rFonts w:ascii="Aptos" w:hAnsi="Aptos" w:eastAsia="Aptos" w:cs="Aptos"/>
          <w:b/>
          <w:sz w:val="28"/>
          <w:szCs w:val="28"/>
        </w:rPr>
      </w:pPr>
      <w:r>
        <w:br/>
      </w:r>
      <w:r w:rsidRPr="326319F1" w:rsidR="772B2764">
        <w:rPr>
          <w:u w:val="single"/>
        </w:rPr>
        <w:t>Topic 4:</w:t>
      </w:r>
      <w:r>
        <w:br/>
      </w:r>
      <w:r w:rsidR="115E27A8">
        <w:tab/>
      </w:r>
      <w:r>
        <w:tab/>
      </w:r>
      <w:r>
        <w:tab/>
      </w:r>
      <w:r w:rsidRPr="2FBF770E" w:rsidR="7C29FA11">
        <w:rPr>
          <w:rFonts w:ascii="Aptos" w:hAnsi="Aptos" w:eastAsia="Aptos" w:cs="Aptos"/>
          <w:b/>
          <w:sz w:val="36"/>
          <w:szCs w:val="36"/>
        </w:rPr>
        <w:t xml:space="preserve">Asset: </w:t>
      </w:r>
      <w:r w:rsidRPr="2FBF770E" w:rsidR="3E4AC4D5">
        <w:rPr>
          <w:rFonts w:ascii="Aptos" w:hAnsi="Aptos" w:eastAsia="Aptos" w:cs="Aptos"/>
          <w:b/>
          <w:sz w:val="36"/>
          <w:szCs w:val="36"/>
        </w:rPr>
        <w:t>BeyondTrust Software</w:t>
      </w:r>
    </w:p>
    <w:p w:rsidR="3A99E2D3" w:rsidP="362BD24F" w:rsidRDefault="3E4AC4D5" w14:paraId="1047F929" w14:textId="08D9F3AA">
      <w:pPr>
        <w:spacing w:before="240" w:after="240"/>
        <w:rPr>
          <w:rFonts w:ascii="Aptos" w:hAnsi="Aptos" w:eastAsia="Aptos" w:cs="Aptos"/>
        </w:rPr>
      </w:pPr>
      <w:r w:rsidRPr="0C3A1167">
        <w:rPr>
          <w:rFonts w:ascii="Aptos" w:hAnsi="Aptos" w:eastAsia="Aptos" w:cs="Aptos"/>
        </w:rPr>
        <w:t xml:space="preserve"> the third-party cybersecurity tool that was exploited in the attack.</w:t>
      </w:r>
      <w:r w:rsidRPr="5920C0F0">
        <w:rPr>
          <w:rFonts w:ascii="Aptos" w:hAnsi="Aptos" w:eastAsia="Aptos" w:cs="Aptos"/>
          <w:color w:val="196B24" w:themeColor="accent3"/>
        </w:rPr>
        <w:t xml:space="preserve"> </w:t>
      </w:r>
      <w:r w:rsidRPr="5920C0F0">
        <w:rPr>
          <w:rFonts w:ascii="Aptos" w:hAnsi="Aptos" w:eastAsia="Aptos" w:cs="Aptos"/>
          <w:b/>
          <w:color w:val="196B24" w:themeColor="accent3"/>
        </w:rPr>
        <w:t xml:space="preserve">BeyondTrust </w:t>
      </w:r>
      <w:r w:rsidRPr="0C3A1167">
        <w:rPr>
          <w:rFonts w:ascii="Aptos" w:hAnsi="Aptos" w:eastAsia="Aptos" w:cs="Aptos"/>
        </w:rPr>
        <w:t xml:space="preserve">is a </w:t>
      </w:r>
      <w:r w:rsidRPr="0C3A1167">
        <w:rPr>
          <w:rFonts w:ascii="Aptos" w:hAnsi="Aptos" w:eastAsia="Aptos" w:cs="Aptos"/>
          <w:b/>
        </w:rPr>
        <w:t>privileged access management (PAM) solution</w:t>
      </w:r>
      <w:r w:rsidRPr="0C3A1167">
        <w:rPr>
          <w:rFonts w:ascii="Aptos" w:hAnsi="Aptos" w:eastAsia="Aptos" w:cs="Aptos"/>
        </w:rPr>
        <w:t xml:space="preserve"> that helps organizations </w:t>
      </w:r>
      <w:r w:rsidRPr="0C3A1167">
        <w:rPr>
          <w:rFonts w:ascii="Aptos" w:hAnsi="Aptos" w:eastAsia="Aptos" w:cs="Aptos"/>
          <w:b/>
        </w:rPr>
        <w:t>control and monitor access to critical systems</w:t>
      </w:r>
      <w:r w:rsidRPr="0C3A1167">
        <w:rPr>
          <w:rFonts w:ascii="Aptos" w:hAnsi="Aptos" w:eastAsia="Aptos" w:cs="Aptos"/>
        </w:rPr>
        <w:t xml:space="preserve">. Ironically, a tool meant to </w:t>
      </w:r>
      <w:r w:rsidRPr="0C3A1167">
        <w:rPr>
          <w:rFonts w:ascii="Aptos" w:hAnsi="Aptos" w:eastAsia="Aptos" w:cs="Aptos"/>
          <w:b/>
        </w:rPr>
        <w:t>enhance security</w:t>
      </w:r>
      <w:r w:rsidRPr="0C3A1167">
        <w:rPr>
          <w:rFonts w:ascii="Aptos" w:hAnsi="Aptos" w:eastAsia="Aptos" w:cs="Aptos"/>
        </w:rPr>
        <w:t xml:space="preserve"> ended up being the very thing that opened the door for attackers.</w:t>
      </w:r>
    </w:p>
    <w:p w:rsidR="3A99E2D3" w:rsidP="362BD24F" w:rsidRDefault="3E4AC4D5" w14:paraId="5133479B" w14:textId="7EFC911E">
      <w:pPr>
        <w:pStyle w:val="Heading3"/>
        <w:spacing w:before="281" w:after="281"/>
        <w:rPr>
          <w:rFonts w:ascii="Aptos" w:hAnsi="Aptos" w:eastAsia="Aptos" w:cs="Aptos"/>
          <w:b/>
          <w:color w:val="auto"/>
          <w:sz w:val="24"/>
          <w:szCs w:val="24"/>
        </w:rPr>
      </w:pPr>
      <w:r w:rsidRPr="0C3A1167">
        <w:rPr>
          <w:rFonts w:ascii="Aptos" w:hAnsi="Aptos" w:eastAsia="Aptos" w:cs="Aptos"/>
          <w:b/>
          <w:color w:val="auto"/>
          <w:sz w:val="24"/>
          <w:szCs w:val="24"/>
        </w:rPr>
        <w:t xml:space="preserve">How </w:t>
      </w:r>
      <w:r w:rsidRPr="5B39A220">
        <w:rPr>
          <w:rFonts w:ascii="Aptos" w:hAnsi="Aptos" w:eastAsia="Aptos" w:cs="Aptos"/>
          <w:b/>
          <w:color w:val="C00000"/>
          <w:sz w:val="24"/>
          <w:szCs w:val="24"/>
        </w:rPr>
        <w:t xml:space="preserve">Critical </w:t>
      </w:r>
      <w:r w:rsidRPr="0C3A1167">
        <w:rPr>
          <w:rFonts w:ascii="Aptos" w:hAnsi="Aptos" w:eastAsia="Aptos" w:cs="Aptos"/>
          <w:b/>
          <w:color w:val="auto"/>
          <w:sz w:val="24"/>
          <w:szCs w:val="24"/>
        </w:rPr>
        <w:t>Is This Asset?</w:t>
      </w:r>
    </w:p>
    <w:p w:rsidR="3A99E2D3" w:rsidP="00A214CF" w:rsidRDefault="3E4AC4D5" w14:paraId="3639DA87" w14:textId="2040A396">
      <w:pPr>
        <w:pStyle w:val="ListParagraph"/>
        <w:numPr>
          <w:ilvl w:val="0"/>
          <w:numId w:val="46"/>
        </w:numPr>
        <w:spacing w:after="0"/>
        <w:rPr>
          <w:rFonts w:ascii="Aptos" w:hAnsi="Aptos" w:eastAsia="Aptos" w:cs="Aptos"/>
        </w:rPr>
      </w:pPr>
      <w:r w:rsidRPr="0C3A1167">
        <w:rPr>
          <w:rFonts w:ascii="Aptos" w:hAnsi="Aptos" w:eastAsia="Aptos" w:cs="Aptos"/>
          <w:b/>
        </w:rPr>
        <w:t>Extremely Sensitive</w:t>
      </w:r>
      <w:r w:rsidRPr="0C3A1167">
        <w:rPr>
          <w:rFonts w:ascii="Aptos" w:hAnsi="Aptos" w:eastAsia="Aptos" w:cs="Aptos"/>
        </w:rPr>
        <w:t xml:space="preserve"> – BeyondTrust </w:t>
      </w:r>
      <w:r w:rsidRPr="0C3A1167">
        <w:rPr>
          <w:rFonts w:ascii="Aptos" w:hAnsi="Aptos" w:eastAsia="Aptos" w:cs="Aptos"/>
          <w:b/>
        </w:rPr>
        <w:t>manages privileged accounts</w:t>
      </w:r>
      <w:r w:rsidRPr="0C3A1167">
        <w:rPr>
          <w:rFonts w:ascii="Aptos" w:hAnsi="Aptos" w:eastAsia="Aptos" w:cs="Aptos"/>
        </w:rPr>
        <w:t>, meaning it controls who has access to highly sensitive government systems.</w:t>
      </w:r>
    </w:p>
    <w:p w:rsidR="5CE2D51D" w:rsidP="36EE15B1" w:rsidRDefault="5CE2D51D" w14:paraId="375CCFF1" w14:textId="5C9E9054">
      <w:pPr>
        <w:spacing w:after="0"/>
        <w:rPr>
          <w:rFonts w:ascii="Aptos" w:hAnsi="Aptos" w:eastAsia="Aptos" w:cs="Aptos"/>
        </w:rPr>
      </w:pPr>
    </w:p>
    <w:p w:rsidR="3A99E2D3" w:rsidP="00A214CF" w:rsidRDefault="3E4AC4D5" w14:paraId="0995A859" w14:textId="09C8E51D">
      <w:pPr>
        <w:pStyle w:val="ListParagraph"/>
        <w:numPr>
          <w:ilvl w:val="0"/>
          <w:numId w:val="46"/>
        </w:numPr>
        <w:spacing w:after="0"/>
        <w:rPr>
          <w:rFonts w:ascii="Aptos" w:hAnsi="Aptos" w:eastAsia="Aptos" w:cs="Aptos"/>
        </w:rPr>
      </w:pPr>
      <w:r w:rsidRPr="0C3A1167">
        <w:rPr>
          <w:rFonts w:ascii="Aptos" w:hAnsi="Aptos" w:eastAsia="Aptos" w:cs="Aptos"/>
          <w:b/>
        </w:rPr>
        <w:t>Highly Critical</w:t>
      </w:r>
      <w:r w:rsidRPr="0C3A1167">
        <w:rPr>
          <w:rFonts w:ascii="Aptos" w:hAnsi="Aptos" w:eastAsia="Aptos" w:cs="Aptos"/>
        </w:rPr>
        <w:t xml:space="preserve"> – If compromised, hackers can </w:t>
      </w:r>
      <w:r w:rsidRPr="0C3A1167">
        <w:rPr>
          <w:rFonts w:ascii="Aptos" w:hAnsi="Aptos" w:eastAsia="Aptos" w:cs="Aptos"/>
          <w:b/>
        </w:rPr>
        <w:t>bypass authentication, escalate privileges, and move freely through a network</w:t>
      </w:r>
      <w:r w:rsidRPr="0C3A1167">
        <w:rPr>
          <w:rFonts w:ascii="Aptos" w:hAnsi="Aptos" w:eastAsia="Aptos" w:cs="Aptos"/>
        </w:rPr>
        <w:t>.</w:t>
      </w:r>
    </w:p>
    <w:p w:rsidR="3A99E2D3" w:rsidP="362BD24F" w:rsidRDefault="3E4AC4D5" w14:paraId="2E58C472" w14:textId="54421B04">
      <w:pPr>
        <w:pStyle w:val="Heading3"/>
        <w:spacing w:before="281" w:after="281"/>
        <w:rPr>
          <w:rFonts w:ascii="Aptos" w:hAnsi="Aptos" w:eastAsia="Aptos" w:cs="Aptos"/>
          <w:b/>
          <w:color w:val="auto"/>
          <w:sz w:val="24"/>
          <w:szCs w:val="24"/>
        </w:rPr>
      </w:pPr>
      <w:r w:rsidRPr="0C3A1167">
        <w:rPr>
          <w:rFonts w:ascii="Aptos" w:hAnsi="Aptos" w:eastAsia="Aptos" w:cs="Aptos"/>
          <w:b/>
          <w:color w:val="auto"/>
          <w:sz w:val="24"/>
          <w:szCs w:val="24"/>
        </w:rPr>
        <w:t>How Did the Attack Impact Confidentiality, Integrity, and Availability?</w:t>
      </w:r>
    </w:p>
    <w:p w:rsidR="3A99E2D3" w:rsidP="00A214CF" w:rsidRDefault="3E4AC4D5" w14:paraId="02DA4A2E" w14:textId="34696445">
      <w:pPr>
        <w:pStyle w:val="ListParagraph"/>
        <w:numPr>
          <w:ilvl w:val="0"/>
          <w:numId w:val="45"/>
        </w:numPr>
        <w:spacing w:after="0"/>
        <w:rPr>
          <w:rFonts w:ascii="Aptos" w:hAnsi="Aptos" w:eastAsia="Aptos" w:cs="Aptos"/>
        </w:rPr>
      </w:pPr>
      <w:r w:rsidRPr="2F30BF82">
        <w:rPr>
          <w:rFonts w:ascii="Aptos" w:hAnsi="Aptos" w:eastAsia="Aptos" w:cs="Aptos"/>
          <w:b/>
          <w:color w:val="92D050"/>
        </w:rPr>
        <w:t>Confidentiality Breached</w:t>
      </w:r>
      <w:r w:rsidRPr="2F30BF82">
        <w:rPr>
          <w:rFonts w:ascii="Aptos" w:hAnsi="Aptos" w:eastAsia="Aptos" w:cs="Aptos"/>
          <w:color w:val="92D050"/>
        </w:rPr>
        <w:t xml:space="preserve"> </w:t>
      </w:r>
      <w:r w:rsidRPr="0C3A1167">
        <w:rPr>
          <w:rFonts w:ascii="Aptos" w:hAnsi="Aptos" w:eastAsia="Aptos" w:cs="Aptos"/>
        </w:rPr>
        <w:t xml:space="preserve">– Hackers exploited BeyondTrust to gain access to </w:t>
      </w:r>
      <w:r w:rsidRPr="0C3A1167">
        <w:rPr>
          <w:rFonts w:ascii="Aptos" w:hAnsi="Aptos" w:eastAsia="Aptos" w:cs="Aptos"/>
          <w:b/>
        </w:rPr>
        <w:t>employee credentials and Treasury files</w:t>
      </w:r>
      <w:r w:rsidRPr="0C3A1167">
        <w:rPr>
          <w:rFonts w:ascii="Aptos" w:hAnsi="Aptos" w:eastAsia="Aptos" w:cs="Aptos"/>
        </w:rPr>
        <w:t>.</w:t>
      </w:r>
    </w:p>
    <w:p w:rsidR="71A6B14D" w:rsidP="71A6B14D" w:rsidRDefault="71A6B14D" w14:paraId="7EA3A148" w14:textId="1DE7301C">
      <w:pPr>
        <w:spacing w:after="0"/>
        <w:rPr>
          <w:rFonts w:ascii="Aptos" w:hAnsi="Aptos" w:eastAsia="Aptos" w:cs="Aptos"/>
        </w:rPr>
      </w:pPr>
    </w:p>
    <w:p w:rsidR="3A99E2D3" w:rsidP="00A214CF" w:rsidRDefault="3E4AC4D5" w14:paraId="4D9728EE" w14:textId="4D2A7F51">
      <w:pPr>
        <w:pStyle w:val="ListParagraph"/>
        <w:numPr>
          <w:ilvl w:val="0"/>
          <w:numId w:val="45"/>
        </w:numPr>
        <w:spacing w:after="0"/>
        <w:rPr>
          <w:rFonts w:ascii="Aptos" w:hAnsi="Aptos" w:eastAsia="Aptos" w:cs="Aptos"/>
        </w:rPr>
      </w:pPr>
      <w:r w:rsidRPr="4D584AD1">
        <w:rPr>
          <w:rFonts w:ascii="Aptos" w:hAnsi="Aptos" w:eastAsia="Aptos" w:cs="Aptos"/>
          <w:b/>
          <w:color w:val="92D050"/>
        </w:rPr>
        <w:t>Integrity Undermined</w:t>
      </w:r>
      <w:r w:rsidRPr="4D584AD1">
        <w:rPr>
          <w:rFonts w:ascii="Aptos" w:hAnsi="Aptos" w:eastAsia="Aptos" w:cs="Aptos"/>
          <w:color w:val="92D050"/>
        </w:rPr>
        <w:t xml:space="preserve"> </w:t>
      </w:r>
      <w:r w:rsidRPr="0C3A1167">
        <w:rPr>
          <w:rFonts w:ascii="Aptos" w:hAnsi="Aptos" w:eastAsia="Aptos" w:cs="Aptos"/>
        </w:rPr>
        <w:t>– Attackers could have modified authentication settings or escalated privileges to gain deeper access.</w:t>
      </w:r>
    </w:p>
    <w:p w:rsidR="71A6B14D" w:rsidP="40D6B48B" w:rsidRDefault="71A6B14D" w14:paraId="150E5494" w14:textId="7D955EDA">
      <w:pPr>
        <w:spacing w:after="0"/>
        <w:rPr>
          <w:rFonts w:ascii="Aptos" w:hAnsi="Aptos" w:eastAsia="Aptos" w:cs="Aptos"/>
        </w:rPr>
      </w:pPr>
    </w:p>
    <w:p w:rsidR="3A99E2D3" w:rsidP="00A214CF" w:rsidRDefault="3E4AC4D5" w14:paraId="0F4DAA46" w14:textId="5C778C9F">
      <w:pPr>
        <w:pStyle w:val="ListParagraph"/>
        <w:numPr>
          <w:ilvl w:val="0"/>
          <w:numId w:val="45"/>
        </w:numPr>
        <w:spacing w:after="0"/>
        <w:rPr>
          <w:rFonts w:ascii="Aptos" w:hAnsi="Aptos" w:eastAsia="Aptos" w:cs="Aptos"/>
        </w:rPr>
      </w:pPr>
      <w:r w:rsidRPr="4D584AD1">
        <w:rPr>
          <w:rFonts w:ascii="Aptos" w:hAnsi="Aptos" w:eastAsia="Aptos" w:cs="Aptos"/>
          <w:b/>
          <w:color w:val="92D050"/>
        </w:rPr>
        <w:t>Availability Disrupted</w:t>
      </w:r>
      <w:r w:rsidRPr="0C3A1167">
        <w:rPr>
          <w:rFonts w:ascii="Aptos" w:hAnsi="Aptos" w:eastAsia="Aptos" w:cs="Aptos"/>
        </w:rPr>
        <w:t xml:space="preserve"> – Treasury systems had to be </w:t>
      </w:r>
      <w:r w:rsidRPr="0C3A1167">
        <w:rPr>
          <w:rFonts w:ascii="Aptos" w:hAnsi="Aptos" w:eastAsia="Aptos" w:cs="Aptos"/>
          <w:b/>
        </w:rPr>
        <w:t>shut down</w:t>
      </w:r>
      <w:r w:rsidRPr="0C3A1167">
        <w:rPr>
          <w:rFonts w:ascii="Aptos" w:hAnsi="Aptos" w:eastAsia="Aptos" w:cs="Aptos"/>
        </w:rPr>
        <w:t xml:space="preserve"> for investigation, impacting operations and delaying government work.</w:t>
      </w:r>
    </w:p>
    <w:p w:rsidR="3A99E2D3" w:rsidP="362BD24F" w:rsidRDefault="3E4AC4D5" w14:paraId="1A881AE3" w14:textId="4BBF7045">
      <w:pPr>
        <w:pStyle w:val="Heading3"/>
        <w:spacing w:before="281" w:after="281"/>
        <w:rPr>
          <w:rFonts w:ascii="Aptos" w:hAnsi="Aptos" w:eastAsia="Aptos" w:cs="Aptos"/>
          <w:b/>
          <w:color w:val="auto"/>
          <w:sz w:val="24"/>
          <w:szCs w:val="24"/>
        </w:rPr>
      </w:pPr>
      <w:r w:rsidRPr="0C3A1167">
        <w:rPr>
          <w:rFonts w:ascii="Aptos" w:hAnsi="Aptos" w:eastAsia="Aptos" w:cs="Aptos"/>
          <w:b/>
          <w:color w:val="auto"/>
          <w:sz w:val="24"/>
          <w:szCs w:val="24"/>
        </w:rPr>
        <w:t>How This Asset Is Unique to the U.S. Treasury</w:t>
      </w:r>
    </w:p>
    <w:p w:rsidR="3A99E2D3" w:rsidP="362BD24F" w:rsidRDefault="3E4AC4D5" w14:paraId="504AC883" w14:textId="71023A95">
      <w:pPr>
        <w:spacing w:before="240" w:after="240"/>
        <w:rPr>
          <w:rFonts w:ascii="Aptos" w:hAnsi="Aptos" w:eastAsia="Aptos" w:cs="Aptos"/>
        </w:rPr>
      </w:pPr>
      <w:r w:rsidRPr="0C3A1167">
        <w:rPr>
          <w:rFonts w:ascii="Aptos" w:hAnsi="Aptos" w:eastAsia="Aptos" w:cs="Aptos"/>
        </w:rPr>
        <w:t xml:space="preserve">BeyondTrust is </w:t>
      </w:r>
      <w:r w:rsidRPr="0C3A1167">
        <w:rPr>
          <w:rFonts w:ascii="Aptos" w:hAnsi="Aptos" w:eastAsia="Aptos" w:cs="Aptos"/>
          <w:b/>
        </w:rPr>
        <w:t>custom-configured</w:t>
      </w:r>
      <w:r w:rsidRPr="0C3A1167">
        <w:rPr>
          <w:rFonts w:ascii="Aptos" w:hAnsi="Aptos" w:eastAsia="Aptos" w:cs="Aptos"/>
        </w:rPr>
        <w:t xml:space="preserve"> for the Treasury’s infrastructure. The way it </w:t>
      </w:r>
      <w:r w:rsidRPr="0C3A1167">
        <w:rPr>
          <w:rFonts w:ascii="Aptos" w:hAnsi="Aptos" w:eastAsia="Aptos" w:cs="Aptos"/>
          <w:b/>
        </w:rPr>
        <w:t>manages access, logs user activity, and integrates with government security protocols</w:t>
      </w:r>
      <w:r w:rsidRPr="0C3A1167">
        <w:rPr>
          <w:rFonts w:ascii="Aptos" w:hAnsi="Aptos" w:eastAsia="Aptos" w:cs="Aptos"/>
        </w:rPr>
        <w:t xml:space="preserve"> makes it different from an off-the-shelf solution.</w:t>
      </w:r>
    </w:p>
    <w:p w:rsidR="3A99E2D3" w:rsidP="362BD24F" w:rsidRDefault="3E4AC4D5" w14:paraId="32642DF6" w14:textId="03FF948A">
      <w:pPr>
        <w:pStyle w:val="Heading3"/>
        <w:spacing w:before="281" w:after="281"/>
        <w:rPr>
          <w:rFonts w:ascii="Aptos" w:hAnsi="Aptos" w:eastAsia="Aptos" w:cs="Aptos"/>
          <w:b/>
          <w:color w:val="C00000"/>
          <w:sz w:val="32"/>
          <w:szCs w:val="32"/>
        </w:rPr>
      </w:pPr>
      <w:r w:rsidRPr="1C193976">
        <w:rPr>
          <w:rFonts w:ascii="Aptos" w:hAnsi="Aptos" w:eastAsia="Aptos" w:cs="Aptos"/>
          <w:b/>
          <w:color w:val="C00000"/>
          <w:sz w:val="32"/>
          <w:szCs w:val="32"/>
        </w:rPr>
        <w:t>Who Was Harmed?</w:t>
      </w:r>
    </w:p>
    <w:p w:rsidR="3A99E2D3" w:rsidP="00A214CF" w:rsidRDefault="3E4AC4D5" w14:paraId="2453651F" w14:textId="174D18B4">
      <w:pPr>
        <w:pStyle w:val="ListParagraph"/>
        <w:numPr>
          <w:ilvl w:val="0"/>
          <w:numId w:val="44"/>
        </w:numPr>
        <w:spacing w:after="0"/>
        <w:rPr>
          <w:rFonts w:ascii="Aptos" w:hAnsi="Aptos" w:eastAsia="Aptos" w:cs="Aptos"/>
        </w:rPr>
      </w:pPr>
      <w:r w:rsidRPr="17E3A655">
        <w:rPr>
          <w:rFonts w:ascii="Aptos" w:hAnsi="Aptos" w:eastAsia="Aptos" w:cs="Aptos"/>
          <w:b/>
          <w:color w:val="BF4E14" w:themeColor="accent2" w:themeShade="BF"/>
        </w:rPr>
        <w:t>U.S. Treasury Employees</w:t>
      </w:r>
      <w:r w:rsidRPr="17E3A655">
        <w:rPr>
          <w:rFonts w:ascii="Aptos" w:hAnsi="Aptos" w:eastAsia="Aptos" w:cs="Aptos"/>
          <w:color w:val="BF4E14" w:themeColor="accent2" w:themeShade="BF"/>
        </w:rPr>
        <w:t xml:space="preserve"> </w:t>
      </w:r>
      <w:r w:rsidRPr="0C3A1167">
        <w:rPr>
          <w:rFonts w:ascii="Aptos" w:hAnsi="Aptos" w:eastAsia="Aptos" w:cs="Aptos"/>
        </w:rPr>
        <w:t>– Their credentials were stolen due to the breach in BeyondTrust.</w:t>
      </w:r>
    </w:p>
    <w:p w:rsidR="4DC053A3" w:rsidP="713888C1" w:rsidRDefault="4DC053A3" w14:paraId="3BF89A35" w14:textId="5E49A0BF">
      <w:pPr>
        <w:spacing w:after="0"/>
        <w:rPr>
          <w:rFonts w:ascii="Aptos" w:hAnsi="Aptos" w:eastAsia="Aptos" w:cs="Aptos"/>
        </w:rPr>
      </w:pPr>
    </w:p>
    <w:p w:rsidR="3A99E2D3" w:rsidP="00A214CF" w:rsidRDefault="3E4AC4D5" w14:paraId="6AC89966" w14:textId="7AE454C0">
      <w:pPr>
        <w:pStyle w:val="ListParagraph"/>
        <w:numPr>
          <w:ilvl w:val="0"/>
          <w:numId w:val="44"/>
        </w:numPr>
        <w:spacing w:after="0"/>
        <w:rPr>
          <w:rFonts w:ascii="Aptos" w:hAnsi="Aptos" w:eastAsia="Aptos" w:cs="Aptos"/>
        </w:rPr>
      </w:pPr>
      <w:r w:rsidRPr="368F3E7F">
        <w:rPr>
          <w:rFonts w:ascii="Aptos" w:hAnsi="Aptos" w:eastAsia="Aptos" w:cs="Aptos"/>
          <w:b/>
          <w:color w:val="BF4E14" w:themeColor="accent2" w:themeShade="BF"/>
        </w:rPr>
        <w:t>The U.S. Government</w:t>
      </w:r>
      <w:r w:rsidRPr="368F3E7F">
        <w:rPr>
          <w:rFonts w:ascii="Aptos" w:hAnsi="Aptos" w:eastAsia="Aptos" w:cs="Aptos"/>
          <w:color w:val="BF4E14" w:themeColor="accent2" w:themeShade="BF"/>
        </w:rPr>
        <w:t xml:space="preserve"> </w:t>
      </w:r>
      <w:r w:rsidRPr="0C3A1167">
        <w:rPr>
          <w:rFonts w:ascii="Aptos" w:hAnsi="Aptos" w:eastAsia="Aptos" w:cs="Aptos"/>
        </w:rPr>
        <w:t xml:space="preserve">– The breach exposed </w:t>
      </w:r>
      <w:r w:rsidRPr="0C3A1167">
        <w:rPr>
          <w:rFonts w:ascii="Aptos" w:hAnsi="Aptos" w:eastAsia="Aptos" w:cs="Aptos"/>
          <w:b/>
        </w:rPr>
        <w:t>sensitive financial and security-related documents</w:t>
      </w:r>
      <w:r w:rsidRPr="0C3A1167">
        <w:rPr>
          <w:rFonts w:ascii="Aptos" w:hAnsi="Aptos" w:eastAsia="Aptos" w:cs="Aptos"/>
        </w:rPr>
        <w:t>.</w:t>
      </w:r>
    </w:p>
    <w:p w:rsidR="713888C1" w:rsidP="713888C1" w:rsidRDefault="713888C1" w14:paraId="26645D13" w14:textId="4B1BBBB0">
      <w:pPr>
        <w:spacing w:after="0"/>
        <w:rPr>
          <w:rFonts w:ascii="Aptos" w:hAnsi="Aptos" w:eastAsia="Aptos" w:cs="Aptos"/>
        </w:rPr>
      </w:pPr>
    </w:p>
    <w:p w:rsidR="3A99E2D3" w:rsidP="00A214CF" w:rsidRDefault="3E4AC4D5" w14:paraId="5202F2BB" w14:textId="589823CF">
      <w:pPr>
        <w:pStyle w:val="ListParagraph"/>
        <w:numPr>
          <w:ilvl w:val="0"/>
          <w:numId w:val="44"/>
        </w:numPr>
        <w:spacing w:after="0"/>
        <w:rPr>
          <w:rFonts w:ascii="Aptos" w:hAnsi="Aptos" w:eastAsia="Aptos" w:cs="Aptos"/>
        </w:rPr>
      </w:pPr>
      <w:r w:rsidRPr="195E7DFF">
        <w:rPr>
          <w:rFonts w:ascii="Aptos" w:hAnsi="Aptos" w:eastAsia="Aptos" w:cs="Aptos"/>
          <w:b/>
          <w:color w:val="BF4E14" w:themeColor="accent2" w:themeShade="BF"/>
        </w:rPr>
        <w:t>BeyondTrust Itself</w:t>
      </w:r>
      <w:r w:rsidRPr="195E7DFF">
        <w:rPr>
          <w:rFonts w:ascii="Aptos" w:hAnsi="Aptos" w:eastAsia="Aptos" w:cs="Aptos"/>
          <w:color w:val="BF4E14" w:themeColor="accent2" w:themeShade="BF"/>
        </w:rPr>
        <w:t xml:space="preserve"> </w:t>
      </w:r>
      <w:r w:rsidRPr="0C3A1167">
        <w:rPr>
          <w:rFonts w:ascii="Aptos" w:hAnsi="Aptos" w:eastAsia="Aptos" w:cs="Aptos"/>
        </w:rPr>
        <w:t xml:space="preserve">– Their reputation </w:t>
      </w:r>
      <w:r w:rsidRPr="0C3A1167">
        <w:rPr>
          <w:rFonts w:ascii="Aptos" w:hAnsi="Aptos" w:eastAsia="Aptos" w:cs="Aptos"/>
          <w:b/>
        </w:rPr>
        <w:t>took a massive hit</w:t>
      </w:r>
      <w:r w:rsidRPr="0C3A1167">
        <w:rPr>
          <w:rFonts w:ascii="Aptos" w:hAnsi="Aptos" w:eastAsia="Aptos" w:cs="Aptos"/>
        </w:rPr>
        <w:t>, and government contracts may now be in jeopardy.</w:t>
      </w:r>
    </w:p>
    <w:p w:rsidR="713888C1" w:rsidP="732F805D" w:rsidRDefault="713888C1" w14:paraId="6D85A625" w14:textId="599A222E">
      <w:pPr>
        <w:spacing w:after="0"/>
        <w:rPr>
          <w:rFonts w:ascii="Aptos" w:hAnsi="Aptos" w:eastAsia="Aptos" w:cs="Aptos"/>
        </w:rPr>
      </w:pPr>
    </w:p>
    <w:p w:rsidR="3A99E2D3" w:rsidP="00A214CF" w:rsidRDefault="3E4AC4D5" w14:paraId="62AD9155" w14:textId="600B950E">
      <w:pPr>
        <w:pStyle w:val="ListParagraph"/>
        <w:numPr>
          <w:ilvl w:val="0"/>
          <w:numId w:val="44"/>
        </w:numPr>
        <w:spacing w:after="0"/>
        <w:rPr>
          <w:rFonts w:ascii="Aptos" w:hAnsi="Aptos" w:eastAsia="Aptos" w:cs="Aptos"/>
        </w:rPr>
      </w:pPr>
      <w:r w:rsidRPr="195E7DFF">
        <w:rPr>
          <w:rFonts w:ascii="Aptos" w:hAnsi="Aptos" w:eastAsia="Aptos" w:cs="Aptos"/>
          <w:b/>
          <w:color w:val="BF4E14" w:themeColor="accent2" w:themeShade="BF"/>
        </w:rPr>
        <w:t>The General Public</w:t>
      </w:r>
      <w:r w:rsidRPr="195E7DFF">
        <w:rPr>
          <w:rFonts w:ascii="Aptos" w:hAnsi="Aptos" w:eastAsia="Aptos" w:cs="Aptos"/>
          <w:color w:val="BF4E14" w:themeColor="accent2" w:themeShade="BF"/>
        </w:rPr>
        <w:t xml:space="preserve"> </w:t>
      </w:r>
      <w:r w:rsidRPr="0C3A1167">
        <w:rPr>
          <w:rFonts w:ascii="Aptos" w:hAnsi="Aptos" w:eastAsia="Aptos" w:cs="Aptos"/>
        </w:rPr>
        <w:t>– If this attack is used to carry out future financial fraud or policy manipulation, everyday citizens could feel the consequences.</w:t>
      </w:r>
    </w:p>
    <w:p w:rsidR="3A99E2D3" w:rsidP="362BD24F" w:rsidRDefault="3E4AC4D5" w14:paraId="35A111C2" w14:textId="6B13D4E3">
      <w:pPr>
        <w:pStyle w:val="Heading3"/>
        <w:spacing w:before="281" w:after="281"/>
        <w:rPr>
          <w:rFonts w:ascii="Aptos" w:hAnsi="Aptos" w:eastAsia="Aptos" w:cs="Aptos"/>
          <w:b/>
          <w:color w:val="C00000"/>
          <w:sz w:val="32"/>
          <w:szCs w:val="32"/>
        </w:rPr>
      </w:pPr>
      <w:r w:rsidRPr="4D149FC6">
        <w:rPr>
          <w:rFonts w:ascii="Aptos" w:hAnsi="Aptos" w:eastAsia="Aptos" w:cs="Aptos"/>
          <w:b/>
          <w:color w:val="C00000"/>
          <w:sz w:val="32"/>
          <w:szCs w:val="32"/>
        </w:rPr>
        <w:t>The Absolute Worst-Case Scenario</w:t>
      </w:r>
    </w:p>
    <w:p w:rsidR="3A99E2D3" w:rsidP="362BD24F" w:rsidRDefault="3E4AC4D5" w14:paraId="08F9476E" w14:textId="5502341F">
      <w:pPr>
        <w:spacing w:before="240" w:after="240"/>
        <w:rPr>
          <w:rFonts w:ascii="Aptos" w:hAnsi="Aptos" w:eastAsia="Aptos" w:cs="Aptos"/>
        </w:rPr>
      </w:pPr>
      <w:r w:rsidRPr="0C3A1167">
        <w:rPr>
          <w:rFonts w:ascii="Aptos" w:hAnsi="Aptos" w:eastAsia="Aptos" w:cs="Aptos"/>
        </w:rPr>
        <w:t xml:space="preserve">If the attackers </w:t>
      </w:r>
      <w:r w:rsidRPr="0C3A1167">
        <w:rPr>
          <w:rFonts w:ascii="Aptos" w:hAnsi="Aptos" w:eastAsia="Aptos" w:cs="Aptos"/>
          <w:b/>
        </w:rPr>
        <w:t>fully compromised BeyondTrust</w:t>
      </w:r>
      <w:r w:rsidRPr="0C3A1167">
        <w:rPr>
          <w:rFonts w:ascii="Aptos" w:hAnsi="Aptos" w:eastAsia="Aptos" w:cs="Aptos"/>
        </w:rPr>
        <w:t>, they</w:t>
      </w:r>
      <w:r w:rsidRPr="4AAD6AB3">
        <w:rPr>
          <w:rFonts w:ascii="Aptos" w:hAnsi="Aptos" w:eastAsia="Aptos" w:cs="Aptos"/>
          <w:color w:val="FF0000"/>
        </w:rPr>
        <w:t xml:space="preserve"> </w:t>
      </w:r>
      <w:r w:rsidRPr="4AAD6AB3">
        <w:rPr>
          <w:rFonts w:ascii="Aptos" w:hAnsi="Aptos" w:eastAsia="Aptos" w:cs="Aptos"/>
          <w:b/>
          <w:color w:val="FF0000"/>
        </w:rPr>
        <w:t>could have created fake admin accounts</w:t>
      </w:r>
      <w:r w:rsidRPr="4AAD6AB3">
        <w:rPr>
          <w:rFonts w:ascii="Aptos" w:hAnsi="Aptos" w:eastAsia="Aptos" w:cs="Aptos"/>
          <w:color w:val="FF0000"/>
        </w:rPr>
        <w:t xml:space="preserve">, </w:t>
      </w:r>
      <w:r w:rsidRPr="4AAD6AB3">
        <w:rPr>
          <w:rFonts w:ascii="Aptos" w:hAnsi="Aptos" w:eastAsia="Aptos" w:cs="Aptos"/>
          <w:b/>
          <w:color w:val="FF0000"/>
        </w:rPr>
        <w:t>disabled security controls</w:t>
      </w:r>
      <w:r w:rsidRPr="4AAD6AB3">
        <w:rPr>
          <w:rFonts w:ascii="Aptos" w:hAnsi="Aptos" w:eastAsia="Aptos" w:cs="Aptos"/>
          <w:color w:val="FF0000"/>
        </w:rPr>
        <w:t xml:space="preserve">, or </w:t>
      </w:r>
      <w:r w:rsidRPr="4AAD6AB3">
        <w:rPr>
          <w:rFonts w:ascii="Aptos" w:hAnsi="Aptos" w:eastAsia="Aptos" w:cs="Aptos"/>
          <w:b/>
          <w:color w:val="FF0000"/>
        </w:rPr>
        <w:t>gained persistent access</w:t>
      </w:r>
      <w:r w:rsidRPr="4AAD6AB3">
        <w:rPr>
          <w:rFonts w:ascii="Aptos" w:hAnsi="Aptos" w:eastAsia="Aptos" w:cs="Aptos"/>
          <w:color w:val="FF0000"/>
        </w:rPr>
        <w:t xml:space="preserve"> </w:t>
      </w:r>
      <w:r w:rsidRPr="0C3A1167">
        <w:rPr>
          <w:rFonts w:ascii="Aptos" w:hAnsi="Aptos" w:eastAsia="Aptos" w:cs="Aptos"/>
        </w:rPr>
        <w:t>to the Treasury. This would have made it nearly impossible to detect them in the future—</w:t>
      </w:r>
      <w:r w:rsidRPr="0C3A1167">
        <w:rPr>
          <w:rFonts w:ascii="Aptos" w:hAnsi="Aptos" w:eastAsia="Aptos" w:cs="Aptos"/>
          <w:b/>
        </w:rPr>
        <w:t>a silent backdoor into one of the most critical financial institutions in the world</w:t>
      </w:r>
      <w:r w:rsidRPr="0C3A1167">
        <w:rPr>
          <w:rFonts w:ascii="Aptos" w:hAnsi="Aptos" w:eastAsia="Aptos" w:cs="Aptos"/>
        </w:rPr>
        <w:t>.</w:t>
      </w:r>
    </w:p>
    <w:p w:rsidR="3A99E2D3" w:rsidP="7FE82D35" w:rsidRDefault="3A99E2D3" w14:paraId="0B26D56F" w14:textId="5C77A2D7">
      <w:pPr>
        <w:spacing w:before="281" w:after="281"/>
        <w:rPr>
          <w:rFonts w:ascii="Aptos" w:hAnsi="Aptos" w:eastAsia="Aptos" w:cs="Aptos"/>
          <w:b/>
          <w:color w:val="FFFF00"/>
          <w:sz w:val="28"/>
          <w:szCs w:val="28"/>
        </w:rPr>
      </w:pPr>
    </w:p>
    <w:p w:rsidR="0C0ECA15" w:rsidP="0C0ECA15" w:rsidRDefault="0C0ECA15" w14:paraId="02D56F15" w14:textId="7D84FBF7">
      <w:pPr>
        <w:spacing w:before="281" w:after="281"/>
        <w:rPr>
          <w:rFonts w:ascii="Aptos" w:hAnsi="Aptos" w:eastAsia="Aptos" w:cs="Aptos"/>
          <w:b/>
          <w:bCs/>
          <w:color w:val="FFFF00"/>
          <w:sz w:val="28"/>
          <w:szCs w:val="28"/>
        </w:rPr>
      </w:pPr>
    </w:p>
    <w:p w:rsidR="14034081" w:rsidP="139098A5" w:rsidRDefault="14034081" w14:paraId="7D15CD7C" w14:textId="48A82B17">
      <w:pPr>
        <w:spacing w:before="281" w:after="281"/>
        <w:rPr>
          <w:rFonts w:ascii="Aptos" w:hAnsi="Aptos" w:eastAsia="Aptos" w:cs="Aptos"/>
          <w:b/>
          <w:sz w:val="48"/>
          <w:szCs w:val="48"/>
        </w:rPr>
      </w:pPr>
      <w:r w:rsidRPr="7C763C5C">
        <w:rPr>
          <w:u w:val="single"/>
        </w:rPr>
        <w:t xml:space="preserve">Topic </w:t>
      </w:r>
      <w:r w:rsidRPr="122AD3E4" w:rsidR="61F0CFD5">
        <w:rPr>
          <w:u w:val="single"/>
        </w:rPr>
        <w:t>5</w:t>
      </w:r>
      <w:r w:rsidRPr="7C763C5C">
        <w:rPr>
          <w:u w:val="single"/>
        </w:rPr>
        <w:t>:</w:t>
      </w:r>
      <w:r w:rsidRPr="7C763C5C">
        <w:rPr>
          <w:rFonts w:ascii="Aptos" w:hAnsi="Aptos" w:eastAsia="Aptos" w:cs="Aptos"/>
          <w:b/>
          <w:bCs/>
          <w:sz w:val="48"/>
          <w:szCs w:val="48"/>
        </w:rPr>
        <w:t xml:space="preserve"> </w:t>
      </w:r>
      <w:r>
        <w:br/>
      </w:r>
      <w:r>
        <w:tab/>
      </w:r>
      <w:r>
        <w:tab/>
      </w:r>
      <w:r>
        <w:tab/>
      </w:r>
      <w:r w:rsidRPr="7C763C5C">
        <w:rPr>
          <w:rFonts w:ascii="Aptos" w:hAnsi="Aptos" w:eastAsia="Aptos" w:cs="Aptos"/>
          <w:b/>
          <w:bCs/>
          <w:sz w:val="48"/>
          <w:szCs w:val="48"/>
        </w:rPr>
        <w:t xml:space="preserve"> Threat Intelligence </w:t>
      </w:r>
    </w:p>
    <w:p w:rsidR="14034081" w:rsidP="7C763C5C" w:rsidRDefault="14034081" w14:paraId="794ACCE5" w14:textId="4253B872">
      <w:pPr>
        <w:spacing w:before="322" w:after="322"/>
        <w:rPr>
          <w:rFonts w:ascii="Aptos" w:hAnsi="Aptos" w:eastAsia="Aptos" w:cs="Aptos"/>
          <w:b/>
        </w:rPr>
      </w:pPr>
      <w:r w:rsidRPr="5701BA4B">
        <w:rPr>
          <w:rFonts w:ascii="Aptos" w:hAnsi="Aptos" w:eastAsia="Aptos" w:cs="Aptos"/>
        </w:rPr>
        <w:t>How Did the Attackers Exploit BeyondTrust?</w:t>
      </w:r>
      <w:r w:rsidRPr="3F83DF67">
        <w:rPr>
          <w:rFonts w:ascii="Aptos" w:hAnsi="Aptos" w:eastAsia="Aptos" w:cs="Aptos"/>
          <w:b/>
        </w:rPr>
        <w:t xml:space="preserve"> (</w:t>
      </w:r>
      <w:r w:rsidRPr="3F83DF67">
        <w:rPr>
          <w:rFonts w:ascii="Aptos" w:hAnsi="Aptos" w:eastAsia="Aptos" w:cs="Aptos"/>
          <w:b/>
          <w:color w:val="FF0000"/>
        </w:rPr>
        <w:t>MITRE ATT&amp;CK Techniques</w:t>
      </w:r>
      <w:r w:rsidRPr="3F83DF67">
        <w:rPr>
          <w:rFonts w:ascii="Aptos" w:hAnsi="Aptos" w:eastAsia="Aptos" w:cs="Aptos"/>
          <w:b/>
        </w:rPr>
        <w:t>)</w:t>
      </w:r>
    </w:p>
    <w:p w:rsidR="14034081" w:rsidP="30981F70" w:rsidRDefault="14034081" w14:paraId="6EBC840B" w14:textId="5D02CFF3">
      <w:pPr>
        <w:spacing w:before="240" w:after="240"/>
        <w:rPr>
          <w:rFonts w:ascii="Aptos" w:hAnsi="Aptos" w:eastAsia="Aptos" w:cs="Aptos"/>
        </w:rPr>
      </w:pPr>
      <w:r w:rsidRPr="5701BA4B">
        <w:rPr>
          <w:rFonts w:ascii="Aptos" w:hAnsi="Aptos" w:eastAsia="Aptos" w:cs="Aptos"/>
        </w:rPr>
        <w:t xml:space="preserve">Based on the breach details, </w:t>
      </w:r>
      <w:r w:rsidRPr="0D128EAC">
        <w:rPr>
          <w:rFonts w:ascii="Aptos" w:hAnsi="Aptos" w:eastAsia="Aptos" w:cs="Aptos"/>
          <w:color w:val="C00000"/>
        </w:rPr>
        <w:t>the hackers likely used these methods:</w:t>
      </w:r>
    </w:p>
    <w:p w:rsidR="25BA9DE2" w:rsidP="00A214CF" w:rsidRDefault="14034081" w14:paraId="3EAF4F30" w14:textId="3D3E0732">
      <w:pPr>
        <w:pStyle w:val="ListParagraph"/>
        <w:numPr>
          <w:ilvl w:val="0"/>
          <w:numId w:val="48"/>
        </w:numPr>
        <w:spacing w:after="0"/>
        <w:rPr>
          <w:rFonts w:ascii="Aptos" w:hAnsi="Aptos" w:eastAsia="Aptos" w:cs="Aptos"/>
        </w:rPr>
      </w:pPr>
      <w:r w:rsidRPr="23E019C7">
        <w:rPr>
          <w:rFonts w:ascii="Aptos" w:hAnsi="Aptos" w:eastAsia="Aptos" w:cs="Aptos"/>
          <w:b/>
          <w:color w:val="FF0000"/>
        </w:rPr>
        <w:t xml:space="preserve">Exploitation of Public-Facing </w:t>
      </w:r>
      <w:r w:rsidRPr="0D128EAC">
        <w:rPr>
          <w:rFonts w:ascii="Aptos" w:hAnsi="Aptos" w:eastAsia="Aptos" w:cs="Aptos"/>
          <w:b/>
          <w:bCs/>
          <w:color w:val="FF0000"/>
        </w:rPr>
        <w:t>Application</w:t>
      </w:r>
      <w:r w:rsidRPr="0D128EAC" w:rsidR="415ADC90">
        <w:rPr>
          <w:rFonts w:ascii="Aptos" w:hAnsi="Aptos" w:eastAsia="Aptos" w:cs="Aptos"/>
          <w:b/>
          <w:bCs/>
          <w:color w:val="FF0000"/>
        </w:rPr>
        <w:t xml:space="preserve"> </w:t>
      </w:r>
      <w:r w:rsidRPr="0D128EAC">
        <w:rPr>
          <w:rFonts w:ascii="Aptos" w:hAnsi="Aptos" w:eastAsia="Aptos" w:cs="Aptos"/>
          <w:b/>
          <w:bCs/>
          <w:color w:val="FF0000"/>
        </w:rPr>
        <w:t>s</w:t>
      </w:r>
      <w:r w:rsidRPr="23E019C7">
        <w:rPr>
          <w:rFonts w:ascii="Aptos" w:hAnsi="Aptos" w:eastAsia="Aptos" w:cs="Aptos"/>
          <w:b/>
          <w:color w:val="FF0000"/>
        </w:rPr>
        <w:t xml:space="preserve"> (T1190) </w:t>
      </w:r>
      <w:r w:rsidRPr="5701BA4B">
        <w:rPr>
          <w:rFonts w:ascii="Aptos" w:hAnsi="Aptos" w:eastAsia="Aptos" w:cs="Aptos"/>
        </w:rPr>
        <w:t>– They found a vulnerability in BeyondTrust and used it to break in.</w:t>
      </w:r>
    </w:p>
    <w:p w:rsidR="25BA9DE2" w:rsidP="00A214CF" w:rsidRDefault="14034081" w14:paraId="27F30FD6" w14:textId="0D128C4A">
      <w:pPr>
        <w:pStyle w:val="ListParagraph"/>
        <w:numPr>
          <w:ilvl w:val="0"/>
          <w:numId w:val="48"/>
        </w:numPr>
        <w:spacing w:after="0"/>
        <w:rPr>
          <w:rFonts w:ascii="Aptos" w:hAnsi="Aptos" w:eastAsia="Aptos" w:cs="Aptos"/>
        </w:rPr>
      </w:pPr>
      <w:r w:rsidRPr="6F0F801C">
        <w:rPr>
          <w:rFonts w:ascii="Aptos" w:hAnsi="Aptos" w:eastAsia="Aptos" w:cs="Aptos"/>
          <w:b/>
          <w:color w:val="FF0000"/>
        </w:rPr>
        <w:t>Privilege Escalation (T1078)</w:t>
      </w:r>
      <w:r w:rsidRPr="37724CB0">
        <w:rPr>
          <w:rFonts w:ascii="Aptos" w:hAnsi="Aptos" w:eastAsia="Aptos" w:cs="Aptos"/>
          <w:color w:val="FF0000"/>
        </w:rPr>
        <w:t xml:space="preserve"> </w:t>
      </w:r>
      <w:r w:rsidRPr="5701BA4B">
        <w:rPr>
          <w:rFonts w:ascii="Aptos" w:hAnsi="Aptos" w:eastAsia="Aptos" w:cs="Aptos"/>
        </w:rPr>
        <w:t>– Once inside, they elevated their permissions, giving themselves administrator-level access.</w:t>
      </w:r>
    </w:p>
    <w:p w:rsidR="25BA9DE2" w:rsidP="00A214CF" w:rsidRDefault="14034081" w14:paraId="3F8860C3" w14:textId="1F14EF12">
      <w:pPr>
        <w:pStyle w:val="ListParagraph"/>
        <w:numPr>
          <w:ilvl w:val="0"/>
          <w:numId w:val="48"/>
        </w:numPr>
        <w:spacing w:after="0"/>
        <w:rPr>
          <w:rFonts w:ascii="Aptos" w:hAnsi="Aptos" w:eastAsia="Aptos" w:cs="Aptos"/>
        </w:rPr>
      </w:pPr>
      <w:r w:rsidRPr="6318F9B7">
        <w:rPr>
          <w:rFonts w:ascii="Aptos" w:hAnsi="Aptos" w:eastAsia="Aptos" w:cs="Aptos"/>
          <w:b/>
          <w:color w:val="FF0000"/>
        </w:rPr>
        <w:t>Credential Dumping (T1003)</w:t>
      </w:r>
      <w:r w:rsidRPr="7F7DCDCC">
        <w:rPr>
          <w:rFonts w:ascii="Aptos" w:hAnsi="Aptos" w:eastAsia="Aptos" w:cs="Aptos"/>
          <w:color w:val="FF0000"/>
        </w:rPr>
        <w:t xml:space="preserve"> </w:t>
      </w:r>
      <w:r w:rsidRPr="5701BA4B">
        <w:rPr>
          <w:rFonts w:ascii="Aptos" w:hAnsi="Aptos" w:eastAsia="Aptos" w:cs="Aptos"/>
        </w:rPr>
        <w:t>– They extracted login details stored within BeyondTrust to move further into the network.</w:t>
      </w:r>
    </w:p>
    <w:p w:rsidR="26D4C119" w:rsidP="00A214CF" w:rsidRDefault="14034081" w14:paraId="6B88C0CE" w14:textId="503D7A07">
      <w:pPr>
        <w:pStyle w:val="ListParagraph"/>
        <w:numPr>
          <w:ilvl w:val="0"/>
          <w:numId w:val="48"/>
        </w:numPr>
        <w:spacing w:after="0"/>
        <w:rPr>
          <w:rFonts w:ascii="Aptos" w:hAnsi="Aptos" w:eastAsia="Aptos" w:cs="Aptos"/>
        </w:rPr>
      </w:pPr>
      <w:r w:rsidRPr="6318F9B7">
        <w:rPr>
          <w:rFonts w:ascii="Aptos" w:hAnsi="Aptos" w:eastAsia="Aptos" w:cs="Aptos"/>
          <w:b/>
          <w:color w:val="FF0000"/>
        </w:rPr>
        <w:t>Application Layer Protocol (T1071)</w:t>
      </w:r>
      <w:r w:rsidRPr="5701BA4B">
        <w:rPr>
          <w:rFonts w:ascii="Aptos" w:hAnsi="Aptos" w:eastAsia="Aptos" w:cs="Aptos"/>
        </w:rPr>
        <w:t xml:space="preserve"> – Used encrypted communication to exfiltrate data without detection.</w:t>
      </w:r>
    </w:p>
    <w:p w:rsidR="14034081" w:rsidP="00A214CF" w:rsidRDefault="14034081" w14:paraId="4E17AB13" w14:textId="02B7CEE9">
      <w:pPr>
        <w:pStyle w:val="ListParagraph"/>
        <w:numPr>
          <w:ilvl w:val="0"/>
          <w:numId w:val="48"/>
        </w:numPr>
        <w:spacing w:after="0"/>
        <w:rPr>
          <w:rFonts w:ascii="Aptos" w:hAnsi="Aptos" w:eastAsia="Aptos" w:cs="Aptos"/>
        </w:rPr>
      </w:pPr>
      <w:r w:rsidRPr="4B878A89">
        <w:rPr>
          <w:rFonts w:ascii="Aptos" w:hAnsi="Aptos" w:eastAsia="Aptos" w:cs="Aptos"/>
          <w:b/>
          <w:color w:val="FF0000"/>
        </w:rPr>
        <w:t>Impair Defenses (T1562)</w:t>
      </w:r>
      <w:r w:rsidRPr="4B878A89">
        <w:rPr>
          <w:rFonts w:ascii="Aptos" w:hAnsi="Aptos" w:eastAsia="Aptos" w:cs="Aptos"/>
          <w:b/>
        </w:rPr>
        <w:t xml:space="preserve"> </w:t>
      </w:r>
      <w:r w:rsidRPr="5701BA4B">
        <w:rPr>
          <w:rFonts w:ascii="Aptos" w:hAnsi="Aptos" w:eastAsia="Aptos" w:cs="Aptos"/>
        </w:rPr>
        <w:t>– They likely disabled logging and monitoring tools to hide their tracks.</w:t>
      </w:r>
    </w:p>
    <w:p w:rsidR="14034081" w:rsidP="30981F70" w:rsidRDefault="14034081" w14:paraId="45DF77DC" w14:textId="2B077321">
      <w:pPr>
        <w:pStyle w:val="Heading3"/>
        <w:spacing w:before="281" w:after="281"/>
        <w:rPr>
          <w:rFonts w:ascii="Aptos" w:hAnsi="Aptos" w:eastAsia="Aptos" w:cs="Aptos"/>
          <w:color w:val="auto"/>
          <w:sz w:val="24"/>
          <w:szCs w:val="24"/>
        </w:rPr>
      </w:pPr>
      <w:r w:rsidRPr="5701BA4B">
        <w:rPr>
          <w:rFonts w:ascii="Aptos" w:hAnsi="Aptos" w:eastAsia="Aptos" w:cs="Aptos"/>
          <w:color w:val="auto"/>
          <w:sz w:val="24"/>
          <w:szCs w:val="24"/>
        </w:rPr>
        <w:t>How This Could Have Been Prevented</w:t>
      </w:r>
    </w:p>
    <w:p w:rsidR="14034081" w:rsidP="30981F70" w:rsidRDefault="14034081" w14:paraId="183AADB2" w14:textId="21C85057">
      <w:pPr>
        <w:spacing w:before="240" w:after="240"/>
        <w:rPr>
          <w:rFonts w:ascii="Aptos" w:hAnsi="Aptos" w:eastAsia="Aptos" w:cs="Aptos"/>
        </w:rPr>
      </w:pPr>
      <w:r w:rsidRPr="5701BA4B">
        <w:rPr>
          <w:rFonts w:ascii="Aptos" w:hAnsi="Aptos" w:eastAsia="Aptos" w:cs="Aptos"/>
        </w:rPr>
        <w:t xml:space="preserve">BeyondTrust is supposed to protect against unauthorized access, but it became the weak link. </w:t>
      </w:r>
      <w:r w:rsidRPr="4CAB3913">
        <w:rPr>
          <w:rFonts w:ascii="Aptos" w:hAnsi="Aptos" w:eastAsia="Aptos" w:cs="Aptos"/>
          <w:color w:val="124F1A" w:themeColor="accent3" w:themeShade="BF"/>
        </w:rPr>
        <w:t>Here’s what could have stopped the attack:</w:t>
      </w:r>
    </w:p>
    <w:p w:rsidR="1F0DAD73" w:rsidP="00A214CF" w:rsidRDefault="14034081" w14:paraId="75596A27" w14:textId="14A9AD2D">
      <w:pPr>
        <w:pStyle w:val="ListParagraph"/>
        <w:numPr>
          <w:ilvl w:val="0"/>
          <w:numId w:val="47"/>
        </w:numPr>
        <w:spacing w:after="0"/>
        <w:rPr>
          <w:rFonts w:ascii="Aptos" w:hAnsi="Aptos" w:eastAsia="Aptos" w:cs="Aptos"/>
        </w:rPr>
      </w:pPr>
      <w:r w:rsidRPr="1BA10CF9">
        <w:rPr>
          <w:rFonts w:ascii="Aptos" w:hAnsi="Aptos" w:eastAsia="Aptos" w:cs="Aptos"/>
          <w:b/>
          <w:color w:val="00B050"/>
        </w:rPr>
        <w:t>Regular Security Patching (M1051):</w:t>
      </w:r>
      <w:r w:rsidRPr="4B84B2D8">
        <w:rPr>
          <w:rFonts w:ascii="Aptos" w:hAnsi="Aptos" w:eastAsia="Aptos" w:cs="Aptos"/>
          <w:color w:val="00B050"/>
        </w:rPr>
        <w:t xml:space="preserve"> </w:t>
      </w:r>
      <w:r w:rsidRPr="5701BA4B">
        <w:rPr>
          <w:rFonts w:ascii="Aptos" w:hAnsi="Aptos" w:eastAsia="Aptos" w:cs="Aptos"/>
        </w:rPr>
        <w:t>The vulnerability in BeyondTrust should have been fixed with timely updates.</w:t>
      </w:r>
    </w:p>
    <w:p w:rsidR="0071FBF1" w:rsidP="0071FBF1" w:rsidRDefault="0071FBF1" w14:paraId="768416D7" w14:textId="0FEB31E2">
      <w:pPr>
        <w:spacing w:after="0"/>
        <w:rPr>
          <w:rFonts w:ascii="Aptos" w:hAnsi="Aptos" w:eastAsia="Aptos" w:cs="Aptos"/>
        </w:rPr>
      </w:pPr>
    </w:p>
    <w:p w:rsidR="14034081" w:rsidP="00A214CF" w:rsidRDefault="14034081" w14:paraId="67EEAE95" w14:textId="6E2481BB">
      <w:pPr>
        <w:pStyle w:val="ListParagraph"/>
        <w:numPr>
          <w:ilvl w:val="0"/>
          <w:numId w:val="47"/>
        </w:numPr>
        <w:spacing w:after="0"/>
        <w:rPr>
          <w:rFonts w:ascii="Aptos" w:hAnsi="Aptos" w:eastAsia="Aptos" w:cs="Aptos"/>
        </w:rPr>
      </w:pPr>
      <w:r w:rsidRPr="575378CD">
        <w:rPr>
          <w:rFonts w:ascii="Aptos" w:hAnsi="Aptos" w:eastAsia="Aptos" w:cs="Aptos"/>
          <w:b/>
          <w:color w:val="00B050"/>
        </w:rPr>
        <w:t>Zero Trust Security Model (M1018):</w:t>
      </w:r>
      <w:r w:rsidRPr="5701BA4B">
        <w:rPr>
          <w:rFonts w:ascii="Aptos" w:hAnsi="Aptos" w:eastAsia="Aptos" w:cs="Aptos"/>
        </w:rPr>
        <w:t xml:space="preserve"> Even trusted applications like BeyondTrust should have strict access controls to limit the damage of an exploit.</w:t>
      </w:r>
    </w:p>
    <w:p w:rsidR="0071FBF1" w:rsidP="0071FBF1" w:rsidRDefault="0071FBF1" w14:paraId="10C649A1" w14:textId="576517E7">
      <w:pPr>
        <w:spacing w:after="0"/>
        <w:rPr>
          <w:rFonts w:ascii="Aptos" w:hAnsi="Aptos" w:eastAsia="Aptos" w:cs="Aptos"/>
        </w:rPr>
      </w:pPr>
    </w:p>
    <w:p w:rsidR="14034081" w:rsidP="00A214CF" w:rsidRDefault="14034081" w14:paraId="1800BF1F" w14:textId="3E61E574">
      <w:pPr>
        <w:pStyle w:val="ListParagraph"/>
        <w:numPr>
          <w:ilvl w:val="0"/>
          <w:numId w:val="47"/>
        </w:numPr>
        <w:spacing w:after="0"/>
        <w:rPr>
          <w:rFonts w:ascii="Aptos" w:hAnsi="Aptos" w:eastAsia="Aptos" w:cs="Aptos"/>
        </w:rPr>
      </w:pPr>
      <w:r w:rsidRPr="4DDB9F62">
        <w:rPr>
          <w:rFonts w:ascii="Aptos" w:hAnsi="Aptos" w:eastAsia="Aptos" w:cs="Aptos"/>
          <w:b/>
          <w:color w:val="00B050"/>
        </w:rPr>
        <w:t>Network Segmentation (M1030):</w:t>
      </w:r>
      <w:r w:rsidRPr="5E6EFDFB">
        <w:rPr>
          <w:rFonts w:ascii="Aptos" w:hAnsi="Aptos" w:eastAsia="Aptos" w:cs="Aptos"/>
          <w:b/>
          <w:color w:val="47D459" w:themeColor="accent3" w:themeTint="99"/>
        </w:rPr>
        <w:t xml:space="preserve"> </w:t>
      </w:r>
      <w:r w:rsidRPr="6C58DACF">
        <w:rPr>
          <w:rFonts w:ascii="Aptos" w:hAnsi="Aptos" w:eastAsia="Aptos" w:cs="Aptos"/>
        </w:rPr>
        <w:t>T</w:t>
      </w:r>
      <w:r w:rsidRPr="5701BA4B">
        <w:rPr>
          <w:rFonts w:ascii="Aptos" w:hAnsi="Aptos" w:eastAsia="Aptos" w:cs="Aptos"/>
        </w:rPr>
        <w:t xml:space="preserve">reasury systems should have been isolated so that one breach couldn’t spread </w:t>
      </w:r>
      <w:r w:rsidRPr="6C58DACF">
        <w:rPr>
          <w:rFonts w:ascii="Aptos" w:hAnsi="Aptos" w:eastAsia="Aptos" w:cs="Aptos"/>
        </w:rPr>
        <w:t>across</w:t>
      </w:r>
      <w:r w:rsidRPr="5701BA4B">
        <w:rPr>
          <w:rFonts w:ascii="Aptos" w:hAnsi="Aptos" w:eastAsia="Aptos" w:cs="Aptos"/>
        </w:rPr>
        <w:t xml:space="preserve"> the entire network.</w:t>
      </w:r>
    </w:p>
    <w:p w:rsidR="715FB36D" w:rsidP="0071FBF1" w:rsidRDefault="715FB36D" w14:paraId="5CC05981" w14:textId="25399DC3">
      <w:pPr>
        <w:spacing w:after="0"/>
        <w:rPr>
          <w:rFonts w:ascii="Aptos" w:hAnsi="Aptos" w:eastAsia="Aptos" w:cs="Aptos"/>
        </w:rPr>
      </w:pPr>
    </w:p>
    <w:p w:rsidR="14034081" w:rsidP="00A214CF" w:rsidRDefault="14034081" w14:paraId="72383666" w14:textId="7F69B035">
      <w:pPr>
        <w:pStyle w:val="ListParagraph"/>
        <w:numPr>
          <w:ilvl w:val="0"/>
          <w:numId w:val="47"/>
        </w:numPr>
        <w:spacing w:after="0"/>
        <w:rPr>
          <w:rFonts w:ascii="Aptos" w:hAnsi="Aptos" w:eastAsia="Aptos" w:cs="Aptos"/>
        </w:rPr>
      </w:pPr>
      <w:r w:rsidRPr="715FB36D">
        <w:rPr>
          <w:rFonts w:ascii="Aptos" w:hAnsi="Aptos" w:eastAsia="Aptos" w:cs="Aptos"/>
          <w:b/>
          <w:color w:val="00B050"/>
        </w:rPr>
        <w:t xml:space="preserve">Behavioral Anomaly Detection (M1029): </w:t>
      </w:r>
      <w:r w:rsidRPr="5701BA4B">
        <w:rPr>
          <w:rFonts w:ascii="Aptos" w:hAnsi="Aptos" w:eastAsia="Aptos" w:cs="Aptos"/>
        </w:rPr>
        <w:t>If the system noticed BeyondTrust being accessed in unusual ways, an alert could have been triggered.</w:t>
      </w:r>
    </w:p>
    <w:p w:rsidR="0C0ECA15" w:rsidP="0C0ECA15" w:rsidRDefault="0C0ECA15" w14:paraId="0A721B09" w14:textId="324ABA50">
      <w:pPr>
        <w:spacing w:after="0"/>
        <w:rPr>
          <w:rFonts w:ascii="Aptos" w:hAnsi="Aptos" w:eastAsia="Aptos" w:cs="Aptos"/>
        </w:rPr>
      </w:pPr>
    </w:p>
    <w:p w:rsidR="60B8D9D5" w:rsidP="60B8D9D5" w:rsidRDefault="2DD31043" w14:paraId="7641C25B" w14:textId="403E60D8">
      <w:pPr>
        <w:spacing w:before="281" w:after="281"/>
        <w:rPr>
          <w:rFonts w:ascii="Aptos" w:hAnsi="Aptos" w:eastAsia="Aptos" w:cs="Aptos"/>
          <w:b/>
          <w:sz w:val="48"/>
          <w:szCs w:val="48"/>
        </w:rPr>
      </w:pPr>
      <w:r w:rsidRPr="623BE132">
        <w:rPr>
          <w:u w:val="single"/>
        </w:rPr>
        <w:t xml:space="preserve">Topic </w:t>
      </w:r>
      <w:r w:rsidRPr="214688F1" w:rsidR="0D00C63C">
        <w:rPr>
          <w:u w:val="single"/>
        </w:rPr>
        <w:t>6</w:t>
      </w:r>
      <w:r w:rsidRPr="37675DCF">
        <w:rPr>
          <w:u w:val="single"/>
        </w:rPr>
        <w:t>:</w:t>
      </w:r>
    </w:p>
    <w:p w:rsidR="1EEC2D85" w:rsidP="54018B41" w:rsidRDefault="03123FB6" w14:paraId="3872CF32" w14:textId="6FC13713">
      <w:pPr>
        <w:pStyle w:val="Heading1"/>
        <w:spacing w:before="322" w:after="322"/>
        <w:ind w:left="1440"/>
        <w:rPr>
          <w:rFonts w:ascii="Aptos" w:hAnsi="Aptos" w:eastAsia="Aptos" w:cs="Aptos"/>
          <w:b/>
          <w:bCs/>
          <w:color w:val="auto"/>
          <w:sz w:val="28"/>
          <w:szCs w:val="28"/>
        </w:rPr>
      </w:pPr>
      <w:r w:rsidRPr="47C35E77">
        <w:rPr>
          <w:rFonts w:ascii="Aptos" w:hAnsi="Aptos" w:eastAsia="Aptos" w:cs="Aptos"/>
          <w:b/>
          <w:bCs/>
          <w:color w:val="auto"/>
          <w:sz w:val="48"/>
          <w:szCs w:val="48"/>
        </w:rPr>
        <w:t xml:space="preserve">   </w:t>
      </w:r>
      <w:r w:rsidRPr="54018B41">
        <w:rPr>
          <w:rFonts w:ascii="Aptos" w:hAnsi="Aptos" w:eastAsia="Aptos" w:cs="Aptos"/>
          <w:b/>
          <w:bCs/>
          <w:color w:val="auto"/>
          <w:sz w:val="48"/>
          <w:szCs w:val="48"/>
        </w:rPr>
        <w:t xml:space="preserve">  </w:t>
      </w:r>
      <w:r w:rsidRPr="56F889C2">
        <w:rPr>
          <w:rFonts w:ascii="Aptos" w:hAnsi="Aptos" w:eastAsia="Aptos" w:cs="Aptos"/>
          <w:b/>
          <w:color w:val="auto"/>
          <w:sz w:val="48"/>
          <w:szCs w:val="48"/>
        </w:rPr>
        <w:t xml:space="preserve">Basic Security Model </w:t>
      </w:r>
    </w:p>
    <w:p w:rsidR="1EEC2D85" w:rsidP="56F889C2" w:rsidRDefault="03123FB6" w14:paraId="2C07EA07" w14:textId="601926AC">
      <w:pPr>
        <w:pStyle w:val="Heading1"/>
        <w:spacing w:before="322" w:after="322"/>
        <w:rPr>
          <w:rFonts w:ascii="Aptos" w:hAnsi="Aptos" w:eastAsia="Aptos" w:cs="Aptos"/>
          <w:b/>
          <w:color w:val="auto"/>
          <w:sz w:val="26"/>
          <w:szCs w:val="26"/>
        </w:rPr>
      </w:pPr>
      <w:r w:rsidRPr="4F642709">
        <w:rPr>
          <w:rFonts w:ascii="Aptos" w:hAnsi="Aptos" w:eastAsia="Aptos" w:cs="Aptos"/>
          <w:b/>
          <w:color w:val="auto"/>
          <w:sz w:val="26"/>
          <w:szCs w:val="26"/>
        </w:rPr>
        <w:t>What Weaknesses Did the Hackers Exploit?</w:t>
      </w:r>
    </w:p>
    <w:p w:rsidR="1EEC2D85" w:rsidP="00A214CF" w:rsidRDefault="03123FB6" w14:paraId="66D42F49" w14:textId="694EA2E9">
      <w:pPr>
        <w:pStyle w:val="ListParagraph"/>
        <w:numPr>
          <w:ilvl w:val="0"/>
          <w:numId w:val="51"/>
        </w:numPr>
        <w:spacing w:after="0"/>
        <w:rPr>
          <w:rFonts w:ascii="Aptos" w:hAnsi="Aptos" w:eastAsia="Aptos" w:cs="Aptos"/>
          <w:sz w:val="26"/>
          <w:szCs w:val="26"/>
        </w:rPr>
      </w:pPr>
      <w:r w:rsidRPr="4F642709">
        <w:rPr>
          <w:rFonts w:ascii="Aptos" w:hAnsi="Aptos" w:eastAsia="Aptos" w:cs="Aptos"/>
          <w:b/>
          <w:color w:val="C00000"/>
          <w:sz w:val="26"/>
          <w:szCs w:val="26"/>
        </w:rPr>
        <w:t>BeyondTrust Software Vulnerability (CVE-2024-4018)</w:t>
      </w:r>
      <w:r w:rsidRPr="4F642709">
        <w:rPr>
          <w:rFonts w:ascii="Aptos" w:hAnsi="Aptos" w:eastAsia="Aptos" w:cs="Aptos"/>
          <w:color w:val="C00000"/>
          <w:sz w:val="26"/>
          <w:szCs w:val="26"/>
        </w:rPr>
        <w:t xml:space="preserve"> </w:t>
      </w:r>
      <w:r w:rsidRPr="4F642709">
        <w:rPr>
          <w:rFonts w:ascii="Aptos" w:hAnsi="Aptos" w:eastAsia="Aptos" w:cs="Aptos"/>
          <w:sz w:val="26"/>
          <w:szCs w:val="26"/>
        </w:rPr>
        <w:t>– Allowed attackers to bypass security protections and access privileged accounts.</w:t>
      </w:r>
    </w:p>
    <w:p w:rsidR="1EEC2D85" w:rsidP="00A214CF" w:rsidRDefault="03123FB6" w14:paraId="0D027EAE" w14:textId="7A829078">
      <w:pPr>
        <w:pStyle w:val="ListParagraph"/>
        <w:numPr>
          <w:ilvl w:val="0"/>
          <w:numId w:val="51"/>
        </w:numPr>
        <w:spacing w:after="0"/>
        <w:rPr>
          <w:rFonts w:ascii="Aptos" w:hAnsi="Aptos" w:eastAsia="Aptos" w:cs="Aptos"/>
          <w:sz w:val="26"/>
          <w:szCs w:val="26"/>
        </w:rPr>
      </w:pPr>
      <w:r w:rsidRPr="4F642709">
        <w:rPr>
          <w:rFonts w:ascii="Aptos" w:hAnsi="Aptos" w:eastAsia="Aptos" w:cs="Aptos"/>
          <w:b/>
          <w:color w:val="C00000"/>
          <w:sz w:val="26"/>
          <w:szCs w:val="26"/>
        </w:rPr>
        <w:t>Weak Credential Management (CVE-2023-24047)</w:t>
      </w:r>
      <w:r w:rsidRPr="4F642709">
        <w:rPr>
          <w:rFonts w:ascii="Aptos" w:hAnsi="Aptos" w:eastAsia="Aptos" w:cs="Aptos"/>
          <w:color w:val="C00000"/>
          <w:sz w:val="26"/>
          <w:szCs w:val="26"/>
        </w:rPr>
        <w:t xml:space="preserve"> </w:t>
      </w:r>
      <w:r w:rsidRPr="4F642709">
        <w:rPr>
          <w:rFonts w:ascii="Aptos" w:hAnsi="Aptos" w:eastAsia="Aptos" w:cs="Aptos"/>
          <w:sz w:val="26"/>
          <w:szCs w:val="26"/>
        </w:rPr>
        <w:t xml:space="preserve">– Some credentials stored within BeyondTrust were </w:t>
      </w:r>
      <w:r w:rsidRPr="4F642709">
        <w:rPr>
          <w:rFonts w:ascii="Aptos" w:hAnsi="Aptos" w:eastAsia="Aptos" w:cs="Aptos"/>
          <w:b/>
          <w:sz w:val="26"/>
          <w:szCs w:val="26"/>
        </w:rPr>
        <w:t>not properly protected</w:t>
      </w:r>
      <w:r w:rsidRPr="4F642709">
        <w:rPr>
          <w:rFonts w:ascii="Aptos" w:hAnsi="Aptos" w:eastAsia="Aptos" w:cs="Aptos"/>
          <w:sz w:val="26"/>
          <w:szCs w:val="26"/>
        </w:rPr>
        <w:t>, making them easy to steal.</w:t>
      </w:r>
    </w:p>
    <w:p w:rsidR="1EEC2D85" w:rsidP="00A214CF" w:rsidRDefault="03123FB6" w14:paraId="69A264DB" w14:textId="1E3E0F39">
      <w:pPr>
        <w:pStyle w:val="ListParagraph"/>
        <w:numPr>
          <w:ilvl w:val="0"/>
          <w:numId w:val="51"/>
        </w:numPr>
        <w:spacing w:after="0"/>
        <w:rPr>
          <w:rFonts w:ascii="Aptos" w:hAnsi="Aptos" w:eastAsia="Aptos" w:cs="Aptos"/>
          <w:sz w:val="26"/>
          <w:szCs w:val="26"/>
        </w:rPr>
      </w:pPr>
      <w:r w:rsidRPr="4F642709">
        <w:rPr>
          <w:rFonts w:ascii="Aptos" w:hAnsi="Aptos" w:eastAsia="Aptos" w:cs="Aptos"/>
          <w:b/>
          <w:color w:val="C00000"/>
          <w:sz w:val="26"/>
          <w:szCs w:val="26"/>
        </w:rPr>
        <w:t>Lack of Real-Time Security Monitoring</w:t>
      </w:r>
      <w:r w:rsidRPr="4F642709">
        <w:rPr>
          <w:rFonts w:ascii="Aptos" w:hAnsi="Aptos" w:eastAsia="Aptos" w:cs="Aptos"/>
          <w:color w:val="C00000"/>
          <w:sz w:val="26"/>
          <w:szCs w:val="26"/>
        </w:rPr>
        <w:t xml:space="preserve"> </w:t>
      </w:r>
      <w:r w:rsidRPr="4F642709">
        <w:rPr>
          <w:rFonts w:ascii="Aptos" w:hAnsi="Aptos" w:eastAsia="Aptos" w:cs="Aptos"/>
          <w:sz w:val="26"/>
          <w:szCs w:val="26"/>
        </w:rPr>
        <w:t xml:space="preserve">– The attack went </w:t>
      </w:r>
      <w:r w:rsidRPr="4F642709">
        <w:rPr>
          <w:rFonts w:ascii="Aptos" w:hAnsi="Aptos" w:eastAsia="Aptos" w:cs="Aptos"/>
          <w:b/>
          <w:sz w:val="26"/>
          <w:szCs w:val="26"/>
        </w:rPr>
        <w:t>undetected for too long</w:t>
      </w:r>
      <w:r w:rsidRPr="4F642709">
        <w:rPr>
          <w:rFonts w:ascii="Aptos" w:hAnsi="Aptos" w:eastAsia="Aptos" w:cs="Aptos"/>
          <w:sz w:val="26"/>
          <w:szCs w:val="26"/>
        </w:rPr>
        <w:t xml:space="preserve">, allowing hackers to </w:t>
      </w:r>
      <w:r w:rsidRPr="4F642709">
        <w:rPr>
          <w:rFonts w:ascii="Aptos" w:hAnsi="Aptos" w:eastAsia="Aptos" w:cs="Aptos"/>
          <w:b/>
          <w:sz w:val="26"/>
          <w:szCs w:val="26"/>
        </w:rPr>
        <w:t>move through the network freely</w:t>
      </w:r>
      <w:r w:rsidRPr="4F642709">
        <w:rPr>
          <w:rFonts w:ascii="Aptos" w:hAnsi="Aptos" w:eastAsia="Aptos" w:cs="Aptos"/>
          <w:sz w:val="26"/>
          <w:szCs w:val="26"/>
        </w:rPr>
        <w:t>.</w:t>
      </w:r>
    </w:p>
    <w:p w:rsidR="1EEC2D85" w:rsidP="08AB8BD6" w:rsidRDefault="03123FB6" w14:paraId="7F379CBD" w14:textId="72E2541E">
      <w:pPr>
        <w:pStyle w:val="Heading3"/>
        <w:spacing w:before="281" w:after="281"/>
        <w:rPr>
          <w:rFonts w:ascii="Aptos" w:hAnsi="Aptos" w:eastAsia="Aptos" w:cs="Aptos"/>
          <w:b/>
          <w:color w:val="auto"/>
          <w:sz w:val="26"/>
          <w:szCs w:val="26"/>
        </w:rPr>
      </w:pPr>
      <w:r w:rsidRPr="6FD8DEE5">
        <w:rPr>
          <w:rFonts w:ascii="Aptos" w:hAnsi="Aptos" w:eastAsia="Aptos" w:cs="Aptos"/>
          <w:b/>
          <w:color w:val="auto"/>
          <w:sz w:val="26"/>
          <w:szCs w:val="26"/>
        </w:rPr>
        <w:t>How Skilled Were the Hackers?</w:t>
      </w:r>
    </w:p>
    <w:p w:rsidR="1EEC2D85" w:rsidP="08AB8BD6" w:rsidRDefault="03123FB6" w14:paraId="3BF10254" w14:textId="42D768E2">
      <w:pPr>
        <w:spacing w:before="240" w:after="240"/>
        <w:rPr>
          <w:rFonts w:ascii="Aptos" w:hAnsi="Aptos" w:eastAsia="Aptos" w:cs="Aptos"/>
          <w:sz w:val="26"/>
          <w:szCs w:val="26"/>
        </w:rPr>
      </w:pPr>
      <w:r w:rsidRPr="6FD8DEE5">
        <w:rPr>
          <w:rFonts w:ascii="Aptos" w:hAnsi="Aptos" w:eastAsia="Aptos" w:cs="Aptos"/>
          <w:sz w:val="26"/>
          <w:szCs w:val="26"/>
        </w:rPr>
        <w:t>This wasn’t a random attack—</w:t>
      </w:r>
      <w:r w:rsidRPr="6FD8DEE5">
        <w:rPr>
          <w:rFonts w:ascii="Aptos" w:hAnsi="Aptos" w:eastAsia="Aptos" w:cs="Aptos"/>
          <w:b/>
          <w:sz w:val="26"/>
          <w:szCs w:val="26"/>
        </w:rPr>
        <w:t>these were professionals</w:t>
      </w:r>
      <w:r w:rsidRPr="6FD8DEE5">
        <w:rPr>
          <w:rFonts w:ascii="Aptos" w:hAnsi="Aptos" w:eastAsia="Aptos" w:cs="Aptos"/>
          <w:sz w:val="26"/>
          <w:szCs w:val="26"/>
        </w:rPr>
        <w:t>. The attackers:</w:t>
      </w:r>
    </w:p>
    <w:p w:rsidR="1EEC2D85" w:rsidP="00A214CF" w:rsidRDefault="03123FB6" w14:paraId="4CE7DCDE" w14:textId="2C2F44D0">
      <w:pPr>
        <w:pStyle w:val="ListParagraph"/>
        <w:numPr>
          <w:ilvl w:val="0"/>
          <w:numId w:val="50"/>
        </w:numPr>
        <w:spacing w:after="0"/>
        <w:rPr>
          <w:rFonts w:ascii="Aptos" w:hAnsi="Aptos" w:eastAsia="Aptos" w:cs="Aptos"/>
          <w:sz w:val="26"/>
          <w:szCs w:val="26"/>
        </w:rPr>
      </w:pPr>
      <w:r w:rsidRPr="6FD8DEE5">
        <w:rPr>
          <w:rFonts w:ascii="Aptos" w:hAnsi="Aptos" w:eastAsia="Aptos" w:cs="Aptos"/>
          <w:b/>
          <w:color w:val="501549" w:themeColor="accent5" w:themeShade="80"/>
          <w:sz w:val="26"/>
          <w:szCs w:val="26"/>
        </w:rPr>
        <w:t>Knew exactly which vulnerability to exploit</w:t>
      </w:r>
      <w:r w:rsidRPr="6FD8DEE5">
        <w:rPr>
          <w:rFonts w:ascii="Aptos" w:hAnsi="Aptos" w:eastAsia="Aptos" w:cs="Aptos"/>
          <w:sz w:val="26"/>
          <w:szCs w:val="26"/>
        </w:rPr>
        <w:t xml:space="preserve"> in BeyondTrust.</w:t>
      </w:r>
    </w:p>
    <w:p w:rsidR="1EEC2D85" w:rsidP="7AED5802" w:rsidRDefault="1EEC2D85" w14:paraId="50B94838" w14:textId="4E02CDE1">
      <w:pPr>
        <w:spacing w:after="0"/>
        <w:rPr>
          <w:rFonts w:ascii="Aptos" w:hAnsi="Aptos" w:eastAsia="Aptos" w:cs="Aptos"/>
          <w:sz w:val="26"/>
          <w:szCs w:val="26"/>
        </w:rPr>
      </w:pPr>
    </w:p>
    <w:p w:rsidR="1EEC2D85" w:rsidP="00A214CF" w:rsidRDefault="03123FB6" w14:paraId="0EFC735A" w14:textId="0C76084D">
      <w:pPr>
        <w:pStyle w:val="ListParagraph"/>
        <w:numPr>
          <w:ilvl w:val="0"/>
          <w:numId w:val="50"/>
        </w:numPr>
        <w:spacing w:after="0"/>
        <w:rPr>
          <w:rFonts w:ascii="Aptos" w:hAnsi="Aptos" w:eastAsia="Aptos" w:cs="Aptos"/>
          <w:sz w:val="26"/>
          <w:szCs w:val="26"/>
        </w:rPr>
      </w:pPr>
      <w:r w:rsidRPr="6FD8DEE5">
        <w:rPr>
          <w:rFonts w:ascii="Aptos" w:hAnsi="Aptos" w:eastAsia="Aptos" w:cs="Aptos"/>
          <w:b/>
          <w:color w:val="501549" w:themeColor="accent5" w:themeShade="80"/>
          <w:sz w:val="26"/>
          <w:szCs w:val="26"/>
        </w:rPr>
        <w:t>Avoided detection</w:t>
      </w:r>
      <w:r w:rsidRPr="6FD8DEE5">
        <w:rPr>
          <w:rFonts w:ascii="Aptos" w:hAnsi="Aptos" w:eastAsia="Aptos" w:cs="Aptos"/>
          <w:sz w:val="26"/>
          <w:szCs w:val="26"/>
        </w:rPr>
        <w:t xml:space="preserve"> by disabling logging and security alerts.</w:t>
      </w:r>
    </w:p>
    <w:p w:rsidR="1EEC2D85" w:rsidP="7AED5802" w:rsidRDefault="1EEC2D85" w14:paraId="2584DAED" w14:textId="6C3857FC">
      <w:pPr>
        <w:spacing w:after="0"/>
        <w:rPr>
          <w:rFonts w:ascii="Aptos" w:hAnsi="Aptos" w:eastAsia="Aptos" w:cs="Aptos"/>
          <w:color w:val="80340D" w:themeColor="accent2" w:themeShade="80"/>
          <w:sz w:val="26"/>
          <w:szCs w:val="26"/>
        </w:rPr>
      </w:pPr>
    </w:p>
    <w:p w:rsidR="1EEC2D85" w:rsidP="00A214CF" w:rsidRDefault="03123FB6" w14:paraId="7C7D36C5" w14:textId="266560D4">
      <w:pPr>
        <w:pStyle w:val="ListParagraph"/>
        <w:numPr>
          <w:ilvl w:val="0"/>
          <w:numId w:val="50"/>
        </w:numPr>
        <w:spacing w:after="0"/>
        <w:rPr>
          <w:rFonts w:ascii="Aptos" w:hAnsi="Aptos" w:eastAsia="Aptos" w:cs="Aptos"/>
          <w:sz w:val="26"/>
          <w:szCs w:val="26"/>
        </w:rPr>
      </w:pPr>
      <w:r w:rsidRPr="6FD8DEE5">
        <w:rPr>
          <w:rFonts w:ascii="Aptos" w:hAnsi="Aptos" w:eastAsia="Aptos" w:cs="Aptos"/>
          <w:b/>
          <w:color w:val="501549" w:themeColor="accent5" w:themeShade="80"/>
          <w:sz w:val="26"/>
          <w:szCs w:val="26"/>
        </w:rPr>
        <w:t>Had a clear goal</w:t>
      </w:r>
      <w:r w:rsidRPr="6FD8DEE5" w:rsidR="15442C95">
        <w:rPr>
          <w:rFonts w:ascii="Aptos" w:hAnsi="Aptos" w:eastAsia="Aptos" w:cs="Aptos"/>
          <w:b/>
          <w:color w:val="501549" w:themeColor="accent5" w:themeShade="80"/>
          <w:sz w:val="26"/>
          <w:szCs w:val="26"/>
        </w:rPr>
        <w:t xml:space="preserve"> </w:t>
      </w:r>
      <w:r w:rsidRPr="6FD8DEE5">
        <w:rPr>
          <w:rFonts w:ascii="Aptos" w:hAnsi="Aptos" w:eastAsia="Aptos" w:cs="Aptos"/>
          <w:color w:val="000000" w:themeColor="text1"/>
          <w:sz w:val="26"/>
          <w:szCs w:val="26"/>
        </w:rPr>
        <w:t>—</w:t>
      </w:r>
      <w:r w:rsidRPr="6FD8DEE5">
        <w:rPr>
          <w:rFonts w:ascii="Aptos" w:hAnsi="Aptos" w:eastAsia="Aptos" w:cs="Aptos"/>
          <w:sz w:val="26"/>
          <w:szCs w:val="26"/>
        </w:rPr>
        <w:t>they weren’t causing chaos, just quietly gathering intelligence.</w:t>
      </w:r>
    </w:p>
    <w:p w:rsidR="1EEC2D85" w:rsidP="08AB8BD6" w:rsidRDefault="03123FB6" w14:paraId="55C16F15" w14:textId="5C2D6D89">
      <w:pPr>
        <w:pStyle w:val="Heading3"/>
        <w:spacing w:before="281" w:after="281"/>
        <w:rPr>
          <w:rFonts w:ascii="Aptos" w:hAnsi="Aptos" w:eastAsia="Aptos" w:cs="Aptos"/>
          <w:b/>
          <w:color w:val="auto"/>
          <w:sz w:val="26"/>
          <w:szCs w:val="26"/>
        </w:rPr>
      </w:pPr>
      <w:r w:rsidRPr="6FD8DEE5">
        <w:rPr>
          <w:rFonts w:ascii="Aptos" w:hAnsi="Aptos" w:eastAsia="Aptos" w:cs="Aptos"/>
          <w:b/>
          <w:color w:val="auto"/>
          <w:sz w:val="26"/>
          <w:szCs w:val="26"/>
        </w:rPr>
        <w:t>Risk Statements (What Could Go Wrong?)</w:t>
      </w:r>
    </w:p>
    <w:p w:rsidR="1EEC2D85" w:rsidP="00A214CF" w:rsidRDefault="03123FB6" w14:paraId="7B4038B0" w14:textId="54261288">
      <w:pPr>
        <w:pStyle w:val="ListParagraph"/>
        <w:numPr>
          <w:ilvl w:val="0"/>
          <w:numId w:val="49"/>
        </w:numPr>
        <w:spacing w:after="0"/>
        <w:rPr>
          <w:rFonts w:ascii="Aptos" w:hAnsi="Aptos" w:eastAsia="Aptos" w:cs="Aptos"/>
          <w:i/>
          <w:sz w:val="26"/>
          <w:szCs w:val="26"/>
        </w:rPr>
      </w:pPr>
      <w:r w:rsidRPr="6FD8DEE5">
        <w:rPr>
          <w:rFonts w:ascii="Aptos" w:hAnsi="Aptos" w:eastAsia="Aptos" w:cs="Aptos"/>
          <w:b/>
          <w:color w:val="FF0000"/>
          <w:sz w:val="26"/>
          <w:szCs w:val="26"/>
        </w:rPr>
        <w:t>Risk 1:</w:t>
      </w:r>
      <w:r w:rsidRPr="6FD8DEE5">
        <w:rPr>
          <w:rFonts w:ascii="Aptos" w:hAnsi="Aptos" w:eastAsia="Aptos" w:cs="Aptos"/>
          <w:sz w:val="26"/>
          <w:szCs w:val="26"/>
        </w:rPr>
        <w:t xml:space="preserve"> </w:t>
      </w:r>
      <w:r w:rsidRPr="6FD8DEE5">
        <w:rPr>
          <w:rFonts w:ascii="Aptos" w:hAnsi="Aptos" w:eastAsia="Aptos" w:cs="Aptos"/>
          <w:i/>
          <w:sz w:val="26"/>
          <w:szCs w:val="26"/>
        </w:rPr>
        <w:t>If BeyondTrust is exploited again, attackers could regain access, even after the initial breach is patched.</w:t>
      </w:r>
    </w:p>
    <w:p w:rsidR="1EEC2D85" w:rsidP="2E42B43F" w:rsidRDefault="1EEC2D85" w14:paraId="1A0FE5CB" w14:textId="2C5B8249">
      <w:pPr>
        <w:spacing w:after="0"/>
        <w:rPr>
          <w:rFonts w:ascii="Aptos" w:hAnsi="Aptos" w:eastAsia="Aptos" w:cs="Aptos"/>
          <w:i/>
        </w:rPr>
      </w:pPr>
    </w:p>
    <w:p w:rsidR="1EEC2D85" w:rsidP="00A214CF" w:rsidRDefault="03123FB6" w14:paraId="62AD5F9F" w14:textId="39D1D68A">
      <w:pPr>
        <w:pStyle w:val="ListParagraph"/>
        <w:numPr>
          <w:ilvl w:val="0"/>
          <w:numId w:val="49"/>
        </w:numPr>
        <w:spacing w:after="0"/>
        <w:rPr>
          <w:rFonts w:ascii="Aptos" w:hAnsi="Aptos" w:eastAsia="Aptos" w:cs="Aptos"/>
          <w:i/>
          <w:sz w:val="26"/>
          <w:szCs w:val="26"/>
        </w:rPr>
      </w:pPr>
      <w:r w:rsidRPr="6FD8DEE5">
        <w:rPr>
          <w:rFonts w:ascii="Aptos" w:hAnsi="Aptos" w:eastAsia="Aptos" w:cs="Aptos"/>
          <w:b/>
          <w:color w:val="FF0000"/>
          <w:sz w:val="26"/>
          <w:szCs w:val="26"/>
        </w:rPr>
        <w:t>Risk 2:</w:t>
      </w:r>
      <w:r w:rsidRPr="6FD8DEE5">
        <w:rPr>
          <w:rFonts w:ascii="Aptos" w:hAnsi="Aptos" w:eastAsia="Aptos" w:cs="Aptos"/>
          <w:color w:val="FF0000"/>
          <w:sz w:val="26"/>
          <w:szCs w:val="26"/>
        </w:rPr>
        <w:t xml:space="preserve"> </w:t>
      </w:r>
      <w:r w:rsidRPr="6FD8DEE5">
        <w:rPr>
          <w:rFonts w:ascii="Aptos" w:hAnsi="Aptos" w:eastAsia="Aptos" w:cs="Aptos"/>
          <w:i/>
          <w:sz w:val="26"/>
          <w:szCs w:val="26"/>
        </w:rPr>
        <w:t>If credentials stored within BeyondTrust are reused elsewhere, other government systems could also be compromised.</w:t>
      </w:r>
    </w:p>
    <w:p w:rsidR="1EEC2D85" w:rsidP="00A214CF" w:rsidRDefault="03123FB6" w14:paraId="50040E71" w14:textId="45A8E53F">
      <w:pPr>
        <w:pStyle w:val="ListParagraph"/>
        <w:numPr>
          <w:ilvl w:val="0"/>
          <w:numId w:val="49"/>
        </w:numPr>
        <w:spacing w:before="281" w:after="0"/>
        <w:rPr>
          <w:rFonts w:ascii="Aptos" w:hAnsi="Aptos" w:eastAsia="Aptos" w:cs="Aptos"/>
          <w:b/>
          <w:sz w:val="28"/>
          <w:szCs w:val="28"/>
        </w:rPr>
      </w:pPr>
      <w:r w:rsidRPr="6FD8DEE5">
        <w:rPr>
          <w:rFonts w:ascii="Aptos" w:hAnsi="Aptos" w:eastAsia="Aptos" w:cs="Aptos"/>
          <w:b/>
          <w:color w:val="FF0000"/>
          <w:sz w:val="26"/>
          <w:szCs w:val="26"/>
        </w:rPr>
        <w:t>Risk 3:</w:t>
      </w:r>
      <w:r w:rsidRPr="6FD8DEE5">
        <w:rPr>
          <w:rFonts w:ascii="Aptos" w:hAnsi="Aptos" w:eastAsia="Aptos" w:cs="Aptos"/>
          <w:sz w:val="26"/>
          <w:szCs w:val="26"/>
        </w:rPr>
        <w:t xml:space="preserve"> </w:t>
      </w:r>
      <w:r w:rsidRPr="6FD8DEE5">
        <w:rPr>
          <w:rFonts w:ascii="Aptos" w:hAnsi="Aptos" w:eastAsia="Aptos" w:cs="Aptos"/>
          <w:i/>
          <w:sz w:val="26"/>
          <w:szCs w:val="26"/>
        </w:rPr>
        <w:t>A backdoor may still exist, allowing hackers to return without being detected.</w:t>
      </w:r>
    </w:p>
    <w:p w:rsidR="05C872DA" w:rsidP="55E32989" w:rsidRDefault="1AA516D5" w14:paraId="6AAAA5D9" w14:textId="1A0350A1">
      <w:pPr>
        <w:spacing w:before="281" w:after="0"/>
        <w:rPr>
          <w:rFonts w:ascii="Aptos" w:hAnsi="Aptos" w:eastAsia="Aptos" w:cs="Aptos"/>
          <w:b/>
          <w:bCs/>
          <w:sz w:val="28"/>
          <w:szCs w:val="28"/>
        </w:rPr>
      </w:pPr>
      <w:r w:rsidRPr="76EC40BD">
        <w:rPr>
          <w:u w:val="single"/>
        </w:rPr>
        <w:t>Topic 7:</w:t>
      </w:r>
    </w:p>
    <w:p w:rsidR="05C872DA" w:rsidP="55E32989" w:rsidRDefault="38E0E361" w14:paraId="170F2DE8" w14:textId="5788346E">
      <w:pPr>
        <w:spacing w:before="281" w:after="0"/>
        <w:rPr>
          <w:rFonts w:ascii="Aptos" w:hAnsi="Aptos" w:eastAsia="Aptos" w:cs="Aptos"/>
          <w:b/>
          <w:sz w:val="28"/>
          <w:szCs w:val="28"/>
        </w:rPr>
      </w:pPr>
      <w:r>
        <w:br/>
      </w:r>
      <w:r>
        <w:tab/>
      </w:r>
      <w:r>
        <w:tab/>
      </w:r>
      <w:r w:rsidRPr="76EC40BD">
        <w:rPr>
          <w:rFonts w:ascii="Aptos" w:hAnsi="Aptos" w:eastAsia="Aptos" w:cs="Aptos"/>
          <w:b/>
          <w:sz w:val="48"/>
          <w:szCs w:val="48"/>
        </w:rPr>
        <w:t xml:space="preserve">Threats &amp; Vulnerabilities </w:t>
      </w:r>
    </w:p>
    <w:p w:rsidR="05C872DA" w:rsidP="1556115F" w:rsidRDefault="38E0E361" w14:paraId="656CF2AC" w14:textId="38EDDE44">
      <w:pPr>
        <w:pStyle w:val="Heading1"/>
        <w:spacing w:before="322" w:after="322"/>
        <w:rPr>
          <w:rFonts w:ascii="Aptos" w:hAnsi="Aptos" w:eastAsia="Aptos" w:cs="Aptos"/>
          <w:b/>
          <w:bCs/>
          <w:color w:val="auto"/>
          <w:sz w:val="28"/>
          <w:szCs w:val="28"/>
        </w:rPr>
      </w:pPr>
      <w:r w:rsidRPr="1556115F">
        <w:rPr>
          <w:rFonts w:ascii="Aptos" w:hAnsi="Aptos" w:eastAsia="Aptos" w:cs="Aptos"/>
          <w:b/>
          <w:bCs/>
          <w:color w:val="auto"/>
          <w:sz w:val="28"/>
          <w:szCs w:val="28"/>
        </w:rPr>
        <w:t>Who Were the Attackers? (VERIS Incident Model)</w:t>
      </w:r>
    </w:p>
    <w:p w:rsidR="05C872DA" w:rsidP="1556115F" w:rsidRDefault="38E0E361" w14:paraId="7D629D5B" w14:textId="7E825492">
      <w:pPr>
        <w:spacing w:before="240" w:after="240"/>
        <w:rPr>
          <w:rFonts w:ascii="Aptos" w:hAnsi="Aptos" w:eastAsia="Aptos" w:cs="Aptos"/>
        </w:rPr>
      </w:pPr>
      <w:r w:rsidRPr="1556115F">
        <w:rPr>
          <w:rFonts w:ascii="Aptos" w:hAnsi="Aptos" w:eastAsia="Aptos" w:cs="Aptos"/>
        </w:rPr>
        <w:t xml:space="preserve">Everything about this attack suggests it was carried out by a </w:t>
      </w:r>
      <w:r w:rsidRPr="1556115F">
        <w:rPr>
          <w:rFonts w:ascii="Aptos" w:hAnsi="Aptos" w:eastAsia="Aptos" w:cs="Aptos"/>
          <w:b/>
          <w:bCs/>
        </w:rPr>
        <w:t>state-sponsored espionage group</w:t>
      </w:r>
      <w:r w:rsidRPr="1556115F">
        <w:rPr>
          <w:rFonts w:ascii="Aptos" w:hAnsi="Aptos" w:eastAsia="Aptos" w:cs="Aptos"/>
        </w:rPr>
        <w:t>. The attackers fit the profile of:</w:t>
      </w:r>
    </w:p>
    <w:p w:rsidR="05C872DA" w:rsidP="00A214CF" w:rsidRDefault="38E0E361" w14:paraId="602BEF78" w14:textId="0ADB362A">
      <w:pPr>
        <w:pStyle w:val="ListParagraph"/>
        <w:numPr>
          <w:ilvl w:val="0"/>
          <w:numId w:val="53"/>
        </w:numPr>
        <w:spacing w:after="0"/>
        <w:rPr>
          <w:rFonts w:ascii="Aptos" w:hAnsi="Aptos" w:eastAsia="Aptos" w:cs="Aptos"/>
        </w:rPr>
      </w:pPr>
      <w:r w:rsidRPr="68562722">
        <w:rPr>
          <w:rFonts w:ascii="Aptos" w:hAnsi="Aptos" w:eastAsia="Aptos" w:cs="Aptos"/>
          <w:b/>
          <w:color w:val="C00000"/>
        </w:rPr>
        <w:t>Advanced Persistent Threat (APT) Group</w:t>
      </w:r>
      <w:r w:rsidRPr="68562722">
        <w:rPr>
          <w:rFonts w:ascii="Aptos" w:hAnsi="Aptos" w:eastAsia="Aptos" w:cs="Aptos"/>
          <w:color w:val="C00000"/>
        </w:rPr>
        <w:t xml:space="preserve"> </w:t>
      </w:r>
      <w:r w:rsidRPr="1556115F">
        <w:rPr>
          <w:rFonts w:ascii="Aptos" w:hAnsi="Aptos" w:eastAsia="Aptos" w:cs="Aptos"/>
        </w:rPr>
        <w:t>– They stayed inside the system for an extended period without detection.</w:t>
      </w:r>
    </w:p>
    <w:p w:rsidR="05C872DA" w:rsidP="570C640C" w:rsidRDefault="05C872DA" w14:paraId="747C381D" w14:textId="7B39CBC4">
      <w:pPr>
        <w:spacing w:after="0"/>
        <w:rPr>
          <w:rFonts w:ascii="Aptos" w:hAnsi="Aptos" w:eastAsia="Aptos" w:cs="Aptos"/>
        </w:rPr>
      </w:pPr>
    </w:p>
    <w:p w:rsidR="05C872DA" w:rsidP="00A214CF" w:rsidRDefault="38E0E361" w14:paraId="36D2F4DA" w14:textId="39630ED7">
      <w:pPr>
        <w:pStyle w:val="ListParagraph"/>
        <w:numPr>
          <w:ilvl w:val="0"/>
          <w:numId w:val="53"/>
        </w:numPr>
        <w:spacing w:after="0"/>
        <w:rPr>
          <w:rFonts w:ascii="Aptos" w:hAnsi="Aptos" w:eastAsia="Aptos" w:cs="Aptos"/>
        </w:rPr>
      </w:pPr>
      <w:r w:rsidRPr="17BBFBB9">
        <w:rPr>
          <w:rFonts w:ascii="Aptos" w:hAnsi="Aptos" w:eastAsia="Aptos" w:cs="Aptos"/>
          <w:b/>
          <w:color w:val="C00000"/>
        </w:rPr>
        <w:t>Cyber Espionage Actors</w:t>
      </w:r>
      <w:r w:rsidRPr="1556115F">
        <w:rPr>
          <w:rFonts w:ascii="Aptos" w:hAnsi="Aptos" w:eastAsia="Aptos" w:cs="Aptos"/>
        </w:rPr>
        <w:t xml:space="preserve"> – Instead of causing financial damage, they </w:t>
      </w:r>
      <w:r w:rsidRPr="1556115F">
        <w:rPr>
          <w:rFonts w:ascii="Aptos" w:hAnsi="Aptos" w:eastAsia="Aptos" w:cs="Aptos"/>
          <w:b/>
          <w:bCs/>
        </w:rPr>
        <w:t>focused on stealing sensitive documents</w:t>
      </w:r>
      <w:r w:rsidRPr="1556115F">
        <w:rPr>
          <w:rFonts w:ascii="Aptos" w:hAnsi="Aptos" w:eastAsia="Aptos" w:cs="Aptos"/>
        </w:rPr>
        <w:t>.</w:t>
      </w:r>
    </w:p>
    <w:p w:rsidR="05C872DA" w:rsidP="570C640C" w:rsidRDefault="05C872DA" w14:paraId="49FBEAE1" w14:textId="535D2EF1">
      <w:pPr>
        <w:spacing w:after="0"/>
        <w:rPr>
          <w:rFonts w:ascii="Aptos" w:hAnsi="Aptos" w:eastAsia="Aptos" w:cs="Aptos"/>
        </w:rPr>
      </w:pPr>
    </w:p>
    <w:p w:rsidR="05C872DA" w:rsidP="00A214CF" w:rsidRDefault="38E0E361" w14:paraId="6B29C6C4" w14:textId="566EB85F">
      <w:pPr>
        <w:pStyle w:val="ListParagraph"/>
        <w:numPr>
          <w:ilvl w:val="0"/>
          <w:numId w:val="53"/>
        </w:numPr>
        <w:spacing w:after="0"/>
        <w:rPr>
          <w:rFonts w:ascii="Aptos" w:hAnsi="Aptos" w:eastAsia="Aptos" w:cs="Aptos"/>
        </w:rPr>
      </w:pPr>
      <w:r w:rsidRPr="17BBFBB9">
        <w:rPr>
          <w:rFonts w:ascii="Aptos" w:hAnsi="Aptos" w:eastAsia="Aptos" w:cs="Aptos"/>
          <w:b/>
          <w:color w:val="C00000"/>
        </w:rPr>
        <w:t>Nation-State Hackers (Suspected Chinese Group Silk Typhoon)</w:t>
      </w:r>
      <w:r w:rsidRPr="1556115F">
        <w:rPr>
          <w:rFonts w:ascii="Aptos" w:hAnsi="Aptos" w:eastAsia="Aptos" w:cs="Aptos"/>
        </w:rPr>
        <w:t xml:space="preserve"> – Their tactics are </w:t>
      </w:r>
      <w:r w:rsidRPr="76EC40BD" w:rsidR="5C198951">
        <w:rPr>
          <w:rFonts w:ascii="Aptos" w:hAnsi="Aptos" w:eastAsia="Aptos" w:cs="Aptos"/>
        </w:rPr>
        <w:t>like</w:t>
      </w:r>
      <w:r w:rsidRPr="17BBFBB9">
        <w:rPr>
          <w:rFonts w:ascii="Aptos" w:hAnsi="Aptos" w:eastAsia="Aptos" w:cs="Aptos"/>
        </w:rPr>
        <w:t xml:space="preserve"> past cyberattacks linked to Chinese espionage</w:t>
      </w:r>
      <w:r w:rsidRPr="1556115F">
        <w:rPr>
          <w:rFonts w:ascii="Aptos" w:hAnsi="Aptos" w:eastAsia="Aptos" w:cs="Aptos"/>
        </w:rPr>
        <w:t>.</w:t>
      </w:r>
    </w:p>
    <w:p w:rsidR="05C872DA" w:rsidP="1556115F" w:rsidRDefault="38E0E361" w14:paraId="435D0531" w14:textId="4316DBC8">
      <w:pPr>
        <w:pStyle w:val="Heading3"/>
        <w:spacing w:before="281" w:after="281"/>
        <w:rPr>
          <w:rFonts w:ascii="Aptos" w:hAnsi="Aptos" w:eastAsia="Aptos" w:cs="Aptos"/>
          <w:b/>
          <w:bCs/>
          <w:color w:val="auto"/>
        </w:rPr>
      </w:pPr>
      <w:r w:rsidRPr="1556115F">
        <w:rPr>
          <w:rFonts w:ascii="Aptos" w:hAnsi="Aptos" w:eastAsia="Aptos" w:cs="Aptos"/>
          <w:b/>
          <w:bCs/>
          <w:color w:val="auto"/>
        </w:rPr>
        <w:t>How Do We Know? (Evidence Supporting This Classification)</w:t>
      </w:r>
    </w:p>
    <w:p w:rsidR="05C872DA" w:rsidP="00A214CF" w:rsidRDefault="38E0E361" w14:paraId="3710280D" w14:textId="0FB01FF2">
      <w:pPr>
        <w:pStyle w:val="ListParagraph"/>
        <w:numPr>
          <w:ilvl w:val="0"/>
          <w:numId w:val="43"/>
        </w:numPr>
        <w:spacing w:after="0"/>
        <w:rPr>
          <w:rFonts w:ascii="Aptos" w:hAnsi="Aptos" w:eastAsia="Aptos" w:cs="Aptos"/>
        </w:rPr>
      </w:pPr>
      <w:r w:rsidRPr="49708AD8">
        <w:rPr>
          <w:rFonts w:ascii="Aptos" w:hAnsi="Aptos" w:eastAsia="Aptos" w:cs="Aptos"/>
          <w:b/>
          <w:color w:val="153D63" w:themeColor="text2" w:themeTint="E6"/>
        </w:rPr>
        <w:t>The hackers worked quietly</w:t>
      </w:r>
      <w:r w:rsidRPr="2B179832" w:rsidR="6304F61B">
        <w:rPr>
          <w:rFonts w:ascii="Aptos" w:hAnsi="Aptos" w:eastAsia="Aptos" w:cs="Aptos"/>
          <w:b/>
          <w:bCs/>
          <w:color w:val="215E99" w:themeColor="text2" w:themeTint="BF"/>
        </w:rPr>
        <w:t xml:space="preserve"> </w:t>
      </w:r>
      <w:r w:rsidRPr="2B179832">
        <w:rPr>
          <w:rFonts w:ascii="Aptos" w:hAnsi="Aptos" w:eastAsia="Aptos" w:cs="Aptos"/>
        </w:rPr>
        <w:t>—</w:t>
      </w:r>
      <w:r w:rsidRPr="2B179832" w:rsidR="6304F61B">
        <w:rPr>
          <w:rFonts w:ascii="Aptos" w:hAnsi="Aptos" w:eastAsia="Aptos" w:cs="Aptos"/>
        </w:rPr>
        <w:t xml:space="preserve"> </w:t>
      </w:r>
      <w:r w:rsidRPr="1556115F">
        <w:rPr>
          <w:rFonts w:ascii="Aptos" w:hAnsi="Aptos" w:eastAsia="Aptos" w:cs="Aptos"/>
        </w:rPr>
        <w:t>no ransomware, no public leaks.</w:t>
      </w:r>
    </w:p>
    <w:p w:rsidR="2B179832" w:rsidP="2B179832" w:rsidRDefault="2B179832" w14:paraId="16BE6D22" w14:textId="34E15EE3">
      <w:pPr>
        <w:spacing w:after="0"/>
        <w:rPr>
          <w:rFonts w:ascii="Aptos" w:hAnsi="Aptos" w:eastAsia="Aptos" w:cs="Aptos"/>
        </w:rPr>
      </w:pPr>
    </w:p>
    <w:p w:rsidR="05C872DA" w:rsidP="00A214CF" w:rsidRDefault="38E0E361" w14:paraId="409369AE" w14:textId="67194D79">
      <w:pPr>
        <w:pStyle w:val="ListParagraph"/>
        <w:numPr>
          <w:ilvl w:val="0"/>
          <w:numId w:val="43"/>
        </w:numPr>
        <w:spacing w:after="0"/>
        <w:rPr>
          <w:rFonts w:ascii="Aptos" w:hAnsi="Aptos" w:eastAsia="Aptos" w:cs="Aptos"/>
        </w:rPr>
      </w:pPr>
      <w:r w:rsidRPr="76EC40BD">
        <w:rPr>
          <w:rFonts w:ascii="Aptos" w:hAnsi="Aptos" w:eastAsia="Aptos" w:cs="Aptos"/>
          <w:b/>
          <w:color w:val="0E2740"/>
        </w:rPr>
        <w:t>They targeted high-ranking officials</w:t>
      </w:r>
      <w:r w:rsidRPr="76EC40BD" w:rsidR="337A21C7">
        <w:rPr>
          <w:rFonts w:ascii="Aptos" w:hAnsi="Aptos" w:eastAsia="Aptos" w:cs="Aptos"/>
          <w:b/>
          <w:color w:val="0E2740"/>
        </w:rPr>
        <w:t xml:space="preserve"> </w:t>
      </w:r>
      <w:r w:rsidRPr="2B179832">
        <w:rPr>
          <w:rFonts w:ascii="Aptos" w:hAnsi="Aptos" w:eastAsia="Aptos" w:cs="Aptos"/>
        </w:rPr>
        <w:t>—</w:t>
      </w:r>
      <w:r w:rsidRPr="2B179832" w:rsidR="23553AFF">
        <w:rPr>
          <w:rFonts w:ascii="Aptos" w:hAnsi="Aptos" w:eastAsia="Aptos" w:cs="Aptos"/>
        </w:rPr>
        <w:t xml:space="preserve"> </w:t>
      </w:r>
      <w:r w:rsidRPr="1556115F">
        <w:rPr>
          <w:rFonts w:ascii="Aptos" w:hAnsi="Aptos" w:eastAsia="Aptos" w:cs="Aptos"/>
        </w:rPr>
        <w:t>not random employees.</w:t>
      </w:r>
    </w:p>
    <w:p w:rsidR="2B179832" w:rsidP="2B179832" w:rsidRDefault="2B179832" w14:paraId="3F046844" w14:textId="26909F53">
      <w:pPr>
        <w:spacing w:after="0"/>
        <w:rPr>
          <w:rFonts w:ascii="Aptos" w:hAnsi="Aptos" w:eastAsia="Aptos" w:cs="Aptos"/>
        </w:rPr>
      </w:pPr>
    </w:p>
    <w:p w:rsidR="05C872DA" w:rsidP="00A214CF" w:rsidRDefault="38E0E361" w14:paraId="19982CB4" w14:textId="075B02FE">
      <w:pPr>
        <w:pStyle w:val="ListParagraph"/>
        <w:numPr>
          <w:ilvl w:val="0"/>
          <w:numId w:val="52"/>
        </w:numPr>
        <w:spacing w:after="0"/>
        <w:rPr>
          <w:rFonts w:ascii="Aptos" w:hAnsi="Aptos" w:eastAsia="Aptos" w:cs="Aptos"/>
        </w:rPr>
      </w:pPr>
      <w:r w:rsidRPr="76EC40BD">
        <w:rPr>
          <w:rFonts w:ascii="Aptos" w:hAnsi="Aptos" w:eastAsia="Aptos" w:cs="Aptos"/>
          <w:b/>
          <w:color w:val="0E2740"/>
        </w:rPr>
        <w:t>They operated during off-hours</w:t>
      </w:r>
      <w:r w:rsidRPr="76EC40BD">
        <w:rPr>
          <w:rFonts w:ascii="Aptos" w:hAnsi="Aptos" w:eastAsia="Aptos" w:cs="Aptos"/>
          <w:color w:val="0E2740"/>
        </w:rPr>
        <w:t>,</w:t>
      </w:r>
      <w:r w:rsidRPr="1556115F">
        <w:rPr>
          <w:rFonts w:ascii="Aptos" w:hAnsi="Aptos" w:eastAsia="Aptos" w:cs="Aptos"/>
        </w:rPr>
        <w:t xml:space="preserve"> suggesting a </w:t>
      </w:r>
      <w:r w:rsidRPr="1556115F">
        <w:rPr>
          <w:rFonts w:ascii="Aptos" w:hAnsi="Aptos" w:eastAsia="Aptos" w:cs="Aptos"/>
          <w:b/>
          <w:bCs/>
        </w:rPr>
        <w:t>coordinated, strategic effort</w:t>
      </w:r>
      <w:r w:rsidRPr="1556115F">
        <w:rPr>
          <w:rFonts w:ascii="Aptos" w:hAnsi="Aptos" w:eastAsia="Aptos" w:cs="Aptos"/>
        </w:rPr>
        <w:t>.</w:t>
      </w:r>
    </w:p>
    <w:p w:rsidR="0D158193" w:rsidRDefault="0D158193" w14:paraId="6FAF66B7" w14:textId="5463EC55"/>
    <w:p w:rsidR="206BB1A9" w:rsidP="206BB1A9" w:rsidRDefault="206BB1A9" w14:paraId="62C302AF" w14:textId="5F091580"/>
    <w:p w:rsidR="206BB1A9" w:rsidP="206BB1A9" w:rsidRDefault="206BB1A9" w14:paraId="2AB27A73" w14:textId="68F3CA61"/>
    <w:p w:rsidR="7234A11E" w:rsidRDefault="21DE56CF" w14:paraId="45942E58" w14:textId="235442CC">
      <w:pPr>
        <w:rPr>
          <w:u w:val="single"/>
        </w:rPr>
      </w:pPr>
      <w:r w:rsidRPr="7D0D7171">
        <w:rPr>
          <w:u w:val="single"/>
        </w:rPr>
        <w:t>Topic 8:</w:t>
      </w:r>
    </w:p>
    <w:p w:rsidR="495F855D" w:rsidP="495F855D" w:rsidRDefault="495F855D" w14:paraId="3197B25F" w14:textId="65A766D8"/>
    <w:p w:rsidR="0D158193" w:rsidP="1EEA5559" w:rsidRDefault="415FEA6E" w14:paraId="5A30E140" w14:textId="4A87778D">
      <w:pPr>
        <w:jc w:val="center"/>
        <w:rPr>
          <w:rFonts w:ascii="Aptos" w:hAnsi="Aptos" w:eastAsia="Aptos" w:cs="Aptos"/>
          <w:b/>
          <w:bCs/>
          <w:sz w:val="40"/>
          <w:szCs w:val="40"/>
        </w:rPr>
      </w:pPr>
      <w:r w:rsidRPr="2F0DDC25">
        <w:rPr>
          <w:rFonts w:ascii="Aptos" w:hAnsi="Aptos" w:eastAsia="Aptos" w:cs="Aptos"/>
          <w:b/>
          <w:sz w:val="40"/>
          <w:szCs w:val="40"/>
        </w:rPr>
        <w:t>Cybersecurity Risk Management: Risk Assessment</w:t>
      </w:r>
    </w:p>
    <w:p w:rsidR="6CB9C403" w:rsidP="6CB9C403" w:rsidRDefault="6CB9C403" w14:paraId="593B2ADC" w14:textId="2E9F4C60">
      <w:pPr>
        <w:jc w:val="center"/>
        <w:rPr>
          <w:rFonts w:ascii="Aptos" w:hAnsi="Aptos" w:eastAsia="Aptos" w:cs="Aptos"/>
          <w:b/>
          <w:bCs/>
          <w:sz w:val="40"/>
          <w:szCs w:val="40"/>
        </w:rPr>
      </w:pPr>
    </w:p>
    <w:p w:rsidR="614C159F" w:rsidP="614C159F" w:rsidRDefault="40B5AF0D" w14:paraId="14E7D096" w14:textId="3B035739">
      <w:pPr>
        <w:rPr>
          <w:rFonts w:ascii="Open Sans" w:hAnsi="Open Sans" w:eastAsia="Open Sans" w:cs="Open Sans"/>
        </w:rPr>
      </w:pPr>
      <w:r w:rsidRPr="0BB3596C">
        <w:rPr>
          <w:rFonts w:ascii="Open Sans" w:hAnsi="Open Sans" w:eastAsia="Open Sans" w:cs="Open Sans"/>
        </w:rPr>
        <w:t xml:space="preserve">1. </w:t>
      </w:r>
      <w:r w:rsidRPr="0BB3596C">
        <w:rPr>
          <w:rFonts w:ascii="Open Sans" w:hAnsi="Open Sans" w:eastAsia="Open Sans" w:cs="Open Sans"/>
          <w:b/>
          <w:bCs/>
        </w:rPr>
        <w:t>Vulnerability Identification and Metrics:</w:t>
      </w:r>
      <w:r>
        <w:br/>
      </w:r>
      <w:r>
        <w:br/>
      </w:r>
      <w:r w:rsidRPr="0BB3596C">
        <w:rPr>
          <w:rFonts w:ascii="Open Sans" w:hAnsi="Open Sans" w:eastAsia="Open Sans" w:cs="Open Sans"/>
        </w:rPr>
        <w:t xml:space="preserve">For the </w:t>
      </w:r>
      <w:r w:rsidRPr="0BB3596C">
        <w:rPr>
          <w:rFonts w:ascii="Open Sans" w:hAnsi="Open Sans" w:eastAsia="Open Sans" w:cs="Open Sans"/>
          <w:b/>
          <w:bCs/>
          <w:color w:val="074F6A" w:themeColor="accent4" w:themeShade="80"/>
        </w:rPr>
        <w:t xml:space="preserve">BeyondTrust </w:t>
      </w:r>
      <w:r w:rsidRPr="0BB3596C">
        <w:rPr>
          <w:rFonts w:ascii="Open Sans" w:hAnsi="Open Sans" w:eastAsia="Open Sans" w:cs="Open Sans"/>
        </w:rPr>
        <w:t>asset, one of the more interesting vulnerabilities is CVE-2024-4018 – a privilege escalation vulnerability affecting the PAM (Privileged Access Management) solution in certain configurations. The vulnerability could allow the attacker to gain escalated privileges in the environment.</w:t>
      </w:r>
      <w:r>
        <w:br/>
      </w:r>
      <w:r>
        <w:br/>
      </w:r>
      <w:r w:rsidRPr="0BB3596C" w:rsidR="077D8932">
        <w:rPr>
          <w:rFonts w:ascii="Open Sans" w:hAnsi="Open Sans" w:eastAsia="Open Sans" w:cs="Open Sans"/>
          <w:b/>
          <w:bCs/>
        </w:rPr>
        <w:t>a. NVD Score</w:t>
      </w:r>
      <w:r>
        <w:br/>
      </w:r>
      <w:r w:rsidRPr="0BB3596C" w:rsidR="077D8932">
        <w:rPr>
          <w:rFonts w:ascii="Open Sans" w:hAnsi="Open Sans" w:eastAsia="Open Sans" w:cs="Open Sans"/>
        </w:rPr>
        <w:t xml:space="preserve">As per the NVD, this vulnerability has a </w:t>
      </w:r>
      <w:r w:rsidRPr="0BB3596C" w:rsidR="077D8932">
        <w:rPr>
          <w:rFonts w:ascii="Open Sans" w:hAnsi="Open Sans" w:eastAsia="Open Sans" w:cs="Open Sans"/>
          <w:b/>
          <w:bCs/>
          <w:color w:val="FF0000"/>
        </w:rPr>
        <w:t>CVSS v3.1 Base Score of 8.8 (High)</w:t>
      </w:r>
      <w:r w:rsidRPr="0BB3596C" w:rsidR="077D8932">
        <w:rPr>
          <w:rFonts w:ascii="Open Sans" w:hAnsi="Open Sans" w:eastAsia="Open Sans" w:cs="Open Sans"/>
          <w:b/>
          <w:bCs/>
        </w:rPr>
        <w:t>.</w:t>
      </w:r>
      <w:r w:rsidRPr="0BB3596C" w:rsidR="077D8932">
        <w:rPr>
          <w:rFonts w:ascii="Open Sans" w:hAnsi="Open Sans" w:eastAsia="Open Sans" w:cs="Open Sans"/>
        </w:rPr>
        <w:t xml:space="preserve"> It is especially hazardous because of its low complexity and the fact that it does not need user interaction. In a zero-day situation, if there were no CVE, I would assign a Base Score of 9.0, given its ability to elevate access in a highly privileged environment such as </w:t>
      </w:r>
      <w:r w:rsidRPr="0BB3596C" w:rsidR="077D8932">
        <w:rPr>
          <w:rFonts w:ascii="Open Sans" w:hAnsi="Open Sans" w:eastAsia="Open Sans" w:cs="Open Sans"/>
          <w:b/>
          <w:bCs/>
          <w:color w:val="074F6A" w:themeColor="accent4" w:themeShade="80"/>
        </w:rPr>
        <w:t>BeyondTrust</w:t>
      </w:r>
      <w:r w:rsidRPr="0BB3596C" w:rsidR="077D8932">
        <w:rPr>
          <w:rFonts w:ascii="Open Sans" w:hAnsi="Open Sans" w:eastAsia="Open Sans" w:cs="Open Sans"/>
        </w:rPr>
        <w:t>.</w:t>
      </w:r>
      <w:r>
        <w:br/>
      </w:r>
      <w:r>
        <w:br/>
      </w:r>
      <w:r>
        <w:tab/>
      </w:r>
      <w:r>
        <w:tab/>
      </w:r>
      <w:r>
        <w:tab/>
      </w:r>
      <w:r w:rsidRPr="0BB3596C" w:rsidR="0E5EF9D8">
        <w:rPr>
          <w:rFonts w:ascii="Source Sans Pro" w:hAnsi="Source Sans Pro" w:eastAsia="Source Sans Pro" w:cs="Source Sans Pro"/>
          <w:b/>
          <w:bCs/>
          <w:color w:val="FF0000"/>
          <w:sz w:val="25"/>
          <w:szCs w:val="25"/>
        </w:rPr>
        <w:t>CVSS:3.1/AV:L/AC:L/PR:L/UI:N/S:C/C:H/I:H/A:H</w:t>
      </w:r>
      <w:r>
        <w:br/>
      </w:r>
      <w:r>
        <w:br/>
      </w:r>
      <w:r>
        <w:br/>
      </w:r>
      <w:r w:rsidRPr="0BB3596C" w:rsidR="1ED72536">
        <w:rPr>
          <w:rFonts w:ascii="Open Sans" w:hAnsi="Open Sans" w:eastAsia="Open Sans" w:cs="Open Sans"/>
          <w:b/>
          <w:bCs/>
          <w:sz w:val="28"/>
          <w:szCs w:val="28"/>
        </w:rPr>
        <w:t>b. Evidence for Exploitability and Impact:</w:t>
      </w:r>
      <w:r>
        <w:br/>
      </w:r>
      <w:r w:rsidRPr="0BB3596C" w:rsidR="1ED72536">
        <w:rPr>
          <w:rFonts w:ascii="Open Sans" w:hAnsi="Open Sans" w:eastAsia="Open Sans" w:cs="Open Sans"/>
        </w:rPr>
        <w:t xml:space="preserve">Exploitability is high since </w:t>
      </w:r>
      <w:r w:rsidRPr="0BB3596C" w:rsidR="1ED72536">
        <w:rPr>
          <w:rFonts w:ascii="Open Sans" w:hAnsi="Open Sans" w:eastAsia="Open Sans" w:cs="Open Sans"/>
          <w:b/>
          <w:bCs/>
          <w:color w:val="074F6A" w:themeColor="accent4" w:themeShade="80"/>
        </w:rPr>
        <w:t xml:space="preserve">BeyondTrust </w:t>
      </w:r>
      <w:r w:rsidRPr="0BB3596C" w:rsidR="1ED72536">
        <w:rPr>
          <w:rFonts w:ascii="Open Sans" w:hAnsi="Open Sans" w:eastAsia="Open Sans" w:cs="Open Sans"/>
        </w:rPr>
        <w:t xml:space="preserve">is at the center of identity and access control. If an unauthorized administrative access is obtained by an attacker, it may pivot through lateral movement and access additional key assets. The impact on confidentiality, integrity, and availability is extreme since </w:t>
      </w:r>
      <w:r w:rsidRPr="0BB3596C" w:rsidR="1ED72536">
        <w:rPr>
          <w:rFonts w:ascii="Open Sans" w:hAnsi="Open Sans" w:eastAsia="Open Sans" w:cs="Open Sans"/>
          <w:b/>
          <w:bCs/>
          <w:color w:val="074F6A" w:themeColor="accent4" w:themeShade="80"/>
        </w:rPr>
        <w:t xml:space="preserve">BeyondTrust </w:t>
      </w:r>
      <w:r w:rsidRPr="0BB3596C" w:rsidR="1ED72536">
        <w:rPr>
          <w:rFonts w:ascii="Open Sans" w:hAnsi="Open Sans" w:eastAsia="Open Sans" w:cs="Open Sans"/>
        </w:rPr>
        <w:t>is central to privileged credential management.</w:t>
      </w:r>
      <w:r>
        <w:br/>
      </w:r>
      <w:r>
        <w:br/>
      </w:r>
      <w:r>
        <w:br/>
      </w:r>
      <w:r>
        <w:br/>
      </w:r>
      <w:r>
        <w:br/>
      </w:r>
      <w:r>
        <w:br/>
      </w:r>
    </w:p>
    <w:p w:rsidR="1454D97E" w:rsidP="783539C0" w:rsidRDefault="50AEF96C" w14:paraId="306E8EF4" w14:textId="408486D0">
      <w:pPr>
        <w:spacing w:after="0"/>
        <w:rPr>
          <w:rFonts w:ascii="Aptos" w:hAnsi="Aptos" w:eastAsia="Aptos" w:cs="Aptos"/>
          <w:b/>
          <w:sz w:val="32"/>
          <w:szCs w:val="32"/>
        </w:rPr>
      </w:pPr>
      <w:r w:rsidRPr="7399A0B4">
        <w:rPr>
          <w:rFonts w:ascii="Aptos" w:hAnsi="Aptos" w:eastAsia="Aptos" w:cs="Aptos"/>
          <w:b/>
          <w:sz w:val="32"/>
          <w:szCs w:val="32"/>
        </w:rPr>
        <w:t>4.</w:t>
      </w:r>
      <w:r w:rsidRPr="7399A0B4" w:rsidR="0DFC0B18">
        <w:rPr>
          <w:rFonts w:ascii="Aptos" w:hAnsi="Aptos" w:eastAsia="Aptos" w:cs="Aptos"/>
          <w:b/>
          <w:sz w:val="32"/>
          <w:szCs w:val="32"/>
        </w:rPr>
        <w:t xml:space="preserve"> </w:t>
      </w:r>
      <w:r w:rsidRPr="7399A0B4">
        <w:rPr>
          <w:rFonts w:ascii="Aptos" w:hAnsi="Aptos" w:eastAsia="Aptos" w:cs="Aptos"/>
          <w:b/>
          <w:sz w:val="32"/>
          <w:szCs w:val="32"/>
        </w:rPr>
        <w:t xml:space="preserve"> </w:t>
      </w:r>
      <w:r w:rsidRPr="7399A0B4" w:rsidR="1454D97E">
        <w:rPr>
          <w:rFonts w:ascii="Aptos" w:hAnsi="Aptos" w:eastAsia="Aptos" w:cs="Aptos"/>
          <w:b/>
          <w:sz w:val="32"/>
          <w:szCs w:val="32"/>
        </w:rPr>
        <w:t>Likelihood and Impact Assessment:</w:t>
      </w:r>
    </w:p>
    <w:p w:rsidR="1454D97E" w:rsidP="614C159F" w:rsidRDefault="1454D97E" w14:paraId="0AC8F992" w14:textId="33F44268">
      <w:pPr>
        <w:spacing w:before="240" w:after="240"/>
        <w:rPr>
          <w:rFonts w:ascii="Aptos" w:hAnsi="Aptos" w:eastAsia="Aptos" w:cs="Aptos"/>
        </w:rPr>
      </w:pPr>
      <w:r w:rsidRPr="18A60E6F">
        <w:rPr>
          <w:rFonts w:ascii="Aptos" w:hAnsi="Aptos" w:eastAsia="Aptos" w:cs="Aptos"/>
        </w:rPr>
        <w:t>Using the scales displayed in Topic 8</w:t>
      </w:r>
      <w:r w:rsidRPr="6161A3C4">
        <w:rPr>
          <w:rFonts w:ascii="Aptos" w:hAnsi="Aptos" w:eastAsia="Aptos" w:cs="Aptos"/>
        </w:rPr>
        <w:t>,</w:t>
      </w:r>
      <w:r w:rsidRPr="18A60E6F">
        <w:rPr>
          <w:rFonts w:ascii="Aptos" w:hAnsi="Aptos" w:eastAsia="Aptos" w:cs="Aptos"/>
        </w:rPr>
        <w:t xml:space="preserve"> the threat of exploitation in our case (most especially if patches are not applied to the system) is High, due to the attractiveness of PAM systems to attackers. The impact is Severe, as far as the cascading impact on dependent systems that have access governance tied to</w:t>
      </w:r>
      <w:r w:rsidRPr="18A60E6F">
        <w:rPr>
          <w:rFonts w:ascii="Aptos" w:hAnsi="Aptos" w:eastAsia="Aptos" w:cs="Aptos"/>
          <w:color w:val="074F6A" w:themeColor="accent4" w:themeShade="80"/>
        </w:rPr>
        <w:t xml:space="preserve"> </w:t>
      </w:r>
      <w:r w:rsidRPr="18A60E6F">
        <w:rPr>
          <w:rFonts w:ascii="Aptos" w:hAnsi="Aptos" w:eastAsia="Aptos" w:cs="Aptos"/>
          <w:b/>
          <w:color w:val="074F6A" w:themeColor="accent4" w:themeShade="80"/>
        </w:rPr>
        <w:t>BeyondTrust</w:t>
      </w:r>
      <w:r w:rsidRPr="18A60E6F">
        <w:rPr>
          <w:rFonts w:ascii="Aptos" w:hAnsi="Aptos" w:eastAsia="Aptos" w:cs="Aptos"/>
          <w:b/>
        </w:rPr>
        <w:t xml:space="preserve"> </w:t>
      </w:r>
      <w:r w:rsidRPr="18A60E6F">
        <w:rPr>
          <w:rFonts w:ascii="Aptos" w:hAnsi="Aptos" w:eastAsia="Aptos" w:cs="Aptos"/>
        </w:rPr>
        <w:t>is concerned.</w:t>
      </w:r>
      <w:r>
        <w:br/>
      </w:r>
      <w:r>
        <w:br/>
      </w:r>
      <w:r w:rsidRPr="7F96E022" w:rsidR="04457674">
        <w:rPr>
          <w:rFonts w:ascii="Open Sans" w:hAnsi="Open Sans" w:eastAsia="Open Sans" w:cs="Open Sans"/>
          <w:b/>
          <w:color w:val="C00000"/>
        </w:rPr>
        <w:t>Therefore, overall vulnerability risk rating stands at High</w:t>
      </w:r>
      <w:r w:rsidRPr="63982755" w:rsidR="04457674">
        <w:rPr>
          <w:rFonts w:ascii="Open Sans" w:hAnsi="Open Sans" w:eastAsia="Open Sans" w:cs="Open Sans"/>
          <w:b/>
          <w:color w:val="C00000"/>
        </w:rPr>
        <w:t xml:space="preserve"> </w:t>
      </w:r>
      <w:r w:rsidRPr="7F96E022" w:rsidR="04457674">
        <w:rPr>
          <w:rFonts w:ascii="Open Sans" w:hAnsi="Open Sans" w:eastAsia="Open Sans" w:cs="Open Sans"/>
          <w:b/>
          <w:color w:val="C00000"/>
        </w:rPr>
        <w:t>8.8</w:t>
      </w:r>
      <w:r w:rsidRPr="63982755" w:rsidR="04457674">
        <w:rPr>
          <w:rFonts w:ascii="Open Sans" w:hAnsi="Open Sans" w:eastAsia="Open Sans" w:cs="Open Sans"/>
          <w:b/>
          <w:color w:val="C00000"/>
        </w:rPr>
        <w:t xml:space="preserve"> .</w:t>
      </w:r>
    </w:p>
    <w:p w:rsidR="28ABCBC1" w:rsidRDefault="28ABCBC1" w14:paraId="23813EF8" w14:textId="51609EFE"/>
    <w:p w:rsidR="7234A11E" w:rsidP="0BB3596C" w:rsidRDefault="0BB3596C" w14:paraId="5547FE93" w14:textId="3CB477AC">
      <w:pPr>
        <w:rPr>
          <w:rFonts w:ascii="Aptos" w:hAnsi="Aptos" w:eastAsia="Aptos" w:cs="Aptos"/>
        </w:rPr>
      </w:pPr>
      <w:r w:rsidRPr="0BB3596C">
        <w:rPr>
          <w:b/>
          <w:bCs/>
          <w:sz w:val="32"/>
          <w:szCs w:val="32"/>
        </w:rPr>
        <w:t>5.</w:t>
      </w:r>
      <w:r>
        <w:t xml:space="preserve"> </w:t>
      </w:r>
      <w:r w:rsidRPr="0BB3596C" w:rsidR="07723B61">
        <w:rPr>
          <w:b/>
          <w:bCs/>
          <w:sz w:val="32"/>
          <w:szCs w:val="32"/>
        </w:rPr>
        <w:t xml:space="preserve">Risk Comparison: NVD vs Calculated Risk </w:t>
      </w:r>
      <w:r w:rsidR="2C8F79A2">
        <w:br/>
      </w:r>
      <w:r w:rsidR="2C8F79A2">
        <w:br/>
      </w:r>
      <w:r w:rsidRPr="0BB3596C" w:rsidR="2C8F79A2">
        <w:rPr>
          <w:rFonts w:ascii="Open Sans" w:hAnsi="Open Sans" w:eastAsia="Open Sans" w:cs="Open Sans"/>
          <w:b/>
          <w:bCs/>
          <w:color w:val="C00000"/>
        </w:rPr>
        <w:t>The NVD Base Score of (8.8)</w:t>
      </w:r>
      <w:r w:rsidRPr="0BB3596C" w:rsidR="2C8F79A2">
        <w:rPr>
          <w:rFonts w:ascii="Open Sans" w:hAnsi="Open Sans" w:eastAsia="Open Sans" w:cs="Open Sans"/>
        </w:rPr>
        <w:t xml:space="preserve"> is closely aligned with our contextual risk level of High. However, they are not exactly the same because NVD scores are calculated on assumptions regarding the environment in general. Our assessment takes into account specific deployment scenarios, real-world asset criticality, and business impact – all of which contribute to the perceived risk being higher. Not unexpected, perhaps, but it does highlight the requirement for context-aware assessments rather than fixed scoring.</w:t>
      </w:r>
    </w:p>
    <w:p w:rsidR="72F8EC1E" w:rsidRDefault="72F8EC1E" w14:paraId="06840FCD" w14:textId="177574DC">
      <w:r w:rsidRPr="4F56CF71">
        <w:rPr>
          <w:rFonts w:ascii="Aptos" w:hAnsi="Aptos" w:eastAsia="Aptos" w:cs="Aptos"/>
          <w:u w:val="single"/>
        </w:rPr>
        <w:t>Topic 9</w:t>
      </w:r>
      <w:r>
        <w:br/>
      </w:r>
      <w:r>
        <w:br/>
      </w:r>
      <w:r>
        <w:br/>
      </w:r>
      <w:r w:rsidRPr="4F56CF71" w:rsidR="38E14DE6">
        <w:rPr>
          <w:rFonts w:ascii="Aptos" w:hAnsi="Aptos" w:eastAsia="Aptos" w:cs="Aptos"/>
          <w:u w:val="single"/>
        </w:rPr>
        <w:t>1.</w:t>
      </w:r>
      <w:r>
        <w:br/>
      </w:r>
      <w:r>
        <w:br/>
      </w:r>
      <w:r w:rsidR="7D0AB47C">
        <w:rPr>
          <w:noProof/>
        </w:rPr>
        <w:drawing>
          <wp:inline distT="0" distB="0" distL="0" distR="0" wp14:anchorId="059F17B8" wp14:editId="04E425A9">
            <wp:extent cx="5943600" cy="3952875"/>
            <wp:effectExtent l="0" t="0" r="0" b="0"/>
            <wp:docPr id="12691941" name="Picture 1269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1941"/>
                    <pic:cNvPicPr/>
                  </pic:nvPicPr>
                  <pic:blipFill>
                    <a:blip r:embed="rId18">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64E42856" w:rsidP="4F56CF71" w:rsidRDefault="64E42856" w14:paraId="31BDDE58" w14:textId="76ED858E">
      <w:pPr>
        <w:rPr>
          <w:b/>
          <w:bCs/>
          <w:u w:val="single"/>
        </w:rPr>
      </w:pPr>
      <w:r w:rsidRPr="4F56CF71">
        <w:rPr>
          <w:b/>
          <w:bCs/>
          <w:u w:val="single"/>
        </w:rPr>
        <w:t xml:space="preserve">Topic 9.2 </w:t>
      </w:r>
    </w:p>
    <w:p w:rsidR="49D7D919" w:rsidP="00527C0F" w:rsidRDefault="49D7D919" w14:paraId="3A90F6F8" w14:textId="053A2BC1">
      <w:pPr>
        <w:pStyle w:val="ListParagraph"/>
        <w:numPr>
          <w:ilvl w:val="0"/>
          <w:numId w:val="60"/>
        </w:numPr>
        <w:rPr>
          <w:rFonts w:ascii="Aptos" w:hAnsi="Aptos" w:eastAsia="Aptos" w:cs="Aptos"/>
        </w:rPr>
      </w:pPr>
      <w:r w:rsidRPr="4F56CF71">
        <w:rPr>
          <w:rFonts w:ascii="Aptos" w:hAnsi="Aptos" w:eastAsia="Aptos" w:cs="Aptos"/>
          <w:b/>
          <w:bCs/>
          <w:sz w:val="26"/>
          <w:szCs w:val="26"/>
        </w:rPr>
        <w:t>Deterrent Control Management:</w:t>
      </w:r>
      <w:r w:rsidRPr="4F56CF71">
        <w:rPr>
          <w:rFonts w:ascii="Aptos" w:hAnsi="Aptos" w:eastAsia="Aptos" w:cs="Aptos"/>
          <w:sz w:val="26"/>
          <w:szCs w:val="26"/>
        </w:rPr>
        <w:t xml:space="preserve"> </w:t>
      </w:r>
      <w:r w:rsidRPr="4F56CF71">
        <w:rPr>
          <w:rFonts w:ascii="Aptos" w:hAnsi="Aptos" w:eastAsia="Aptos" w:cs="Aptos"/>
        </w:rPr>
        <w:t>Enact strict logging and monitoring of API key usage. Justification: Deterrent controls discourage unauthorized behavior. When attackers know that API usage is being monitored and logged (especially with anomaly detection), it will discourage abuse. Warning banners indicating monitoring in place help with deterrence.</w:t>
      </w:r>
      <w:r>
        <w:br/>
      </w:r>
    </w:p>
    <w:p w:rsidR="49D7D919" w:rsidP="00527C0F" w:rsidRDefault="49D7D919" w14:paraId="7DC21E4F" w14:textId="7FF1D22B">
      <w:pPr>
        <w:pStyle w:val="ListParagraph"/>
        <w:numPr>
          <w:ilvl w:val="0"/>
          <w:numId w:val="60"/>
        </w:numPr>
        <w:spacing w:before="240" w:after="240"/>
        <w:rPr>
          <w:rFonts w:ascii="Aptos" w:hAnsi="Aptos" w:eastAsia="Aptos" w:cs="Aptos"/>
        </w:rPr>
      </w:pPr>
      <w:r w:rsidRPr="4F56CF71">
        <w:rPr>
          <w:rFonts w:ascii="Aptos" w:hAnsi="Aptos" w:eastAsia="Aptos" w:cs="Aptos"/>
          <w:b/>
          <w:bCs/>
          <w:sz w:val="28"/>
          <w:szCs w:val="28"/>
        </w:rPr>
        <w:t>Preventive Control Control:</w:t>
      </w:r>
      <w:r w:rsidRPr="4F56CF71">
        <w:rPr>
          <w:rFonts w:ascii="Aptos" w:hAnsi="Aptos" w:eastAsia="Aptos" w:cs="Aptos"/>
        </w:rPr>
        <w:t xml:space="preserve"> Implement least privilege access and utilize OAuth 2.0 for API key generation. Justification: Prevents attackers from using stolen credentials again by binding access tokens to time, scope, and client. Also prevents privilege escalation by enforcing access granularity.</w:t>
      </w:r>
    </w:p>
    <w:p w:rsidR="49D7D919" w:rsidP="00527C0F" w:rsidRDefault="49D7D919" w14:paraId="494E90A0" w14:textId="3A581BFD">
      <w:pPr>
        <w:pStyle w:val="ListParagraph"/>
        <w:numPr>
          <w:ilvl w:val="0"/>
          <w:numId w:val="60"/>
        </w:numPr>
        <w:spacing w:before="240" w:after="240"/>
        <w:rPr>
          <w:rFonts w:ascii="Aptos" w:hAnsi="Aptos" w:eastAsia="Aptos" w:cs="Aptos"/>
        </w:rPr>
      </w:pPr>
      <w:r w:rsidRPr="4F56CF71">
        <w:rPr>
          <w:rFonts w:ascii="Aptos" w:hAnsi="Aptos" w:eastAsia="Aptos" w:cs="Aptos"/>
          <w:b/>
          <w:bCs/>
          <w:sz w:val="26"/>
          <w:szCs w:val="26"/>
        </w:rPr>
        <w:t>Detective Control Control:</w:t>
      </w:r>
      <w:r w:rsidRPr="4F56CF71">
        <w:rPr>
          <w:rFonts w:ascii="Aptos" w:hAnsi="Aptos" w:eastAsia="Aptos" w:cs="Aptos"/>
        </w:rPr>
        <w:t xml:space="preserve"> Deploy an IDS/IPS and configure alerts for abnormal API behavior (e.g., password reset spikes). Justification: If BeyondTrust finds a </w:t>
      </w:r>
      <w:r w:rsidRPr="4F56CF71">
        <w:rPr>
          <w:rFonts w:ascii="Aptos" w:hAnsi="Aptos" w:eastAsia="Aptos" w:cs="Aptos"/>
        </w:rPr>
        <w:t>suspicious rate of password reset from unknown IPs, the system should flag and log it. This helps in identifying ongoing attacks.</w:t>
      </w:r>
    </w:p>
    <w:p w:rsidR="4F56CF71" w:rsidP="4F56CF71" w:rsidRDefault="4F56CF71" w14:paraId="3EE9DCFE" w14:textId="5225BA56">
      <w:pPr>
        <w:spacing w:before="240" w:after="240"/>
        <w:rPr>
          <w:rFonts w:ascii="Aptos" w:hAnsi="Aptos" w:eastAsia="Aptos" w:cs="Aptos"/>
        </w:rPr>
      </w:pPr>
    </w:p>
    <w:p w:rsidR="49D7D919" w:rsidP="00527C0F" w:rsidRDefault="49D7D919" w14:paraId="7E48A3FF" w14:textId="2CDE6FBF">
      <w:pPr>
        <w:pStyle w:val="ListParagraph"/>
        <w:numPr>
          <w:ilvl w:val="0"/>
          <w:numId w:val="60"/>
        </w:numPr>
        <w:spacing w:before="240" w:after="240"/>
        <w:rPr>
          <w:rFonts w:ascii="Aptos" w:hAnsi="Aptos" w:eastAsia="Aptos" w:cs="Aptos"/>
        </w:rPr>
      </w:pPr>
      <w:r w:rsidRPr="4F56CF71">
        <w:rPr>
          <w:rFonts w:ascii="Aptos" w:hAnsi="Aptos" w:eastAsia="Aptos" w:cs="Aptos"/>
          <w:b/>
          <w:bCs/>
          <w:sz w:val="28"/>
          <w:szCs w:val="28"/>
        </w:rPr>
        <w:t>Corrective Control Control:</w:t>
      </w:r>
      <w:r w:rsidRPr="4F56CF71">
        <w:rPr>
          <w:rFonts w:ascii="Aptos" w:hAnsi="Aptos" w:eastAsia="Aptos" w:cs="Aptos"/>
        </w:rPr>
        <w:t xml:space="preserve"> Automatic API key revocation upon detection of compromise. Justification: This minimizes the window of attack post-exploitation and guarantees swift containment and recovery.</w:t>
      </w:r>
      <w:r>
        <w:br/>
      </w:r>
    </w:p>
    <w:p w:rsidR="49D7D919" w:rsidP="00527C0F" w:rsidRDefault="49D7D919" w14:paraId="5596E493" w14:textId="7B27532D">
      <w:pPr>
        <w:pStyle w:val="ListParagraph"/>
        <w:numPr>
          <w:ilvl w:val="0"/>
          <w:numId w:val="60"/>
        </w:numPr>
        <w:spacing w:before="240" w:after="240"/>
        <w:rPr>
          <w:rFonts w:ascii="Aptos" w:hAnsi="Aptos" w:eastAsia="Aptos" w:cs="Aptos"/>
        </w:rPr>
      </w:pPr>
      <w:r w:rsidRPr="4F56CF71">
        <w:rPr>
          <w:rFonts w:ascii="Aptos" w:hAnsi="Aptos" w:eastAsia="Aptos" w:cs="Aptos"/>
          <w:b/>
          <w:bCs/>
          <w:sz w:val="28"/>
          <w:szCs w:val="28"/>
        </w:rPr>
        <w:t>Recovery Control Control:</w:t>
      </w:r>
      <w:r w:rsidRPr="4F56CF71">
        <w:rPr>
          <w:rFonts w:ascii="Aptos" w:hAnsi="Aptos" w:eastAsia="Aptos" w:cs="Aptos"/>
        </w:rPr>
        <w:t xml:space="preserve"> Regular backup of BeyondTrust configurations and access logs.</w:t>
      </w:r>
    </w:p>
    <w:p w:rsidR="4F56CF71" w:rsidP="4F56CF71" w:rsidRDefault="4F56CF71" w14:paraId="61D3D5A0" w14:textId="7BBFC56F">
      <w:pPr>
        <w:spacing w:before="240" w:after="240"/>
        <w:rPr>
          <w:rFonts w:ascii="Aptos" w:hAnsi="Aptos" w:eastAsia="Aptos" w:cs="Aptos"/>
        </w:rPr>
      </w:pPr>
    </w:p>
    <w:p w:rsidR="49D7D919" w:rsidP="00527C0F" w:rsidRDefault="49D7D919" w14:paraId="11C99F7E" w14:textId="071CE585">
      <w:pPr>
        <w:pStyle w:val="ListParagraph"/>
        <w:numPr>
          <w:ilvl w:val="0"/>
          <w:numId w:val="60"/>
        </w:numPr>
        <w:spacing w:before="240" w:after="240"/>
        <w:rPr>
          <w:rFonts w:ascii="Aptos" w:hAnsi="Aptos" w:eastAsia="Aptos" w:cs="Aptos"/>
          <w:sz w:val="20"/>
          <w:szCs w:val="20"/>
        </w:rPr>
      </w:pPr>
      <w:r w:rsidRPr="4F56CF71">
        <w:rPr>
          <w:rFonts w:ascii="Aptos" w:hAnsi="Aptos" w:eastAsia="Aptos" w:cs="Aptos"/>
          <w:b/>
          <w:bCs/>
          <w:sz w:val="22"/>
          <w:szCs w:val="22"/>
        </w:rPr>
        <w:t>Justification:</w:t>
      </w:r>
      <w:r w:rsidRPr="4F56CF71">
        <w:rPr>
          <w:rFonts w:ascii="Aptos" w:hAnsi="Aptos" w:eastAsia="Aptos" w:cs="Aptos"/>
          <w:sz w:val="20"/>
          <w:szCs w:val="20"/>
        </w:rPr>
        <w:t xml:space="preserve"> If systems are compromised, configurations and evidence logs can be restored to assist in rebuilding and tracing attacker activities during forensic investigation. 6. Compensatory Control Control: Role-based approval for critical API activities like password resets. Justification: Even when an API key is compromised, an attacker can't reset passwords without the approval of an authorized second-party (human or automated check), thus covering up API weaknesses.</w:t>
      </w:r>
      <w:r>
        <w:br/>
      </w:r>
    </w:p>
    <w:p w:rsidR="4F56CF71" w:rsidP="4F56CF71" w:rsidRDefault="4F56CF71" w14:paraId="0D1697A2" w14:textId="0C4FDAB3">
      <w:pPr>
        <w:spacing w:before="240" w:after="240"/>
        <w:ind w:left="720"/>
        <w:rPr>
          <w:rFonts w:ascii="Aptos" w:hAnsi="Aptos" w:eastAsia="Aptos" w:cs="Aptos"/>
          <w:b/>
          <w:bCs/>
          <w:sz w:val="32"/>
          <w:szCs w:val="32"/>
        </w:rPr>
      </w:pPr>
    </w:p>
    <w:p w:rsidR="5988FBEF" w:rsidP="4F56CF71" w:rsidRDefault="5988FBEF" w14:paraId="667AEE69" w14:textId="61AACE7D">
      <w:pPr>
        <w:spacing w:before="240" w:after="240"/>
        <w:rPr>
          <w:rFonts w:ascii="Arial" w:hAnsi="Arial" w:eastAsia="Arial" w:cs="Arial"/>
          <w:sz w:val="32"/>
          <w:szCs w:val="32"/>
        </w:rPr>
      </w:pPr>
      <w:r w:rsidRPr="4F56CF71">
        <w:rPr>
          <w:rFonts w:ascii="Arial" w:hAnsi="Arial" w:eastAsia="Arial" w:cs="Arial"/>
          <w:sz w:val="32"/>
          <w:szCs w:val="32"/>
        </w:rPr>
        <w:t>STRIDE-LM</w:t>
      </w:r>
    </w:p>
    <w:tbl>
      <w:tblPr>
        <w:tblStyle w:val="TableGrid"/>
        <w:tblW w:w="0" w:type="auto"/>
        <w:tblInd w:w="720" w:type="dxa"/>
        <w:tblLayout w:type="fixed"/>
        <w:tblLook w:val="06A0" w:firstRow="1" w:lastRow="0" w:firstColumn="1" w:lastColumn="0" w:noHBand="1" w:noVBand="1"/>
      </w:tblPr>
      <w:tblGrid>
        <w:gridCol w:w="2160"/>
        <w:gridCol w:w="2160"/>
        <w:gridCol w:w="2160"/>
        <w:gridCol w:w="2269"/>
      </w:tblGrid>
      <w:tr w:rsidR="4F56CF71" w:rsidTr="4F56CF71" w14:paraId="7FEBF1C0" w14:textId="77777777">
        <w:trPr>
          <w:trHeight w:val="1111"/>
        </w:trPr>
        <w:tc>
          <w:tcPr>
            <w:tcW w:w="2160" w:type="dxa"/>
          </w:tcPr>
          <w:p w:rsidR="688C218C" w:rsidP="4F56CF71" w:rsidRDefault="688C218C" w14:paraId="3455F3E1" w14:textId="06EF53BC">
            <w:pPr>
              <w:rPr>
                <w:color w:val="FF0000"/>
              </w:rPr>
            </w:pPr>
            <w:r w:rsidRPr="4F56CF71">
              <w:rPr>
                <w:color w:val="FF0000"/>
              </w:rPr>
              <w:t>Threat</w:t>
            </w:r>
          </w:p>
        </w:tc>
        <w:tc>
          <w:tcPr>
            <w:tcW w:w="2160" w:type="dxa"/>
          </w:tcPr>
          <w:tbl>
            <w:tblPr>
              <w:tblW w:w="0" w:type="auto"/>
              <w:tblLayout w:type="fixed"/>
              <w:tblLook w:val="06A0" w:firstRow="1" w:lastRow="0" w:firstColumn="1" w:lastColumn="0" w:noHBand="1" w:noVBand="1"/>
            </w:tblPr>
            <w:tblGrid>
              <w:gridCol w:w="1950"/>
            </w:tblGrid>
            <w:tr w:rsidR="4F56CF71" w:rsidTr="4F56CF71" w14:paraId="1790C888" w14:textId="77777777">
              <w:trPr>
                <w:trHeight w:val="300"/>
              </w:trPr>
              <w:tc>
                <w:tcPr>
                  <w:tcW w:w="1950" w:type="dxa"/>
                  <w:vAlign w:val="center"/>
                </w:tcPr>
                <w:p w:rsidR="4F56CF71" w:rsidP="4F56CF71" w:rsidRDefault="4F56CF71" w14:paraId="38BA9858" w14:textId="6C46FD68">
                  <w:pPr>
                    <w:spacing w:after="0"/>
                    <w:jc w:val="center"/>
                    <w:rPr>
                      <w:color w:val="FF0000"/>
                    </w:rPr>
                  </w:pPr>
                  <w:r w:rsidRPr="4F56CF71">
                    <w:rPr>
                      <w:color w:val="FF0000"/>
                    </w:rPr>
                    <w:t>Control/Mitigation</w:t>
                  </w:r>
                </w:p>
              </w:tc>
            </w:tr>
            <w:tr w:rsidR="4F56CF71" w:rsidTr="4F56CF71" w14:paraId="7A9F693A" w14:textId="77777777">
              <w:trPr>
                <w:trHeight w:val="300"/>
              </w:trPr>
              <w:tc>
                <w:tcPr>
                  <w:tcW w:w="1950" w:type="dxa"/>
                  <w:vAlign w:val="center"/>
                </w:tcPr>
                <w:p w:rsidR="4F56CF71" w:rsidP="4F56CF71" w:rsidRDefault="4F56CF71" w14:paraId="676DF6E3" w14:textId="12217B20">
                  <w:pPr>
                    <w:rPr>
                      <w:color w:val="FF0000"/>
                    </w:rPr>
                  </w:pPr>
                </w:p>
              </w:tc>
            </w:tr>
          </w:tbl>
          <w:p w:rsidR="4F56CF71" w:rsidP="4F56CF71" w:rsidRDefault="4F56CF71" w14:paraId="799EE165" w14:textId="68A75E93">
            <w:pPr>
              <w:pStyle w:val="ListParagraph"/>
              <w:rPr>
                <w:color w:val="FF0000"/>
              </w:rPr>
            </w:pPr>
          </w:p>
        </w:tc>
        <w:tc>
          <w:tcPr>
            <w:tcW w:w="2160" w:type="dxa"/>
          </w:tcPr>
          <w:tbl>
            <w:tblPr>
              <w:tblW w:w="0" w:type="auto"/>
              <w:tblLayout w:type="fixed"/>
              <w:tblLook w:val="06A0" w:firstRow="1" w:lastRow="0" w:firstColumn="1" w:lastColumn="0" w:noHBand="1" w:noVBand="1"/>
            </w:tblPr>
            <w:tblGrid>
              <w:gridCol w:w="1950"/>
            </w:tblGrid>
            <w:tr w:rsidR="4F56CF71" w:rsidTr="4F56CF71" w14:paraId="068EAC22" w14:textId="77777777">
              <w:trPr>
                <w:trHeight w:val="300"/>
              </w:trPr>
              <w:tc>
                <w:tcPr>
                  <w:tcW w:w="1950" w:type="dxa"/>
                  <w:vAlign w:val="center"/>
                </w:tcPr>
                <w:p w:rsidR="4F56CF71" w:rsidP="4F56CF71" w:rsidRDefault="4F56CF71" w14:paraId="5C4FA7FF" w14:textId="1DDA5B4D">
                  <w:pPr>
                    <w:spacing w:after="0"/>
                    <w:jc w:val="center"/>
                    <w:rPr>
                      <w:color w:val="FF0000"/>
                    </w:rPr>
                  </w:pPr>
                  <w:r w:rsidRPr="4F56CF71">
                    <w:rPr>
                      <w:color w:val="FF0000"/>
                    </w:rPr>
                    <w:t>Control Type</w:t>
                  </w:r>
                </w:p>
              </w:tc>
            </w:tr>
            <w:tr w:rsidR="4F56CF71" w:rsidTr="4F56CF71" w14:paraId="3381F4DB" w14:textId="77777777">
              <w:trPr>
                <w:trHeight w:val="300"/>
              </w:trPr>
              <w:tc>
                <w:tcPr>
                  <w:tcW w:w="1950" w:type="dxa"/>
                  <w:vAlign w:val="center"/>
                </w:tcPr>
                <w:p w:rsidR="4F56CF71" w:rsidP="4F56CF71" w:rsidRDefault="4F56CF71" w14:paraId="04B04856" w14:textId="02BB3D6C">
                  <w:pPr>
                    <w:rPr>
                      <w:color w:val="FF0000"/>
                    </w:rPr>
                  </w:pPr>
                </w:p>
              </w:tc>
            </w:tr>
          </w:tbl>
          <w:p w:rsidR="4F56CF71" w:rsidP="4F56CF71" w:rsidRDefault="4F56CF71" w14:paraId="0564E228" w14:textId="034C241E">
            <w:pPr>
              <w:pStyle w:val="ListParagraph"/>
              <w:rPr>
                <w:color w:val="FF0000"/>
              </w:rPr>
            </w:pPr>
          </w:p>
        </w:tc>
        <w:tc>
          <w:tcPr>
            <w:tcW w:w="2269" w:type="dxa"/>
          </w:tcPr>
          <w:tbl>
            <w:tblPr>
              <w:tblW w:w="0" w:type="auto"/>
              <w:tblLayout w:type="fixed"/>
              <w:tblLook w:val="06A0" w:firstRow="1" w:lastRow="0" w:firstColumn="1" w:lastColumn="0" w:noHBand="1" w:noVBand="1"/>
            </w:tblPr>
            <w:tblGrid>
              <w:gridCol w:w="1950"/>
            </w:tblGrid>
            <w:tr w:rsidR="4F56CF71" w:rsidTr="4F56CF71" w14:paraId="1D554B0B" w14:textId="77777777">
              <w:trPr>
                <w:trHeight w:val="300"/>
              </w:trPr>
              <w:tc>
                <w:tcPr>
                  <w:tcW w:w="1950" w:type="dxa"/>
                  <w:vAlign w:val="center"/>
                </w:tcPr>
                <w:p w:rsidR="4F56CF71" w:rsidP="4F56CF71" w:rsidRDefault="4F56CF71" w14:paraId="41FFAA86" w14:textId="53796CEA">
                  <w:pPr>
                    <w:spacing w:after="0"/>
                    <w:jc w:val="center"/>
                    <w:rPr>
                      <w:color w:val="FF0000"/>
                    </w:rPr>
                  </w:pPr>
                  <w:r w:rsidRPr="4F56CF71">
                    <w:rPr>
                      <w:color w:val="FF0000"/>
                    </w:rPr>
                    <w:t>Why it helps</w:t>
                  </w:r>
                </w:p>
              </w:tc>
            </w:tr>
            <w:tr w:rsidR="4F56CF71" w:rsidTr="4F56CF71" w14:paraId="18339EE7" w14:textId="77777777">
              <w:trPr>
                <w:trHeight w:val="300"/>
              </w:trPr>
              <w:tc>
                <w:tcPr>
                  <w:tcW w:w="1950" w:type="dxa"/>
                  <w:vAlign w:val="center"/>
                </w:tcPr>
                <w:p w:rsidR="4F56CF71" w:rsidP="4F56CF71" w:rsidRDefault="4F56CF71" w14:paraId="2A5784C2" w14:textId="744F1F8C">
                  <w:pPr>
                    <w:rPr>
                      <w:color w:val="FF0000"/>
                    </w:rPr>
                  </w:pPr>
                </w:p>
              </w:tc>
            </w:tr>
          </w:tbl>
          <w:p w:rsidR="4F56CF71" w:rsidP="4F56CF71" w:rsidRDefault="4F56CF71" w14:paraId="4224DCFE" w14:textId="601856E9">
            <w:pPr>
              <w:pStyle w:val="ListParagraph"/>
              <w:rPr>
                <w:color w:val="FF0000"/>
              </w:rPr>
            </w:pPr>
          </w:p>
        </w:tc>
      </w:tr>
      <w:tr w:rsidR="4F56CF71" w:rsidTr="4F56CF71" w14:paraId="5A48D3D6" w14:textId="77777777">
        <w:trPr>
          <w:trHeight w:val="300"/>
        </w:trPr>
        <w:tc>
          <w:tcPr>
            <w:tcW w:w="2160" w:type="dxa"/>
          </w:tcPr>
          <w:tbl>
            <w:tblPr>
              <w:tblW w:w="0" w:type="auto"/>
              <w:tblLayout w:type="fixed"/>
              <w:tblLook w:val="06A0" w:firstRow="1" w:lastRow="0" w:firstColumn="1" w:lastColumn="0" w:noHBand="1" w:noVBand="1"/>
            </w:tblPr>
            <w:tblGrid>
              <w:gridCol w:w="1950"/>
            </w:tblGrid>
            <w:tr w:rsidR="4F56CF71" w:rsidTr="4F56CF71" w14:paraId="17FFD760" w14:textId="77777777">
              <w:trPr>
                <w:trHeight w:val="300"/>
              </w:trPr>
              <w:tc>
                <w:tcPr>
                  <w:tcW w:w="1950" w:type="dxa"/>
                  <w:vAlign w:val="center"/>
                </w:tcPr>
                <w:p w:rsidR="4F56CF71" w:rsidP="4F56CF71" w:rsidRDefault="4F56CF71" w14:paraId="71FE0BF8" w14:textId="3DD783E4">
                  <w:pPr>
                    <w:spacing w:after="0"/>
                    <w:rPr>
                      <w:color w:val="124F1A" w:themeColor="accent3" w:themeShade="BF"/>
                    </w:rPr>
                  </w:pPr>
                  <w:r w:rsidRPr="4F56CF71">
                    <w:rPr>
                      <w:color w:val="124F1A" w:themeColor="accent3" w:themeShade="BF"/>
                    </w:rPr>
                    <w:t>Spoofing</w:t>
                  </w:r>
                </w:p>
              </w:tc>
            </w:tr>
            <w:tr w:rsidR="4F56CF71" w:rsidTr="4F56CF71" w14:paraId="0CE26162" w14:textId="77777777">
              <w:trPr>
                <w:trHeight w:val="300"/>
              </w:trPr>
              <w:tc>
                <w:tcPr>
                  <w:tcW w:w="1950" w:type="dxa"/>
                  <w:vAlign w:val="center"/>
                </w:tcPr>
                <w:p w:rsidR="4F56CF71" w:rsidP="4F56CF71" w:rsidRDefault="4F56CF71" w14:paraId="763C018E" w14:textId="31C0B896"/>
              </w:tc>
            </w:tr>
          </w:tbl>
          <w:p w:rsidR="4F56CF71" w:rsidP="4F56CF71" w:rsidRDefault="4F56CF71" w14:paraId="2CAD97D8" w14:textId="081F6E84">
            <w:pPr>
              <w:pStyle w:val="ListParagraph"/>
            </w:pPr>
          </w:p>
        </w:tc>
        <w:tc>
          <w:tcPr>
            <w:tcW w:w="2160" w:type="dxa"/>
          </w:tcPr>
          <w:tbl>
            <w:tblPr>
              <w:tblW w:w="0" w:type="auto"/>
              <w:tblLayout w:type="fixed"/>
              <w:tblLook w:val="06A0" w:firstRow="1" w:lastRow="0" w:firstColumn="1" w:lastColumn="0" w:noHBand="1" w:noVBand="1"/>
            </w:tblPr>
            <w:tblGrid>
              <w:gridCol w:w="1950"/>
            </w:tblGrid>
            <w:tr w:rsidR="4F56CF71" w:rsidTr="4F56CF71" w14:paraId="45D63FBA" w14:textId="77777777">
              <w:trPr>
                <w:trHeight w:val="300"/>
              </w:trPr>
              <w:tc>
                <w:tcPr>
                  <w:tcW w:w="1950" w:type="dxa"/>
                  <w:vAlign w:val="center"/>
                </w:tcPr>
                <w:p w:rsidR="36431EE0" w:rsidP="4F56CF71" w:rsidRDefault="36431EE0" w14:paraId="68B2D63F" w14:textId="16FE8B57">
                  <w:pPr>
                    <w:spacing w:after="0"/>
                  </w:pPr>
                  <w:r w:rsidRPr="4F56CF71">
                    <w:t>Use OAuth 2.0 tokens with client verification</w:t>
                  </w:r>
                </w:p>
                <w:p w:rsidR="4F56CF71" w:rsidP="4F56CF71" w:rsidRDefault="4F56CF71" w14:paraId="24632598" w14:textId="66CF07EA"/>
              </w:tc>
            </w:tr>
          </w:tbl>
          <w:p w:rsidR="4F56CF71" w:rsidP="4F56CF71" w:rsidRDefault="4F56CF71" w14:paraId="7DB74426" w14:textId="3C9BE87B">
            <w:pPr>
              <w:pStyle w:val="ListParagraph"/>
            </w:pPr>
          </w:p>
        </w:tc>
        <w:tc>
          <w:tcPr>
            <w:tcW w:w="2160" w:type="dxa"/>
          </w:tcPr>
          <w:p w:rsidR="6DE82C05" w:rsidP="4F56CF71" w:rsidRDefault="6DE82C05" w14:paraId="2B7439F5" w14:textId="0AD626C5">
            <w:r w:rsidRPr="4F56CF71">
              <w:t>Preventive</w:t>
            </w:r>
          </w:p>
        </w:tc>
        <w:tc>
          <w:tcPr>
            <w:tcW w:w="2269" w:type="dxa"/>
          </w:tcPr>
          <w:p w:rsidR="671470AB" w:rsidP="4F56CF71" w:rsidRDefault="671470AB" w14:paraId="45DBA526" w14:textId="1A50DD88">
            <w:r w:rsidRPr="4F56CF71">
              <w:t>Prevents attackers from pretending to be a valid user</w:t>
            </w:r>
          </w:p>
        </w:tc>
      </w:tr>
      <w:tr w:rsidR="4F56CF71" w:rsidTr="4F56CF71" w14:paraId="3F3EE135" w14:textId="77777777">
        <w:trPr>
          <w:trHeight w:val="300"/>
        </w:trPr>
        <w:tc>
          <w:tcPr>
            <w:tcW w:w="2160" w:type="dxa"/>
          </w:tcPr>
          <w:p w:rsidR="02D67846" w:rsidP="4F56CF71" w:rsidRDefault="02D67846" w14:paraId="7B454B2B" w14:textId="69265243">
            <w:pPr>
              <w:rPr>
                <w:color w:val="124F1A" w:themeColor="accent3" w:themeShade="BF"/>
              </w:rPr>
            </w:pPr>
            <w:r w:rsidRPr="4F56CF71">
              <w:rPr>
                <w:color w:val="124F1A" w:themeColor="accent3" w:themeShade="BF"/>
              </w:rPr>
              <w:t>Tampering</w:t>
            </w:r>
          </w:p>
        </w:tc>
        <w:tc>
          <w:tcPr>
            <w:tcW w:w="2160" w:type="dxa"/>
          </w:tcPr>
          <w:p w:rsidR="46510380" w:rsidP="4F56CF71" w:rsidRDefault="46510380" w14:paraId="3B807C0A" w14:textId="2556022A">
            <w:r w:rsidRPr="4F56CF71">
              <w:t>Require multi-party approval for API password resets</w:t>
            </w:r>
          </w:p>
        </w:tc>
        <w:tc>
          <w:tcPr>
            <w:tcW w:w="2160" w:type="dxa"/>
          </w:tcPr>
          <w:p w:rsidR="56E920B9" w:rsidP="4F56CF71" w:rsidRDefault="56E920B9" w14:paraId="623E0646" w14:textId="5F25B6F7">
            <w:r w:rsidRPr="4F56CF71">
              <w:t>Compensating</w:t>
            </w:r>
          </w:p>
        </w:tc>
        <w:tc>
          <w:tcPr>
            <w:tcW w:w="2269" w:type="dxa"/>
          </w:tcPr>
          <w:p w:rsidR="067AC2CA" w:rsidP="4F56CF71" w:rsidRDefault="067AC2CA" w14:paraId="5B2BA805" w14:textId="78BD0B97">
            <w:r w:rsidRPr="4F56CF71">
              <w:t>Makes sure critical actions aren’t completed by a single compromised identity</w:t>
            </w:r>
          </w:p>
        </w:tc>
      </w:tr>
      <w:tr w:rsidR="4F56CF71" w:rsidTr="4F56CF71" w14:paraId="7F5C3134" w14:textId="77777777">
        <w:trPr>
          <w:trHeight w:val="300"/>
        </w:trPr>
        <w:tc>
          <w:tcPr>
            <w:tcW w:w="2160" w:type="dxa"/>
          </w:tcPr>
          <w:p w:rsidR="02D67846" w:rsidP="4F56CF71" w:rsidRDefault="02D67846" w14:paraId="0C73FF6B" w14:textId="4F77BC75">
            <w:pPr>
              <w:rPr>
                <w:color w:val="124F1A" w:themeColor="accent3" w:themeShade="BF"/>
              </w:rPr>
            </w:pPr>
            <w:r w:rsidRPr="4F56CF71">
              <w:rPr>
                <w:color w:val="124F1A" w:themeColor="accent3" w:themeShade="BF"/>
              </w:rPr>
              <w:t>Repudiation</w:t>
            </w:r>
          </w:p>
        </w:tc>
        <w:tc>
          <w:tcPr>
            <w:tcW w:w="2160" w:type="dxa"/>
          </w:tcPr>
          <w:tbl>
            <w:tblPr>
              <w:tblW w:w="0" w:type="auto"/>
              <w:tblLayout w:type="fixed"/>
              <w:tblLook w:val="06A0" w:firstRow="1" w:lastRow="0" w:firstColumn="1" w:lastColumn="0" w:noHBand="1" w:noVBand="1"/>
            </w:tblPr>
            <w:tblGrid>
              <w:gridCol w:w="1950"/>
            </w:tblGrid>
            <w:tr w:rsidR="4F56CF71" w:rsidTr="4F56CF71" w14:paraId="21A6B566" w14:textId="77777777">
              <w:trPr>
                <w:trHeight w:val="488"/>
              </w:trPr>
              <w:tc>
                <w:tcPr>
                  <w:tcW w:w="1950" w:type="dxa"/>
                  <w:vAlign w:val="center"/>
                </w:tcPr>
                <w:p w:rsidR="1981B47D" w:rsidP="4F56CF71" w:rsidRDefault="1981B47D" w14:paraId="713EF0E2" w14:textId="55EF3146">
                  <w:r w:rsidRPr="4F56CF71">
                    <w:t>Log all API access and show who performed what action</w:t>
                  </w:r>
                </w:p>
              </w:tc>
            </w:tr>
          </w:tbl>
          <w:p w:rsidR="4F56CF71" w:rsidP="4F56CF71" w:rsidRDefault="4F56CF71" w14:paraId="448A0028" w14:textId="2CBA6575"/>
        </w:tc>
        <w:tc>
          <w:tcPr>
            <w:tcW w:w="2160" w:type="dxa"/>
          </w:tcPr>
          <w:tbl>
            <w:tblPr>
              <w:tblW w:w="0" w:type="auto"/>
              <w:tblLayout w:type="fixed"/>
              <w:tblLook w:val="06A0" w:firstRow="1" w:lastRow="0" w:firstColumn="1" w:lastColumn="0" w:noHBand="1" w:noVBand="1"/>
            </w:tblPr>
            <w:tblGrid>
              <w:gridCol w:w="1950"/>
            </w:tblGrid>
            <w:tr w:rsidR="4F56CF71" w:rsidTr="4F56CF71" w14:paraId="0E8A177B" w14:textId="77777777">
              <w:trPr>
                <w:trHeight w:val="300"/>
              </w:trPr>
              <w:tc>
                <w:tcPr>
                  <w:tcW w:w="1950" w:type="dxa"/>
                  <w:vAlign w:val="center"/>
                </w:tcPr>
                <w:p w:rsidR="4F56CF71" w:rsidP="4F56CF71" w:rsidRDefault="4F56CF71" w14:paraId="406F2A68" w14:textId="7C6FDBDE">
                  <w:pPr>
                    <w:spacing w:after="0"/>
                  </w:pPr>
                  <w:r w:rsidRPr="4F56CF71">
                    <w:t>Deterrent / Detective</w:t>
                  </w:r>
                </w:p>
              </w:tc>
            </w:tr>
            <w:tr w:rsidR="4F56CF71" w:rsidTr="4F56CF71" w14:paraId="09CE7767" w14:textId="77777777">
              <w:trPr>
                <w:trHeight w:val="300"/>
              </w:trPr>
              <w:tc>
                <w:tcPr>
                  <w:tcW w:w="1950" w:type="dxa"/>
                  <w:vAlign w:val="center"/>
                </w:tcPr>
                <w:p w:rsidR="4F56CF71" w:rsidP="4F56CF71" w:rsidRDefault="4F56CF71" w14:paraId="1EF14CD7" w14:textId="33E10D4A"/>
              </w:tc>
            </w:tr>
          </w:tbl>
          <w:p w:rsidR="4F56CF71" w:rsidP="4F56CF71" w:rsidRDefault="4F56CF71" w14:paraId="668F825D" w14:textId="5512F75D">
            <w:pPr>
              <w:pStyle w:val="ListParagraph"/>
            </w:pPr>
          </w:p>
        </w:tc>
        <w:tc>
          <w:tcPr>
            <w:tcW w:w="2269" w:type="dxa"/>
          </w:tcPr>
          <w:p w:rsidR="7A3461E2" w:rsidP="4F56CF71" w:rsidRDefault="7A3461E2" w14:paraId="7E0C5EB8" w14:textId="50A8CE75">
            <w:r w:rsidRPr="4F56CF71">
              <w:t>Makes it harder for an attacker to deny what they did</w:t>
            </w:r>
          </w:p>
        </w:tc>
      </w:tr>
      <w:tr w:rsidR="4F56CF71" w:rsidTr="4F56CF71" w14:paraId="7F34BD7E" w14:textId="77777777">
        <w:trPr>
          <w:trHeight w:val="300"/>
        </w:trPr>
        <w:tc>
          <w:tcPr>
            <w:tcW w:w="2160" w:type="dxa"/>
          </w:tcPr>
          <w:tbl>
            <w:tblPr>
              <w:tblW w:w="0" w:type="auto"/>
              <w:tblLayout w:type="fixed"/>
              <w:tblLook w:val="06A0" w:firstRow="1" w:lastRow="0" w:firstColumn="1" w:lastColumn="0" w:noHBand="1" w:noVBand="1"/>
            </w:tblPr>
            <w:tblGrid>
              <w:gridCol w:w="1950"/>
            </w:tblGrid>
            <w:tr w:rsidR="4F56CF71" w:rsidTr="4F56CF71" w14:paraId="2F6B7624" w14:textId="77777777">
              <w:trPr>
                <w:trHeight w:val="300"/>
              </w:trPr>
              <w:tc>
                <w:tcPr>
                  <w:tcW w:w="1950" w:type="dxa"/>
                  <w:vAlign w:val="center"/>
                </w:tcPr>
                <w:p w:rsidR="4F56CF71" w:rsidP="4F56CF71" w:rsidRDefault="4F56CF71" w14:paraId="2849EC11" w14:textId="28E77A8F">
                  <w:pPr>
                    <w:spacing w:after="0"/>
                    <w:rPr>
                      <w:color w:val="124F1A" w:themeColor="accent3" w:themeShade="BF"/>
                    </w:rPr>
                  </w:pPr>
                  <w:r w:rsidRPr="4F56CF71">
                    <w:rPr>
                      <w:color w:val="124F1A" w:themeColor="accent3" w:themeShade="BF"/>
                    </w:rPr>
                    <w:t>Information Disclosure</w:t>
                  </w:r>
                </w:p>
              </w:tc>
            </w:tr>
            <w:tr w:rsidR="4F56CF71" w:rsidTr="4F56CF71" w14:paraId="054C71DA" w14:textId="77777777">
              <w:trPr>
                <w:trHeight w:val="300"/>
              </w:trPr>
              <w:tc>
                <w:tcPr>
                  <w:tcW w:w="1950" w:type="dxa"/>
                  <w:vAlign w:val="center"/>
                </w:tcPr>
                <w:p w:rsidR="4F56CF71" w:rsidP="4F56CF71" w:rsidRDefault="4F56CF71" w14:paraId="5D5471E2" w14:textId="0B4C5EA7"/>
              </w:tc>
            </w:tr>
          </w:tbl>
          <w:p w:rsidR="4F56CF71" w:rsidP="4F56CF71" w:rsidRDefault="4F56CF71" w14:paraId="2EF9816D" w14:textId="30C89D01">
            <w:pPr>
              <w:pStyle w:val="ListParagraph"/>
            </w:pPr>
          </w:p>
        </w:tc>
        <w:tc>
          <w:tcPr>
            <w:tcW w:w="2160" w:type="dxa"/>
          </w:tcPr>
          <w:p w:rsidR="01AE48FF" w:rsidP="4F56CF71" w:rsidRDefault="01AE48FF" w14:paraId="279212EF" w14:textId="7D8AAC11">
            <w:r w:rsidRPr="4F56CF71">
              <w:t>Limit API access to only essential data + encrypt stored credentials</w:t>
            </w:r>
          </w:p>
        </w:tc>
        <w:tc>
          <w:tcPr>
            <w:tcW w:w="2160" w:type="dxa"/>
          </w:tcPr>
          <w:p w:rsidR="23E57FF9" w:rsidP="4F56CF71" w:rsidRDefault="23E57FF9" w14:paraId="3485CE7C" w14:textId="09B7E941">
            <w:r w:rsidRPr="4F56CF71">
              <w:t>Preventive</w:t>
            </w:r>
          </w:p>
        </w:tc>
        <w:tc>
          <w:tcPr>
            <w:tcW w:w="2269" w:type="dxa"/>
          </w:tcPr>
          <w:p w:rsidR="239570C7" w:rsidP="4F56CF71" w:rsidRDefault="239570C7" w14:paraId="0104D425" w14:textId="4C743CAE">
            <w:r w:rsidRPr="4F56CF71">
              <w:t>Stops the attacker from dumping too much sensitive info</w:t>
            </w:r>
          </w:p>
        </w:tc>
      </w:tr>
      <w:tr w:rsidR="4F56CF71" w:rsidTr="4F56CF71" w14:paraId="50727FA0" w14:textId="77777777">
        <w:trPr>
          <w:trHeight w:val="300"/>
        </w:trPr>
        <w:tc>
          <w:tcPr>
            <w:tcW w:w="2160" w:type="dxa"/>
          </w:tcPr>
          <w:tbl>
            <w:tblPr>
              <w:tblW w:w="0" w:type="auto"/>
              <w:tblLayout w:type="fixed"/>
              <w:tblLook w:val="06A0" w:firstRow="1" w:lastRow="0" w:firstColumn="1" w:lastColumn="0" w:noHBand="1" w:noVBand="1"/>
            </w:tblPr>
            <w:tblGrid>
              <w:gridCol w:w="1950"/>
            </w:tblGrid>
            <w:tr w:rsidR="4F56CF71" w:rsidTr="4F56CF71" w14:paraId="45C64DB3" w14:textId="77777777">
              <w:trPr>
                <w:trHeight w:val="300"/>
              </w:trPr>
              <w:tc>
                <w:tcPr>
                  <w:tcW w:w="1950" w:type="dxa"/>
                  <w:vAlign w:val="center"/>
                </w:tcPr>
                <w:p w:rsidR="4F56CF71" w:rsidP="4F56CF71" w:rsidRDefault="4F56CF71" w14:paraId="34EA5791" w14:textId="78734380">
                  <w:pPr>
                    <w:spacing w:after="0"/>
                    <w:rPr>
                      <w:color w:val="124F1A" w:themeColor="accent3" w:themeShade="BF"/>
                    </w:rPr>
                  </w:pPr>
                  <w:r w:rsidRPr="4F56CF71">
                    <w:rPr>
                      <w:color w:val="124F1A" w:themeColor="accent3" w:themeShade="BF"/>
                    </w:rPr>
                    <w:t>Denial of Service</w:t>
                  </w:r>
                </w:p>
              </w:tc>
            </w:tr>
            <w:tr w:rsidR="4F56CF71" w:rsidTr="4F56CF71" w14:paraId="33A046DE" w14:textId="77777777">
              <w:trPr>
                <w:trHeight w:val="300"/>
              </w:trPr>
              <w:tc>
                <w:tcPr>
                  <w:tcW w:w="1950" w:type="dxa"/>
                  <w:vAlign w:val="center"/>
                </w:tcPr>
                <w:p w:rsidR="4F56CF71" w:rsidP="4F56CF71" w:rsidRDefault="4F56CF71" w14:paraId="76B9A87A" w14:textId="0E07AB97"/>
              </w:tc>
            </w:tr>
          </w:tbl>
          <w:p w:rsidR="4F56CF71" w:rsidP="4F56CF71" w:rsidRDefault="4F56CF71" w14:paraId="663CE5A7" w14:textId="1E2134B3">
            <w:pPr>
              <w:pStyle w:val="ListParagraph"/>
            </w:pPr>
          </w:p>
        </w:tc>
        <w:tc>
          <w:tcPr>
            <w:tcW w:w="2160" w:type="dxa"/>
          </w:tcPr>
          <w:p w:rsidR="475D6B99" w:rsidP="4F56CF71" w:rsidRDefault="475D6B99" w14:paraId="63875B09" w14:textId="428FC11D">
            <w:r w:rsidRPr="4F56CF71">
              <w:t>Rate-limit API password resets</w:t>
            </w:r>
          </w:p>
        </w:tc>
        <w:tc>
          <w:tcPr>
            <w:tcW w:w="2160" w:type="dxa"/>
          </w:tcPr>
          <w:p w:rsidR="661615FC" w:rsidP="4F56CF71" w:rsidRDefault="661615FC" w14:paraId="7C14D1F3" w14:textId="5CA406FE">
            <w:r w:rsidRPr="4F56CF71">
              <w:t>Corrective</w:t>
            </w:r>
          </w:p>
        </w:tc>
        <w:tc>
          <w:tcPr>
            <w:tcW w:w="2269" w:type="dxa"/>
          </w:tcPr>
          <w:p w:rsidR="1F064E5F" w:rsidP="4F56CF71" w:rsidRDefault="1F064E5F" w14:paraId="41C860BD" w14:textId="2EEBD6FC">
            <w:r w:rsidRPr="4F56CF71">
              <w:t>Prevents an attacker from locking users out or flooding requests</w:t>
            </w:r>
          </w:p>
        </w:tc>
      </w:tr>
      <w:tr w:rsidR="4F56CF71" w:rsidTr="4F56CF71" w14:paraId="144DDE76" w14:textId="77777777">
        <w:trPr>
          <w:trHeight w:val="300"/>
        </w:trPr>
        <w:tc>
          <w:tcPr>
            <w:tcW w:w="2160" w:type="dxa"/>
          </w:tcPr>
          <w:tbl>
            <w:tblPr>
              <w:tblW w:w="0" w:type="auto"/>
              <w:tblLayout w:type="fixed"/>
              <w:tblLook w:val="06A0" w:firstRow="1" w:lastRow="0" w:firstColumn="1" w:lastColumn="0" w:noHBand="1" w:noVBand="1"/>
            </w:tblPr>
            <w:tblGrid>
              <w:gridCol w:w="1950"/>
            </w:tblGrid>
            <w:tr w:rsidR="4F56CF71" w:rsidTr="4F56CF71" w14:paraId="4FA0DBD8" w14:textId="77777777">
              <w:trPr>
                <w:trHeight w:val="300"/>
              </w:trPr>
              <w:tc>
                <w:tcPr>
                  <w:tcW w:w="1950" w:type="dxa"/>
                  <w:vAlign w:val="center"/>
                </w:tcPr>
                <w:p w:rsidR="4F56CF71" w:rsidP="4F56CF71" w:rsidRDefault="4F56CF71" w14:paraId="3BB4FDF3" w14:textId="455FEDBB">
                  <w:pPr>
                    <w:spacing w:after="0"/>
                    <w:rPr>
                      <w:color w:val="124F1A" w:themeColor="accent3" w:themeShade="BF"/>
                    </w:rPr>
                  </w:pPr>
                  <w:r w:rsidRPr="4F56CF71">
                    <w:rPr>
                      <w:color w:val="124F1A" w:themeColor="accent3" w:themeShade="BF"/>
                    </w:rPr>
                    <w:t>Elevation of Privilege</w:t>
                  </w:r>
                </w:p>
              </w:tc>
            </w:tr>
            <w:tr w:rsidR="4F56CF71" w:rsidTr="4F56CF71" w14:paraId="5C394462" w14:textId="77777777">
              <w:trPr>
                <w:trHeight w:val="300"/>
              </w:trPr>
              <w:tc>
                <w:tcPr>
                  <w:tcW w:w="1950" w:type="dxa"/>
                  <w:vAlign w:val="center"/>
                </w:tcPr>
                <w:p w:rsidR="4F56CF71" w:rsidP="4F56CF71" w:rsidRDefault="4F56CF71" w14:paraId="1AB74908" w14:textId="732FB26B"/>
              </w:tc>
            </w:tr>
          </w:tbl>
          <w:p w:rsidR="4F56CF71" w:rsidP="4F56CF71" w:rsidRDefault="4F56CF71" w14:paraId="537187DD" w14:textId="26143EFB"/>
        </w:tc>
        <w:tc>
          <w:tcPr>
            <w:tcW w:w="2160" w:type="dxa"/>
          </w:tcPr>
          <w:tbl>
            <w:tblPr>
              <w:tblW w:w="0" w:type="auto"/>
              <w:tblLayout w:type="fixed"/>
              <w:tblLook w:val="06A0" w:firstRow="1" w:lastRow="0" w:firstColumn="1" w:lastColumn="0" w:noHBand="1" w:noVBand="1"/>
            </w:tblPr>
            <w:tblGrid>
              <w:gridCol w:w="1950"/>
            </w:tblGrid>
            <w:tr w:rsidR="4F56CF71" w:rsidTr="4F56CF71" w14:paraId="390834C1" w14:textId="77777777">
              <w:trPr>
                <w:trHeight w:val="1107"/>
              </w:trPr>
              <w:tc>
                <w:tcPr>
                  <w:tcW w:w="1950" w:type="dxa"/>
                  <w:vAlign w:val="center"/>
                </w:tcPr>
                <w:p w:rsidR="19D88366" w:rsidP="4F56CF71" w:rsidRDefault="19D88366" w14:paraId="2202462E" w14:textId="6473E884">
                  <w:r w:rsidRPr="4F56CF71">
                    <w:t>Enforce least privilege and validate session scope on API use</w:t>
                  </w:r>
                </w:p>
              </w:tc>
            </w:tr>
            <w:tr w:rsidR="4F56CF71" w:rsidTr="4F56CF71" w14:paraId="537DF04A" w14:textId="77777777">
              <w:trPr>
                <w:trHeight w:val="300"/>
              </w:trPr>
              <w:tc>
                <w:tcPr>
                  <w:tcW w:w="1950" w:type="dxa"/>
                  <w:vAlign w:val="center"/>
                </w:tcPr>
                <w:p w:rsidR="4F56CF71" w:rsidP="4F56CF71" w:rsidRDefault="4F56CF71" w14:paraId="11B401BC" w14:textId="11FC67CF">
                  <w:pPr>
                    <w:spacing w:after="0"/>
                  </w:pPr>
                </w:p>
              </w:tc>
            </w:tr>
          </w:tbl>
          <w:p w:rsidR="4F56CF71" w:rsidP="4F56CF71" w:rsidRDefault="4F56CF71" w14:paraId="3D31B95F" w14:textId="4223457A">
            <w:pPr>
              <w:pStyle w:val="ListParagraph"/>
            </w:pPr>
          </w:p>
        </w:tc>
        <w:tc>
          <w:tcPr>
            <w:tcW w:w="2160" w:type="dxa"/>
          </w:tcPr>
          <w:p w:rsidR="216AE091" w:rsidP="4F56CF71" w:rsidRDefault="216AE091" w14:paraId="00588ADD" w14:textId="712C1619">
            <w:r w:rsidRPr="4F56CF71">
              <w:t>Preventive</w:t>
            </w:r>
          </w:p>
        </w:tc>
        <w:tc>
          <w:tcPr>
            <w:tcW w:w="2269" w:type="dxa"/>
          </w:tcPr>
          <w:p w:rsidR="28404649" w:rsidP="4F56CF71" w:rsidRDefault="28404649" w14:paraId="7CAA0583" w14:textId="3F27BD48">
            <w:r w:rsidRPr="4F56CF71">
              <w:t>Stops attackers from escalating to admin once inside</w:t>
            </w:r>
          </w:p>
        </w:tc>
      </w:tr>
    </w:tbl>
    <w:p w:rsidR="4F56CF71" w:rsidP="4F56CF71" w:rsidRDefault="4F56CF71" w14:paraId="514294E1" w14:textId="175C9F3B">
      <w:pPr>
        <w:pStyle w:val="ListParagraph"/>
        <w:spacing w:before="240" w:after="240"/>
      </w:pPr>
      <w:r>
        <w:br/>
      </w:r>
    </w:p>
    <w:p w:rsidR="4F56CF71" w:rsidP="4F56CF71" w:rsidRDefault="4F56CF71" w14:paraId="0324BBFF" w14:textId="27E51F38">
      <w:pPr>
        <w:pStyle w:val="ListParagraph"/>
        <w:spacing w:before="240" w:after="240"/>
        <w:rPr>
          <w:rFonts w:ascii="Aptos" w:hAnsi="Aptos" w:eastAsia="Aptos" w:cs="Aptos"/>
        </w:rPr>
      </w:pPr>
    </w:p>
    <w:p w:rsidR="4F56CF71" w:rsidP="4F56CF71" w:rsidRDefault="4F56CF71" w14:paraId="6269D4F7" w14:textId="1B521246">
      <w:pPr>
        <w:pStyle w:val="ListParagraph"/>
        <w:spacing w:before="240" w:after="240"/>
        <w:rPr>
          <w:rFonts w:ascii="Aptos" w:hAnsi="Aptos" w:eastAsia="Aptos" w:cs="Aptos"/>
        </w:rPr>
      </w:pPr>
    </w:p>
    <w:p w:rsidR="4F56CF71" w:rsidP="4F56CF71" w:rsidRDefault="4F56CF71" w14:paraId="00B7A137" w14:textId="391024DB">
      <w:pPr>
        <w:pStyle w:val="ListParagraph"/>
        <w:spacing w:before="240" w:after="240"/>
        <w:rPr>
          <w:rFonts w:ascii="Aptos" w:hAnsi="Aptos" w:eastAsia="Aptos" w:cs="Aptos"/>
        </w:rPr>
      </w:pPr>
    </w:p>
    <w:p w:rsidR="4F56CF71" w:rsidP="4F56CF71" w:rsidRDefault="4F56CF71" w14:paraId="3938B452" w14:textId="37A83DB2">
      <w:pPr>
        <w:pStyle w:val="ListParagraph"/>
        <w:spacing w:before="240" w:after="240"/>
        <w:rPr>
          <w:rFonts w:ascii="Aptos" w:hAnsi="Aptos" w:eastAsia="Aptos" w:cs="Aptos"/>
        </w:rPr>
      </w:pPr>
    </w:p>
    <w:p w:rsidR="4F56CF71" w:rsidP="4F56CF71" w:rsidRDefault="4F56CF71" w14:paraId="2514AC15" w14:textId="2383119C">
      <w:pPr>
        <w:pStyle w:val="ListParagraph"/>
        <w:spacing w:before="240" w:after="240"/>
        <w:rPr>
          <w:rFonts w:ascii="Aptos" w:hAnsi="Aptos" w:eastAsia="Aptos" w:cs="Aptos"/>
        </w:rPr>
      </w:pPr>
    </w:p>
    <w:p w:rsidR="4F56CF71" w:rsidP="4F56CF71" w:rsidRDefault="4F56CF71" w14:paraId="01ACD13C" w14:textId="2E7D826E">
      <w:pPr>
        <w:pStyle w:val="ListParagraph"/>
        <w:spacing w:before="240" w:after="240"/>
        <w:rPr>
          <w:rFonts w:ascii="Aptos" w:hAnsi="Aptos" w:eastAsia="Aptos" w:cs="Aptos"/>
        </w:rPr>
      </w:pPr>
    </w:p>
    <w:p w:rsidR="4F56CF71" w:rsidP="4F56CF71" w:rsidRDefault="4F56CF71" w14:paraId="50B6F624" w14:textId="35333B5E">
      <w:pPr>
        <w:pStyle w:val="ListParagraph"/>
        <w:spacing w:before="240" w:after="240"/>
        <w:rPr>
          <w:rFonts w:ascii="Aptos" w:hAnsi="Aptos" w:eastAsia="Aptos" w:cs="Aptos"/>
        </w:rPr>
      </w:pPr>
    </w:p>
    <w:p w:rsidR="4F56CF71" w:rsidP="4F56CF71" w:rsidRDefault="4F56CF71" w14:paraId="76E74900" w14:textId="12E2D674">
      <w:pPr>
        <w:pStyle w:val="ListParagraph"/>
        <w:spacing w:before="240" w:after="240"/>
        <w:rPr>
          <w:rFonts w:ascii="Aptos" w:hAnsi="Aptos" w:eastAsia="Aptos" w:cs="Aptos"/>
        </w:rPr>
      </w:pPr>
    </w:p>
    <w:p w:rsidR="4F56CF71" w:rsidP="4F56CF71" w:rsidRDefault="4F56CF71" w14:paraId="789DC930" w14:textId="07177E73">
      <w:pPr>
        <w:spacing w:before="240" w:after="240"/>
        <w:ind w:left="720"/>
        <w:rPr>
          <w:rFonts w:ascii="Aptos" w:hAnsi="Aptos" w:eastAsia="Aptos" w:cs="Aptos"/>
        </w:rPr>
      </w:pPr>
    </w:p>
    <w:p w:rsidR="4F56CF71" w:rsidP="4F56CF71" w:rsidRDefault="4F56CF71" w14:paraId="12BC20B2" w14:textId="17F6EDD7">
      <w:pPr>
        <w:pStyle w:val="ListParagraph"/>
        <w:spacing w:before="240" w:after="240"/>
        <w:rPr>
          <w:rFonts w:ascii="Aptos" w:hAnsi="Aptos" w:eastAsia="Aptos" w:cs="Aptos"/>
        </w:rPr>
      </w:pPr>
    </w:p>
    <w:p w:rsidR="121BBB79" w:rsidP="4F56CF71" w:rsidRDefault="121BBB79" w14:paraId="060ABE34" w14:textId="1A22052C">
      <w:pPr>
        <w:spacing w:before="240" w:after="240"/>
        <w:rPr>
          <w:rFonts w:ascii="Aptos" w:hAnsi="Aptos" w:eastAsia="Aptos" w:cs="Aptos"/>
          <w:u w:val="single"/>
        </w:rPr>
      </w:pPr>
      <w:r w:rsidRPr="4F56CF71">
        <w:rPr>
          <w:rFonts w:ascii="Aptos" w:hAnsi="Aptos" w:eastAsia="Aptos" w:cs="Aptos"/>
          <w:u w:val="single"/>
        </w:rPr>
        <w:t>Topic 10:</w:t>
      </w:r>
      <w:r>
        <w:br/>
      </w:r>
    </w:p>
    <w:p w:rsidR="0250DCD9" w:rsidP="4F56CF71" w:rsidRDefault="0250DCD9" w14:paraId="1F68C6D8" w14:textId="77B21358">
      <w:pPr>
        <w:spacing w:before="240" w:after="240"/>
        <w:rPr>
          <w:rFonts w:ascii="Aptos" w:hAnsi="Aptos" w:eastAsia="Aptos" w:cs="Aptos"/>
          <w:b/>
          <w:bCs/>
          <w:sz w:val="28"/>
          <w:szCs w:val="28"/>
        </w:rPr>
      </w:pPr>
      <w:r w:rsidRPr="4F56CF71">
        <w:rPr>
          <w:rFonts w:ascii="Aptos" w:hAnsi="Aptos" w:eastAsia="Aptos" w:cs="Aptos"/>
          <w:b/>
          <w:bCs/>
          <w:sz w:val="28"/>
          <w:szCs w:val="28"/>
        </w:rPr>
        <w:t>A.</w:t>
      </w:r>
      <w:r w:rsidRPr="4F56CF71" w:rsidR="082B64AE">
        <w:rPr>
          <w:rFonts w:ascii="Aptos" w:hAnsi="Aptos" w:eastAsia="Aptos" w:cs="Aptos"/>
          <w:b/>
          <w:bCs/>
          <w:sz w:val="28"/>
          <w:szCs w:val="28"/>
        </w:rPr>
        <w:t xml:space="preserve">  Indicators of Attack / Compromise</w:t>
      </w:r>
    </w:p>
    <w:tbl>
      <w:tblPr>
        <w:tblStyle w:val="TableGrid"/>
        <w:tblW w:w="0" w:type="auto"/>
        <w:tblLayout w:type="fixed"/>
        <w:tblLook w:val="06A0" w:firstRow="1" w:lastRow="0" w:firstColumn="1" w:lastColumn="0" w:noHBand="1" w:noVBand="1"/>
      </w:tblPr>
      <w:tblGrid>
        <w:gridCol w:w="3120"/>
        <w:gridCol w:w="3120"/>
        <w:gridCol w:w="3120"/>
      </w:tblGrid>
      <w:tr w:rsidR="4F56CF71" w:rsidTr="4F56CF71" w14:paraId="6DC59101" w14:textId="77777777">
        <w:trPr>
          <w:trHeight w:val="300"/>
        </w:trPr>
        <w:tc>
          <w:tcPr>
            <w:tcW w:w="3120" w:type="dxa"/>
          </w:tcPr>
          <w:p w:rsidR="782D29B6" w:rsidP="4F56CF71" w:rsidRDefault="782D29B6" w14:paraId="64B5B993" w14:textId="1C4C5BDC">
            <w:pPr>
              <w:rPr>
                <w:rFonts w:ascii="Aptos" w:hAnsi="Aptos" w:eastAsia="Aptos" w:cs="Aptos"/>
                <w:b/>
                <w:bCs/>
                <w:color w:val="FF0000"/>
              </w:rPr>
            </w:pPr>
            <w:r w:rsidRPr="4F56CF71">
              <w:rPr>
                <w:rFonts w:ascii="Aptos" w:hAnsi="Aptos" w:eastAsia="Aptos" w:cs="Aptos"/>
                <w:b/>
                <w:bCs/>
                <w:color w:val="FF0000"/>
              </w:rPr>
              <w:t>Technique</w:t>
            </w:r>
          </w:p>
        </w:tc>
        <w:tc>
          <w:tcPr>
            <w:tcW w:w="3120" w:type="dxa"/>
          </w:tcPr>
          <w:p w:rsidR="782D29B6" w:rsidP="4F56CF71" w:rsidRDefault="782D29B6" w14:paraId="4CE433BD" w14:textId="3DB15B9F">
            <w:pPr>
              <w:rPr>
                <w:rFonts w:ascii="Aptos" w:hAnsi="Aptos" w:eastAsia="Aptos" w:cs="Aptos"/>
                <w:b/>
                <w:bCs/>
                <w:color w:val="FF0000"/>
              </w:rPr>
            </w:pPr>
            <w:r w:rsidRPr="4F56CF71">
              <w:rPr>
                <w:rFonts w:ascii="Aptos" w:hAnsi="Aptos" w:eastAsia="Aptos" w:cs="Aptos"/>
                <w:b/>
                <w:bCs/>
                <w:color w:val="FF0000"/>
              </w:rPr>
              <w:t>Description</w:t>
            </w:r>
          </w:p>
        </w:tc>
        <w:tc>
          <w:tcPr>
            <w:tcW w:w="3120" w:type="dxa"/>
          </w:tcPr>
          <w:p w:rsidR="782D29B6" w:rsidP="4F56CF71" w:rsidRDefault="782D29B6" w14:paraId="22463CFE" w14:textId="2BA74A60">
            <w:pPr>
              <w:rPr>
                <w:rFonts w:ascii="Aptos" w:hAnsi="Aptos" w:eastAsia="Aptos" w:cs="Aptos"/>
                <w:b/>
                <w:bCs/>
                <w:color w:val="FF0000"/>
              </w:rPr>
            </w:pPr>
            <w:r w:rsidRPr="4F56CF71">
              <w:rPr>
                <w:rFonts w:ascii="Aptos" w:hAnsi="Aptos" w:eastAsia="Aptos" w:cs="Aptos"/>
                <w:b/>
                <w:bCs/>
                <w:color w:val="FF0000"/>
              </w:rPr>
              <w:t>Likely Indicators</w:t>
            </w:r>
          </w:p>
        </w:tc>
      </w:tr>
      <w:tr w:rsidR="4F56CF71" w:rsidTr="4F56CF71" w14:paraId="2F4914D8" w14:textId="77777777">
        <w:trPr>
          <w:trHeight w:val="300"/>
        </w:trPr>
        <w:tc>
          <w:tcPr>
            <w:tcW w:w="3120" w:type="dxa"/>
          </w:tcPr>
          <w:p w:rsidR="782D29B6" w:rsidP="4F56CF71" w:rsidRDefault="782D29B6" w14:paraId="72CAA7B2" w14:textId="3C7A5ACD">
            <w:pPr>
              <w:rPr>
                <w:rFonts w:ascii="Aptos" w:hAnsi="Aptos" w:eastAsia="Aptos" w:cs="Aptos"/>
                <w:b/>
                <w:bCs/>
                <w:color w:val="47D459" w:themeColor="accent3" w:themeTint="99"/>
              </w:rPr>
            </w:pPr>
            <w:r w:rsidRPr="4F56CF71">
              <w:rPr>
                <w:rFonts w:ascii="Aptos" w:hAnsi="Aptos" w:eastAsia="Aptos" w:cs="Aptos"/>
                <w:b/>
                <w:bCs/>
                <w:color w:val="47D459" w:themeColor="accent3" w:themeTint="99"/>
              </w:rPr>
              <w:t>T1078: Valid Accounts</w:t>
            </w:r>
          </w:p>
        </w:tc>
        <w:tc>
          <w:tcPr>
            <w:tcW w:w="3120" w:type="dxa"/>
          </w:tcPr>
          <w:p w:rsidR="782D29B6" w:rsidRDefault="782D29B6" w14:paraId="04EFFAA9" w14:textId="51B99C07">
            <w:r w:rsidRPr="4F56CF71">
              <w:rPr>
                <w:rFonts w:ascii="Aptos" w:hAnsi="Aptos" w:eastAsia="Aptos" w:cs="Aptos"/>
              </w:rPr>
              <w:t>Use of stolen API keys or credentials</w:t>
            </w:r>
          </w:p>
        </w:tc>
        <w:tc>
          <w:tcPr>
            <w:tcW w:w="3120" w:type="dxa"/>
          </w:tcPr>
          <w:p w:rsidR="782D29B6" w:rsidRDefault="782D29B6" w14:paraId="6C08B634" w14:textId="4B50C8FA">
            <w:r w:rsidRPr="4F56CF71">
              <w:rPr>
                <w:rFonts w:ascii="Aptos" w:hAnsi="Aptos" w:eastAsia="Aptos" w:cs="Aptos"/>
              </w:rPr>
              <w:t>Unexpected access from unusual IPs or times, new API session tokens</w:t>
            </w:r>
          </w:p>
        </w:tc>
      </w:tr>
      <w:tr w:rsidR="4F56CF71" w:rsidTr="4F56CF71" w14:paraId="371F94EB" w14:textId="77777777">
        <w:trPr>
          <w:trHeight w:val="300"/>
        </w:trPr>
        <w:tc>
          <w:tcPr>
            <w:tcW w:w="3120" w:type="dxa"/>
          </w:tcPr>
          <w:p w:rsidR="782D29B6" w:rsidP="4F56CF71" w:rsidRDefault="782D29B6" w14:paraId="35B24ABB" w14:textId="400BCED8">
            <w:pPr>
              <w:rPr>
                <w:rFonts w:ascii="Aptos" w:hAnsi="Aptos" w:eastAsia="Aptos" w:cs="Aptos"/>
                <w:b/>
                <w:bCs/>
                <w:color w:val="47D459" w:themeColor="accent3" w:themeTint="99"/>
              </w:rPr>
            </w:pPr>
            <w:r w:rsidRPr="4F56CF71">
              <w:rPr>
                <w:rFonts w:ascii="Aptos" w:hAnsi="Aptos" w:eastAsia="Aptos" w:cs="Aptos"/>
                <w:b/>
                <w:bCs/>
                <w:color w:val="47D459" w:themeColor="accent3" w:themeTint="99"/>
              </w:rPr>
              <w:t>T1021.001: Remote Services: Remote Desktop Protocol</w:t>
            </w:r>
          </w:p>
        </w:tc>
        <w:tc>
          <w:tcPr>
            <w:tcW w:w="3120" w:type="dxa"/>
          </w:tcPr>
          <w:p w:rsidR="782D29B6" w:rsidRDefault="782D29B6" w14:paraId="3A27ACC7" w14:textId="41643862">
            <w:r w:rsidRPr="4F56CF71">
              <w:rPr>
                <w:rFonts w:ascii="Aptos" w:hAnsi="Aptos" w:eastAsia="Aptos" w:cs="Aptos"/>
              </w:rPr>
              <w:t>Unauthorized remote access via BeyondTrust</w:t>
            </w:r>
          </w:p>
        </w:tc>
        <w:tc>
          <w:tcPr>
            <w:tcW w:w="3120" w:type="dxa"/>
          </w:tcPr>
          <w:p w:rsidR="782D29B6" w:rsidRDefault="782D29B6" w14:paraId="4984948C" w14:textId="2D5A95E2">
            <w:r w:rsidRPr="4F56CF71">
              <w:rPr>
                <w:rFonts w:ascii="Aptos" w:hAnsi="Aptos" w:eastAsia="Aptos" w:cs="Aptos"/>
              </w:rPr>
              <w:t>Logs of remote sessions from non-employee sources</w:t>
            </w:r>
          </w:p>
        </w:tc>
      </w:tr>
      <w:tr w:rsidR="4F56CF71" w:rsidTr="4F56CF71" w14:paraId="26B53F7E" w14:textId="77777777">
        <w:trPr>
          <w:trHeight w:val="300"/>
        </w:trPr>
        <w:tc>
          <w:tcPr>
            <w:tcW w:w="3120" w:type="dxa"/>
          </w:tcPr>
          <w:p w:rsidR="782D29B6" w:rsidP="4F56CF71" w:rsidRDefault="782D29B6" w14:paraId="3621F88B" w14:textId="36B23644">
            <w:pPr>
              <w:rPr>
                <w:rFonts w:ascii="Aptos" w:hAnsi="Aptos" w:eastAsia="Aptos" w:cs="Aptos"/>
                <w:b/>
                <w:bCs/>
                <w:color w:val="47D459" w:themeColor="accent3" w:themeTint="99"/>
              </w:rPr>
            </w:pPr>
            <w:r w:rsidRPr="4F56CF71">
              <w:rPr>
                <w:rFonts w:ascii="Aptos" w:hAnsi="Aptos" w:eastAsia="Aptos" w:cs="Aptos"/>
                <w:b/>
                <w:bCs/>
                <w:color w:val="47D459" w:themeColor="accent3" w:themeTint="99"/>
              </w:rPr>
              <w:t>T1556.001: Modify Authentication Process</w:t>
            </w:r>
          </w:p>
        </w:tc>
        <w:tc>
          <w:tcPr>
            <w:tcW w:w="3120" w:type="dxa"/>
          </w:tcPr>
          <w:p w:rsidR="782D29B6" w:rsidRDefault="782D29B6" w14:paraId="00DCB6FF" w14:textId="2FC1C181">
            <w:r w:rsidRPr="4F56CF71">
              <w:rPr>
                <w:rFonts w:ascii="Aptos" w:hAnsi="Aptos" w:eastAsia="Aptos" w:cs="Aptos"/>
              </w:rPr>
              <w:t>Resetting passwords or API tokens</w:t>
            </w:r>
          </w:p>
        </w:tc>
        <w:tc>
          <w:tcPr>
            <w:tcW w:w="3120" w:type="dxa"/>
          </w:tcPr>
          <w:p w:rsidR="782D29B6" w:rsidRDefault="782D29B6" w14:paraId="23511D2C" w14:textId="0BEF83E0">
            <w:r w:rsidRPr="4F56CF71">
              <w:rPr>
                <w:rFonts w:ascii="Aptos" w:hAnsi="Aptos" w:eastAsia="Aptos" w:cs="Aptos"/>
              </w:rPr>
              <w:t>Multiple password reset requests, changes in credential-related logs</w:t>
            </w:r>
          </w:p>
        </w:tc>
      </w:tr>
      <w:tr w:rsidR="4F56CF71" w:rsidTr="4F56CF71" w14:paraId="0B745536" w14:textId="77777777">
        <w:trPr>
          <w:trHeight w:val="300"/>
        </w:trPr>
        <w:tc>
          <w:tcPr>
            <w:tcW w:w="3120" w:type="dxa"/>
          </w:tcPr>
          <w:p w:rsidR="782D29B6" w:rsidP="4F56CF71" w:rsidRDefault="782D29B6" w14:paraId="0BC81251" w14:textId="0A12BA6D">
            <w:pPr>
              <w:rPr>
                <w:rFonts w:ascii="Aptos" w:hAnsi="Aptos" w:eastAsia="Aptos" w:cs="Aptos"/>
                <w:b/>
                <w:bCs/>
                <w:color w:val="47D459" w:themeColor="accent3" w:themeTint="99"/>
              </w:rPr>
            </w:pPr>
            <w:r w:rsidRPr="4F56CF71">
              <w:rPr>
                <w:rFonts w:ascii="Aptos" w:hAnsi="Aptos" w:eastAsia="Aptos" w:cs="Aptos"/>
                <w:b/>
                <w:bCs/>
                <w:color w:val="47D459" w:themeColor="accent3" w:themeTint="99"/>
              </w:rPr>
              <w:t>T1055: Process Injection (Privilege Escalation)</w:t>
            </w:r>
          </w:p>
        </w:tc>
        <w:tc>
          <w:tcPr>
            <w:tcW w:w="3120" w:type="dxa"/>
          </w:tcPr>
          <w:p w:rsidR="782D29B6" w:rsidRDefault="782D29B6" w14:paraId="17417480" w14:textId="70CD4443">
            <w:r w:rsidRPr="4F56CF71">
              <w:rPr>
                <w:rFonts w:ascii="Aptos" w:hAnsi="Aptos" w:eastAsia="Aptos" w:cs="Aptos"/>
              </w:rPr>
              <w:t>Attacker runs commands as another user</w:t>
            </w:r>
          </w:p>
        </w:tc>
        <w:tc>
          <w:tcPr>
            <w:tcW w:w="3120" w:type="dxa"/>
          </w:tcPr>
          <w:p w:rsidR="782D29B6" w:rsidRDefault="782D29B6" w14:paraId="273BFA78" w14:textId="4B5FE401">
            <w:r w:rsidRPr="4F56CF71">
              <w:rPr>
                <w:rFonts w:ascii="Aptos" w:hAnsi="Aptos" w:eastAsia="Aptos" w:cs="Aptos"/>
              </w:rPr>
              <w:t>High-privilege process creation under suspicious accounts</w:t>
            </w:r>
          </w:p>
        </w:tc>
      </w:tr>
    </w:tbl>
    <w:p w:rsidR="4F56CF71" w:rsidRDefault="4F56CF71" w14:paraId="799BC885" w14:textId="283BFE9D"/>
    <w:p w:rsidR="4F56CF71" w:rsidP="4F56CF71" w:rsidRDefault="4F56CF71" w14:paraId="11AB5DB3" w14:textId="27BF8DA9">
      <w:pPr>
        <w:spacing w:before="281" w:after="281"/>
        <w:rPr>
          <w:rFonts w:ascii="Aptos" w:hAnsi="Aptos" w:eastAsia="Aptos" w:cs="Aptos"/>
          <w:b/>
          <w:bCs/>
          <w:sz w:val="28"/>
          <w:szCs w:val="28"/>
        </w:rPr>
      </w:pPr>
    </w:p>
    <w:p w:rsidR="739DB2E2" w:rsidP="4F56CF71" w:rsidRDefault="739DB2E2" w14:paraId="52BE10E6" w14:textId="02FC2126">
      <w:pPr>
        <w:pStyle w:val="Heading3"/>
        <w:spacing w:before="281" w:after="281"/>
        <w:rPr>
          <w:rFonts w:ascii="Aptos" w:hAnsi="Aptos" w:eastAsia="Aptos" w:cs="Aptos"/>
          <w:b/>
          <w:bCs/>
          <w:color w:val="auto"/>
        </w:rPr>
      </w:pPr>
      <w:r w:rsidRPr="4F56CF71">
        <w:rPr>
          <w:rFonts w:ascii="Aptos" w:hAnsi="Aptos" w:eastAsia="Aptos" w:cs="Aptos"/>
          <w:b/>
          <w:bCs/>
          <w:color w:val="auto"/>
        </w:rPr>
        <w:t>B</w:t>
      </w:r>
      <w:r w:rsidRPr="4F56CF71" w:rsidR="0FF3A30A">
        <w:rPr>
          <w:rFonts w:ascii="Aptos" w:hAnsi="Aptos" w:eastAsia="Aptos" w:cs="Aptos"/>
          <w:b/>
          <w:bCs/>
          <w:color w:val="auto"/>
        </w:rPr>
        <w:t>. Log Files Containing Evidence</w:t>
      </w:r>
    </w:p>
    <w:tbl>
      <w:tblPr>
        <w:tblStyle w:val="TableGrid"/>
        <w:tblW w:w="0" w:type="auto"/>
        <w:tblLayout w:type="fixed"/>
        <w:tblLook w:val="06A0" w:firstRow="1" w:lastRow="0" w:firstColumn="1" w:lastColumn="0" w:noHBand="1" w:noVBand="1"/>
      </w:tblPr>
      <w:tblGrid>
        <w:gridCol w:w="3120"/>
        <w:gridCol w:w="3120"/>
        <w:gridCol w:w="3120"/>
      </w:tblGrid>
      <w:tr w:rsidR="4F56CF71" w:rsidTr="4F56CF71" w14:paraId="48FA3A49" w14:textId="77777777">
        <w:trPr>
          <w:trHeight w:val="300"/>
        </w:trPr>
        <w:tc>
          <w:tcPr>
            <w:tcW w:w="3120" w:type="dxa"/>
          </w:tcPr>
          <w:p w:rsidR="7697F19B" w:rsidP="4F56CF71" w:rsidRDefault="7697F19B" w14:paraId="50E1D10A" w14:textId="39EA5D90">
            <w:pPr>
              <w:rPr>
                <w:b/>
                <w:bCs/>
                <w:color w:val="FF0000"/>
              </w:rPr>
            </w:pPr>
            <w:r w:rsidRPr="4F56CF71">
              <w:rPr>
                <w:b/>
                <w:bCs/>
                <w:color w:val="FF0000"/>
              </w:rPr>
              <w:t>Log File</w:t>
            </w:r>
          </w:p>
        </w:tc>
        <w:tc>
          <w:tcPr>
            <w:tcW w:w="3120" w:type="dxa"/>
          </w:tcPr>
          <w:p w:rsidR="7697F19B" w:rsidP="4F56CF71" w:rsidRDefault="7697F19B" w14:paraId="7BFCB9DC" w14:textId="15E172A1">
            <w:pPr>
              <w:rPr>
                <w:b/>
                <w:bCs/>
                <w:color w:val="FF0000"/>
              </w:rPr>
            </w:pPr>
            <w:r w:rsidRPr="4F56CF71">
              <w:rPr>
                <w:b/>
                <w:bCs/>
                <w:color w:val="FF0000"/>
              </w:rPr>
              <w:t>Location (Typical)</w:t>
            </w:r>
          </w:p>
        </w:tc>
        <w:tc>
          <w:tcPr>
            <w:tcW w:w="3120" w:type="dxa"/>
          </w:tcPr>
          <w:p w:rsidR="7697F19B" w:rsidP="4F56CF71" w:rsidRDefault="7697F19B" w14:paraId="5343620B" w14:textId="4F5CC4DC">
            <w:pPr>
              <w:rPr>
                <w:b/>
                <w:bCs/>
                <w:color w:val="FF0000"/>
              </w:rPr>
            </w:pPr>
            <w:r w:rsidRPr="4F56CF71">
              <w:rPr>
                <w:b/>
                <w:bCs/>
                <w:color w:val="FF0000"/>
              </w:rPr>
              <w:t>What You’d See</w:t>
            </w:r>
          </w:p>
        </w:tc>
      </w:tr>
      <w:tr w:rsidR="4F56CF71" w:rsidTr="4F56CF71" w14:paraId="46A7D161" w14:textId="77777777">
        <w:trPr>
          <w:trHeight w:val="300"/>
        </w:trPr>
        <w:tc>
          <w:tcPr>
            <w:tcW w:w="3120" w:type="dxa"/>
          </w:tcPr>
          <w:p w:rsidR="7697F19B" w:rsidP="4F56CF71" w:rsidRDefault="7697F19B" w14:paraId="49ED797B" w14:textId="27E9AD71">
            <w:pPr>
              <w:rPr>
                <w:b/>
                <w:bCs/>
                <w:color w:val="47D459" w:themeColor="accent3" w:themeTint="99"/>
              </w:rPr>
            </w:pPr>
            <w:r w:rsidRPr="4F56CF71">
              <w:rPr>
                <w:b/>
                <w:bCs/>
                <w:color w:val="47D459" w:themeColor="accent3" w:themeTint="99"/>
              </w:rPr>
              <w:t>BeyondTrust Audit Logs</w:t>
            </w:r>
          </w:p>
        </w:tc>
        <w:tc>
          <w:tcPr>
            <w:tcW w:w="3120" w:type="dxa"/>
          </w:tcPr>
          <w:p w:rsidR="7697F19B" w:rsidRDefault="7697F19B" w14:paraId="4DAFA8AE" w14:textId="06BC672C">
            <w:r w:rsidRPr="4F56CF71">
              <w:t>Within the SaaS admin console or exported via API</w:t>
            </w:r>
          </w:p>
        </w:tc>
        <w:tc>
          <w:tcPr>
            <w:tcW w:w="3120" w:type="dxa"/>
          </w:tcPr>
          <w:p w:rsidR="7697F19B" w:rsidRDefault="7697F19B" w14:paraId="540DF8A0" w14:textId="12EFBEDC">
            <w:r w:rsidRPr="4F56CF71">
              <w:t>Login attempts, API key usage, session activity</w:t>
            </w:r>
          </w:p>
        </w:tc>
      </w:tr>
      <w:tr w:rsidR="4F56CF71" w:rsidTr="4F56CF71" w14:paraId="22CF5F59" w14:textId="77777777">
        <w:trPr>
          <w:trHeight w:val="300"/>
        </w:trPr>
        <w:tc>
          <w:tcPr>
            <w:tcW w:w="3120" w:type="dxa"/>
          </w:tcPr>
          <w:p w:rsidR="7697F19B" w:rsidP="4F56CF71" w:rsidRDefault="7697F19B" w14:paraId="4ED1E4AF" w14:textId="5C9C5D3F">
            <w:pPr>
              <w:rPr>
                <w:b/>
                <w:bCs/>
                <w:color w:val="47D459" w:themeColor="accent3" w:themeTint="99"/>
              </w:rPr>
            </w:pPr>
            <w:r w:rsidRPr="4F56CF71">
              <w:rPr>
                <w:b/>
                <w:bCs/>
                <w:color w:val="47D459" w:themeColor="accent3" w:themeTint="99"/>
              </w:rPr>
              <w:t>Web Server/API Gateway Logs</w:t>
            </w:r>
          </w:p>
        </w:tc>
        <w:tc>
          <w:tcPr>
            <w:tcW w:w="3120" w:type="dxa"/>
          </w:tcPr>
          <w:p w:rsidR="7697F19B" w:rsidRDefault="7697F19B" w14:paraId="00694236" w14:textId="6398E4D1">
            <w:r w:rsidRPr="4F56CF71">
              <w:rPr>
                <w:rFonts w:ascii="Consolas" w:hAnsi="Consolas" w:eastAsia="Consolas" w:cs="Consolas"/>
              </w:rPr>
              <w:t>/var/log/nginx/access.log</w:t>
            </w:r>
            <w:r w:rsidRPr="4F56CF71">
              <w:t xml:space="preserve"> or AWS CloudTrail if hosted</w:t>
            </w:r>
          </w:p>
        </w:tc>
        <w:tc>
          <w:tcPr>
            <w:tcW w:w="3120" w:type="dxa"/>
          </w:tcPr>
          <w:p w:rsidR="7697F19B" w:rsidRDefault="7697F19B" w14:paraId="65953356" w14:textId="015D7FCE">
            <w:r w:rsidRPr="4F56CF71">
              <w:t>POST requests to password reset endpoints</w:t>
            </w:r>
          </w:p>
        </w:tc>
      </w:tr>
      <w:tr w:rsidR="4F56CF71" w:rsidTr="4F56CF71" w14:paraId="558C5E64" w14:textId="77777777">
        <w:trPr>
          <w:trHeight w:val="300"/>
        </w:trPr>
        <w:tc>
          <w:tcPr>
            <w:tcW w:w="3120" w:type="dxa"/>
          </w:tcPr>
          <w:p w:rsidR="7697F19B" w:rsidP="4F56CF71" w:rsidRDefault="7697F19B" w14:paraId="779B4524" w14:textId="39FF594B">
            <w:pPr>
              <w:rPr>
                <w:b/>
                <w:bCs/>
                <w:color w:val="47D459" w:themeColor="accent3" w:themeTint="99"/>
              </w:rPr>
            </w:pPr>
            <w:r w:rsidRPr="4F56CF71">
              <w:rPr>
                <w:b/>
                <w:bCs/>
                <w:color w:val="47D459" w:themeColor="accent3" w:themeTint="99"/>
              </w:rPr>
              <w:t>Syslog</w:t>
            </w:r>
          </w:p>
        </w:tc>
        <w:tc>
          <w:tcPr>
            <w:tcW w:w="3120" w:type="dxa"/>
          </w:tcPr>
          <w:p w:rsidR="7697F19B" w:rsidP="4F56CF71" w:rsidRDefault="7697F19B" w14:paraId="657E99EF" w14:textId="049E302A">
            <w:pPr>
              <w:rPr>
                <w:rFonts w:ascii="Consolas" w:hAnsi="Consolas" w:eastAsia="Consolas" w:cs="Consolas"/>
              </w:rPr>
            </w:pPr>
            <w:r w:rsidRPr="4F56CF71">
              <w:rPr>
                <w:rFonts w:ascii="Consolas" w:hAnsi="Consolas" w:eastAsia="Consolas" w:cs="Consolas"/>
              </w:rPr>
              <w:t>/var/log/syslog</w:t>
            </w:r>
            <w:r w:rsidRPr="4F56CF71">
              <w:t xml:space="preserve"> </w:t>
            </w:r>
          </w:p>
        </w:tc>
        <w:tc>
          <w:tcPr>
            <w:tcW w:w="3120" w:type="dxa"/>
          </w:tcPr>
          <w:p w:rsidR="7697F19B" w:rsidRDefault="7697F19B" w14:paraId="7C9B0EDD" w14:textId="60C8324C">
            <w:r w:rsidRPr="4F56CF71">
              <w:t>System-level activity or alerts from intrusion detection</w:t>
            </w:r>
          </w:p>
        </w:tc>
      </w:tr>
      <w:tr w:rsidR="4F56CF71" w:rsidTr="4F56CF71" w14:paraId="007F03EF" w14:textId="77777777">
        <w:trPr>
          <w:trHeight w:val="300"/>
        </w:trPr>
        <w:tc>
          <w:tcPr>
            <w:tcW w:w="3120" w:type="dxa"/>
          </w:tcPr>
          <w:p w:rsidR="7697F19B" w:rsidP="4F56CF71" w:rsidRDefault="7697F19B" w14:paraId="18DE7003" w14:textId="48A3F771">
            <w:pPr>
              <w:rPr>
                <w:b/>
                <w:bCs/>
                <w:color w:val="47D459" w:themeColor="accent3" w:themeTint="99"/>
              </w:rPr>
            </w:pPr>
            <w:r w:rsidRPr="4F56CF71">
              <w:rPr>
                <w:b/>
                <w:bCs/>
                <w:color w:val="47D459" w:themeColor="accent3" w:themeTint="99"/>
              </w:rPr>
              <w:t>Auth Logs</w:t>
            </w:r>
          </w:p>
        </w:tc>
        <w:tc>
          <w:tcPr>
            <w:tcW w:w="3120" w:type="dxa"/>
          </w:tcPr>
          <w:p w:rsidR="7697F19B" w:rsidRDefault="7697F19B" w14:paraId="0A6C2CDD" w14:textId="5461EADF">
            <w:r w:rsidRPr="4F56CF71">
              <w:t>/var/log/auth.log</w:t>
            </w:r>
          </w:p>
        </w:tc>
        <w:tc>
          <w:tcPr>
            <w:tcW w:w="3120" w:type="dxa"/>
          </w:tcPr>
          <w:p w:rsidR="7697F19B" w:rsidRDefault="7697F19B" w14:paraId="52C23A81" w14:textId="65CC45E6">
            <w:r w:rsidRPr="4F56CF71">
              <w:t>Unusual logins or privilege changes</w:t>
            </w:r>
          </w:p>
        </w:tc>
      </w:tr>
    </w:tbl>
    <w:p w:rsidR="4F56CF71" w:rsidP="4F56CF71" w:rsidRDefault="4F56CF71" w14:paraId="6C376D21" w14:textId="07E983CB">
      <w:pPr>
        <w:pStyle w:val="Heading3"/>
        <w:spacing w:before="281" w:after="281"/>
        <w:rPr>
          <w:rFonts w:ascii="Aptos" w:hAnsi="Aptos" w:eastAsia="Aptos" w:cs="Aptos"/>
          <w:b/>
          <w:bCs/>
          <w:color w:val="auto"/>
        </w:rPr>
      </w:pPr>
    </w:p>
    <w:p w:rsidR="4F56CF71" w:rsidP="4F56CF71" w:rsidRDefault="4F56CF71" w14:paraId="7818EDA4" w14:textId="5494ED8D"/>
    <w:p w:rsidR="4F56CF71" w:rsidP="4F56CF71" w:rsidRDefault="4F56CF71" w14:paraId="28D84E51" w14:textId="28F3CEA3"/>
    <w:p w:rsidR="4F56CF71" w:rsidP="4F56CF71" w:rsidRDefault="4F56CF71" w14:paraId="05124021" w14:textId="407C2865"/>
    <w:p w:rsidR="7697F19B" w:rsidP="4F56CF71" w:rsidRDefault="7697F19B" w14:paraId="2C519B65" w14:textId="1EB9FDF0">
      <w:pPr>
        <w:rPr>
          <w:rFonts w:ascii="Aptos" w:hAnsi="Aptos" w:eastAsia="Aptos" w:cs="Aptos"/>
          <w:b/>
          <w:bCs/>
          <w:sz w:val="28"/>
          <w:szCs w:val="28"/>
        </w:rPr>
      </w:pPr>
      <w:r w:rsidRPr="4F56CF71">
        <w:rPr>
          <w:rFonts w:ascii="Aptos" w:hAnsi="Aptos" w:eastAsia="Aptos" w:cs="Aptos"/>
          <w:b/>
          <w:bCs/>
          <w:sz w:val="28"/>
          <w:szCs w:val="28"/>
        </w:rPr>
        <w:t>C. Useful System Tools</w:t>
      </w:r>
    </w:p>
    <w:tbl>
      <w:tblPr>
        <w:tblStyle w:val="TableGrid"/>
        <w:tblW w:w="0" w:type="auto"/>
        <w:tblLayout w:type="fixed"/>
        <w:tblLook w:val="06A0" w:firstRow="1" w:lastRow="0" w:firstColumn="1" w:lastColumn="0" w:noHBand="1" w:noVBand="1"/>
      </w:tblPr>
      <w:tblGrid>
        <w:gridCol w:w="3120"/>
        <w:gridCol w:w="3120"/>
        <w:gridCol w:w="3120"/>
      </w:tblGrid>
      <w:tr w:rsidR="4F56CF71" w:rsidTr="4F56CF71" w14:paraId="311BA153" w14:textId="77777777">
        <w:trPr>
          <w:trHeight w:val="300"/>
        </w:trPr>
        <w:tc>
          <w:tcPr>
            <w:tcW w:w="3120" w:type="dxa"/>
          </w:tcPr>
          <w:p w:rsidR="4F56CF71" w:rsidP="4F56CF71" w:rsidRDefault="4F56CF71" w14:paraId="0260588F" w14:textId="33552DEF">
            <w:pPr>
              <w:jc w:val="center"/>
              <w:rPr>
                <w:b/>
                <w:bCs/>
                <w:color w:val="FF0000"/>
              </w:rPr>
            </w:pPr>
            <w:r w:rsidRPr="4F56CF71">
              <w:rPr>
                <w:b/>
                <w:bCs/>
                <w:color w:val="FF0000"/>
              </w:rPr>
              <w:t>Tool</w:t>
            </w:r>
          </w:p>
        </w:tc>
        <w:tc>
          <w:tcPr>
            <w:tcW w:w="3120" w:type="dxa"/>
          </w:tcPr>
          <w:p w:rsidR="5E0AE797" w:rsidP="4F56CF71" w:rsidRDefault="5E0AE797" w14:paraId="1672A848" w14:textId="45FCC24C">
            <w:pPr>
              <w:rPr>
                <w:b/>
                <w:bCs/>
                <w:color w:val="FF0000"/>
              </w:rPr>
            </w:pPr>
            <w:r w:rsidRPr="4F56CF71">
              <w:rPr>
                <w:b/>
                <w:bCs/>
                <w:color w:val="FF0000"/>
              </w:rPr>
              <w:t>Purpose</w:t>
            </w:r>
          </w:p>
        </w:tc>
        <w:tc>
          <w:tcPr>
            <w:tcW w:w="3120" w:type="dxa"/>
          </w:tcPr>
          <w:p w:rsidR="5E0AE797" w:rsidP="4F56CF71" w:rsidRDefault="5E0AE797" w14:paraId="39330767" w14:textId="11757636">
            <w:pPr>
              <w:rPr>
                <w:b/>
                <w:bCs/>
                <w:color w:val="FF0000"/>
              </w:rPr>
            </w:pPr>
            <w:r w:rsidRPr="4F56CF71">
              <w:rPr>
                <w:b/>
                <w:bCs/>
                <w:color w:val="FF0000"/>
              </w:rPr>
              <w:t>What You Expect to Find</w:t>
            </w:r>
          </w:p>
        </w:tc>
      </w:tr>
      <w:tr w:rsidR="4F56CF71" w:rsidTr="4F56CF71" w14:paraId="39E92D00" w14:textId="77777777">
        <w:trPr>
          <w:trHeight w:val="300"/>
        </w:trPr>
        <w:tc>
          <w:tcPr>
            <w:tcW w:w="3120" w:type="dxa"/>
          </w:tcPr>
          <w:p w:rsidR="5E0AE797" w:rsidP="4F56CF71" w:rsidRDefault="5E0AE797" w14:paraId="7C1BD393" w14:textId="42FB61FB">
            <w:pPr>
              <w:rPr>
                <w:b/>
                <w:bCs/>
                <w:color w:val="47D459" w:themeColor="accent3" w:themeTint="99"/>
              </w:rPr>
            </w:pPr>
            <w:r w:rsidRPr="4F56CF71">
              <w:rPr>
                <w:b/>
                <w:bCs/>
                <w:color w:val="47D459" w:themeColor="accent3" w:themeTint="99"/>
              </w:rPr>
              <w:t>Splunk / ELK Stack</w:t>
            </w:r>
          </w:p>
        </w:tc>
        <w:tc>
          <w:tcPr>
            <w:tcW w:w="3120" w:type="dxa"/>
          </w:tcPr>
          <w:p w:rsidR="5E0AE797" w:rsidRDefault="5E0AE797" w14:paraId="5ECA9638" w14:textId="6C481555">
            <w:r w:rsidRPr="4F56CF71">
              <w:t>Log aggregation and correlation</w:t>
            </w:r>
          </w:p>
        </w:tc>
        <w:tc>
          <w:tcPr>
            <w:tcW w:w="3120" w:type="dxa"/>
          </w:tcPr>
          <w:p w:rsidR="5E0AE797" w:rsidRDefault="5E0AE797" w14:paraId="74B331AC" w14:textId="20563557">
            <w:r w:rsidRPr="4F56CF71">
              <w:t>Timeline of attacker activity across sources</w:t>
            </w:r>
          </w:p>
        </w:tc>
      </w:tr>
      <w:tr w:rsidR="4F56CF71" w:rsidTr="4F56CF71" w14:paraId="24815959" w14:textId="77777777">
        <w:trPr>
          <w:trHeight w:val="300"/>
        </w:trPr>
        <w:tc>
          <w:tcPr>
            <w:tcW w:w="3120" w:type="dxa"/>
          </w:tcPr>
          <w:p w:rsidR="5E0AE797" w:rsidP="4F56CF71" w:rsidRDefault="5E0AE797" w14:paraId="2CB51F0E" w14:textId="577EFECB">
            <w:pPr>
              <w:rPr>
                <w:b/>
                <w:bCs/>
                <w:color w:val="47D459" w:themeColor="accent3" w:themeTint="99"/>
              </w:rPr>
            </w:pPr>
            <w:r w:rsidRPr="4F56CF71">
              <w:rPr>
                <w:b/>
                <w:bCs/>
                <w:color w:val="47D459" w:themeColor="accent3" w:themeTint="99"/>
              </w:rPr>
              <w:t>Wireshark / tcpdump</w:t>
            </w:r>
          </w:p>
        </w:tc>
        <w:tc>
          <w:tcPr>
            <w:tcW w:w="3120" w:type="dxa"/>
          </w:tcPr>
          <w:p w:rsidR="5E0AE797" w:rsidRDefault="5E0AE797" w14:paraId="324A23D5" w14:textId="6C3455DC">
            <w:r w:rsidRPr="4F56CF71">
              <w:t>Network packet inspection</w:t>
            </w:r>
          </w:p>
        </w:tc>
        <w:tc>
          <w:tcPr>
            <w:tcW w:w="3120" w:type="dxa"/>
          </w:tcPr>
          <w:p w:rsidR="5E0AE797" w:rsidRDefault="5E0AE797" w14:paraId="52B99198" w14:textId="1CD9353B">
            <w:r w:rsidRPr="4F56CF71">
              <w:t>Look for abnormal traffic (e.g., C2 communication)</w:t>
            </w:r>
          </w:p>
        </w:tc>
      </w:tr>
      <w:tr w:rsidR="4F56CF71" w:rsidTr="4F56CF71" w14:paraId="79A7F0C9" w14:textId="77777777">
        <w:trPr>
          <w:trHeight w:val="300"/>
        </w:trPr>
        <w:tc>
          <w:tcPr>
            <w:tcW w:w="3120" w:type="dxa"/>
          </w:tcPr>
          <w:p w:rsidR="5E0AE797" w:rsidP="4F56CF71" w:rsidRDefault="5E0AE797" w14:paraId="613F5B03" w14:textId="3F5564C3">
            <w:pPr>
              <w:rPr>
                <w:b/>
                <w:bCs/>
                <w:color w:val="47D459" w:themeColor="accent3" w:themeTint="99"/>
              </w:rPr>
            </w:pPr>
            <w:r w:rsidRPr="4F56CF71">
              <w:rPr>
                <w:b/>
                <w:bCs/>
                <w:color w:val="47D459" w:themeColor="accent3" w:themeTint="99"/>
              </w:rPr>
              <w:t>Auditd</w:t>
            </w:r>
          </w:p>
        </w:tc>
        <w:tc>
          <w:tcPr>
            <w:tcW w:w="3120" w:type="dxa"/>
          </w:tcPr>
          <w:p w:rsidR="5E0AE797" w:rsidRDefault="5E0AE797" w14:paraId="2DC4733D" w14:textId="4AD2A869">
            <w:r w:rsidRPr="4F56CF71">
              <w:t>Tracks system calls</w:t>
            </w:r>
          </w:p>
        </w:tc>
        <w:tc>
          <w:tcPr>
            <w:tcW w:w="3120" w:type="dxa"/>
          </w:tcPr>
          <w:p w:rsidR="5E0AE797" w:rsidRDefault="5E0AE797" w14:paraId="49B56B0B" w14:textId="0451C9E6">
            <w:r w:rsidRPr="4F56CF71">
              <w:t>Monitor password reset or usermod actions</w:t>
            </w:r>
          </w:p>
        </w:tc>
      </w:tr>
      <w:tr w:rsidR="4F56CF71" w:rsidTr="4F56CF71" w14:paraId="7D296540" w14:textId="77777777">
        <w:trPr>
          <w:trHeight w:val="300"/>
        </w:trPr>
        <w:tc>
          <w:tcPr>
            <w:tcW w:w="3120" w:type="dxa"/>
          </w:tcPr>
          <w:p w:rsidR="5E0AE797" w:rsidP="4F56CF71" w:rsidRDefault="5E0AE797" w14:paraId="5973257A" w14:textId="04609156">
            <w:pPr>
              <w:rPr>
                <w:b/>
                <w:bCs/>
                <w:color w:val="47D459" w:themeColor="accent3" w:themeTint="99"/>
              </w:rPr>
            </w:pPr>
            <w:r w:rsidRPr="4F56CF71">
              <w:rPr>
                <w:b/>
                <w:bCs/>
                <w:color w:val="47D459" w:themeColor="accent3" w:themeTint="99"/>
              </w:rPr>
              <w:t>jq or grep</w:t>
            </w:r>
          </w:p>
        </w:tc>
        <w:tc>
          <w:tcPr>
            <w:tcW w:w="3120" w:type="dxa"/>
          </w:tcPr>
          <w:p w:rsidR="5E0AE797" w:rsidRDefault="5E0AE797" w14:paraId="6BBF89F7" w14:textId="1DD6456D">
            <w:r w:rsidRPr="4F56CF71">
              <w:t>Search through raw logs</w:t>
            </w:r>
          </w:p>
        </w:tc>
        <w:tc>
          <w:tcPr>
            <w:tcW w:w="3120" w:type="dxa"/>
          </w:tcPr>
          <w:p w:rsidR="5E0AE797" w:rsidRDefault="5E0AE797" w14:paraId="1729184C" w14:textId="524914CB">
            <w:r w:rsidRPr="4F56CF71">
              <w:t>Isolate API key actions or suspicious IPs</w:t>
            </w:r>
          </w:p>
        </w:tc>
      </w:tr>
    </w:tbl>
    <w:p w:rsidR="4F56CF71" w:rsidP="4F56CF71" w:rsidRDefault="4F56CF71" w14:paraId="7C80DB98" w14:textId="0BF062F0">
      <w:pPr>
        <w:pStyle w:val="Heading3"/>
        <w:spacing w:before="281" w:after="281"/>
        <w:rPr>
          <w:rFonts w:ascii="Aptos" w:hAnsi="Aptos" w:eastAsia="Aptos" w:cs="Aptos"/>
          <w:b/>
          <w:bCs/>
          <w:color w:val="auto"/>
        </w:rPr>
      </w:pPr>
    </w:p>
    <w:p w:rsidR="4F56CF71" w:rsidP="4F56CF71" w:rsidRDefault="4F56CF71" w14:paraId="3F5A58CE" w14:textId="468F8099"/>
    <w:p w:rsidR="4F56CF71" w:rsidP="4F56CF71" w:rsidRDefault="4F56CF71" w14:paraId="0EE81782" w14:textId="3911B356"/>
    <w:p w:rsidR="084BA5E7" w:rsidP="4F56CF71" w:rsidRDefault="084BA5E7" w14:paraId="7AB73953" w14:textId="45541324">
      <w:pPr>
        <w:spacing w:before="281" w:after="281"/>
        <w:rPr>
          <w:b/>
          <w:bCs/>
          <w:sz w:val="28"/>
          <w:szCs w:val="28"/>
        </w:rPr>
      </w:pPr>
      <w:r w:rsidRPr="4F56CF71">
        <w:rPr>
          <w:b/>
          <w:bCs/>
          <w:sz w:val="28"/>
          <w:szCs w:val="28"/>
        </w:rPr>
        <w:t>D.  Questions</w:t>
      </w:r>
      <w:r w:rsidRPr="4F56CF71" w:rsidR="09DA8993">
        <w:rPr>
          <w:b/>
          <w:bCs/>
          <w:sz w:val="28"/>
          <w:szCs w:val="28"/>
        </w:rPr>
        <w:t xml:space="preserve"> I would like to ask</w:t>
      </w:r>
    </w:p>
    <w:p w:rsidR="09DA8993" w:rsidP="00527C0F" w:rsidRDefault="09DA8993" w14:paraId="74817ED6" w14:textId="0C8C8193">
      <w:pPr>
        <w:pStyle w:val="ListParagraph"/>
        <w:numPr>
          <w:ilvl w:val="0"/>
          <w:numId w:val="59"/>
        </w:numPr>
        <w:spacing w:before="240" w:after="240"/>
      </w:pPr>
      <w:r w:rsidRPr="4F56CF71">
        <w:rPr>
          <w:rFonts w:ascii="Aptos" w:hAnsi="Aptos" w:eastAsia="Aptos" w:cs="Aptos"/>
          <w:color w:val="E59EDC" w:themeColor="accent5" w:themeTint="66"/>
        </w:rPr>
        <w:t>When and how was the API key last used, and by which IP?</w:t>
      </w:r>
      <w:r>
        <w:br/>
      </w:r>
      <w:r w:rsidRPr="4F56CF71" w:rsidR="3E8105E5">
        <w:t>Asked to</w:t>
      </w:r>
      <w:r w:rsidRPr="4F56CF71" w:rsidR="22D41DE5">
        <w:t xml:space="preserve">:  </w:t>
      </w:r>
      <w:r>
        <w:tab/>
      </w:r>
      <w:r w:rsidRPr="4F56CF71" w:rsidR="3E8105E5">
        <w:t xml:space="preserve"> Cloud/SaaS Security Admin</w:t>
      </w:r>
    </w:p>
    <w:p w:rsidR="4F56CF71" w:rsidP="4F56CF71" w:rsidRDefault="4F56CF71" w14:paraId="74E58CE9" w14:textId="08724282">
      <w:pPr>
        <w:spacing w:before="240" w:after="240"/>
      </w:pPr>
    </w:p>
    <w:p w:rsidR="09DA8993" w:rsidP="00527C0F" w:rsidRDefault="09DA8993" w14:paraId="6E3FE232" w14:textId="4F18BABC">
      <w:pPr>
        <w:pStyle w:val="ListParagraph"/>
        <w:numPr>
          <w:ilvl w:val="0"/>
          <w:numId w:val="59"/>
        </w:numPr>
        <w:spacing w:before="240" w:after="240"/>
        <w:rPr>
          <w:rFonts w:ascii="Aptos" w:hAnsi="Aptos" w:eastAsia="Aptos" w:cs="Aptos"/>
          <w:color w:val="E59EDC" w:themeColor="accent5" w:themeTint="66"/>
        </w:rPr>
      </w:pPr>
      <w:r w:rsidRPr="4F56CF71">
        <w:rPr>
          <w:rFonts w:ascii="Aptos" w:hAnsi="Aptos" w:eastAsia="Aptos" w:cs="Aptos"/>
          <w:color w:val="E59EDC" w:themeColor="accent5" w:themeTint="66"/>
        </w:rPr>
        <w:t>Were there any password reset requests that bypassed normal user behavior?</w:t>
      </w:r>
    </w:p>
    <w:p w:rsidR="0EE7907D" w:rsidP="4F56CF71" w:rsidRDefault="3EE7F6DD" w14:paraId="00AB0F0C" w14:textId="339F8EF0">
      <w:pPr>
        <w:spacing w:before="240" w:after="240"/>
        <w:rPr>
          <w:rFonts w:ascii="Aptos" w:hAnsi="Aptos" w:eastAsia="Aptos" w:cs="Aptos"/>
        </w:rPr>
      </w:pPr>
      <w:r w:rsidRPr="4F56CF71">
        <w:t>Asked to:</w:t>
      </w:r>
      <w:r w:rsidR="0EE7907D">
        <w:tab/>
      </w:r>
      <w:r w:rsidRPr="4F56CF71" w:rsidR="1C384168">
        <w:t xml:space="preserve"> </w:t>
      </w:r>
      <w:r w:rsidRPr="4F56CF71" w:rsidR="1C384168">
        <w:rPr>
          <w:rFonts w:ascii="Aptos" w:hAnsi="Aptos" w:eastAsia="Aptos" w:cs="Aptos"/>
        </w:rPr>
        <w:t>Application Owner or Help Desk</w:t>
      </w:r>
    </w:p>
    <w:p w:rsidR="4F56CF71" w:rsidP="4F56CF71" w:rsidRDefault="4F56CF71" w14:paraId="78B9BA35" w14:textId="5DFC0488">
      <w:pPr>
        <w:spacing w:before="240" w:after="240"/>
        <w:rPr>
          <w:rFonts w:ascii="Aptos" w:hAnsi="Aptos" w:eastAsia="Aptos" w:cs="Aptos"/>
        </w:rPr>
      </w:pPr>
    </w:p>
    <w:p w:rsidR="09DA8993" w:rsidP="00527C0F" w:rsidRDefault="09DA8993" w14:paraId="6B20CE38" w14:textId="425888FE">
      <w:pPr>
        <w:pStyle w:val="ListParagraph"/>
        <w:numPr>
          <w:ilvl w:val="0"/>
          <w:numId w:val="59"/>
        </w:numPr>
        <w:spacing w:before="240" w:after="240"/>
        <w:rPr>
          <w:rFonts w:ascii="Aptos" w:hAnsi="Aptos" w:eastAsia="Aptos" w:cs="Aptos"/>
          <w:color w:val="E59EDC" w:themeColor="accent5" w:themeTint="66"/>
        </w:rPr>
      </w:pPr>
      <w:r w:rsidRPr="4F56CF71">
        <w:rPr>
          <w:rFonts w:ascii="Aptos" w:hAnsi="Aptos" w:eastAsia="Aptos" w:cs="Aptos"/>
          <w:color w:val="E59EDC" w:themeColor="accent5" w:themeTint="66"/>
        </w:rPr>
        <w:t>Did any user accounts escalate privileges around the time of compromise?</w:t>
      </w:r>
    </w:p>
    <w:p w:rsidR="37B146FF" w:rsidP="4F56CF71" w:rsidRDefault="37B146FF" w14:paraId="3E435A30" w14:textId="49F9B367">
      <w:pPr>
        <w:pStyle w:val="ListParagraph"/>
        <w:spacing w:before="240" w:after="240"/>
      </w:pPr>
      <w:r w:rsidRPr="4F56CF71">
        <w:t>Asked to:</w:t>
      </w:r>
      <w:r w:rsidRPr="4F56CF71" w:rsidR="7A6782E5">
        <w:t xml:space="preserve">  </w:t>
      </w:r>
      <w:r>
        <w:tab/>
      </w:r>
      <w:r w:rsidRPr="4F56CF71" w:rsidR="7A6782E5">
        <w:t>SOC Analyst or Incident Response Team</w:t>
      </w:r>
    </w:p>
    <w:p w:rsidR="4F56CF71" w:rsidP="4F56CF71" w:rsidRDefault="4F56CF71" w14:paraId="414C5CBB" w14:textId="7112D781">
      <w:pPr>
        <w:pStyle w:val="ListParagraph"/>
        <w:spacing w:before="240" w:after="240"/>
      </w:pPr>
    </w:p>
    <w:p w:rsidR="4F56CF71" w:rsidP="4F56CF71" w:rsidRDefault="4F56CF71" w14:paraId="52D3B82E" w14:textId="71F74FA4">
      <w:pPr>
        <w:pStyle w:val="ListParagraph"/>
        <w:spacing w:before="240" w:after="240"/>
      </w:pPr>
    </w:p>
    <w:p w:rsidR="09DA8993" w:rsidP="00527C0F" w:rsidRDefault="09DA8993" w14:paraId="272E7DDC" w14:textId="0DE425BF">
      <w:pPr>
        <w:pStyle w:val="ListParagraph"/>
        <w:numPr>
          <w:ilvl w:val="0"/>
          <w:numId w:val="59"/>
        </w:numPr>
        <w:spacing w:before="240" w:after="240"/>
        <w:rPr>
          <w:rFonts w:ascii="Aptos" w:hAnsi="Aptos" w:eastAsia="Aptos" w:cs="Aptos"/>
          <w:color w:val="E59EDC" w:themeColor="accent5" w:themeTint="66"/>
        </w:rPr>
      </w:pPr>
      <w:r w:rsidRPr="4F56CF71">
        <w:rPr>
          <w:rFonts w:ascii="Aptos" w:hAnsi="Aptos" w:eastAsia="Aptos" w:cs="Aptos"/>
          <w:color w:val="E59EDC" w:themeColor="accent5" w:themeTint="66"/>
        </w:rPr>
        <w:t>What geographic location did the login or access originate from?</w:t>
      </w:r>
    </w:p>
    <w:p w:rsidR="049BE94E" w:rsidP="4F56CF71" w:rsidRDefault="049BE94E" w14:paraId="43A08A7B" w14:textId="0CB96F3E">
      <w:pPr>
        <w:pStyle w:val="ListParagraph"/>
        <w:spacing w:before="240" w:after="240"/>
      </w:pPr>
      <w:r w:rsidRPr="4F56CF71">
        <w:t>Asked to:</w:t>
      </w:r>
      <w:r w:rsidRPr="4F56CF71" w:rsidR="1D799002">
        <w:t xml:space="preserve"> </w:t>
      </w:r>
      <w:r>
        <w:tab/>
      </w:r>
      <w:r w:rsidRPr="4F56CF71" w:rsidR="1D799002">
        <w:t>Network Security Team or SIEM Operator</w:t>
      </w:r>
    </w:p>
    <w:p w:rsidR="4F56CF71" w:rsidP="4F56CF71" w:rsidRDefault="4F56CF71" w14:paraId="5488E99F" w14:textId="59D79348">
      <w:pPr>
        <w:pStyle w:val="ListParagraph"/>
        <w:spacing w:before="240" w:after="240"/>
      </w:pPr>
    </w:p>
    <w:p w:rsidR="4F56CF71" w:rsidP="4F56CF71" w:rsidRDefault="4F56CF71" w14:paraId="7A2ED1E6" w14:textId="4B6BD988">
      <w:pPr>
        <w:pStyle w:val="ListParagraph"/>
        <w:spacing w:before="240" w:after="240"/>
      </w:pPr>
    </w:p>
    <w:p w:rsidR="09DA8993" w:rsidP="00527C0F" w:rsidRDefault="09DA8993" w14:paraId="4A851869" w14:textId="3957C826">
      <w:pPr>
        <w:pStyle w:val="ListParagraph"/>
        <w:numPr>
          <w:ilvl w:val="0"/>
          <w:numId w:val="59"/>
        </w:numPr>
        <w:spacing w:before="240" w:after="240"/>
        <w:rPr>
          <w:rFonts w:ascii="Aptos" w:hAnsi="Aptos" w:eastAsia="Aptos" w:cs="Aptos"/>
          <w:color w:val="E59EDC" w:themeColor="accent5" w:themeTint="66"/>
        </w:rPr>
      </w:pPr>
      <w:r w:rsidRPr="4F56CF71">
        <w:rPr>
          <w:rFonts w:ascii="Aptos" w:hAnsi="Aptos" w:eastAsia="Aptos" w:cs="Aptos"/>
          <w:color w:val="E59EDC" w:themeColor="accent5" w:themeTint="66"/>
        </w:rPr>
        <w:t>Were there any alerts from endpoint detection tools or audit logs?</w:t>
      </w:r>
    </w:p>
    <w:p w:rsidR="5FE1C519" w:rsidP="4F56CF71" w:rsidRDefault="5FE1C519" w14:paraId="126BEBDF" w14:textId="025B8CB9">
      <w:pPr>
        <w:pStyle w:val="ListParagraph"/>
        <w:spacing w:before="240" w:after="240"/>
      </w:pPr>
      <w:r w:rsidRPr="4F56CF71">
        <w:t>Asked to:</w:t>
      </w:r>
      <w:r>
        <w:tab/>
      </w:r>
      <w:r w:rsidRPr="4F56CF71" w:rsidR="38F0C623">
        <w:t>SOC Analyst or EDR Administrator</w:t>
      </w:r>
    </w:p>
    <w:p w:rsidR="4F56CF71" w:rsidP="4F56CF71" w:rsidRDefault="4F56CF71" w14:paraId="1FA96EE3" w14:textId="3615AA10">
      <w:pPr>
        <w:pStyle w:val="ListParagraph"/>
        <w:spacing w:before="240" w:after="240"/>
      </w:pPr>
    </w:p>
    <w:p w:rsidR="4F56CF71" w:rsidP="4F56CF71" w:rsidRDefault="4F56CF71" w14:paraId="4EC9B417" w14:textId="71BE569A">
      <w:pPr>
        <w:pStyle w:val="ListParagraph"/>
        <w:spacing w:before="240" w:after="240"/>
      </w:pPr>
    </w:p>
    <w:p w:rsidR="09DA8993" w:rsidP="00527C0F" w:rsidRDefault="09DA8993" w14:paraId="78F7B384" w14:textId="51B8D5C5">
      <w:pPr>
        <w:pStyle w:val="ListParagraph"/>
        <w:numPr>
          <w:ilvl w:val="0"/>
          <w:numId w:val="59"/>
        </w:numPr>
        <w:spacing w:before="240" w:after="240"/>
        <w:rPr>
          <w:rFonts w:ascii="Aptos" w:hAnsi="Aptos" w:eastAsia="Aptos" w:cs="Aptos"/>
          <w:color w:val="E59EDC" w:themeColor="accent5" w:themeTint="66"/>
        </w:rPr>
      </w:pPr>
      <w:r w:rsidRPr="4F56CF71">
        <w:rPr>
          <w:rFonts w:ascii="Aptos" w:hAnsi="Aptos" w:eastAsia="Aptos" w:cs="Aptos"/>
          <w:color w:val="E59EDC" w:themeColor="accent5" w:themeTint="66"/>
        </w:rPr>
        <w:t>Has the API key ever been exposed in a repo or 3rd-party system?</w:t>
      </w:r>
    </w:p>
    <w:p w:rsidR="35A35696" w:rsidP="4F56CF71" w:rsidRDefault="35A35696" w14:paraId="58B70FF3" w14:textId="216B82A7">
      <w:pPr>
        <w:pStyle w:val="ListParagraph"/>
        <w:spacing w:before="240" w:after="240"/>
      </w:pPr>
      <w:r w:rsidRPr="4F56CF71">
        <w:t>Asked to:</w:t>
      </w:r>
      <w:r>
        <w:tab/>
      </w:r>
      <w:r w:rsidRPr="4F56CF71" w:rsidR="0B713302">
        <w:t>DevOps Team or Code Security Reviewer</w:t>
      </w:r>
    </w:p>
    <w:p w:rsidR="4F56CF71" w:rsidP="4F56CF71" w:rsidRDefault="4F56CF71" w14:paraId="37E7BBE5" w14:textId="2F55D995">
      <w:pPr>
        <w:pStyle w:val="ListParagraph"/>
        <w:spacing w:before="240" w:after="240"/>
      </w:pPr>
    </w:p>
    <w:p w:rsidR="4F56CF71" w:rsidP="4F56CF71" w:rsidRDefault="4F56CF71" w14:paraId="409BA3B3" w14:textId="7909936D">
      <w:pPr>
        <w:pStyle w:val="ListParagraph"/>
        <w:spacing w:before="240" w:after="240"/>
      </w:pPr>
    </w:p>
    <w:p w:rsidR="09DA8993" w:rsidP="00527C0F" w:rsidRDefault="09DA8993" w14:paraId="4297DFF6" w14:textId="673E7157">
      <w:pPr>
        <w:pStyle w:val="ListParagraph"/>
        <w:numPr>
          <w:ilvl w:val="0"/>
          <w:numId w:val="59"/>
        </w:numPr>
        <w:spacing w:before="240" w:after="240"/>
        <w:rPr>
          <w:rFonts w:ascii="Aptos" w:hAnsi="Aptos" w:eastAsia="Aptos" w:cs="Aptos"/>
          <w:color w:val="E59EDC" w:themeColor="accent5" w:themeTint="66"/>
        </w:rPr>
      </w:pPr>
      <w:r w:rsidRPr="4F56CF71">
        <w:rPr>
          <w:rFonts w:ascii="Aptos" w:hAnsi="Aptos" w:eastAsia="Aptos" w:cs="Aptos"/>
          <w:color w:val="E59EDC" w:themeColor="accent5" w:themeTint="66"/>
        </w:rPr>
        <w:t>Have any users reported being locked out or had their credentials changed?</w:t>
      </w:r>
    </w:p>
    <w:p w:rsidR="7234A11E" w:rsidP="0BB3596C" w:rsidRDefault="0C9F99B1" w14:paraId="1CDCF34C" w14:textId="40753F78">
      <w:pPr>
        <w:rPr>
          <w:rFonts w:ascii="Aptos" w:hAnsi="Aptos" w:eastAsia="Aptos" w:cs="Aptos"/>
        </w:rPr>
      </w:pPr>
      <w:r w:rsidRPr="4F56CF71">
        <w:t>Asked to:</w:t>
      </w:r>
      <w:r w:rsidRPr="4F56CF71" w:rsidR="14AE3023">
        <w:rPr>
          <w:rFonts w:ascii="Aptos" w:hAnsi="Aptos" w:eastAsia="Aptos" w:cs="Aptos"/>
        </w:rPr>
        <w:t xml:space="preserve"> </w:t>
      </w:r>
      <w:r>
        <w:tab/>
      </w:r>
      <w:r w:rsidRPr="4F56CF71" w:rsidR="14AE3023">
        <w:rPr>
          <w:rFonts w:ascii="Aptos" w:hAnsi="Aptos" w:eastAsia="Aptos" w:cs="Aptos"/>
        </w:rPr>
        <w:t>Help Desk or User Support Team</w:t>
      </w:r>
    </w:p>
    <w:sectPr w:rsidR="7234A11E">
      <w:headerReference w:type="default" r:id="rId19"/>
      <w:footerReference w:type="default" r:id="rId2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D" w:author="Christopher Staff" w:date="2025-02-18T09:02:00Z" w:id="0">
    <w:p w:rsidR="002C0668" w:rsidP="002C0668" w:rsidRDefault="002C0668" w14:paraId="33643161" w14:textId="77777777">
      <w:r>
        <w:rPr>
          <w:rStyle w:val="CommentReference"/>
        </w:rPr>
        <w:annotationRef/>
      </w:r>
      <w:r>
        <w:rPr>
          <w:rFonts w:eastAsiaTheme="minorHAnsi"/>
          <w:color w:val="000000"/>
          <w:kern w:val="2"/>
          <w:sz w:val="20"/>
          <w:szCs w:val="20"/>
          <w:lang w:val="en-GB" w:eastAsia="en-US"/>
          <w14:ligatures w14:val="standardContextual"/>
        </w:rPr>
        <w:t>Excellent</w:t>
      </w:r>
    </w:p>
  </w:comment>
  <w:comment w:initials="CD" w:author="Christopher Staff" w:date="2025-02-18T09:05:00Z" w:id="1">
    <w:p w:rsidR="00856CB7" w:rsidP="00856CB7" w:rsidRDefault="00856CB7" w14:paraId="6CE893D1" w14:textId="77777777">
      <w:r>
        <w:rPr>
          <w:rStyle w:val="CommentReference"/>
        </w:rPr>
        <w:annotationRef/>
      </w:r>
      <w:r>
        <w:rPr>
          <w:rFonts w:eastAsiaTheme="minorHAnsi"/>
          <w:color w:val="000000"/>
          <w:kern w:val="2"/>
          <w:sz w:val="20"/>
          <w:szCs w:val="20"/>
          <w:lang w:val="en-GB" w:eastAsia="en-US"/>
          <w14:ligatures w14:val="standardContextual"/>
        </w:rPr>
        <w:t>Excellent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43161" w15:done="1"/>
  <w15:commentEx w15:paraId="6CE89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6C653E" w16cex:dateUtc="2025-02-18T09:02:00Z"/>
  <w16cex:commentExtensible w16cex:durableId="4D7BDB56" w16cex:dateUtc="2025-02-18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43161" w16cid:durableId="1E6C653E"/>
  <w16cid:commentId w16cid:paraId="6CE893D1" w16cid:durableId="4D7BDB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798A" w:rsidP="00527C0F" w:rsidRDefault="0098798A" w14:paraId="1ED4C223" w14:textId="77777777">
      <w:pPr>
        <w:spacing w:after="0" w:line="240" w:lineRule="auto"/>
      </w:pPr>
      <w:r>
        <w:separator/>
      </w:r>
    </w:p>
  </w:endnote>
  <w:endnote w:type="continuationSeparator" w:id="0">
    <w:p w:rsidR="0098798A" w:rsidP="00527C0F" w:rsidRDefault="0098798A" w14:paraId="20610A43" w14:textId="77777777">
      <w:pPr>
        <w:spacing w:after="0" w:line="240" w:lineRule="auto"/>
      </w:pPr>
      <w:r>
        <w:continuationSeparator/>
      </w:r>
    </w:p>
  </w:endnote>
  <w:endnote w:type="continuationNotice" w:id="1">
    <w:p w:rsidR="0098798A" w:rsidRDefault="0098798A" w14:paraId="58D9090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56CF71" w:rsidTr="4F56CF71" w14:paraId="26FFFCAD" w14:textId="77777777">
      <w:trPr>
        <w:trHeight w:val="300"/>
      </w:trPr>
      <w:tc>
        <w:tcPr>
          <w:tcW w:w="3120" w:type="dxa"/>
        </w:tcPr>
        <w:p w:rsidR="4F56CF71" w:rsidP="4F56CF71" w:rsidRDefault="4F56CF71" w14:paraId="2D267DFB" w14:textId="0CFE170F">
          <w:pPr>
            <w:pStyle w:val="Header"/>
            <w:ind w:left="-115"/>
          </w:pPr>
        </w:p>
      </w:tc>
      <w:tc>
        <w:tcPr>
          <w:tcW w:w="3120" w:type="dxa"/>
        </w:tcPr>
        <w:p w:rsidR="4F56CF71" w:rsidP="4F56CF71" w:rsidRDefault="4F56CF71" w14:paraId="291AB66D" w14:textId="5CD28CCD">
          <w:pPr>
            <w:pStyle w:val="Header"/>
            <w:jc w:val="center"/>
          </w:pPr>
        </w:p>
      </w:tc>
      <w:tc>
        <w:tcPr>
          <w:tcW w:w="3120" w:type="dxa"/>
        </w:tcPr>
        <w:p w:rsidR="4F56CF71" w:rsidP="4F56CF71" w:rsidRDefault="4F56CF71" w14:paraId="74F0C994" w14:textId="6A1E5DF9">
          <w:pPr>
            <w:pStyle w:val="Header"/>
            <w:ind w:right="-115"/>
            <w:jc w:val="right"/>
          </w:pPr>
        </w:p>
      </w:tc>
    </w:tr>
  </w:tbl>
  <w:p w:rsidR="00527C0F" w:rsidRDefault="00527C0F" w14:paraId="216F6F21" w14:textId="6A960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798A" w:rsidP="00527C0F" w:rsidRDefault="0098798A" w14:paraId="7546A5BA" w14:textId="77777777">
      <w:pPr>
        <w:spacing w:after="0" w:line="240" w:lineRule="auto"/>
      </w:pPr>
      <w:r>
        <w:separator/>
      </w:r>
    </w:p>
  </w:footnote>
  <w:footnote w:type="continuationSeparator" w:id="0">
    <w:p w:rsidR="0098798A" w:rsidP="00527C0F" w:rsidRDefault="0098798A" w14:paraId="5EB42CB7" w14:textId="77777777">
      <w:pPr>
        <w:spacing w:after="0" w:line="240" w:lineRule="auto"/>
      </w:pPr>
      <w:r>
        <w:continuationSeparator/>
      </w:r>
    </w:p>
  </w:footnote>
  <w:footnote w:type="continuationNotice" w:id="1">
    <w:p w:rsidR="0098798A" w:rsidRDefault="0098798A" w14:paraId="26C938B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56CF71" w:rsidTr="4F56CF71" w14:paraId="444BE81A" w14:textId="77777777">
      <w:trPr>
        <w:trHeight w:val="300"/>
      </w:trPr>
      <w:tc>
        <w:tcPr>
          <w:tcW w:w="3120" w:type="dxa"/>
        </w:tcPr>
        <w:p w:rsidR="4F56CF71" w:rsidP="4F56CF71" w:rsidRDefault="4F56CF71" w14:paraId="2CBBE0AC" w14:textId="460B7E5E">
          <w:pPr>
            <w:pStyle w:val="Header"/>
            <w:ind w:left="-115"/>
          </w:pPr>
        </w:p>
      </w:tc>
      <w:tc>
        <w:tcPr>
          <w:tcW w:w="3120" w:type="dxa"/>
        </w:tcPr>
        <w:p w:rsidR="4F56CF71" w:rsidP="4F56CF71" w:rsidRDefault="4F56CF71" w14:paraId="056E18FD" w14:textId="432DC5F6">
          <w:pPr>
            <w:pStyle w:val="Header"/>
            <w:jc w:val="center"/>
          </w:pPr>
        </w:p>
      </w:tc>
      <w:tc>
        <w:tcPr>
          <w:tcW w:w="3120" w:type="dxa"/>
        </w:tcPr>
        <w:p w:rsidR="4F56CF71" w:rsidP="4F56CF71" w:rsidRDefault="4F56CF71" w14:paraId="4B7E54D0" w14:textId="35DFC83E">
          <w:pPr>
            <w:pStyle w:val="Header"/>
            <w:ind w:right="-115"/>
            <w:jc w:val="right"/>
          </w:pPr>
        </w:p>
      </w:tc>
    </w:tr>
  </w:tbl>
  <w:p w:rsidR="00527C0F" w:rsidRDefault="00527C0F" w14:paraId="2F1C9B88" w14:textId="06E2DDE2">
    <w:pPr>
      <w:pStyle w:val="Header"/>
    </w:pPr>
  </w:p>
</w:hdr>
</file>

<file path=word/intelligence2.xml><?xml version="1.0" encoding="utf-8"?>
<int2:intelligence xmlns:int2="http://schemas.microsoft.com/office/intelligence/2020/intelligence" xmlns:oel="http://schemas.microsoft.com/office/2019/extlst">
  <int2:observations>
    <int2:textHash int2:hashCode="H/kzcCqAQmXQKb" int2:id="7jLKkCUa">
      <int2:state int2:value="Rejected" int2:type="AugLoop_Text_Critique"/>
    </int2:textHash>
    <int2:textHash int2:hashCode="Q0VKrOQGZ6mxSd" int2:id="P916o0wA">
      <int2:state int2:value="Rejected" int2:type="AugLoop_Text_Critique"/>
    </int2:textHash>
    <int2:textHash int2:hashCode="SbaBXiB1b0IBmE" int2:id="QRMHnQBl">
      <int2:state int2:value="Rejected" int2:type="AugLoop_Text_Critique"/>
    </int2:textHash>
    <int2:textHash int2:hashCode="mi9BFjTeL9jb6L" int2:id="k3vb17K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D13F"/>
    <w:multiLevelType w:val="hybridMultilevel"/>
    <w:tmpl w:val="FFFFFFFF"/>
    <w:lvl w:ilvl="0" w:tplc="1A64C30C">
      <w:start w:val="1"/>
      <w:numFmt w:val="bullet"/>
      <w:lvlText w:val=""/>
      <w:lvlJc w:val="left"/>
      <w:pPr>
        <w:ind w:left="720" w:hanging="360"/>
      </w:pPr>
      <w:rPr>
        <w:rFonts w:hint="default" w:ascii="Symbol" w:hAnsi="Symbol"/>
      </w:rPr>
    </w:lvl>
    <w:lvl w:ilvl="1" w:tplc="3508ED4C">
      <w:start w:val="1"/>
      <w:numFmt w:val="bullet"/>
      <w:lvlText w:val="o"/>
      <w:lvlJc w:val="left"/>
      <w:pPr>
        <w:ind w:left="1440" w:hanging="360"/>
      </w:pPr>
      <w:rPr>
        <w:rFonts w:hint="default" w:ascii="Courier New" w:hAnsi="Courier New"/>
      </w:rPr>
    </w:lvl>
    <w:lvl w:ilvl="2" w:tplc="3F54E576">
      <w:start w:val="1"/>
      <w:numFmt w:val="bullet"/>
      <w:lvlText w:val=""/>
      <w:lvlJc w:val="left"/>
      <w:pPr>
        <w:ind w:left="2160" w:hanging="360"/>
      </w:pPr>
      <w:rPr>
        <w:rFonts w:hint="default" w:ascii="Wingdings" w:hAnsi="Wingdings"/>
      </w:rPr>
    </w:lvl>
    <w:lvl w:ilvl="3" w:tplc="6958E566">
      <w:start w:val="1"/>
      <w:numFmt w:val="bullet"/>
      <w:lvlText w:val=""/>
      <w:lvlJc w:val="left"/>
      <w:pPr>
        <w:ind w:left="2880" w:hanging="360"/>
      </w:pPr>
      <w:rPr>
        <w:rFonts w:hint="default" w:ascii="Symbol" w:hAnsi="Symbol"/>
      </w:rPr>
    </w:lvl>
    <w:lvl w:ilvl="4" w:tplc="1A5CAC46">
      <w:start w:val="1"/>
      <w:numFmt w:val="bullet"/>
      <w:lvlText w:val="o"/>
      <w:lvlJc w:val="left"/>
      <w:pPr>
        <w:ind w:left="3600" w:hanging="360"/>
      </w:pPr>
      <w:rPr>
        <w:rFonts w:hint="default" w:ascii="Courier New" w:hAnsi="Courier New"/>
      </w:rPr>
    </w:lvl>
    <w:lvl w:ilvl="5" w:tplc="8E62C7FA">
      <w:start w:val="1"/>
      <w:numFmt w:val="bullet"/>
      <w:lvlText w:val=""/>
      <w:lvlJc w:val="left"/>
      <w:pPr>
        <w:ind w:left="4320" w:hanging="360"/>
      </w:pPr>
      <w:rPr>
        <w:rFonts w:hint="default" w:ascii="Wingdings" w:hAnsi="Wingdings"/>
      </w:rPr>
    </w:lvl>
    <w:lvl w:ilvl="6" w:tplc="54F80126">
      <w:start w:val="1"/>
      <w:numFmt w:val="bullet"/>
      <w:lvlText w:val=""/>
      <w:lvlJc w:val="left"/>
      <w:pPr>
        <w:ind w:left="5040" w:hanging="360"/>
      </w:pPr>
      <w:rPr>
        <w:rFonts w:hint="default" w:ascii="Symbol" w:hAnsi="Symbol"/>
      </w:rPr>
    </w:lvl>
    <w:lvl w:ilvl="7" w:tplc="7D1402E8">
      <w:start w:val="1"/>
      <w:numFmt w:val="bullet"/>
      <w:lvlText w:val="o"/>
      <w:lvlJc w:val="left"/>
      <w:pPr>
        <w:ind w:left="5760" w:hanging="360"/>
      </w:pPr>
      <w:rPr>
        <w:rFonts w:hint="default" w:ascii="Courier New" w:hAnsi="Courier New"/>
      </w:rPr>
    </w:lvl>
    <w:lvl w:ilvl="8" w:tplc="E018827C">
      <w:start w:val="1"/>
      <w:numFmt w:val="bullet"/>
      <w:lvlText w:val=""/>
      <w:lvlJc w:val="left"/>
      <w:pPr>
        <w:ind w:left="6480" w:hanging="360"/>
      </w:pPr>
      <w:rPr>
        <w:rFonts w:hint="default" w:ascii="Wingdings" w:hAnsi="Wingdings"/>
      </w:rPr>
    </w:lvl>
  </w:abstractNum>
  <w:abstractNum w:abstractNumId="1" w15:restartNumberingAfterBreak="0">
    <w:nsid w:val="0061402F"/>
    <w:multiLevelType w:val="hybridMultilevel"/>
    <w:tmpl w:val="21FAD816"/>
    <w:lvl w:ilvl="0" w:tplc="3F2A8692">
      <w:start w:val="1"/>
      <w:numFmt w:val="bullet"/>
      <w:lvlText w:val=""/>
      <w:lvlJc w:val="left"/>
      <w:pPr>
        <w:ind w:left="720" w:hanging="360"/>
      </w:pPr>
      <w:rPr>
        <w:rFonts w:hint="default" w:ascii="Symbol" w:hAnsi="Symbol"/>
      </w:rPr>
    </w:lvl>
    <w:lvl w:ilvl="1" w:tplc="EE82BAE6">
      <w:start w:val="1"/>
      <w:numFmt w:val="bullet"/>
      <w:lvlText w:val="o"/>
      <w:lvlJc w:val="left"/>
      <w:pPr>
        <w:ind w:left="1440" w:hanging="360"/>
      </w:pPr>
      <w:rPr>
        <w:rFonts w:hint="default" w:ascii="Courier New" w:hAnsi="Courier New"/>
      </w:rPr>
    </w:lvl>
    <w:lvl w:ilvl="2" w:tplc="BE126704" w:tentative="1">
      <w:start w:val="1"/>
      <w:numFmt w:val="bullet"/>
      <w:lvlText w:val=""/>
      <w:lvlJc w:val="left"/>
      <w:pPr>
        <w:ind w:left="2160" w:hanging="360"/>
      </w:pPr>
      <w:rPr>
        <w:rFonts w:hint="default" w:ascii="Wingdings" w:hAnsi="Wingdings"/>
      </w:rPr>
    </w:lvl>
    <w:lvl w:ilvl="3" w:tplc="66A42CDA" w:tentative="1">
      <w:start w:val="1"/>
      <w:numFmt w:val="bullet"/>
      <w:lvlText w:val=""/>
      <w:lvlJc w:val="left"/>
      <w:pPr>
        <w:ind w:left="2880" w:hanging="360"/>
      </w:pPr>
      <w:rPr>
        <w:rFonts w:hint="default" w:ascii="Symbol" w:hAnsi="Symbol"/>
      </w:rPr>
    </w:lvl>
    <w:lvl w:ilvl="4" w:tplc="0F908E6E" w:tentative="1">
      <w:start w:val="1"/>
      <w:numFmt w:val="bullet"/>
      <w:lvlText w:val="o"/>
      <w:lvlJc w:val="left"/>
      <w:pPr>
        <w:ind w:left="3600" w:hanging="360"/>
      </w:pPr>
      <w:rPr>
        <w:rFonts w:hint="default" w:ascii="Courier New" w:hAnsi="Courier New"/>
      </w:rPr>
    </w:lvl>
    <w:lvl w:ilvl="5" w:tplc="A6EAE452" w:tentative="1">
      <w:start w:val="1"/>
      <w:numFmt w:val="bullet"/>
      <w:lvlText w:val=""/>
      <w:lvlJc w:val="left"/>
      <w:pPr>
        <w:ind w:left="4320" w:hanging="360"/>
      </w:pPr>
      <w:rPr>
        <w:rFonts w:hint="default" w:ascii="Wingdings" w:hAnsi="Wingdings"/>
      </w:rPr>
    </w:lvl>
    <w:lvl w:ilvl="6" w:tplc="DBCE1BE8" w:tentative="1">
      <w:start w:val="1"/>
      <w:numFmt w:val="bullet"/>
      <w:lvlText w:val=""/>
      <w:lvlJc w:val="left"/>
      <w:pPr>
        <w:ind w:left="5040" w:hanging="360"/>
      </w:pPr>
      <w:rPr>
        <w:rFonts w:hint="default" w:ascii="Symbol" w:hAnsi="Symbol"/>
      </w:rPr>
    </w:lvl>
    <w:lvl w:ilvl="7" w:tplc="04C08E0A" w:tentative="1">
      <w:start w:val="1"/>
      <w:numFmt w:val="bullet"/>
      <w:lvlText w:val="o"/>
      <w:lvlJc w:val="left"/>
      <w:pPr>
        <w:ind w:left="5760" w:hanging="360"/>
      </w:pPr>
      <w:rPr>
        <w:rFonts w:hint="default" w:ascii="Courier New" w:hAnsi="Courier New"/>
      </w:rPr>
    </w:lvl>
    <w:lvl w:ilvl="8" w:tplc="9FC2601A" w:tentative="1">
      <w:start w:val="1"/>
      <w:numFmt w:val="bullet"/>
      <w:lvlText w:val=""/>
      <w:lvlJc w:val="left"/>
      <w:pPr>
        <w:ind w:left="6480" w:hanging="360"/>
      </w:pPr>
      <w:rPr>
        <w:rFonts w:hint="default" w:ascii="Wingdings" w:hAnsi="Wingdings"/>
      </w:rPr>
    </w:lvl>
  </w:abstractNum>
  <w:abstractNum w:abstractNumId="2" w15:restartNumberingAfterBreak="0">
    <w:nsid w:val="03D3C477"/>
    <w:multiLevelType w:val="hybridMultilevel"/>
    <w:tmpl w:val="7A34C434"/>
    <w:lvl w:ilvl="0" w:tplc="8F96D5BA">
      <w:start w:val="1"/>
      <w:numFmt w:val="bullet"/>
      <w:lvlText w:val="·"/>
      <w:lvlJc w:val="left"/>
      <w:pPr>
        <w:ind w:left="720" w:hanging="360"/>
      </w:pPr>
      <w:rPr>
        <w:rFonts w:hint="default" w:ascii="Symbol" w:hAnsi="Symbol"/>
      </w:rPr>
    </w:lvl>
    <w:lvl w:ilvl="1" w:tplc="ED823BAE">
      <w:start w:val="1"/>
      <w:numFmt w:val="bullet"/>
      <w:lvlText w:val="o"/>
      <w:lvlJc w:val="left"/>
      <w:pPr>
        <w:ind w:left="1440" w:hanging="360"/>
      </w:pPr>
      <w:rPr>
        <w:rFonts w:hint="default" w:ascii="Courier New" w:hAnsi="Courier New"/>
      </w:rPr>
    </w:lvl>
    <w:lvl w:ilvl="2" w:tplc="F774D7B2">
      <w:start w:val="1"/>
      <w:numFmt w:val="bullet"/>
      <w:lvlText w:val=""/>
      <w:lvlJc w:val="left"/>
      <w:pPr>
        <w:ind w:left="2160" w:hanging="360"/>
      </w:pPr>
      <w:rPr>
        <w:rFonts w:hint="default" w:ascii="Wingdings" w:hAnsi="Wingdings"/>
      </w:rPr>
    </w:lvl>
    <w:lvl w:ilvl="3" w:tplc="7B807DE0">
      <w:start w:val="1"/>
      <w:numFmt w:val="bullet"/>
      <w:lvlText w:val=""/>
      <w:lvlJc w:val="left"/>
      <w:pPr>
        <w:ind w:left="2880" w:hanging="360"/>
      </w:pPr>
      <w:rPr>
        <w:rFonts w:hint="default" w:ascii="Symbol" w:hAnsi="Symbol"/>
      </w:rPr>
    </w:lvl>
    <w:lvl w:ilvl="4" w:tplc="81528960">
      <w:start w:val="1"/>
      <w:numFmt w:val="bullet"/>
      <w:lvlText w:val="o"/>
      <w:lvlJc w:val="left"/>
      <w:pPr>
        <w:ind w:left="3600" w:hanging="360"/>
      </w:pPr>
      <w:rPr>
        <w:rFonts w:hint="default" w:ascii="Courier New" w:hAnsi="Courier New"/>
      </w:rPr>
    </w:lvl>
    <w:lvl w:ilvl="5" w:tplc="B53E94A8">
      <w:start w:val="1"/>
      <w:numFmt w:val="bullet"/>
      <w:lvlText w:val=""/>
      <w:lvlJc w:val="left"/>
      <w:pPr>
        <w:ind w:left="4320" w:hanging="360"/>
      </w:pPr>
      <w:rPr>
        <w:rFonts w:hint="default" w:ascii="Wingdings" w:hAnsi="Wingdings"/>
      </w:rPr>
    </w:lvl>
    <w:lvl w:ilvl="6" w:tplc="873437FC">
      <w:start w:val="1"/>
      <w:numFmt w:val="bullet"/>
      <w:lvlText w:val=""/>
      <w:lvlJc w:val="left"/>
      <w:pPr>
        <w:ind w:left="5040" w:hanging="360"/>
      </w:pPr>
      <w:rPr>
        <w:rFonts w:hint="default" w:ascii="Symbol" w:hAnsi="Symbol"/>
      </w:rPr>
    </w:lvl>
    <w:lvl w:ilvl="7" w:tplc="291A552E">
      <w:start w:val="1"/>
      <w:numFmt w:val="bullet"/>
      <w:lvlText w:val="o"/>
      <w:lvlJc w:val="left"/>
      <w:pPr>
        <w:ind w:left="5760" w:hanging="360"/>
      </w:pPr>
      <w:rPr>
        <w:rFonts w:hint="default" w:ascii="Courier New" w:hAnsi="Courier New"/>
      </w:rPr>
    </w:lvl>
    <w:lvl w:ilvl="8" w:tplc="35742E50">
      <w:start w:val="1"/>
      <w:numFmt w:val="bullet"/>
      <w:lvlText w:val=""/>
      <w:lvlJc w:val="left"/>
      <w:pPr>
        <w:ind w:left="6480" w:hanging="360"/>
      </w:pPr>
      <w:rPr>
        <w:rFonts w:hint="default" w:ascii="Wingdings" w:hAnsi="Wingdings"/>
      </w:rPr>
    </w:lvl>
  </w:abstractNum>
  <w:abstractNum w:abstractNumId="3" w15:restartNumberingAfterBreak="0">
    <w:nsid w:val="07D3A50B"/>
    <w:multiLevelType w:val="hybridMultilevel"/>
    <w:tmpl w:val="E84EA996"/>
    <w:lvl w:ilvl="0" w:tplc="87DC6376">
      <w:start w:val="1"/>
      <w:numFmt w:val="lowerLetter"/>
      <w:lvlText w:val="%1."/>
      <w:lvlJc w:val="left"/>
      <w:pPr>
        <w:ind w:left="720" w:hanging="360"/>
      </w:pPr>
    </w:lvl>
    <w:lvl w:ilvl="1" w:tplc="158E5ECE">
      <w:start w:val="1"/>
      <w:numFmt w:val="lowerLetter"/>
      <w:lvlText w:val="%2."/>
      <w:lvlJc w:val="left"/>
      <w:pPr>
        <w:ind w:left="1440" w:hanging="360"/>
      </w:pPr>
    </w:lvl>
    <w:lvl w:ilvl="2" w:tplc="900238E6">
      <w:start w:val="1"/>
      <w:numFmt w:val="lowerRoman"/>
      <w:lvlText w:val="%3."/>
      <w:lvlJc w:val="right"/>
      <w:pPr>
        <w:ind w:left="2160" w:hanging="180"/>
      </w:pPr>
    </w:lvl>
    <w:lvl w:ilvl="3" w:tplc="4ED227EC">
      <w:start w:val="1"/>
      <w:numFmt w:val="decimal"/>
      <w:lvlText w:val="%4."/>
      <w:lvlJc w:val="left"/>
      <w:pPr>
        <w:ind w:left="2880" w:hanging="360"/>
      </w:pPr>
    </w:lvl>
    <w:lvl w:ilvl="4" w:tplc="EE327E52">
      <w:start w:val="1"/>
      <w:numFmt w:val="lowerLetter"/>
      <w:lvlText w:val="%5."/>
      <w:lvlJc w:val="left"/>
      <w:pPr>
        <w:ind w:left="3600" w:hanging="360"/>
      </w:pPr>
    </w:lvl>
    <w:lvl w:ilvl="5" w:tplc="A4E22452">
      <w:start w:val="1"/>
      <w:numFmt w:val="lowerRoman"/>
      <w:lvlText w:val="%6."/>
      <w:lvlJc w:val="right"/>
      <w:pPr>
        <w:ind w:left="4320" w:hanging="180"/>
      </w:pPr>
    </w:lvl>
    <w:lvl w:ilvl="6" w:tplc="B5ECCE66">
      <w:start w:val="1"/>
      <w:numFmt w:val="decimal"/>
      <w:lvlText w:val="%7."/>
      <w:lvlJc w:val="left"/>
      <w:pPr>
        <w:ind w:left="5040" w:hanging="360"/>
      </w:pPr>
    </w:lvl>
    <w:lvl w:ilvl="7" w:tplc="B0A4285C">
      <w:start w:val="1"/>
      <w:numFmt w:val="lowerLetter"/>
      <w:lvlText w:val="%8."/>
      <w:lvlJc w:val="left"/>
      <w:pPr>
        <w:ind w:left="5760" w:hanging="360"/>
      </w:pPr>
    </w:lvl>
    <w:lvl w:ilvl="8" w:tplc="983CC6E6">
      <w:start w:val="1"/>
      <w:numFmt w:val="lowerRoman"/>
      <w:lvlText w:val="%9."/>
      <w:lvlJc w:val="right"/>
      <w:pPr>
        <w:ind w:left="6480" w:hanging="180"/>
      </w:pPr>
    </w:lvl>
  </w:abstractNum>
  <w:abstractNum w:abstractNumId="4" w15:restartNumberingAfterBreak="0">
    <w:nsid w:val="085E3503"/>
    <w:multiLevelType w:val="hybridMultilevel"/>
    <w:tmpl w:val="C73240EA"/>
    <w:lvl w:ilvl="0" w:tplc="9CB4554A">
      <w:start w:val="1"/>
      <w:numFmt w:val="bullet"/>
      <w:lvlText w:val=""/>
      <w:lvlJc w:val="left"/>
      <w:pPr>
        <w:ind w:left="720" w:hanging="360"/>
      </w:pPr>
      <w:rPr>
        <w:rFonts w:hint="default" w:ascii="Symbol" w:hAnsi="Symbol"/>
      </w:rPr>
    </w:lvl>
    <w:lvl w:ilvl="1" w:tplc="77F465FE">
      <w:start w:val="1"/>
      <w:numFmt w:val="bullet"/>
      <w:lvlText w:val="o"/>
      <w:lvlJc w:val="left"/>
      <w:pPr>
        <w:ind w:left="1440" w:hanging="360"/>
      </w:pPr>
      <w:rPr>
        <w:rFonts w:hint="default" w:ascii="Courier New" w:hAnsi="Courier New"/>
      </w:rPr>
    </w:lvl>
    <w:lvl w:ilvl="2" w:tplc="618C9E1A" w:tentative="1">
      <w:start w:val="1"/>
      <w:numFmt w:val="bullet"/>
      <w:lvlText w:val=""/>
      <w:lvlJc w:val="left"/>
      <w:pPr>
        <w:ind w:left="2160" w:hanging="360"/>
      </w:pPr>
      <w:rPr>
        <w:rFonts w:hint="default" w:ascii="Wingdings" w:hAnsi="Wingdings"/>
      </w:rPr>
    </w:lvl>
    <w:lvl w:ilvl="3" w:tplc="BB5AE354" w:tentative="1">
      <w:start w:val="1"/>
      <w:numFmt w:val="bullet"/>
      <w:lvlText w:val=""/>
      <w:lvlJc w:val="left"/>
      <w:pPr>
        <w:ind w:left="2880" w:hanging="360"/>
      </w:pPr>
      <w:rPr>
        <w:rFonts w:hint="default" w:ascii="Symbol" w:hAnsi="Symbol"/>
      </w:rPr>
    </w:lvl>
    <w:lvl w:ilvl="4" w:tplc="C9D0A598" w:tentative="1">
      <w:start w:val="1"/>
      <w:numFmt w:val="bullet"/>
      <w:lvlText w:val="o"/>
      <w:lvlJc w:val="left"/>
      <w:pPr>
        <w:ind w:left="3600" w:hanging="360"/>
      </w:pPr>
      <w:rPr>
        <w:rFonts w:hint="default" w:ascii="Courier New" w:hAnsi="Courier New"/>
      </w:rPr>
    </w:lvl>
    <w:lvl w:ilvl="5" w:tplc="29D8BD32" w:tentative="1">
      <w:start w:val="1"/>
      <w:numFmt w:val="bullet"/>
      <w:lvlText w:val=""/>
      <w:lvlJc w:val="left"/>
      <w:pPr>
        <w:ind w:left="4320" w:hanging="360"/>
      </w:pPr>
      <w:rPr>
        <w:rFonts w:hint="default" w:ascii="Wingdings" w:hAnsi="Wingdings"/>
      </w:rPr>
    </w:lvl>
    <w:lvl w:ilvl="6" w:tplc="9F1A3806" w:tentative="1">
      <w:start w:val="1"/>
      <w:numFmt w:val="bullet"/>
      <w:lvlText w:val=""/>
      <w:lvlJc w:val="left"/>
      <w:pPr>
        <w:ind w:left="5040" w:hanging="360"/>
      </w:pPr>
      <w:rPr>
        <w:rFonts w:hint="default" w:ascii="Symbol" w:hAnsi="Symbol"/>
      </w:rPr>
    </w:lvl>
    <w:lvl w:ilvl="7" w:tplc="9B9891AC" w:tentative="1">
      <w:start w:val="1"/>
      <w:numFmt w:val="bullet"/>
      <w:lvlText w:val="o"/>
      <w:lvlJc w:val="left"/>
      <w:pPr>
        <w:ind w:left="5760" w:hanging="360"/>
      </w:pPr>
      <w:rPr>
        <w:rFonts w:hint="default" w:ascii="Courier New" w:hAnsi="Courier New"/>
      </w:rPr>
    </w:lvl>
    <w:lvl w:ilvl="8" w:tplc="1A4E653A" w:tentative="1">
      <w:start w:val="1"/>
      <w:numFmt w:val="bullet"/>
      <w:lvlText w:val=""/>
      <w:lvlJc w:val="left"/>
      <w:pPr>
        <w:ind w:left="6480" w:hanging="360"/>
      </w:pPr>
      <w:rPr>
        <w:rFonts w:hint="default" w:ascii="Wingdings" w:hAnsi="Wingdings"/>
      </w:rPr>
    </w:lvl>
  </w:abstractNum>
  <w:abstractNum w:abstractNumId="5" w15:restartNumberingAfterBreak="0">
    <w:nsid w:val="0F3648C4"/>
    <w:multiLevelType w:val="hybridMultilevel"/>
    <w:tmpl w:val="A3AA22A6"/>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 w15:restartNumberingAfterBreak="0">
    <w:nsid w:val="106D89E8"/>
    <w:multiLevelType w:val="hybridMultilevel"/>
    <w:tmpl w:val="17987E96"/>
    <w:lvl w:ilvl="0" w:tplc="9B1CEAEC">
      <w:start w:val="1"/>
      <w:numFmt w:val="bullet"/>
      <w:lvlText w:val="·"/>
      <w:lvlJc w:val="left"/>
      <w:pPr>
        <w:ind w:left="720" w:hanging="360"/>
      </w:pPr>
      <w:rPr>
        <w:rFonts w:hint="default" w:ascii="Symbol" w:hAnsi="Symbol"/>
      </w:rPr>
    </w:lvl>
    <w:lvl w:ilvl="1" w:tplc="F70ABD26">
      <w:start w:val="1"/>
      <w:numFmt w:val="bullet"/>
      <w:lvlText w:val="o"/>
      <w:lvlJc w:val="left"/>
      <w:pPr>
        <w:ind w:left="1440" w:hanging="360"/>
      </w:pPr>
      <w:rPr>
        <w:rFonts w:hint="default" w:ascii="Courier New" w:hAnsi="Courier New"/>
      </w:rPr>
    </w:lvl>
    <w:lvl w:ilvl="2" w:tplc="F56E0AA4">
      <w:start w:val="1"/>
      <w:numFmt w:val="bullet"/>
      <w:lvlText w:val=""/>
      <w:lvlJc w:val="left"/>
      <w:pPr>
        <w:ind w:left="2160" w:hanging="360"/>
      </w:pPr>
      <w:rPr>
        <w:rFonts w:hint="default" w:ascii="Wingdings" w:hAnsi="Wingdings"/>
      </w:rPr>
    </w:lvl>
    <w:lvl w:ilvl="3" w:tplc="92E02D6E">
      <w:start w:val="1"/>
      <w:numFmt w:val="bullet"/>
      <w:lvlText w:val=""/>
      <w:lvlJc w:val="left"/>
      <w:pPr>
        <w:ind w:left="2880" w:hanging="360"/>
      </w:pPr>
      <w:rPr>
        <w:rFonts w:hint="default" w:ascii="Symbol" w:hAnsi="Symbol"/>
      </w:rPr>
    </w:lvl>
    <w:lvl w:ilvl="4" w:tplc="1C625576">
      <w:start w:val="1"/>
      <w:numFmt w:val="bullet"/>
      <w:lvlText w:val="o"/>
      <w:lvlJc w:val="left"/>
      <w:pPr>
        <w:ind w:left="3600" w:hanging="360"/>
      </w:pPr>
      <w:rPr>
        <w:rFonts w:hint="default" w:ascii="Courier New" w:hAnsi="Courier New"/>
      </w:rPr>
    </w:lvl>
    <w:lvl w:ilvl="5" w:tplc="2A3C8350">
      <w:start w:val="1"/>
      <w:numFmt w:val="bullet"/>
      <w:lvlText w:val=""/>
      <w:lvlJc w:val="left"/>
      <w:pPr>
        <w:ind w:left="4320" w:hanging="360"/>
      </w:pPr>
      <w:rPr>
        <w:rFonts w:hint="default" w:ascii="Wingdings" w:hAnsi="Wingdings"/>
      </w:rPr>
    </w:lvl>
    <w:lvl w:ilvl="6" w:tplc="34948602">
      <w:start w:val="1"/>
      <w:numFmt w:val="bullet"/>
      <w:lvlText w:val=""/>
      <w:lvlJc w:val="left"/>
      <w:pPr>
        <w:ind w:left="5040" w:hanging="360"/>
      </w:pPr>
      <w:rPr>
        <w:rFonts w:hint="default" w:ascii="Symbol" w:hAnsi="Symbol"/>
      </w:rPr>
    </w:lvl>
    <w:lvl w:ilvl="7" w:tplc="6534EAFA">
      <w:start w:val="1"/>
      <w:numFmt w:val="bullet"/>
      <w:lvlText w:val="o"/>
      <w:lvlJc w:val="left"/>
      <w:pPr>
        <w:ind w:left="5760" w:hanging="360"/>
      </w:pPr>
      <w:rPr>
        <w:rFonts w:hint="default" w:ascii="Courier New" w:hAnsi="Courier New"/>
      </w:rPr>
    </w:lvl>
    <w:lvl w:ilvl="8" w:tplc="0F743D9A">
      <w:start w:val="1"/>
      <w:numFmt w:val="bullet"/>
      <w:lvlText w:val=""/>
      <w:lvlJc w:val="left"/>
      <w:pPr>
        <w:ind w:left="6480" w:hanging="360"/>
      </w:pPr>
      <w:rPr>
        <w:rFonts w:hint="default" w:ascii="Wingdings" w:hAnsi="Wingdings"/>
      </w:rPr>
    </w:lvl>
  </w:abstractNum>
  <w:abstractNum w:abstractNumId="7" w15:restartNumberingAfterBreak="0">
    <w:nsid w:val="10D3021A"/>
    <w:multiLevelType w:val="hybridMultilevel"/>
    <w:tmpl w:val="178A5812"/>
    <w:lvl w:ilvl="0" w:tplc="08FE72BA">
      <w:start w:val="1"/>
      <w:numFmt w:val="bullet"/>
      <w:lvlText w:val=""/>
      <w:lvlJc w:val="left"/>
      <w:pPr>
        <w:ind w:left="1080" w:hanging="360"/>
      </w:pPr>
      <w:rPr>
        <w:rFonts w:hint="default" w:ascii="Symbol" w:hAnsi="Symbol"/>
      </w:rPr>
    </w:lvl>
    <w:lvl w:ilvl="1" w:tplc="AA96AF26">
      <w:start w:val="1"/>
      <w:numFmt w:val="bullet"/>
      <w:lvlText w:val="o"/>
      <w:lvlJc w:val="left"/>
      <w:pPr>
        <w:ind w:left="1800" w:hanging="360"/>
      </w:pPr>
      <w:rPr>
        <w:rFonts w:hint="default" w:ascii="Courier New" w:hAnsi="Courier New"/>
      </w:rPr>
    </w:lvl>
    <w:lvl w:ilvl="2" w:tplc="E31A1548">
      <w:start w:val="1"/>
      <w:numFmt w:val="bullet"/>
      <w:lvlText w:val=""/>
      <w:lvlJc w:val="left"/>
      <w:pPr>
        <w:ind w:left="2520" w:hanging="360"/>
      </w:pPr>
      <w:rPr>
        <w:rFonts w:hint="default" w:ascii="Wingdings" w:hAnsi="Wingdings"/>
      </w:rPr>
    </w:lvl>
    <w:lvl w:ilvl="3" w:tplc="E056009C">
      <w:start w:val="1"/>
      <w:numFmt w:val="bullet"/>
      <w:lvlText w:val=""/>
      <w:lvlJc w:val="left"/>
      <w:pPr>
        <w:ind w:left="3240" w:hanging="360"/>
      </w:pPr>
      <w:rPr>
        <w:rFonts w:hint="default" w:ascii="Symbol" w:hAnsi="Symbol"/>
      </w:rPr>
    </w:lvl>
    <w:lvl w:ilvl="4" w:tplc="B4360D42">
      <w:start w:val="1"/>
      <w:numFmt w:val="bullet"/>
      <w:lvlText w:val="o"/>
      <w:lvlJc w:val="left"/>
      <w:pPr>
        <w:ind w:left="3960" w:hanging="360"/>
      </w:pPr>
      <w:rPr>
        <w:rFonts w:hint="default" w:ascii="Courier New" w:hAnsi="Courier New"/>
      </w:rPr>
    </w:lvl>
    <w:lvl w:ilvl="5" w:tplc="200AA840">
      <w:start w:val="1"/>
      <w:numFmt w:val="bullet"/>
      <w:lvlText w:val=""/>
      <w:lvlJc w:val="left"/>
      <w:pPr>
        <w:ind w:left="4680" w:hanging="360"/>
      </w:pPr>
      <w:rPr>
        <w:rFonts w:hint="default" w:ascii="Wingdings" w:hAnsi="Wingdings"/>
      </w:rPr>
    </w:lvl>
    <w:lvl w:ilvl="6" w:tplc="0D1A0FB6">
      <w:start w:val="1"/>
      <w:numFmt w:val="bullet"/>
      <w:lvlText w:val=""/>
      <w:lvlJc w:val="left"/>
      <w:pPr>
        <w:ind w:left="5400" w:hanging="360"/>
      </w:pPr>
      <w:rPr>
        <w:rFonts w:hint="default" w:ascii="Symbol" w:hAnsi="Symbol"/>
      </w:rPr>
    </w:lvl>
    <w:lvl w:ilvl="7" w:tplc="F54C186A">
      <w:start w:val="1"/>
      <w:numFmt w:val="bullet"/>
      <w:lvlText w:val="o"/>
      <w:lvlJc w:val="left"/>
      <w:pPr>
        <w:ind w:left="6120" w:hanging="360"/>
      </w:pPr>
      <w:rPr>
        <w:rFonts w:hint="default" w:ascii="Courier New" w:hAnsi="Courier New"/>
      </w:rPr>
    </w:lvl>
    <w:lvl w:ilvl="8" w:tplc="E0C483F8">
      <w:start w:val="1"/>
      <w:numFmt w:val="bullet"/>
      <w:lvlText w:val=""/>
      <w:lvlJc w:val="left"/>
      <w:pPr>
        <w:ind w:left="6840" w:hanging="360"/>
      </w:pPr>
      <w:rPr>
        <w:rFonts w:hint="default" w:ascii="Wingdings" w:hAnsi="Wingdings"/>
      </w:rPr>
    </w:lvl>
  </w:abstractNum>
  <w:abstractNum w:abstractNumId="8" w15:restartNumberingAfterBreak="0">
    <w:nsid w:val="14AA6220"/>
    <w:multiLevelType w:val="hybridMultilevel"/>
    <w:tmpl w:val="D3003FE4"/>
    <w:lvl w:ilvl="0" w:tplc="8FF2B548">
      <w:start w:val="1"/>
      <w:numFmt w:val="bullet"/>
      <w:lvlText w:val=""/>
      <w:lvlJc w:val="left"/>
      <w:pPr>
        <w:ind w:left="1080" w:hanging="360"/>
      </w:pPr>
      <w:rPr>
        <w:rFonts w:hint="default" w:ascii="Symbol" w:hAnsi="Symbol"/>
      </w:rPr>
    </w:lvl>
    <w:lvl w:ilvl="1" w:tplc="086EC4A4">
      <w:start w:val="1"/>
      <w:numFmt w:val="bullet"/>
      <w:lvlText w:val="o"/>
      <w:lvlJc w:val="left"/>
      <w:pPr>
        <w:ind w:left="1800" w:hanging="360"/>
      </w:pPr>
      <w:rPr>
        <w:rFonts w:hint="default" w:ascii="Courier New" w:hAnsi="Courier New"/>
      </w:rPr>
    </w:lvl>
    <w:lvl w:ilvl="2" w:tplc="6DE20686">
      <w:start w:val="1"/>
      <w:numFmt w:val="bullet"/>
      <w:lvlText w:val=""/>
      <w:lvlJc w:val="left"/>
      <w:pPr>
        <w:ind w:left="2520" w:hanging="360"/>
      </w:pPr>
      <w:rPr>
        <w:rFonts w:hint="default" w:ascii="Wingdings" w:hAnsi="Wingdings"/>
      </w:rPr>
    </w:lvl>
    <w:lvl w:ilvl="3" w:tplc="8AB60A02">
      <w:start w:val="1"/>
      <w:numFmt w:val="bullet"/>
      <w:lvlText w:val=""/>
      <w:lvlJc w:val="left"/>
      <w:pPr>
        <w:ind w:left="3240" w:hanging="360"/>
      </w:pPr>
      <w:rPr>
        <w:rFonts w:hint="default" w:ascii="Symbol" w:hAnsi="Symbol"/>
      </w:rPr>
    </w:lvl>
    <w:lvl w:ilvl="4" w:tplc="30A0F6E6">
      <w:start w:val="1"/>
      <w:numFmt w:val="bullet"/>
      <w:lvlText w:val="o"/>
      <w:lvlJc w:val="left"/>
      <w:pPr>
        <w:ind w:left="3960" w:hanging="360"/>
      </w:pPr>
      <w:rPr>
        <w:rFonts w:hint="default" w:ascii="Courier New" w:hAnsi="Courier New"/>
      </w:rPr>
    </w:lvl>
    <w:lvl w:ilvl="5" w:tplc="9E302D64">
      <w:start w:val="1"/>
      <w:numFmt w:val="bullet"/>
      <w:lvlText w:val=""/>
      <w:lvlJc w:val="left"/>
      <w:pPr>
        <w:ind w:left="4680" w:hanging="360"/>
      </w:pPr>
      <w:rPr>
        <w:rFonts w:hint="default" w:ascii="Wingdings" w:hAnsi="Wingdings"/>
      </w:rPr>
    </w:lvl>
    <w:lvl w:ilvl="6" w:tplc="D370195A">
      <w:start w:val="1"/>
      <w:numFmt w:val="bullet"/>
      <w:lvlText w:val=""/>
      <w:lvlJc w:val="left"/>
      <w:pPr>
        <w:ind w:left="5400" w:hanging="360"/>
      </w:pPr>
      <w:rPr>
        <w:rFonts w:hint="default" w:ascii="Symbol" w:hAnsi="Symbol"/>
      </w:rPr>
    </w:lvl>
    <w:lvl w:ilvl="7" w:tplc="0C06AA8C">
      <w:start w:val="1"/>
      <w:numFmt w:val="bullet"/>
      <w:lvlText w:val="o"/>
      <w:lvlJc w:val="left"/>
      <w:pPr>
        <w:ind w:left="6120" w:hanging="360"/>
      </w:pPr>
      <w:rPr>
        <w:rFonts w:hint="default" w:ascii="Courier New" w:hAnsi="Courier New"/>
      </w:rPr>
    </w:lvl>
    <w:lvl w:ilvl="8" w:tplc="65422A08">
      <w:start w:val="1"/>
      <w:numFmt w:val="bullet"/>
      <w:lvlText w:val=""/>
      <w:lvlJc w:val="left"/>
      <w:pPr>
        <w:ind w:left="6840" w:hanging="360"/>
      </w:pPr>
      <w:rPr>
        <w:rFonts w:hint="default" w:ascii="Wingdings" w:hAnsi="Wingdings"/>
      </w:rPr>
    </w:lvl>
  </w:abstractNum>
  <w:abstractNum w:abstractNumId="9" w15:restartNumberingAfterBreak="0">
    <w:nsid w:val="15871FF7"/>
    <w:multiLevelType w:val="hybridMultilevel"/>
    <w:tmpl w:val="DB340274"/>
    <w:lvl w:ilvl="0" w:tplc="0D6C6C96">
      <w:start w:val="1"/>
      <w:numFmt w:val="bullet"/>
      <w:lvlText w:val=""/>
      <w:lvlJc w:val="left"/>
      <w:pPr>
        <w:ind w:left="1440" w:hanging="360"/>
      </w:pPr>
      <w:rPr>
        <w:rFonts w:hint="default" w:ascii="Symbol" w:hAnsi="Symbol"/>
      </w:rPr>
    </w:lvl>
    <w:lvl w:ilvl="1" w:tplc="14DEEFAC" w:tentative="1">
      <w:start w:val="1"/>
      <w:numFmt w:val="bullet"/>
      <w:lvlText w:val="o"/>
      <w:lvlJc w:val="left"/>
      <w:pPr>
        <w:ind w:left="2160" w:hanging="360"/>
      </w:pPr>
      <w:rPr>
        <w:rFonts w:hint="default" w:ascii="Courier New" w:hAnsi="Courier New"/>
      </w:rPr>
    </w:lvl>
    <w:lvl w:ilvl="2" w:tplc="2662EB84" w:tentative="1">
      <w:start w:val="1"/>
      <w:numFmt w:val="bullet"/>
      <w:lvlText w:val=""/>
      <w:lvlJc w:val="left"/>
      <w:pPr>
        <w:ind w:left="2880" w:hanging="360"/>
      </w:pPr>
      <w:rPr>
        <w:rFonts w:hint="default" w:ascii="Wingdings" w:hAnsi="Wingdings"/>
      </w:rPr>
    </w:lvl>
    <w:lvl w:ilvl="3" w:tplc="CA501352" w:tentative="1">
      <w:start w:val="1"/>
      <w:numFmt w:val="bullet"/>
      <w:lvlText w:val=""/>
      <w:lvlJc w:val="left"/>
      <w:pPr>
        <w:ind w:left="3600" w:hanging="360"/>
      </w:pPr>
      <w:rPr>
        <w:rFonts w:hint="default" w:ascii="Symbol" w:hAnsi="Symbol"/>
      </w:rPr>
    </w:lvl>
    <w:lvl w:ilvl="4" w:tplc="823244AA" w:tentative="1">
      <w:start w:val="1"/>
      <w:numFmt w:val="bullet"/>
      <w:lvlText w:val="o"/>
      <w:lvlJc w:val="left"/>
      <w:pPr>
        <w:ind w:left="4320" w:hanging="360"/>
      </w:pPr>
      <w:rPr>
        <w:rFonts w:hint="default" w:ascii="Courier New" w:hAnsi="Courier New"/>
      </w:rPr>
    </w:lvl>
    <w:lvl w:ilvl="5" w:tplc="85A8196C" w:tentative="1">
      <w:start w:val="1"/>
      <w:numFmt w:val="bullet"/>
      <w:lvlText w:val=""/>
      <w:lvlJc w:val="left"/>
      <w:pPr>
        <w:ind w:left="5040" w:hanging="360"/>
      </w:pPr>
      <w:rPr>
        <w:rFonts w:hint="default" w:ascii="Wingdings" w:hAnsi="Wingdings"/>
      </w:rPr>
    </w:lvl>
    <w:lvl w:ilvl="6" w:tplc="A4CCB2C4" w:tentative="1">
      <w:start w:val="1"/>
      <w:numFmt w:val="bullet"/>
      <w:lvlText w:val=""/>
      <w:lvlJc w:val="left"/>
      <w:pPr>
        <w:ind w:left="5760" w:hanging="360"/>
      </w:pPr>
      <w:rPr>
        <w:rFonts w:hint="default" w:ascii="Symbol" w:hAnsi="Symbol"/>
      </w:rPr>
    </w:lvl>
    <w:lvl w:ilvl="7" w:tplc="B2D8AEB2" w:tentative="1">
      <w:start w:val="1"/>
      <w:numFmt w:val="bullet"/>
      <w:lvlText w:val="o"/>
      <w:lvlJc w:val="left"/>
      <w:pPr>
        <w:ind w:left="6480" w:hanging="360"/>
      </w:pPr>
      <w:rPr>
        <w:rFonts w:hint="default" w:ascii="Courier New" w:hAnsi="Courier New"/>
      </w:rPr>
    </w:lvl>
    <w:lvl w:ilvl="8" w:tplc="5010C960" w:tentative="1">
      <w:start w:val="1"/>
      <w:numFmt w:val="bullet"/>
      <w:lvlText w:val=""/>
      <w:lvlJc w:val="left"/>
      <w:pPr>
        <w:ind w:left="7200" w:hanging="360"/>
      </w:pPr>
      <w:rPr>
        <w:rFonts w:hint="default" w:ascii="Wingdings" w:hAnsi="Wingdings"/>
      </w:rPr>
    </w:lvl>
  </w:abstractNum>
  <w:abstractNum w:abstractNumId="10" w15:restartNumberingAfterBreak="0">
    <w:nsid w:val="16396197"/>
    <w:multiLevelType w:val="hybridMultilevel"/>
    <w:tmpl w:val="FFFFFFFF"/>
    <w:lvl w:ilvl="0" w:tplc="0B66C518">
      <w:start w:val="1"/>
      <w:numFmt w:val="bullet"/>
      <w:lvlText w:val=""/>
      <w:lvlJc w:val="left"/>
      <w:pPr>
        <w:ind w:left="720" w:hanging="360"/>
      </w:pPr>
      <w:rPr>
        <w:rFonts w:hint="default" w:ascii="Symbol" w:hAnsi="Symbol"/>
      </w:rPr>
    </w:lvl>
    <w:lvl w:ilvl="1" w:tplc="CA3E639A">
      <w:start w:val="1"/>
      <w:numFmt w:val="bullet"/>
      <w:lvlText w:val="o"/>
      <w:lvlJc w:val="left"/>
      <w:pPr>
        <w:ind w:left="1440" w:hanging="360"/>
      </w:pPr>
      <w:rPr>
        <w:rFonts w:hint="default" w:ascii="Courier New" w:hAnsi="Courier New"/>
      </w:rPr>
    </w:lvl>
    <w:lvl w:ilvl="2" w:tplc="A6F0D0C0">
      <w:start w:val="1"/>
      <w:numFmt w:val="bullet"/>
      <w:lvlText w:val=""/>
      <w:lvlJc w:val="left"/>
      <w:pPr>
        <w:ind w:left="2160" w:hanging="360"/>
      </w:pPr>
      <w:rPr>
        <w:rFonts w:hint="default" w:ascii="Wingdings" w:hAnsi="Wingdings"/>
      </w:rPr>
    </w:lvl>
    <w:lvl w:ilvl="3" w:tplc="E2E02D9C">
      <w:start w:val="1"/>
      <w:numFmt w:val="bullet"/>
      <w:lvlText w:val=""/>
      <w:lvlJc w:val="left"/>
      <w:pPr>
        <w:ind w:left="2880" w:hanging="360"/>
      </w:pPr>
      <w:rPr>
        <w:rFonts w:hint="default" w:ascii="Symbol" w:hAnsi="Symbol"/>
      </w:rPr>
    </w:lvl>
    <w:lvl w:ilvl="4" w:tplc="22AA2814">
      <w:start w:val="1"/>
      <w:numFmt w:val="bullet"/>
      <w:lvlText w:val="o"/>
      <w:lvlJc w:val="left"/>
      <w:pPr>
        <w:ind w:left="3600" w:hanging="360"/>
      </w:pPr>
      <w:rPr>
        <w:rFonts w:hint="default" w:ascii="Courier New" w:hAnsi="Courier New"/>
      </w:rPr>
    </w:lvl>
    <w:lvl w:ilvl="5" w:tplc="0DE2F59A">
      <w:start w:val="1"/>
      <w:numFmt w:val="bullet"/>
      <w:lvlText w:val=""/>
      <w:lvlJc w:val="left"/>
      <w:pPr>
        <w:ind w:left="4320" w:hanging="360"/>
      </w:pPr>
      <w:rPr>
        <w:rFonts w:hint="default" w:ascii="Wingdings" w:hAnsi="Wingdings"/>
      </w:rPr>
    </w:lvl>
    <w:lvl w:ilvl="6" w:tplc="C5805E0A">
      <w:start w:val="1"/>
      <w:numFmt w:val="bullet"/>
      <w:lvlText w:val=""/>
      <w:lvlJc w:val="left"/>
      <w:pPr>
        <w:ind w:left="5040" w:hanging="360"/>
      </w:pPr>
      <w:rPr>
        <w:rFonts w:hint="default" w:ascii="Symbol" w:hAnsi="Symbol"/>
      </w:rPr>
    </w:lvl>
    <w:lvl w:ilvl="7" w:tplc="1648200A">
      <w:start w:val="1"/>
      <w:numFmt w:val="bullet"/>
      <w:lvlText w:val="o"/>
      <w:lvlJc w:val="left"/>
      <w:pPr>
        <w:ind w:left="5760" w:hanging="360"/>
      </w:pPr>
      <w:rPr>
        <w:rFonts w:hint="default" w:ascii="Courier New" w:hAnsi="Courier New"/>
      </w:rPr>
    </w:lvl>
    <w:lvl w:ilvl="8" w:tplc="AB92A788">
      <w:start w:val="1"/>
      <w:numFmt w:val="bullet"/>
      <w:lvlText w:val=""/>
      <w:lvlJc w:val="left"/>
      <w:pPr>
        <w:ind w:left="6480" w:hanging="360"/>
      </w:pPr>
      <w:rPr>
        <w:rFonts w:hint="default" w:ascii="Wingdings" w:hAnsi="Wingdings"/>
      </w:rPr>
    </w:lvl>
  </w:abstractNum>
  <w:abstractNum w:abstractNumId="11" w15:restartNumberingAfterBreak="0">
    <w:nsid w:val="17579E4D"/>
    <w:multiLevelType w:val="hybridMultilevel"/>
    <w:tmpl w:val="CB786BB4"/>
    <w:lvl w:ilvl="0" w:tplc="390036B0">
      <w:start w:val="1"/>
      <w:numFmt w:val="bullet"/>
      <w:lvlText w:val=""/>
      <w:lvlJc w:val="left"/>
      <w:pPr>
        <w:ind w:left="720" w:hanging="360"/>
      </w:pPr>
      <w:rPr>
        <w:rFonts w:hint="default" w:ascii="Symbol" w:hAnsi="Symbol"/>
      </w:rPr>
    </w:lvl>
    <w:lvl w:ilvl="1" w:tplc="82706FFC">
      <w:start w:val="1"/>
      <w:numFmt w:val="bullet"/>
      <w:lvlText w:val="o"/>
      <w:lvlJc w:val="left"/>
      <w:pPr>
        <w:ind w:left="1440" w:hanging="360"/>
      </w:pPr>
      <w:rPr>
        <w:rFonts w:hint="default" w:ascii="Courier New" w:hAnsi="Courier New"/>
      </w:rPr>
    </w:lvl>
    <w:lvl w:ilvl="2" w:tplc="99FCF588">
      <w:start w:val="1"/>
      <w:numFmt w:val="bullet"/>
      <w:lvlText w:val=""/>
      <w:lvlJc w:val="left"/>
      <w:pPr>
        <w:ind w:left="2160" w:hanging="360"/>
      </w:pPr>
      <w:rPr>
        <w:rFonts w:hint="default" w:ascii="Wingdings" w:hAnsi="Wingdings"/>
      </w:rPr>
    </w:lvl>
    <w:lvl w:ilvl="3" w:tplc="05807AEC">
      <w:start w:val="1"/>
      <w:numFmt w:val="bullet"/>
      <w:lvlText w:val=""/>
      <w:lvlJc w:val="left"/>
      <w:pPr>
        <w:ind w:left="2880" w:hanging="360"/>
      </w:pPr>
      <w:rPr>
        <w:rFonts w:hint="default" w:ascii="Symbol" w:hAnsi="Symbol"/>
      </w:rPr>
    </w:lvl>
    <w:lvl w:ilvl="4" w:tplc="415CD9B4">
      <w:start w:val="1"/>
      <w:numFmt w:val="bullet"/>
      <w:lvlText w:val="o"/>
      <w:lvlJc w:val="left"/>
      <w:pPr>
        <w:ind w:left="3600" w:hanging="360"/>
      </w:pPr>
      <w:rPr>
        <w:rFonts w:hint="default" w:ascii="Courier New" w:hAnsi="Courier New"/>
      </w:rPr>
    </w:lvl>
    <w:lvl w:ilvl="5" w:tplc="4AC86800">
      <w:start w:val="1"/>
      <w:numFmt w:val="bullet"/>
      <w:lvlText w:val=""/>
      <w:lvlJc w:val="left"/>
      <w:pPr>
        <w:ind w:left="4320" w:hanging="360"/>
      </w:pPr>
      <w:rPr>
        <w:rFonts w:hint="default" w:ascii="Wingdings" w:hAnsi="Wingdings"/>
      </w:rPr>
    </w:lvl>
    <w:lvl w:ilvl="6" w:tplc="6740897E">
      <w:start w:val="1"/>
      <w:numFmt w:val="bullet"/>
      <w:lvlText w:val=""/>
      <w:lvlJc w:val="left"/>
      <w:pPr>
        <w:ind w:left="5040" w:hanging="360"/>
      </w:pPr>
      <w:rPr>
        <w:rFonts w:hint="default" w:ascii="Symbol" w:hAnsi="Symbol"/>
      </w:rPr>
    </w:lvl>
    <w:lvl w:ilvl="7" w:tplc="3C1ED03C">
      <w:start w:val="1"/>
      <w:numFmt w:val="bullet"/>
      <w:lvlText w:val="o"/>
      <w:lvlJc w:val="left"/>
      <w:pPr>
        <w:ind w:left="5760" w:hanging="360"/>
      </w:pPr>
      <w:rPr>
        <w:rFonts w:hint="default" w:ascii="Courier New" w:hAnsi="Courier New"/>
      </w:rPr>
    </w:lvl>
    <w:lvl w:ilvl="8" w:tplc="3E603700">
      <w:start w:val="1"/>
      <w:numFmt w:val="bullet"/>
      <w:lvlText w:val=""/>
      <w:lvlJc w:val="left"/>
      <w:pPr>
        <w:ind w:left="6480" w:hanging="360"/>
      </w:pPr>
      <w:rPr>
        <w:rFonts w:hint="default" w:ascii="Wingdings" w:hAnsi="Wingdings"/>
      </w:rPr>
    </w:lvl>
  </w:abstractNum>
  <w:abstractNum w:abstractNumId="12" w15:restartNumberingAfterBreak="0">
    <w:nsid w:val="1784457D"/>
    <w:multiLevelType w:val="hybridMultilevel"/>
    <w:tmpl w:val="B6F8D1FE"/>
    <w:lvl w:ilvl="0" w:tplc="7EB0B736">
      <w:start w:val="1"/>
      <w:numFmt w:val="bullet"/>
      <w:lvlText w:val="·"/>
      <w:lvlJc w:val="left"/>
      <w:pPr>
        <w:ind w:left="720" w:hanging="360"/>
      </w:pPr>
      <w:rPr>
        <w:rFonts w:hint="default" w:ascii="Symbol" w:hAnsi="Symbol"/>
      </w:rPr>
    </w:lvl>
    <w:lvl w:ilvl="1" w:tplc="31EA57B2">
      <w:start w:val="1"/>
      <w:numFmt w:val="bullet"/>
      <w:lvlText w:val="o"/>
      <w:lvlJc w:val="left"/>
      <w:pPr>
        <w:ind w:left="1440" w:hanging="360"/>
      </w:pPr>
      <w:rPr>
        <w:rFonts w:hint="default" w:ascii="Courier New" w:hAnsi="Courier New"/>
      </w:rPr>
    </w:lvl>
    <w:lvl w:ilvl="2" w:tplc="D916DB44">
      <w:start w:val="1"/>
      <w:numFmt w:val="bullet"/>
      <w:lvlText w:val=""/>
      <w:lvlJc w:val="left"/>
      <w:pPr>
        <w:ind w:left="2160" w:hanging="360"/>
      </w:pPr>
      <w:rPr>
        <w:rFonts w:hint="default" w:ascii="Wingdings" w:hAnsi="Wingdings"/>
      </w:rPr>
    </w:lvl>
    <w:lvl w:ilvl="3" w:tplc="84226A8C">
      <w:start w:val="1"/>
      <w:numFmt w:val="bullet"/>
      <w:lvlText w:val=""/>
      <w:lvlJc w:val="left"/>
      <w:pPr>
        <w:ind w:left="2880" w:hanging="360"/>
      </w:pPr>
      <w:rPr>
        <w:rFonts w:hint="default" w:ascii="Symbol" w:hAnsi="Symbol"/>
      </w:rPr>
    </w:lvl>
    <w:lvl w:ilvl="4" w:tplc="DB805E74">
      <w:start w:val="1"/>
      <w:numFmt w:val="bullet"/>
      <w:lvlText w:val="o"/>
      <w:lvlJc w:val="left"/>
      <w:pPr>
        <w:ind w:left="3600" w:hanging="360"/>
      </w:pPr>
      <w:rPr>
        <w:rFonts w:hint="default" w:ascii="Courier New" w:hAnsi="Courier New"/>
      </w:rPr>
    </w:lvl>
    <w:lvl w:ilvl="5" w:tplc="160AD644">
      <w:start w:val="1"/>
      <w:numFmt w:val="bullet"/>
      <w:lvlText w:val=""/>
      <w:lvlJc w:val="left"/>
      <w:pPr>
        <w:ind w:left="4320" w:hanging="360"/>
      </w:pPr>
      <w:rPr>
        <w:rFonts w:hint="default" w:ascii="Wingdings" w:hAnsi="Wingdings"/>
      </w:rPr>
    </w:lvl>
    <w:lvl w:ilvl="6" w:tplc="6610D982">
      <w:start w:val="1"/>
      <w:numFmt w:val="bullet"/>
      <w:lvlText w:val=""/>
      <w:lvlJc w:val="left"/>
      <w:pPr>
        <w:ind w:left="5040" w:hanging="360"/>
      </w:pPr>
      <w:rPr>
        <w:rFonts w:hint="default" w:ascii="Symbol" w:hAnsi="Symbol"/>
      </w:rPr>
    </w:lvl>
    <w:lvl w:ilvl="7" w:tplc="10B09E90">
      <w:start w:val="1"/>
      <w:numFmt w:val="bullet"/>
      <w:lvlText w:val="o"/>
      <w:lvlJc w:val="left"/>
      <w:pPr>
        <w:ind w:left="5760" w:hanging="360"/>
      </w:pPr>
      <w:rPr>
        <w:rFonts w:hint="default" w:ascii="Courier New" w:hAnsi="Courier New"/>
      </w:rPr>
    </w:lvl>
    <w:lvl w:ilvl="8" w:tplc="AA6097D2">
      <w:start w:val="1"/>
      <w:numFmt w:val="bullet"/>
      <w:lvlText w:val=""/>
      <w:lvlJc w:val="left"/>
      <w:pPr>
        <w:ind w:left="6480" w:hanging="360"/>
      </w:pPr>
      <w:rPr>
        <w:rFonts w:hint="default" w:ascii="Wingdings" w:hAnsi="Wingdings"/>
      </w:rPr>
    </w:lvl>
  </w:abstractNum>
  <w:abstractNum w:abstractNumId="13" w15:restartNumberingAfterBreak="0">
    <w:nsid w:val="18D65EB0"/>
    <w:multiLevelType w:val="hybridMultilevel"/>
    <w:tmpl w:val="6CF45D1E"/>
    <w:lvl w:ilvl="0" w:tplc="D416EE9C">
      <w:start w:val="1"/>
      <w:numFmt w:val="bullet"/>
      <w:lvlText w:val=""/>
      <w:lvlJc w:val="left"/>
      <w:pPr>
        <w:ind w:left="720" w:hanging="360"/>
      </w:pPr>
      <w:rPr>
        <w:rFonts w:hint="default" w:ascii="Symbol" w:hAnsi="Symbol"/>
      </w:rPr>
    </w:lvl>
    <w:lvl w:ilvl="1" w:tplc="648E2026">
      <w:start w:val="1"/>
      <w:numFmt w:val="bullet"/>
      <w:lvlText w:val="o"/>
      <w:lvlJc w:val="left"/>
      <w:pPr>
        <w:ind w:left="1440" w:hanging="360"/>
      </w:pPr>
      <w:rPr>
        <w:rFonts w:hint="default" w:ascii="Courier New" w:hAnsi="Courier New"/>
      </w:rPr>
    </w:lvl>
    <w:lvl w:ilvl="2" w:tplc="CFF8F882">
      <w:start w:val="1"/>
      <w:numFmt w:val="bullet"/>
      <w:lvlText w:val=""/>
      <w:lvlJc w:val="left"/>
      <w:pPr>
        <w:ind w:left="2160" w:hanging="360"/>
      </w:pPr>
      <w:rPr>
        <w:rFonts w:hint="default" w:ascii="Wingdings" w:hAnsi="Wingdings"/>
      </w:rPr>
    </w:lvl>
    <w:lvl w:ilvl="3" w:tplc="5964CD9A">
      <w:start w:val="1"/>
      <w:numFmt w:val="bullet"/>
      <w:lvlText w:val=""/>
      <w:lvlJc w:val="left"/>
      <w:pPr>
        <w:ind w:left="2880" w:hanging="360"/>
      </w:pPr>
      <w:rPr>
        <w:rFonts w:hint="default" w:ascii="Symbol" w:hAnsi="Symbol"/>
      </w:rPr>
    </w:lvl>
    <w:lvl w:ilvl="4" w:tplc="3A62475C">
      <w:start w:val="1"/>
      <w:numFmt w:val="bullet"/>
      <w:lvlText w:val="o"/>
      <w:lvlJc w:val="left"/>
      <w:pPr>
        <w:ind w:left="3600" w:hanging="360"/>
      </w:pPr>
      <w:rPr>
        <w:rFonts w:hint="default" w:ascii="Courier New" w:hAnsi="Courier New"/>
      </w:rPr>
    </w:lvl>
    <w:lvl w:ilvl="5" w:tplc="0D12D104">
      <w:start w:val="1"/>
      <w:numFmt w:val="bullet"/>
      <w:lvlText w:val=""/>
      <w:lvlJc w:val="left"/>
      <w:pPr>
        <w:ind w:left="4320" w:hanging="360"/>
      </w:pPr>
      <w:rPr>
        <w:rFonts w:hint="default" w:ascii="Wingdings" w:hAnsi="Wingdings"/>
      </w:rPr>
    </w:lvl>
    <w:lvl w:ilvl="6" w:tplc="0124027C">
      <w:start w:val="1"/>
      <w:numFmt w:val="bullet"/>
      <w:lvlText w:val=""/>
      <w:lvlJc w:val="left"/>
      <w:pPr>
        <w:ind w:left="5040" w:hanging="360"/>
      </w:pPr>
      <w:rPr>
        <w:rFonts w:hint="default" w:ascii="Symbol" w:hAnsi="Symbol"/>
      </w:rPr>
    </w:lvl>
    <w:lvl w:ilvl="7" w:tplc="D1543164">
      <w:start w:val="1"/>
      <w:numFmt w:val="bullet"/>
      <w:lvlText w:val="o"/>
      <w:lvlJc w:val="left"/>
      <w:pPr>
        <w:ind w:left="5760" w:hanging="360"/>
      </w:pPr>
      <w:rPr>
        <w:rFonts w:hint="default" w:ascii="Courier New" w:hAnsi="Courier New"/>
      </w:rPr>
    </w:lvl>
    <w:lvl w:ilvl="8" w:tplc="31EA37D6">
      <w:start w:val="1"/>
      <w:numFmt w:val="bullet"/>
      <w:lvlText w:val=""/>
      <w:lvlJc w:val="left"/>
      <w:pPr>
        <w:ind w:left="6480" w:hanging="360"/>
      </w:pPr>
      <w:rPr>
        <w:rFonts w:hint="default" w:ascii="Wingdings" w:hAnsi="Wingdings"/>
      </w:rPr>
    </w:lvl>
  </w:abstractNum>
  <w:abstractNum w:abstractNumId="14" w15:restartNumberingAfterBreak="0">
    <w:nsid w:val="1D5A13C9"/>
    <w:multiLevelType w:val="hybridMultilevel"/>
    <w:tmpl w:val="FFFFFFFF"/>
    <w:lvl w:ilvl="0" w:tplc="27124840">
      <w:start w:val="1"/>
      <w:numFmt w:val="decimal"/>
      <w:lvlText w:val="%1."/>
      <w:lvlJc w:val="left"/>
      <w:pPr>
        <w:ind w:left="720" w:hanging="360"/>
      </w:pPr>
    </w:lvl>
    <w:lvl w:ilvl="1" w:tplc="351A7F2A">
      <w:start w:val="1"/>
      <w:numFmt w:val="lowerLetter"/>
      <w:lvlText w:val="%2."/>
      <w:lvlJc w:val="left"/>
      <w:pPr>
        <w:ind w:left="1440" w:hanging="360"/>
      </w:pPr>
    </w:lvl>
    <w:lvl w:ilvl="2" w:tplc="EE2ED912">
      <w:start w:val="1"/>
      <w:numFmt w:val="lowerRoman"/>
      <w:lvlText w:val="%3."/>
      <w:lvlJc w:val="right"/>
      <w:pPr>
        <w:ind w:left="2160" w:hanging="180"/>
      </w:pPr>
    </w:lvl>
    <w:lvl w:ilvl="3" w:tplc="0EC62C66">
      <w:start w:val="1"/>
      <w:numFmt w:val="decimal"/>
      <w:lvlText w:val="%4."/>
      <w:lvlJc w:val="left"/>
      <w:pPr>
        <w:ind w:left="2880" w:hanging="360"/>
      </w:pPr>
    </w:lvl>
    <w:lvl w:ilvl="4" w:tplc="9F7E4A04">
      <w:start w:val="1"/>
      <w:numFmt w:val="lowerLetter"/>
      <w:lvlText w:val="%5."/>
      <w:lvlJc w:val="left"/>
      <w:pPr>
        <w:ind w:left="3600" w:hanging="360"/>
      </w:pPr>
    </w:lvl>
    <w:lvl w:ilvl="5" w:tplc="0882B7D0">
      <w:start w:val="1"/>
      <w:numFmt w:val="lowerRoman"/>
      <w:lvlText w:val="%6."/>
      <w:lvlJc w:val="right"/>
      <w:pPr>
        <w:ind w:left="4320" w:hanging="180"/>
      </w:pPr>
    </w:lvl>
    <w:lvl w:ilvl="6" w:tplc="2766D804">
      <w:start w:val="1"/>
      <w:numFmt w:val="decimal"/>
      <w:lvlText w:val="%7."/>
      <w:lvlJc w:val="left"/>
      <w:pPr>
        <w:ind w:left="5040" w:hanging="360"/>
      </w:pPr>
    </w:lvl>
    <w:lvl w:ilvl="7" w:tplc="D452D88E">
      <w:start w:val="1"/>
      <w:numFmt w:val="lowerLetter"/>
      <w:lvlText w:val="%8."/>
      <w:lvlJc w:val="left"/>
      <w:pPr>
        <w:ind w:left="5760" w:hanging="360"/>
      </w:pPr>
    </w:lvl>
    <w:lvl w:ilvl="8" w:tplc="70668E5E">
      <w:start w:val="1"/>
      <w:numFmt w:val="lowerRoman"/>
      <w:lvlText w:val="%9."/>
      <w:lvlJc w:val="right"/>
      <w:pPr>
        <w:ind w:left="6480" w:hanging="180"/>
      </w:pPr>
    </w:lvl>
  </w:abstractNum>
  <w:abstractNum w:abstractNumId="15" w15:restartNumberingAfterBreak="0">
    <w:nsid w:val="1DD9BFD2"/>
    <w:multiLevelType w:val="hybridMultilevel"/>
    <w:tmpl w:val="5142BC64"/>
    <w:lvl w:ilvl="0" w:tplc="FF24A004">
      <w:start w:val="1"/>
      <w:numFmt w:val="bullet"/>
      <w:lvlText w:val=""/>
      <w:lvlJc w:val="left"/>
      <w:pPr>
        <w:ind w:left="1080" w:hanging="360"/>
      </w:pPr>
      <w:rPr>
        <w:rFonts w:hint="default" w:ascii="Symbol" w:hAnsi="Symbol"/>
      </w:rPr>
    </w:lvl>
    <w:lvl w:ilvl="1" w:tplc="3D5A1350">
      <w:start w:val="1"/>
      <w:numFmt w:val="bullet"/>
      <w:lvlText w:val="o"/>
      <w:lvlJc w:val="left"/>
      <w:pPr>
        <w:ind w:left="1800" w:hanging="360"/>
      </w:pPr>
      <w:rPr>
        <w:rFonts w:hint="default" w:ascii="Courier New" w:hAnsi="Courier New"/>
      </w:rPr>
    </w:lvl>
    <w:lvl w:ilvl="2" w:tplc="5F6888FE">
      <w:start w:val="1"/>
      <w:numFmt w:val="bullet"/>
      <w:lvlText w:val=""/>
      <w:lvlJc w:val="left"/>
      <w:pPr>
        <w:ind w:left="2520" w:hanging="360"/>
      </w:pPr>
      <w:rPr>
        <w:rFonts w:hint="default" w:ascii="Wingdings" w:hAnsi="Wingdings"/>
      </w:rPr>
    </w:lvl>
    <w:lvl w:ilvl="3" w:tplc="D9448DDE">
      <w:start w:val="1"/>
      <w:numFmt w:val="bullet"/>
      <w:lvlText w:val=""/>
      <w:lvlJc w:val="left"/>
      <w:pPr>
        <w:ind w:left="3240" w:hanging="360"/>
      </w:pPr>
      <w:rPr>
        <w:rFonts w:hint="default" w:ascii="Symbol" w:hAnsi="Symbol"/>
      </w:rPr>
    </w:lvl>
    <w:lvl w:ilvl="4" w:tplc="2ADA32FA">
      <w:start w:val="1"/>
      <w:numFmt w:val="bullet"/>
      <w:lvlText w:val="o"/>
      <w:lvlJc w:val="left"/>
      <w:pPr>
        <w:ind w:left="3960" w:hanging="360"/>
      </w:pPr>
      <w:rPr>
        <w:rFonts w:hint="default" w:ascii="Courier New" w:hAnsi="Courier New"/>
      </w:rPr>
    </w:lvl>
    <w:lvl w:ilvl="5" w:tplc="FA52BAE6">
      <w:start w:val="1"/>
      <w:numFmt w:val="bullet"/>
      <w:lvlText w:val=""/>
      <w:lvlJc w:val="left"/>
      <w:pPr>
        <w:ind w:left="4680" w:hanging="360"/>
      </w:pPr>
      <w:rPr>
        <w:rFonts w:hint="default" w:ascii="Wingdings" w:hAnsi="Wingdings"/>
      </w:rPr>
    </w:lvl>
    <w:lvl w:ilvl="6" w:tplc="B3F095A2">
      <w:start w:val="1"/>
      <w:numFmt w:val="bullet"/>
      <w:lvlText w:val=""/>
      <w:lvlJc w:val="left"/>
      <w:pPr>
        <w:ind w:left="5400" w:hanging="360"/>
      </w:pPr>
      <w:rPr>
        <w:rFonts w:hint="default" w:ascii="Symbol" w:hAnsi="Symbol"/>
      </w:rPr>
    </w:lvl>
    <w:lvl w:ilvl="7" w:tplc="FAAC54DE">
      <w:start w:val="1"/>
      <w:numFmt w:val="bullet"/>
      <w:lvlText w:val="o"/>
      <w:lvlJc w:val="left"/>
      <w:pPr>
        <w:ind w:left="6120" w:hanging="360"/>
      </w:pPr>
      <w:rPr>
        <w:rFonts w:hint="default" w:ascii="Courier New" w:hAnsi="Courier New"/>
      </w:rPr>
    </w:lvl>
    <w:lvl w:ilvl="8" w:tplc="36BAF2A8">
      <w:start w:val="1"/>
      <w:numFmt w:val="bullet"/>
      <w:lvlText w:val=""/>
      <w:lvlJc w:val="left"/>
      <w:pPr>
        <w:ind w:left="6840" w:hanging="360"/>
      </w:pPr>
      <w:rPr>
        <w:rFonts w:hint="default" w:ascii="Wingdings" w:hAnsi="Wingdings"/>
      </w:rPr>
    </w:lvl>
  </w:abstractNum>
  <w:abstractNum w:abstractNumId="16" w15:restartNumberingAfterBreak="0">
    <w:nsid w:val="1E22E479"/>
    <w:multiLevelType w:val="hybridMultilevel"/>
    <w:tmpl w:val="4CC6A00C"/>
    <w:lvl w:ilvl="0" w:tplc="9BCEB288">
      <w:start w:val="1"/>
      <w:numFmt w:val="bullet"/>
      <w:lvlText w:val=""/>
      <w:lvlJc w:val="left"/>
      <w:pPr>
        <w:ind w:left="1080" w:hanging="360"/>
      </w:pPr>
      <w:rPr>
        <w:rFonts w:hint="default" w:ascii="Symbol" w:hAnsi="Symbol"/>
      </w:rPr>
    </w:lvl>
    <w:lvl w:ilvl="1" w:tplc="8946E0E6">
      <w:start w:val="1"/>
      <w:numFmt w:val="bullet"/>
      <w:lvlText w:val="o"/>
      <w:lvlJc w:val="left"/>
      <w:pPr>
        <w:ind w:left="1800" w:hanging="360"/>
      </w:pPr>
      <w:rPr>
        <w:rFonts w:hint="default" w:ascii="Courier New" w:hAnsi="Courier New"/>
      </w:rPr>
    </w:lvl>
    <w:lvl w:ilvl="2" w:tplc="6F3EF7C4">
      <w:start w:val="1"/>
      <w:numFmt w:val="bullet"/>
      <w:lvlText w:val=""/>
      <w:lvlJc w:val="left"/>
      <w:pPr>
        <w:ind w:left="2520" w:hanging="360"/>
      </w:pPr>
      <w:rPr>
        <w:rFonts w:hint="default" w:ascii="Wingdings" w:hAnsi="Wingdings"/>
      </w:rPr>
    </w:lvl>
    <w:lvl w:ilvl="3" w:tplc="A7F4DFF6">
      <w:start w:val="1"/>
      <w:numFmt w:val="bullet"/>
      <w:lvlText w:val=""/>
      <w:lvlJc w:val="left"/>
      <w:pPr>
        <w:ind w:left="3240" w:hanging="360"/>
      </w:pPr>
      <w:rPr>
        <w:rFonts w:hint="default" w:ascii="Symbol" w:hAnsi="Symbol"/>
      </w:rPr>
    </w:lvl>
    <w:lvl w:ilvl="4" w:tplc="685268D8">
      <w:start w:val="1"/>
      <w:numFmt w:val="bullet"/>
      <w:lvlText w:val="o"/>
      <w:lvlJc w:val="left"/>
      <w:pPr>
        <w:ind w:left="3960" w:hanging="360"/>
      </w:pPr>
      <w:rPr>
        <w:rFonts w:hint="default" w:ascii="Courier New" w:hAnsi="Courier New"/>
      </w:rPr>
    </w:lvl>
    <w:lvl w:ilvl="5" w:tplc="BC025298">
      <w:start w:val="1"/>
      <w:numFmt w:val="bullet"/>
      <w:lvlText w:val=""/>
      <w:lvlJc w:val="left"/>
      <w:pPr>
        <w:ind w:left="4680" w:hanging="360"/>
      </w:pPr>
      <w:rPr>
        <w:rFonts w:hint="default" w:ascii="Wingdings" w:hAnsi="Wingdings"/>
      </w:rPr>
    </w:lvl>
    <w:lvl w:ilvl="6" w:tplc="152EE032">
      <w:start w:val="1"/>
      <w:numFmt w:val="bullet"/>
      <w:lvlText w:val=""/>
      <w:lvlJc w:val="left"/>
      <w:pPr>
        <w:ind w:left="5400" w:hanging="360"/>
      </w:pPr>
      <w:rPr>
        <w:rFonts w:hint="default" w:ascii="Symbol" w:hAnsi="Symbol"/>
      </w:rPr>
    </w:lvl>
    <w:lvl w:ilvl="7" w:tplc="7FAA31BA">
      <w:start w:val="1"/>
      <w:numFmt w:val="bullet"/>
      <w:lvlText w:val="o"/>
      <w:lvlJc w:val="left"/>
      <w:pPr>
        <w:ind w:left="6120" w:hanging="360"/>
      </w:pPr>
      <w:rPr>
        <w:rFonts w:hint="default" w:ascii="Courier New" w:hAnsi="Courier New"/>
      </w:rPr>
    </w:lvl>
    <w:lvl w:ilvl="8" w:tplc="23A02B8C">
      <w:start w:val="1"/>
      <w:numFmt w:val="bullet"/>
      <w:lvlText w:val=""/>
      <w:lvlJc w:val="left"/>
      <w:pPr>
        <w:ind w:left="6840" w:hanging="360"/>
      </w:pPr>
      <w:rPr>
        <w:rFonts w:hint="default" w:ascii="Wingdings" w:hAnsi="Wingdings"/>
      </w:rPr>
    </w:lvl>
  </w:abstractNum>
  <w:abstractNum w:abstractNumId="17" w15:restartNumberingAfterBreak="0">
    <w:nsid w:val="1E4F058B"/>
    <w:multiLevelType w:val="hybridMultilevel"/>
    <w:tmpl w:val="5CB02796"/>
    <w:lvl w:ilvl="0" w:tplc="23364754">
      <w:start w:val="1"/>
      <w:numFmt w:val="bullet"/>
      <w:lvlText w:val=""/>
      <w:lvlJc w:val="left"/>
      <w:pPr>
        <w:ind w:left="1080" w:hanging="360"/>
      </w:pPr>
      <w:rPr>
        <w:rFonts w:hint="default" w:ascii="Symbol" w:hAnsi="Symbol"/>
      </w:rPr>
    </w:lvl>
    <w:lvl w:ilvl="1" w:tplc="C110333A">
      <w:start w:val="1"/>
      <w:numFmt w:val="bullet"/>
      <w:lvlText w:val="o"/>
      <w:lvlJc w:val="left"/>
      <w:pPr>
        <w:ind w:left="1800" w:hanging="360"/>
      </w:pPr>
      <w:rPr>
        <w:rFonts w:hint="default" w:ascii="Courier New" w:hAnsi="Courier New"/>
      </w:rPr>
    </w:lvl>
    <w:lvl w:ilvl="2" w:tplc="ADEE2C52">
      <w:start w:val="1"/>
      <w:numFmt w:val="bullet"/>
      <w:lvlText w:val=""/>
      <w:lvlJc w:val="left"/>
      <w:pPr>
        <w:ind w:left="2520" w:hanging="360"/>
      </w:pPr>
      <w:rPr>
        <w:rFonts w:hint="default" w:ascii="Wingdings" w:hAnsi="Wingdings"/>
      </w:rPr>
    </w:lvl>
    <w:lvl w:ilvl="3" w:tplc="938E3F9E">
      <w:start w:val="1"/>
      <w:numFmt w:val="bullet"/>
      <w:lvlText w:val=""/>
      <w:lvlJc w:val="left"/>
      <w:pPr>
        <w:ind w:left="3240" w:hanging="360"/>
      </w:pPr>
      <w:rPr>
        <w:rFonts w:hint="default" w:ascii="Symbol" w:hAnsi="Symbol"/>
      </w:rPr>
    </w:lvl>
    <w:lvl w:ilvl="4" w:tplc="E5601B34">
      <w:start w:val="1"/>
      <w:numFmt w:val="bullet"/>
      <w:lvlText w:val="o"/>
      <w:lvlJc w:val="left"/>
      <w:pPr>
        <w:ind w:left="3960" w:hanging="360"/>
      </w:pPr>
      <w:rPr>
        <w:rFonts w:hint="default" w:ascii="Courier New" w:hAnsi="Courier New"/>
      </w:rPr>
    </w:lvl>
    <w:lvl w:ilvl="5" w:tplc="E53E34F0">
      <w:start w:val="1"/>
      <w:numFmt w:val="bullet"/>
      <w:lvlText w:val=""/>
      <w:lvlJc w:val="left"/>
      <w:pPr>
        <w:ind w:left="4680" w:hanging="360"/>
      </w:pPr>
      <w:rPr>
        <w:rFonts w:hint="default" w:ascii="Wingdings" w:hAnsi="Wingdings"/>
      </w:rPr>
    </w:lvl>
    <w:lvl w:ilvl="6" w:tplc="6D780E96">
      <w:start w:val="1"/>
      <w:numFmt w:val="bullet"/>
      <w:lvlText w:val=""/>
      <w:lvlJc w:val="left"/>
      <w:pPr>
        <w:ind w:left="5400" w:hanging="360"/>
      </w:pPr>
      <w:rPr>
        <w:rFonts w:hint="default" w:ascii="Symbol" w:hAnsi="Symbol"/>
      </w:rPr>
    </w:lvl>
    <w:lvl w:ilvl="7" w:tplc="CBB8E5C8">
      <w:start w:val="1"/>
      <w:numFmt w:val="bullet"/>
      <w:lvlText w:val="o"/>
      <w:lvlJc w:val="left"/>
      <w:pPr>
        <w:ind w:left="6120" w:hanging="360"/>
      </w:pPr>
      <w:rPr>
        <w:rFonts w:hint="default" w:ascii="Courier New" w:hAnsi="Courier New"/>
      </w:rPr>
    </w:lvl>
    <w:lvl w:ilvl="8" w:tplc="AC6414C8">
      <w:start w:val="1"/>
      <w:numFmt w:val="bullet"/>
      <w:lvlText w:val=""/>
      <w:lvlJc w:val="left"/>
      <w:pPr>
        <w:ind w:left="6840" w:hanging="360"/>
      </w:pPr>
      <w:rPr>
        <w:rFonts w:hint="default" w:ascii="Wingdings" w:hAnsi="Wingdings"/>
      </w:rPr>
    </w:lvl>
  </w:abstractNum>
  <w:abstractNum w:abstractNumId="18" w15:restartNumberingAfterBreak="0">
    <w:nsid w:val="1EE060E5"/>
    <w:multiLevelType w:val="hybridMultilevel"/>
    <w:tmpl w:val="FFFFFFFF"/>
    <w:lvl w:ilvl="0" w:tplc="10FC1860">
      <w:start w:val="1"/>
      <w:numFmt w:val="bullet"/>
      <w:lvlText w:val=""/>
      <w:lvlJc w:val="left"/>
      <w:pPr>
        <w:ind w:left="720" w:hanging="360"/>
      </w:pPr>
      <w:rPr>
        <w:rFonts w:hint="default" w:ascii="Symbol" w:hAnsi="Symbol"/>
      </w:rPr>
    </w:lvl>
    <w:lvl w:ilvl="1" w:tplc="6FC2DA24">
      <w:start w:val="1"/>
      <w:numFmt w:val="bullet"/>
      <w:lvlText w:val="o"/>
      <w:lvlJc w:val="left"/>
      <w:pPr>
        <w:ind w:left="1440" w:hanging="360"/>
      </w:pPr>
      <w:rPr>
        <w:rFonts w:hint="default" w:ascii="Courier New" w:hAnsi="Courier New"/>
      </w:rPr>
    </w:lvl>
    <w:lvl w:ilvl="2" w:tplc="26166A5A">
      <w:start w:val="1"/>
      <w:numFmt w:val="bullet"/>
      <w:lvlText w:val=""/>
      <w:lvlJc w:val="left"/>
      <w:pPr>
        <w:ind w:left="2160" w:hanging="360"/>
      </w:pPr>
      <w:rPr>
        <w:rFonts w:hint="default" w:ascii="Wingdings" w:hAnsi="Wingdings"/>
      </w:rPr>
    </w:lvl>
    <w:lvl w:ilvl="3" w:tplc="9A22A156">
      <w:start w:val="1"/>
      <w:numFmt w:val="bullet"/>
      <w:lvlText w:val=""/>
      <w:lvlJc w:val="left"/>
      <w:pPr>
        <w:ind w:left="2880" w:hanging="360"/>
      </w:pPr>
      <w:rPr>
        <w:rFonts w:hint="default" w:ascii="Symbol" w:hAnsi="Symbol"/>
      </w:rPr>
    </w:lvl>
    <w:lvl w:ilvl="4" w:tplc="F056AACE">
      <w:start w:val="1"/>
      <w:numFmt w:val="bullet"/>
      <w:lvlText w:val="o"/>
      <w:lvlJc w:val="left"/>
      <w:pPr>
        <w:ind w:left="3600" w:hanging="360"/>
      </w:pPr>
      <w:rPr>
        <w:rFonts w:hint="default" w:ascii="Courier New" w:hAnsi="Courier New"/>
      </w:rPr>
    </w:lvl>
    <w:lvl w:ilvl="5" w:tplc="27E6FF08">
      <w:start w:val="1"/>
      <w:numFmt w:val="bullet"/>
      <w:lvlText w:val=""/>
      <w:lvlJc w:val="left"/>
      <w:pPr>
        <w:ind w:left="4320" w:hanging="360"/>
      </w:pPr>
      <w:rPr>
        <w:rFonts w:hint="default" w:ascii="Wingdings" w:hAnsi="Wingdings"/>
      </w:rPr>
    </w:lvl>
    <w:lvl w:ilvl="6" w:tplc="6CAC8354">
      <w:start w:val="1"/>
      <w:numFmt w:val="bullet"/>
      <w:lvlText w:val=""/>
      <w:lvlJc w:val="left"/>
      <w:pPr>
        <w:ind w:left="5040" w:hanging="360"/>
      </w:pPr>
      <w:rPr>
        <w:rFonts w:hint="default" w:ascii="Symbol" w:hAnsi="Symbol"/>
      </w:rPr>
    </w:lvl>
    <w:lvl w:ilvl="7" w:tplc="ABDA7E28">
      <w:start w:val="1"/>
      <w:numFmt w:val="bullet"/>
      <w:lvlText w:val="o"/>
      <w:lvlJc w:val="left"/>
      <w:pPr>
        <w:ind w:left="5760" w:hanging="360"/>
      </w:pPr>
      <w:rPr>
        <w:rFonts w:hint="default" w:ascii="Courier New" w:hAnsi="Courier New"/>
      </w:rPr>
    </w:lvl>
    <w:lvl w:ilvl="8" w:tplc="4F502D00">
      <w:start w:val="1"/>
      <w:numFmt w:val="bullet"/>
      <w:lvlText w:val=""/>
      <w:lvlJc w:val="left"/>
      <w:pPr>
        <w:ind w:left="6480" w:hanging="360"/>
      </w:pPr>
      <w:rPr>
        <w:rFonts w:hint="default" w:ascii="Wingdings" w:hAnsi="Wingdings"/>
      </w:rPr>
    </w:lvl>
  </w:abstractNum>
  <w:abstractNum w:abstractNumId="19" w15:restartNumberingAfterBreak="0">
    <w:nsid w:val="1FF5218E"/>
    <w:multiLevelType w:val="hybridMultilevel"/>
    <w:tmpl w:val="FFFFFFFF"/>
    <w:lvl w:ilvl="0" w:tplc="141A6E04">
      <w:start w:val="1"/>
      <w:numFmt w:val="bullet"/>
      <w:lvlText w:val=""/>
      <w:lvlJc w:val="left"/>
      <w:pPr>
        <w:ind w:left="720" w:hanging="360"/>
      </w:pPr>
      <w:rPr>
        <w:rFonts w:hint="default" w:ascii="Symbol" w:hAnsi="Symbol"/>
      </w:rPr>
    </w:lvl>
    <w:lvl w:ilvl="1" w:tplc="208ACFFE">
      <w:start w:val="1"/>
      <w:numFmt w:val="bullet"/>
      <w:lvlText w:val="o"/>
      <w:lvlJc w:val="left"/>
      <w:pPr>
        <w:ind w:left="1440" w:hanging="360"/>
      </w:pPr>
      <w:rPr>
        <w:rFonts w:hint="default" w:ascii="Courier New" w:hAnsi="Courier New"/>
      </w:rPr>
    </w:lvl>
    <w:lvl w:ilvl="2" w:tplc="D7EE8284">
      <w:start w:val="1"/>
      <w:numFmt w:val="bullet"/>
      <w:lvlText w:val=""/>
      <w:lvlJc w:val="left"/>
      <w:pPr>
        <w:ind w:left="2160" w:hanging="360"/>
      </w:pPr>
      <w:rPr>
        <w:rFonts w:hint="default" w:ascii="Wingdings" w:hAnsi="Wingdings"/>
      </w:rPr>
    </w:lvl>
    <w:lvl w:ilvl="3" w:tplc="701C3F52">
      <w:start w:val="1"/>
      <w:numFmt w:val="bullet"/>
      <w:lvlText w:val=""/>
      <w:lvlJc w:val="left"/>
      <w:pPr>
        <w:ind w:left="2880" w:hanging="360"/>
      </w:pPr>
      <w:rPr>
        <w:rFonts w:hint="default" w:ascii="Symbol" w:hAnsi="Symbol"/>
      </w:rPr>
    </w:lvl>
    <w:lvl w:ilvl="4" w:tplc="C054E1DE">
      <w:start w:val="1"/>
      <w:numFmt w:val="bullet"/>
      <w:lvlText w:val="o"/>
      <w:lvlJc w:val="left"/>
      <w:pPr>
        <w:ind w:left="3600" w:hanging="360"/>
      </w:pPr>
      <w:rPr>
        <w:rFonts w:hint="default" w:ascii="Courier New" w:hAnsi="Courier New"/>
      </w:rPr>
    </w:lvl>
    <w:lvl w:ilvl="5" w:tplc="879E1EDA">
      <w:start w:val="1"/>
      <w:numFmt w:val="bullet"/>
      <w:lvlText w:val=""/>
      <w:lvlJc w:val="left"/>
      <w:pPr>
        <w:ind w:left="4320" w:hanging="360"/>
      </w:pPr>
      <w:rPr>
        <w:rFonts w:hint="default" w:ascii="Wingdings" w:hAnsi="Wingdings"/>
      </w:rPr>
    </w:lvl>
    <w:lvl w:ilvl="6" w:tplc="FB188508">
      <w:start w:val="1"/>
      <w:numFmt w:val="bullet"/>
      <w:lvlText w:val=""/>
      <w:lvlJc w:val="left"/>
      <w:pPr>
        <w:ind w:left="5040" w:hanging="360"/>
      </w:pPr>
      <w:rPr>
        <w:rFonts w:hint="default" w:ascii="Symbol" w:hAnsi="Symbol"/>
      </w:rPr>
    </w:lvl>
    <w:lvl w:ilvl="7" w:tplc="215C3514">
      <w:start w:val="1"/>
      <w:numFmt w:val="bullet"/>
      <w:lvlText w:val="o"/>
      <w:lvlJc w:val="left"/>
      <w:pPr>
        <w:ind w:left="5760" w:hanging="360"/>
      </w:pPr>
      <w:rPr>
        <w:rFonts w:hint="default" w:ascii="Courier New" w:hAnsi="Courier New"/>
      </w:rPr>
    </w:lvl>
    <w:lvl w:ilvl="8" w:tplc="BB4CD222">
      <w:start w:val="1"/>
      <w:numFmt w:val="bullet"/>
      <w:lvlText w:val=""/>
      <w:lvlJc w:val="left"/>
      <w:pPr>
        <w:ind w:left="6480" w:hanging="360"/>
      </w:pPr>
      <w:rPr>
        <w:rFonts w:hint="default" w:ascii="Wingdings" w:hAnsi="Wingdings"/>
      </w:rPr>
    </w:lvl>
  </w:abstractNum>
  <w:abstractNum w:abstractNumId="20" w15:restartNumberingAfterBreak="0">
    <w:nsid w:val="200CCDAF"/>
    <w:multiLevelType w:val="hybridMultilevel"/>
    <w:tmpl w:val="317E3504"/>
    <w:lvl w:ilvl="0" w:tplc="4FD2AAE6">
      <w:start w:val="1"/>
      <w:numFmt w:val="bullet"/>
      <w:lvlText w:val="·"/>
      <w:lvlJc w:val="left"/>
      <w:pPr>
        <w:ind w:left="720" w:hanging="360"/>
      </w:pPr>
      <w:rPr>
        <w:rFonts w:hint="default" w:ascii="Symbol" w:hAnsi="Symbol"/>
      </w:rPr>
    </w:lvl>
    <w:lvl w:ilvl="1" w:tplc="E8BC0A3A">
      <w:start w:val="1"/>
      <w:numFmt w:val="bullet"/>
      <w:lvlText w:val="o"/>
      <w:lvlJc w:val="left"/>
      <w:pPr>
        <w:ind w:left="1440" w:hanging="360"/>
      </w:pPr>
      <w:rPr>
        <w:rFonts w:hint="default" w:ascii="Courier New" w:hAnsi="Courier New"/>
      </w:rPr>
    </w:lvl>
    <w:lvl w:ilvl="2" w:tplc="CAE4157E">
      <w:start w:val="1"/>
      <w:numFmt w:val="bullet"/>
      <w:lvlText w:val=""/>
      <w:lvlJc w:val="left"/>
      <w:pPr>
        <w:ind w:left="2160" w:hanging="360"/>
      </w:pPr>
      <w:rPr>
        <w:rFonts w:hint="default" w:ascii="Wingdings" w:hAnsi="Wingdings"/>
      </w:rPr>
    </w:lvl>
    <w:lvl w:ilvl="3" w:tplc="C6E83D0C">
      <w:start w:val="1"/>
      <w:numFmt w:val="bullet"/>
      <w:lvlText w:val=""/>
      <w:lvlJc w:val="left"/>
      <w:pPr>
        <w:ind w:left="2880" w:hanging="360"/>
      </w:pPr>
      <w:rPr>
        <w:rFonts w:hint="default" w:ascii="Symbol" w:hAnsi="Symbol"/>
      </w:rPr>
    </w:lvl>
    <w:lvl w:ilvl="4" w:tplc="7D98B540">
      <w:start w:val="1"/>
      <w:numFmt w:val="bullet"/>
      <w:lvlText w:val="o"/>
      <w:lvlJc w:val="left"/>
      <w:pPr>
        <w:ind w:left="3600" w:hanging="360"/>
      </w:pPr>
      <w:rPr>
        <w:rFonts w:hint="default" w:ascii="Courier New" w:hAnsi="Courier New"/>
      </w:rPr>
    </w:lvl>
    <w:lvl w:ilvl="5" w:tplc="FD7867FC">
      <w:start w:val="1"/>
      <w:numFmt w:val="bullet"/>
      <w:lvlText w:val=""/>
      <w:lvlJc w:val="left"/>
      <w:pPr>
        <w:ind w:left="4320" w:hanging="360"/>
      </w:pPr>
      <w:rPr>
        <w:rFonts w:hint="default" w:ascii="Wingdings" w:hAnsi="Wingdings"/>
      </w:rPr>
    </w:lvl>
    <w:lvl w:ilvl="6" w:tplc="A176C962">
      <w:start w:val="1"/>
      <w:numFmt w:val="bullet"/>
      <w:lvlText w:val=""/>
      <w:lvlJc w:val="left"/>
      <w:pPr>
        <w:ind w:left="5040" w:hanging="360"/>
      </w:pPr>
      <w:rPr>
        <w:rFonts w:hint="default" w:ascii="Symbol" w:hAnsi="Symbol"/>
      </w:rPr>
    </w:lvl>
    <w:lvl w:ilvl="7" w:tplc="686EBFD6">
      <w:start w:val="1"/>
      <w:numFmt w:val="bullet"/>
      <w:lvlText w:val="o"/>
      <w:lvlJc w:val="left"/>
      <w:pPr>
        <w:ind w:left="5760" w:hanging="360"/>
      </w:pPr>
      <w:rPr>
        <w:rFonts w:hint="default" w:ascii="Courier New" w:hAnsi="Courier New"/>
      </w:rPr>
    </w:lvl>
    <w:lvl w:ilvl="8" w:tplc="EC18E37C">
      <w:start w:val="1"/>
      <w:numFmt w:val="bullet"/>
      <w:lvlText w:val=""/>
      <w:lvlJc w:val="left"/>
      <w:pPr>
        <w:ind w:left="6480" w:hanging="360"/>
      </w:pPr>
      <w:rPr>
        <w:rFonts w:hint="default" w:ascii="Wingdings" w:hAnsi="Wingdings"/>
      </w:rPr>
    </w:lvl>
  </w:abstractNum>
  <w:abstractNum w:abstractNumId="21" w15:restartNumberingAfterBreak="0">
    <w:nsid w:val="2265C08A"/>
    <w:multiLevelType w:val="hybridMultilevel"/>
    <w:tmpl w:val="A7C26F96"/>
    <w:lvl w:ilvl="0" w:tplc="61F681AA">
      <w:start w:val="1"/>
      <w:numFmt w:val="bullet"/>
      <w:lvlText w:val=""/>
      <w:lvlJc w:val="left"/>
      <w:pPr>
        <w:ind w:left="1080" w:hanging="360"/>
      </w:pPr>
      <w:rPr>
        <w:rFonts w:hint="default" w:ascii="Symbol" w:hAnsi="Symbol"/>
      </w:rPr>
    </w:lvl>
    <w:lvl w:ilvl="1" w:tplc="E9948082">
      <w:start w:val="1"/>
      <w:numFmt w:val="bullet"/>
      <w:lvlText w:val="o"/>
      <w:lvlJc w:val="left"/>
      <w:pPr>
        <w:ind w:left="1800" w:hanging="360"/>
      </w:pPr>
      <w:rPr>
        <w:rFonts w:hint="default" w:ascii="Courier New" w:hAnsi="Courier New"/>
      </w:rPr>
    </w:lvl>
    <w:lvl w:ilvl="2" w:tplc="5C36107A">
      <w:start w:val="1"/>
      <w:numFmt w:val="bullet"/>
      <w:lvlText w:val=""/>
      <w:lvlJc w:val="left"/>
      <w:pPr>
        <w:ind w:left="2520" w:hanging="360"/>
      </w:pPr>
      <w:rPr>
        <w:rFonts w:hint="default" w:ascii="Wingdings" w:hAnsi="Wingdings"/>
      </w:rPr>
    </w:lvl>
    <w:lvl w:ilvl="3" w:tplc="5BAEB916">
      <w:start w:val="1"/>
      <w:numFmt w:val="bullet"/>
      <w:lvlText w:val=""/>
      <w:lvlJc w:val="left"/>
      <w:pPr>
        <w:ind w:left="3240" w:hanging="360"/>
      </w:pPr>
      <w:rPr>
        <w:rFonts w:hint="default" w:ascii="Symbol" w:hAnsi="Symbol"/>
      </w:rPr>
    </w:lvl>
    <w:lvl w:ilvl="4" w:tplc="375896AC">
      <w:start w:val="1"/>
      <w:numFmt w:val="bullet"/>
      <w:lvlText w:val="o"/>
      <w:lvlJc w:val="left"/>
      <w:pPr>
        <w:ind w:left="3960" w:hanging="360"/>
      </w:pPr>
      <w:rPr>
        <w:rFonts w:hint="default" w:ascii="Courier New" w:hAnsi="Courier New"/>
      </w:rPr>
    </w:lvl>
    <w:lvl w:ilvl="5" w:tplc="EB304530">
      <w:start w:val="1"/>
      <w:numFmt w:val="bullet"/>
      <w:lvlText w:val=""/>
      <w:lvlJc w:val="left"/>
      <w:pPr>
        <w:ind w:left="4680" w:hanging="360"/>
      </w:pPr>
      <w:rPr>
        <w:rFonts w:hint="default" w:ascii="Wingdings" w:hAnsi="Wingdings"/>
      </w:rPr>
    </w:lvl>
    <w:lvl w:ilvl="6" w:tplc="B18E450E">
      <w:start w:val="1"/>
      <w:numFmt w:val="bullet"/>
      <w:lvlText w:val=""/>
      <w:lvlJc w:val="left"/>
      <w:pPr>
        <w:ind w:left="5400" w:hanging="360"/>
      </w:pPr>
      <w:rPr>
        <w:rFonts w:hint="default" w:ascii="Symbol" w:hAnsi="Symbol"/>
      </w:rPr>
    </w:lvl>
    <w:lvl w:ilvl="7" w:tplc="B072BB74">
      <w:start w:val="1"/>
      <w:numFmt w:val="bullet"/>
      <w:lvlText w:val="o"/>
      <w:lvlJc w:val="left"/>
      <w:pPr>
        <w:ind w:left="6120" w:hanging="360"/>
      </w:pPr>
      <w:rPr>
        <w:rFonts w:hint="default" w:ascii="Courier New" w:hAnsi="Courier New"/>
      </w:rPr>
    </w:lvl>
    <w:lvl w:ilvl="8" w:tplc="C74AF006">
      <w:start w:val="1"/>
      <w:numFmt w:val="bullet"/>
      <w:lvlText w:val=""/>
      <w:lvlJc w:val="left"/>
      <w:pPr>
        <w:ind w:left="6840" w:hanging="360"/>
      </w:pPr>
      <w:rPr>
        <w:rFonts w:hint="default" w:ascii="Wingdings" w:hAnsi="Wingdings"/>
      </w:rPr>
    </w:lvl>
  </w:abstractNum>
  <w:abstractNum w:abstractNumId="22" w15:restartNumberingAfterBreak="0">
    <w:nsid w:val="23FB817A"/>
    <w:multiLevelType w:val="hybridMultilevel"/>
    <w:tmpl w:val="CB32CFE0"/>
    <w:lvl w:ilvl="0" w:tplc="60ECB5CA">
      <w:start w:val="1"/>
      <w:numFmt w:val="decimal"/>
      <w:lvlText w:val="%1."/>
      <w:lvlJc w:val="left"/>
      <w:pPr>
        <w:ind w:left="720" w:hanging="360"/>
      </w:pPr>
    </w:lvl>
    <w:lvl w:ilvl="1" w:tplc="9E7EBBAC">
      <w:start w:val="1"/>
      <w:numFmt w:val="lowerLetter"/>
      <w:lvlText w:val="%2."/>
      <w:lvlJc w:val="left"/>
      <w:pPr>
        <w:ind w:left="1440" w:hanging="360"/>
      </w:pPr>
    </w:lvl>
    <w:lvl w:ilvl="2" w:tplc="5D9ECD14">
      <w:start w:val="1"/>
      <w:numFmt w:val="lowerRoman"/>
      <w:lvlText w:val="%3."/>
      <w:lvlJc w:val="right"/>
      <w:pPr>
        <w:ind w:left="2160" w:hanging="180"/>
      </w:pPr>
    </w:lvl>
    <w:lvl w:ilvl="3" w:tplc="F1AAABFA">
      <w:start w:val="1"/>
      <w:numFmt w:val="decimal"/>
      <w:lvlText w:val="%4."/>
      <w:lvlJc w:val="left"/>
      <w:pPr>
        <w:ind w:left="2880" w:hanging="360"/>
      </w:pPr>
    </w:lvl>
    <w:lvl w:ilvl="4" w:tplc="06928EF8">
      <w:start w:val="1"/>
      <w:numFmt w:val="lowerLetter"/>
      <w:lvlText w:val="%5."/>
      <w:lvlJc w:val="left"/>
      <w:pPr>
        <w:ind w:left="3600" w:hanging="360"/>
      </w:pPr>
    </w:lvl>
    <w:lvl w:ilvl="5" w:tplc="3BA23A34">
      <w:start w:val="1"/>
      <w:numFmt w:val="lowerRoman"/>
      <w:lvlText w:val="%6."/>
      <w:lvlJc w:val="right"/>
      <w:pPr>
        <w:ind w:left="4320" w:hanging="180"/>
      </w:pPr>
    </w:lvl>
    <w:lvl w:ilvl="6" w:tplc="633C89EA">
      <w:start w:val="1"/>
      <w:numFmt w:val="decimal"/>
      <w:lvlText w:val="%7."/>
      <w:lvlJc w:val="left"/>
      <w:pPr>
        <w:ind w:left="5040" w:hanging="360"/>
      </w:pPr>
    </w:lvl>
    <w:lvl w:ilvl="7" w:tplc="77B28836">
      <w:start w:val="1"/>
      <w:numFmt w:val="lowerLetter"/>
      <w:lvlText w:val="%8."/>
      <w:lvlJc w:val="left"/>
      <w:pPr>
        <w:ind w:left="5760" w:hanging="360"/>
      </w:pPr>
    </w:lvl>
    <w:lvl w:ilvl="8" w:tplc="FBA82050">
      <w:start w:val="1"/>
      <w:numFmt w:val="lowerRoman"/>
      <w:lvlText w:val="%9."/>
      <w:lvlJc w:val="right"/>
      <w:pPr>
        <w:ind w:left="6480" w:hanging="180"/>
      </w:pPr>
    </w:lvl>
  </w:abstractNum>
  <w:abstractNum w:abstractNumId="23" w15:restartNumberingAfterBreak="0">
    <w:nsid w:val="2631C344"/>
    <w:multiLevelType w:val="hybridMultilevel"/>
    <w:tmpl w:val="E826B9FE"/>
    <w:lvl w:ilvl="0" w:tplc="3ED2808A">
      <w:start w:val="1"/>
      <w:numFmt w:val="bullet"/>
      <w:lvlText w:val="·"/>
      <w:lvlJc w:val="left"/>
      <w:pPr>
        <w:ind w:left="720" w:hanging="360"/>
      </w:pPr>
      <w:rPr>
        <w:rFonts w:hint="default" w:ascii="Symbol" w:hAnsi="Symbol"/>
      </w:rPr>
    </w:lvl>
    <w:lvl w:ilvl="1" w:tplc="9688685C">
      <w:start w:val="1"/>
      <w:numFmt w:val="bullet"/>
      <w:lvlText w:val="o"/>
      <w:lvlJc w:val="left"/>
      <w:pPr>
        <w:ind w:left="1440" w:hanging="360"/>
      </w:pPr>
      <w:rPr>
        <w:rFonts w:hint="default" w:ascii="Courier New" w:hAnsi="Courier New"/>
      </w:rPr>
    </w:lvl>
    <w:lvl w:ilvl="2" w:tplc="0438438A">
      <w:start w:val="1"/>
      <w:numFmt w:val="bullet"/>
      <w:lvlText w:val=""/>
      <w:lvlJc w:val="left"/>
      <w:pPr>
        <w:ind w:left="2160" w:hanging="360"/>
      </w:pPr>
      <w:rPr>
        <w:rFonts w:hint="default" w:ascii="Wingdings" w:hAnsi="Wingdings"/>
      </w:rPr>
    </w:lvl>
    <w:lvl w:ilvl="3" w:tplc="811C6F9A">
      <w:start w:val="1"/>
      <w:numFmt w:val="bullet"/>
      <w:lvlText w:val=""/>
      <w:lvlJc w:val="left"/>
      <w:pPr>
        <w:ind w:left="2880" w:hanging="360"/>
      </w:pPr>
      <w:rPr>
        <w:rFonts w:hint="default" w:ascii="Symbol" w:hAnsi="Symbol"/>
      </w:rPr>
    </w:lvl>
    <w:lvl w:ilvl="4" w:tplc="E5CC5BAE">
      <w:start w:val="1"/>
      <w:numFmt w:val="bullet"/>
      <w:lvlText w:val="o"/>
      <w:lvlJc w:val="left"/>
      <w:pPr>
        <w:ind w:left="3600" w:hanging="360"/>
      </w:pPr>
      <w:rPr>
        <w:rFonts w:hint="default" w:ascii="Courier New" w:hAnsi="Courier New"/>
      </w:rPr>
    </w:lvl>
    <w:lvl w:ilvl="5" w:tplc="BC5E04FC">
      <w:start w:val="1"/>
      <w:numFmt w:val="bullet"/>
      <w:lvlText w:val=""/>
      <w:lvlJc w:val="left"/>
      <w:pPr>
        <w:ind w:left="4320" w:hanging="360"/>
      </w:pPr>
      <w:rPr>
        <w:rFonts w:hint="default" w:ascii="Wingdings" w:hAnsi="Wingdings"/>
      </w:rPr>
    </w:lvl>
    <w:lvl w:ilvl="6" w:tplc="881895F4">
      <w:start w:val="1"/>
      <w:numFmt w:val="bullet"/>
      <w:lvlText w:val=""/>
      <w:lvlJc w:val="left"/>
      <w:pPr>
        <w:ind w:left="5040" w:hanging="360"/>
      </w:pPr>
      <w:rPr>
        <w:rFonts w:hint="default" w:ascii="Symbol" w:hAnsi="Symbol"/>
      </w:rPr>
    </w:lvl>
    <w:lvl w:ilvl="7" w:tplc="1FA42978">
      <w:start w:val="1"/>
      <w:numFmt w:val="bullet"/>
      <w:lvlText w:val="o"/>
      <w:lvlJc w:val="left"/>
      <w:pPr>
        <w:ind w:left="5760" w:hanging="360"/>
      </w:pPr>
      <w:rPr>
        <w:rFonts w:hint="default" w:ascii="Courier New" w:hAnsi="Courier New"/>
      </w:rPr>
    </w:lvl>
    <w:lvl w:ilvl="8" w:tplc="443E5E78">
      <w:start w:val="1"/>
      <w:numFmt w:val="bullet"/>
      <w:lvlText w:val=""/>
      <w:lvlJc w:val="left"/>
      <w:pPr>
        <w:ind w:left="6480" w:hanging="360"/>
      </w:pPr>
      <w:rPr>
        <w:rFonts w:hint="default" w:ascii="Wingdings" w:hAnsi="Wingdings"/>
      </w:rPr>
    </w:lvl>
  </w:abstractNum>
  <w:abstractNum w:abstractNumId="24" w15:restartNumberingAfterBreak="0">
    <w:nsid w:val="26CD4882"/>
    <w:multiLevelType w:val="hybridMultilevel"/>
    <w:tmpl w:val="D08285DC"/>
    <w:lvl w:ilvl="0" w:tplc="2DC40F02">
      <w:start w:val="3"/>
      <w:numFmt w:val="decimal"/>
      <w:lvlText w:val="%1."/>
      <w:lvlJc w:val="left"/>
      <w:pPr>
        <w:ind w:left="720" w:hanging="360"/>
      </w:pPr>
    </w:lvl>
    <w:lvl w:ilvl="1" w:tplc="3130821A" w:tentative="1">
      <w:start w:val="1"/>
      <w:numFmt w:val="lowerLetter"/>
      <w:lvlText w:val="%2."/>
      <w:lvlJc w:val="left"/>
      <w:pPr>
        <w:ind w:left="1440" w:hanging="360"/>
      </w:pPr>
    </w:lvl>
    <w:lvl w:ilvl="2" w:tplc="AC46A118" w:tentative="1">
      <w:start w:val="1"/>
      <w:numFmt w:val="lowerRoman"/>
      <w:lvlText w:val="%3."/>
      <w:lvlJc w:val="right"/>
      <w:pPr>
        <w:ind w:left="2160" w:hanging="180"/>
      </w:pPr>
    </w:lvl>
    <w:lvl w:ilvl="3" w:tplc="9190D576" w:tentative="1">
      <w:start w:val="1"/>
      <w:numFmt w:val="decimal"/>
      <w:lvlText w:val="%4."/>
      <w:lvlJc w:val="left"/>
      <w:pPr>
        <w:ind w:left="2880" w:hanging="360"/>
      </w:pPr>
    </w:lvl>
    <w:lvl w:ilvl="4" w:tplc="B248286E" w:tentative="1">
      <w:start w:val="1"/>
      <w:numFmt w:val="lowerLetter"/>
      <w:lvlText w:val="%5."/>
      <w:lvlJc w:val="left"/>
      <w:pPr>
        <w:ind w:left="3600" w:hanging="360"/>
      </w:pPr>
    </w:lvl>
    <w:lvl w:ilvl="5" w:tplc="4970DF46" w:tentative="1">
      <w:start w:val="1"/>
      <w:numFmt w:val="lowerRoman"/>
      <w:lvlText w:val="%6."/>
      <w:lvlJc w:val="right"/>
      <w:pPr>
        <w:ind w:left="4320" w:hanging="180"/>
      </w:pPr>
    </w:lvl>
    <w:lvl w:ilvl="6" w:tplc="105E50F0" w:tentative="1">
      <w:start w:val="1"/>
      <w:numFmt w:val="decimal"/>
      <w:lvlText w:val="%7."/>
      <w:lvlJc w:val="left"/>
      <w:pPr>
        <w:ind w:left="5040" w:hanging="360"/>
      </w:pPr>
    </w:lvl>
    <w:lvl w:ilvl="7" w:tplc="56D6CCDA" w:tentative="1">
      <w:start w:val="1"/>
      <w:numFmt w:val="lowerLetter"/>
      <w:lvlText w:val="%8."/>
      <w:lvlJc w:val="left"/>
      <w:pPr>
        <w:ind w:left="5760" w:hanging="360"/>
      </w:pPr>
    </w:lvl>
    <w:lvl w:ilvl="8" w:tplc="7AC8CB0E" w:tentative="1">
      <w:start w:val="1"/>
      <w:numFmt w:val="lowerRoman"/>
      <w:lvlText w:val="%9."/>
      <w:lvlJc w:val="right"/>
      <w:pPr>
        <w:ind w:left="6480" w:hanging="180"/>
      </w:pPr>
    </w:lvl>
  </w:abstractNum>
  <w:abstractNum w:abstractNumId="25" w15:restartNumberingAfterBreak="0">
    <w:nsid w:val="26D97FB9"/>
    <w:multiLevelType w:val="hybridMultilevel"/>
    <w:tmpl w:val="64268F68"/>
    <w:lvl w:ilvl="0" w:tplc="A5BCB266">
      <w:start w:val="1"/>
      <w:numFmt w:val="decimal"/>
      <w:lvlText w:val="%1."/>
      <w:lvlJc w:val="left"/>
      <w:pPr>
        <w:ind w:left="720" w:hanging="360"/>
      </w:pPr>
      <w:rPr>
        <w:color w:val="auto"/>
      </w:rPr>
    </w:lvl>
    <w:lvl w:ilvl="1" w:tplc="79A42DDC">
      <w:start w:val="1"/>
      <w:numFmt w:val="lowerLetter"/>
      <w:lvlText w:val="%2."/>
      <w:lvlJc w:val="left"/>
      <w:pPr>
        <w:ind w:left="1440" w:hanging="360"/>
      </w:pPr>
    </w:lvl>
    <w:lvl w:ilvl="2" w:tplc="9CBC59F8" w:tentative="1">
      <w:start w:val="1"/>
      <w:numFmt w:val="lowerRoman"/>
      <w:lvlText w:val="%3."/>
      <w:lvlJc w:val="right"/>
      <w:pPr>
        <w:ind w:left="2160" w:hanging="180"/>
      </w:pPr>
    </w:lvl>
    <w:lvl w:ilvl="3" w:tplc="DB4EE4E2" w:tentative="1">
      <w:start w:val="1"/>
      <w:numFmt w:val="decimal"/>
      <w:lvlText w:val="%4."/>
      <w:lvlJc w:val="left"/>
      <w:pPr>
        <w:ind w:left="2880" w:hanging="360"/>
      </w:pPr>
    </w:lvl>
    <w:lvl w:ilvl="4" w:tplc="61149E26" w:tentative="1">
      <w:start w:val="1"/>
      <w:numFmt w:val="lowerLetter"/>
      <w:lvlText w:val="%5."/>
      <w:lvlJc w:val="left"/>
      <w:pPr>
        <w:ind w:left="3600" w:hanging="360"/>
      </w:pPr>
    </w:lvl>
    <w:lvl w:ilvl="5" w:tplc="C32C17F0" w:tentative="1">
      <w:start w:val="1"/>
      <w:numFmt w:val="lowerRoman"/>
      <w:lvlText w:val="%6."/>
      <w:lvlJc w:val="right"/>
      <w:pPr>
        <w:ind w:left="4320" w:hanging="180"/>
      </w:pPr>
    </w:lvl>
    <w:lvl w:ilvl="6" w:tplc="ABECE8D8" w:tentative="1">
      <w:start w:val="1"/>
      <w:numFmt w:val="decimal"/>
      <w:lvlText w:val="%7."/>
      <w:lvlJc w:val="left"/>
      <w:pPr>
        <w:ind w:left="5040" w:hanging="360"/>
      </w:pPr>
    </w:lvl>
    <w:lvl w:ilvl="7" w:tplc="5046F990" w:tentative="1">
      <w:start w:val="1"/>
      <w:numFmt w:val="lowerLetter"/>
      <w:lvlText w:val="%8."/>
      <w:lvlJc w:val="left"/>
      <w:pPr>
        <w:ind w:left="5760" w:hanging="360"/>
      </w:pPr>
    </w:lvl>
    <w:lvl w:ilvl="8" w:tplc="B4F6C306" w:tentative="1">
      <w:start w:val="1"/>
      <w:numFmt w:val="lowerRoman"/>
      <w:lvlText w:val="%9."/>
      <w:lvlJc w:val="right"/>
      <w:pPr>
        <w:ind w:left="6480" w:hanging="180"/>
      </w:pPr>
    </w:lvl>
  </w:abstractNum>
  <w:abstractNum w:abstractNumId="26" w15:restartNumberingAfterBreak="0">
    <w:nsid w:val="28C01807"/>
    <w:multiLevelType w:val="hybridMultilevel"/>
    <w:tmpl w:val="E50EF696"/>
    <w:lvl w:ilvl="0" w:tplc="9438A482">
      <w:start w:val="1"/>
      <w:numFmt w:val="bullet"/>
      <w:lvlText w:val=""/>
      <w:lvlJc w:val="left"/>
      <w:pPr>
        <w:ind w:left="720" w:hanging="360"/>
      </w:pPr>
      <w:rPr>
        <w:rFonts w:hint="default" w:ascii="Symbol" w:hAnsi="Symbol"/>
      </w:rPr>
    </w:lvl>
    <w:lvl w:ilvl="1" w:tplc="BF6ABFEA" w:tentative="1">
      <w:start w:val="1"/>
      <w:numFmt w:val="bullet"/>
      <w:lvlText w:val="o"/>
      <w:lvlJc w:val="left"/>
      <w:pPr>
        <w:ind w:left="1440" w:hanging="360"/>
      </w:pPr>
      <w:rPr>
        <w:rFonts w:hint="default" w:ascii="Courier New" w:hAnsi="Courier New"/>
      </w:rPr>
    </w:lvl>
    <w:lvl w:ilvl="2" w:tplc="0F906034" w:tentative="1">
      <w:start w:val="1"/>
      <w:numFmt w:val="bullet"/>
      <w:lvlText w:val=""/>
      <w:lvlJc w:val="left"/>
      <w:pPr>
        <w:ind w:left="2160" w:hanging="360"/>
      </w:pPr>
      <w:rPr>
        <w:rFonts w:hint="default" w:ascii="Wingdings" w:hAnsi="Wingdings"/>
      </w:rPr>
    </w:lvl>
    <w:lvl w:ilvl="3" w:tplc="3B84B768" w:tentative="1">
      <w:start w:val="1"/>
      <w:numFmt w:val="bullet"/>
      <w:lvlText w:val=""/>
      <w:lvlJc w:val="left"/>
      <w:pPr>
        <w:ind w:left="2880" w:hanging="360"/>
      </w:pPr>
      <w:rPr>
        <w:rFonts w:hint="default" w:ascii="Symbol" w:hAnsi="Symbol"/>
      </w:rPr>
    </w:lvl>
    <w:lvl w:ilvl="4" w:tplc="C9DEE8C0" w:tentative="1">
      <w:start w:val="1"/>
      <w:numFmt w:val="bullet"/>
      <w:lvlText w:val="o"/>
      <w:lvlJc w:val="left"/>
      <w:pPr>
        <w:ind w:left="3600" w:hanging="360"/>
      </w:pPr>
      <w:rPr>
        <w:rFonts w:hint="default" w:ascii="Courier New" w:hAnsi="Courier New"/>
      </w:rPr>
    </w:lvl>
    <w:lvl w:ilvl="5" w:tplc="D0DE95E0" w:tentative="1">
      <w:start w:val="1"/>
      <w:numFmt w:val="bullet"/>
      <w:lvlText w:val=""/>
      <w:lvlJc w:val="left"/>
      <w:pPr>
        <w:ind w:left="4320" w:hanging="360"/>
      </w:pPr>
      <w:rPr>
        <w:rFonts w:hint="default" w:ascii="Wingdings" w:hAnsi="Wingdings"/>
      </w:rPr>
    </w:lvl>
    <w:lvl w:ilvl="6" w:tplc="19C86882" w:tentative="1">
      <w:start w:val="1"/>
      <w:numFmt w:val="bullet"/>
      <w:lvlText w:val=""/>
      <w:lvlJc w:val="left"/>
      <w:pPr>
        <w:ind w:left="5040" w:hanging="360"/>
      </w:pPr>
      <w:rPr>
        <w:rFonts w:hint="default" w:ascii="Symbol" w:hAnsi="Symbol"/>
      </w:rPr>
    </w:lvl>
    <w:lvl w:ilvl="7" w:tplc="D1E623DA" w:tentative="1">
      <w:start w:val="1"/>
      <w:numFmt w:val="bullet"/>
      <w:lvlText w:val="o"/>
      <w:lvlJc w:val="left"/>
      <w:pPr>
        <w:ind w:left="5760" w:hanging="360"/>
      </w:pPr>
      <w:rPr>
        <w:rFonts w:hint="default" w:ascii="Courier New" w:hAnsi="Courier New"/>
      </w:rPr>
    </w:lvl>
    <w:lvl w:ilvl="8" w:tplc="D51ACC6C" w:tentative="1">
      <w:start w:val="1"/>
      <w:numFmt w:val="bullet"/>
      <w:lvlText w:val=""/>
      <w:lvlJc w:val="left"/>
      <w:pPr>
        <w:ind w:left="6480" w:hanging="360"/>
      </w:pPr>
      <w:rPr>
        <w:rFonts w:hint="default" w:ascii="Wingdings" w:hAnsi="Wingdings"/>
      </w:rPr>
    </w:lvl>
  </w:abstractNum>
  <w:abstractNum w:abstractNumId="27" w15:restartNumberingAfterBreak="0">
    <w:nsid w:val="2D8AA4FC"/>
    <w:multiLevelType w:val="hybridMultilevel"/>
    <w:tmpl w:val="7098D7BC"/>
    <w:lvl w:ilvl="0" w:tplc="18526344">
      <w:start w:val="1"/>
      <w:numFmt w:val="bullet"/>
      <w:lvlText w:val=""/>
      <w:lvlJc w:val="left"/>
      <w:pPr>
        <w:ind w:left="720" w:hanging="360"/>
      </w:pPr>
      <w:rPr>
        <w:rFonts w:hint="default" w:ascii="Symbol" w:hAnsi="Symbol"/>
      </w:rPr>
    </w:lvl>
    <w:lvl w:ilvl="1" w:tplc="8F54FAE4">
      <w:start w:val="1"/>
      <w:numFmt w:val="bullet"/>
      <w:lvlText w:val="o"/>
      <w:lvlJc w:val="left"/>
      <w:pPr>
        <w:ind w:left="1440" w:hanging="360"/>
      </w:pPr>
      <w:rPr>
        <w:rFonts w:hint="default" w:ascii="Courier New" w:hAnsi="Courier New"/>
      </w:rPr>
    </w:lvl>
    <w:lvl w:ilvl="2" w:tplc="BE8ED7B8">
      <w:start w:val="1"/>
      <w:numFmt w:val="bullet"/>
      <w:lvlText w:val=""/>
      <w:lvlJc w:val="left"/>
      <w:pPr>
        <w:ind w:left="2160" w:hanging="360"/>
      </w:pPr>
      <w:rPr>
        <w:rFonts w:hint="default" w:ascii="Wingdings" w:hAnsi="Wingdings"/>
      </w:rPr>
    </w:lvl>
    <w:lvl w:ilvl="3" w:tplc="390A88E0">
      <w:start w:val="1"/>
      <w:numFmt w:val="bullet"/>
      <w:lvlText w:val=""/>
      <w:lvlJc w:val="left"/>
      <w:pPr>
        <w:ind w:left="2880" w:hanging="360"/>
      </w:pPr>
      <w:rPr>
        <w:rFonts w:hint="default" w:ascii="Symbol" w:hAnsi="Symbol"/>
      </w:rPr>
    </w:lvl>
    <w:lvl w:ilvl="4" w:tplc="A4085176">
      <w:start w:val="1"/>
      <w:numFmt w:val="bullet"/>
      <w:lvlText w:val="o"/>
      <w:lvlJc w:val="left"/>
      <w:pPr>
        <w:ind w:left="3600" w:hanging="360"/>
      </w:pPr>
      <w:rPr>
        <w:rFonts w:hint="default" w:ascii="Courier New" w:hAnsi="Courier New"/>
      </w:rPr>
    </w:lvl>
    <w:lvl w:ilvl="5" w:tplc="AF1675A8">
      <w:start w:val="1"/>
      <w:numFmt w:val="bullet"/>
      <w:lvlText w:val=""/>
      <w:lvlJc w:val="left"/>
      <w:pPr>
        <w:ind w:left="4320" w:hanging="360"/>
      </w:pPr>
      <w:rPr>
        <w:rFonts w:hint="default" w:ascii="Wingdings" w:hAnsi="Wingdings"/>
      </w:rPr>
    </w:lvl>
    <w:lvl w:ilvl="6" w:tplc="181A04C6">
      <w:start w:val="1"/>
      <w:numFmt w:val="bullet"/>
      <w:lvlText w:val=""/>
      <w:lvlJc w:val="left"/>
      <w:pPr>
        <w:ind w:left="5040" w:hanging="360"/>
      </w:pPr>
      <w:rPr>
        <w:rFonts w:hint="default" w:ascii="Symbol" w:hAnsi="Symbol"/>
      </w:rPr>
    </w:lvl>
    <w:lvl w:ilvl="7" w:tplc="6DC80796">
      <w:start w:val="1"/>
      <w:numFmt w:val="bullet"/>
      <w:lvlText w:val="o"/>
      <w:lvlJc w:val="left"/>
      <w:pPr>
        <w:ind w:left="5760" w:hanging="360"/>
      </w:pPr>
      <w:rPr>
        <w:rFonts w:hint="default" w:ascii="Courier New" w:hAnsi="Courier New"/>
      </w:rPr>
    </w:lvl>
    <w:lvl w:ilvl="8" w:tplc="8A52CC14">
      <w:start w:val="1"/>
      <w:numFmt w:val="bullet"/>
      <w:lvlText w:val=""/>
      <w:lvlJc w:val="left"/>
      <w:pPr>
        <w:ind w:left="6480" w:hanging="360"/>
      </w:pPr>
      <w:rPr>
        <w:rFonts w:hint="default" w:ascii="Wingdings" w:hAnsi="Wingdings"/>
      </w:rPr>
    </w:lvl>
  </w:abstractNum>
  <w:abstractNum w:abstractNumId="28" w15:restartNumberingAfterBreak="0">
    <w:nsid w:val="2EE3E1B6"/>
    <w:multiLevelType w:val="hybridMultilevel"/>
    <w:tmpl w:val="FFFFFFFF"/>
    <w:lvl w:ilvl="0" w:tplc="233AD034">
      <w:start w:val="1"/>
      <w:numFmt w:val="decimal"/>
      <w:lvlText w:val="%1."/>
      <w:lvlJc w:val="left"/>
      <w:pPr>
        <w:ind w:left="720" w:hanging="360"/>
      </w:pPr>
    </w:lvl>
    <w:lvl w:ilvl="1" w:tplc="1A2EA9CA">
      <w:start w:val="1"/>
      <w:numFmt w:val="lowerLetter"/>
      <w:lvlText w:val="%2."/>
      <w:lvlJc w:val="left"/>
      <w:pPr>
        <w:ind w:left="1440" w:hanging="360"/>
      </w:pPr>
    </w:lvl>
    <w:lvl w:ilvl="2" w:tplc="18BC4134">
      <w:start w:val="1"/>
      <w:numFmt w:val="lowerRoman"/>
      <w:lvlText w:val="%3."/>
      <w:lvlJc w:val="right"/>
      <w:pPr>
        <w:ind w:left="2160" w:hanging="180"/>
      </w:pPr>
    </w:lvl>
    <w:lvl w:ilvl="3" w:tplc="C9FEA9AC">
      <w:start w:val="1"/>
      <w:numFmt w:val="decimal"/>
      <w:lvlText w:val="%4."/>
      <w:lvlJc w:val="left"/>
      <w:pPr>
        <w:ind w:left="2880" w:hanging="360"/>
      </w:pPr>
    </w:lvl>
    <w:lvl w:ilvl="4" w:tplc="CFBC1B62">
      <w:start w:val="1"/>
      <w:numFmt w:val="lowerLetter"/>
      <w:lvlText w:val="%5."/>
      <w:lvlJc w:val="left"/>
      <w:pPr>
        <w:ind w:left="3600" w:hanging="360"/>
      </w:pPr>
    </w:lvl>
    <w:lvl w:ilvl="5" w:tplc="CB02AE7C">
      <w:start w:val="1"/>
      <w:numFmt w:val="lowerRoman"/>
      <w:lvlText w:val="%6."/>
      <w:lvlJc w:val="right"/>
      <w:pPr>
        <w:ind w:left="4320" w:hanging="180"/>
      </w:pPr>
    </w:lvl>
    <w:lvl w:ilvl="6" w:tplc="36FE3B58">
      <w:start w:val="1"/>
      <w:numFmt w:val="decimal"/>
      <w:lvlText w:val="%7."/>
      <w:lvlJc w:val="left"/>
      <w:pPr>
        <w:ind w:left="5040" w:hanging="360"/>
      </w:pPr>
    </w:lvl>
    <w:lvl w:ilvl="7" w:tplc="2934115E">
      <w:start w:val="1"/>
      <w:numFmt w:val="lowerLetter"/>
      <w:lvlText w:val="%8."/>
      <w:lvlJc w:val="left"/>
      <w:pPr>
        <w:ind w:left="5760" w:hanging="360"/>
      </w:pPr>
    </w:lvl>
    <w:lvl w:ilvl="8" w:tplc="84425BE2">
      <w:start w:val="1"/>
      <w:numFmt w:val="lowerRoman"/>
      <w:lvlText w:val="%9."/>
      <w:lvlJc w:val="right"/>
      <w:pPr>
        <w:ind w:left="6480" w:hanging="180"/>
      </w:pPr>
    </w:lvl>
  </w:abstractNum>
  <w:abstractNum w:abstractNumId="29" w15:restartNumberingAfterBreak="0">
    <w:nsid w:val="2EE76659"/>
    <w:multiLevelType w:val="hybridMultilevel"/>
    <w:tmpl w:val="FFFFFFFF"/>
    <w:lvl w:ilvl="0" w:tplc="3E189A08">
      <w:start w:val="1"/>
      <w:numFmt w:val="decimal"/>
      <w:lvlText w:val="%1."/>
      <w:lvlJc w:val="left"/>
      <w:pPr>
        <w:ind w:left="720" w:hanging="360"/>
      </w:pPr>
    </w:lvl>
    <w:lvl w:ilvl="1" w:tplc="A1A237D4">
      <w:start w:val="1"/>
      <w:numFmt w:val="lowerLetter"/>
      <w:lvlText w:val="%2."/>
      <w:lvlJc w:val="left"/>
      <w:pPr>
        <w:ind w:left="1440" w:hanging="360"/>
      </w:pPr>
    </w:lvl>
    <w:lvl w:ilvl="2" w:tplc="2D9AD196">
      <w:start w:val="1"/>
      <w:numFmt w:val="lowerRoman"/>
      <w:lvlText w:val="%3."/>
      <w:lvlJc w:val="right"/>
      <w:pPr>
        <w:ind w:left="2160" w:hanging="180"/>
      </w:pPr>
    </w:lvl>
    <w:lvl w:ilvl="3" w:tplc="2776407A">
      <w:start w:val="1"/>
      <w:numFmt w:val="decimal"/>
      <w:lvlText w:val="%4."/>
      <w:lvlJc w:val="left"/>
      <w:pPr>
        <w:ind w:left="2880" w:hanging="360"/>
      </w:pPr>
    </w:lvl>
    <w:lvl w:ilvl="4" w:tplc="021C2310">
      <w:start w:val="1"/>
      <w:numFmt w:val="lowerLetter"/>
      <w:lvlText w:val="%5."/>
      <w:lvlJc w:val="left"/>
      <w:pPr>
        <w:ind w:left="3600" w:hanging="360"/>
      </w:pPr>
    </w:lvl>
    <w:lvl w:ilvl="5" w:tplc="6B96E488">
      <w:start w:val="1"/>
      <w:numFmt w:val="lowerRoman"/>
      <w:lvlText w:val="%6."/>
      <w:lvlJc w:val="right"/>
      <w:pPr>
        <w:ind w:left="4320" w:hanging="180"/>
      </w:pPr>
    </w:lvl>
    <w:lvl w:ilvl="6" w:tplc="E2B4B0E0">
      <w:start w:val="1"/>
      <w:numFmt w:val="decimal"/>
      <w:lvlText w:val="%7."/>
      <w:lvlJc w:val="left"/>
      <w:pPr>
        <w:ind w:left="5040" w:hanging="360"/>
      </w:pPr>
    </w:lvl>
    <w:lvl w:ilvl="7" w:tplc="362EEBF6">
      <w:start w:val="1"/>
      <w:numFmt w:val="lowerLetter"/>
      <w:lvlText w:val="%8."/>
      <w:lvlJc w:val="left"/>
      <w:pPr>
        <w:ind w:left="5760" w:hanging="360"/>
      </w:pPr>
    </w:lvl>
    <w:lvl w:ilvl="8" w:tplc="FA426632">
      <w:start w:val="1"/>
      <w:numFmt w:val="lowerRoman"/>
      <w:lvlText w:val="%9."/>
      <w:lvlJc w:val="right"/>
      <w:pPr>
        <w:ind w:left="6480" w:hanging="180"/>
      </w:pPr>
    </w:lvl>
  </w:abstractNum>
  <w:abstractNum w:abstractNumId="30" w15:restartNumberingAfterBreak="0">
    <w:nsid w:val="35E4E1D0"/>
    <w:multiLevelType w:val="hybridMultilevel"/>
    <w:tmpl w:val="C838CA52"/>
    <w:lvl w:ilvl="0" w:tplc="5A6C4880">
      <w:start w:val="1"/>
      <w:numFmt w:val="bullet"/>
      <w:lvlText w:val=""/>
      <w:lvlJc w:val="left"/>
      <w:pPr>
        <w:ind w:left="1080" w:hanging="360"/>
      </w:pPr>
      <w:rPr>
        <w:rFonts w:hint="default" w:ascii="Symbol" w:hAnsi="Symbol"/>
      </w:rPr>
    </w:lvl>
    <w:lvl w:ilvl="1" w:tplc="C44C4DEE">
      <w:start w:val="1"/>
      <w:numFmt w:val="bullet"/>
      <w:lvlText w:val="o"/>
      <w:lvlJc w:val="left"/>
      <w:pPr>
        <w:ind w:left="1800" w:hanging="360"/>
      </w:pPr>
      <w:rPr>
        <w:rFonts w:hint="default" w:ascii="Courier New" w:hAnsi="Courier New"/>
      </w:rPr>
    </w:lvl>
    <w:lvl w:ilvl="2" w:tplc="11C8AD4E">
      <w:start w:val="1"/>
      <w:numFmt w:val="bullet"/>
      <w:lvlText w:val=""/>
      <w:lvlJc w:val="left"/>
      <w:pPr>
        <w:ind w:left="2520" w:hanging="360"/>
      </w:pPr>
      <w:rPr>
        <w:rFonts w:hint="default" w:ascii="Wingdings" w:hAnsi="Wingdings"/>
      </w:rPr>
    </w:lvl>
    <w:lvl w:ilvl="3" w:tplc="03CC1000">
      <w:start w:val="1"/>
      <w:numFmt w:val="bullet"/>
      <w:lvlText w:val=""/>
      <w:lvlJc w:val="left"/>
      <w:pPr>
        <w:ind w:left="3240" w:hanging="360"/>
      </w:pPr>
      <w:rPr>
        <w:rFonts w:hint="default" w:ascii="Symbol" w:hAnsi="Symbol"/>
      </w:rPr>
    </w:lvl>
    <w:lvl w:ilvl="4" w:tplc="1402FD3C">
      <w:start w:val="1"/>
      <w:numFmt w:val="bullet"/>
      <w:lvlText w:val="o"/>
      <w:lvlJc w:val="left"/>
      <w:pPr>
        <w:ind w:left="3960" w:hanging="360"/>
      </w:pPr>
      <w:rPr>
        <w:rFonts w:hint="default" w:ascii="Courier New" w:hAnsi="Courier New"/>
      </w:rPr>
    </w:lvl>
    <w:lvl w:ilvl="5" w:tplc="6FE8A7E2">
      <w:start w:val="1"/>
      <w:numFmt w:val="bullet"/>
      <w:lvlText w:val=""/>
      <w:lvlJc w:val="left"/>
      <w:pPr>
        <w:ind w:left="4680" w:hanging="360"/>
      </w:pPr>
      <w:rPr>
        <w:rFonts w:hint="default" w:ascii="Wingdings" w:hAnsi="Wingdings"/>
      </w:rPr>
    </w:lvl>
    <w:lvl w:ilvl="6" w:tplc="1BA2A0A0">
      <w:start w:val="1"/>
      <w:numFmt w:val="bullet"/>
      <w:lvlText w:val=""/>
      <w:lvlJc w:val="left"/>
      <w:pPr>
        <w:ind w:left="5400" w:hanging="360"/>
      </w:pPr>
      <w:rPr>
        <w:rFonts w:hint="default" w:ascii="Symbol" w:hAnsi="Symbol"/>
      </w:rPr>
    </w:lvl>
    <w:lvl w:ilvl="7" w:tplc="C9A07230">
      <w:start w:val="1"/>
      <w:numFmt w:val="bullet"/>
      <w:lvlText w:val="o"/>
      <w:lvlJc w:val="left"/>
      <w:pPr>
        <w:ind w:left="6120" w:hanging="360"/>
      </w:pPr>
      <w:rPr>
        <w:rFonts w:hint="default" w:ascii="Courier New" w:hAnsi="Courier New"/>
      </w:rPr>
    </w:lvl>
    <w:lvl w:ilvl="8" w:tplc="14B0E660">
      <w:start w:val="1"/>
      <w:numFmt w:val="bullet"/>
      <w:lvlText w:val=""/>
      <w:lvlJc w:val="left"/>
      <w:pPr>
        <w:ind w:left="6840" w:hanging="360"/>
      </w:pPr>
      <w:rPr>
        <w:rFonts w:hint="default" w:ascii="Wingdings" w:hAnsi="Wingdings"/>
      </w:rPr>
    </w:lvl>
  </w:abstractNum>
  <w:abstractNum w:abstractNumId="31" w15:restartNumberingAfterBreak="0">
    <w:nsid w:val="38E9707B"/>
    <w:multiLevelType w:val="hybridMultilevel"/>
    <w:tmpl w:val="FFFFFFFF"/>
    <w:lvl w:ilvl="0" w:tplc="6AB8B35A">
      <w:start w:val="1"/>
      <w:numFmt w:val="lowerLetter"/>
      <w:lvlText w:val="%1."/>
      <w:lvlJc w:val="left"/>
      <w:pPr>
        <w:ind w:left="720" w:hanging="360"/>
      </w:pPr>
    </w:lvl>
    <w:lvl w:ilvl="1" w:tplc="073E0F06">
      <w:start w:val="1"/>
      <w:numFmt w:val="lowerLetter"/>
      <w:lvlText w:val="%2."/>
      <w:lvlJc w:val="left"/>
      <w:pPr>
        <w:ind w:left="1440" w:hanging="360"/>
      </w:pPr>
    </w:lvl>
    <w:lvl w:ilvl="2" w:tplc="A20E9CD6">
      <w:start w:val="1"/>
      <w:numFmt w:val="lowerRoman"/>
      <w:lvlText w:val="%3."/>
      <w:lvlJc w:val="right"/>
      <w:pPr>
        <w:ind w:left="2160" w:hanging="180"/>
      </w:pPr>
    </w:lvl>
    <w:lvl w:ilvl="3" w:tplc="292003EC">
      <w:start w:val="1"/>
      <w:numFmt w:val="decimal"/>
      <w:lvlText w:val="%4."/>
      <w:lvlJc w:val="left"/>
      <w:pPr>
        <w:ind w:left="2880" w:hanging="360"/>
      </w:pPr>
    </w:lvl>
    <w:lvl w:ilvl="4" w:tplc="DE142B32">
      <w:start w:val="1"/>
      <w:numFmt w:val="lowerLetter"/>
      <w:lvlText w:val="%5."/>
      <w:lvlJc w:val="left"/>
      <w:pPr>
        <w:ind w:left="3600" w:hanging="360"/>
      </w:pPr>
    </w:lvl>
    <w:lvl w:ilvl="5" w:tplc="8DDA906E">
      <w:start w:val="1"/>
      <w:numFmt w:val="lowerRoman"/>
      <w:lvlText w:val="%6."/>
      <w:lvlJc w:val="right"/>
      <w:pPr>
        <w:ind w:left="4320" w:hanging="180"/>
      </w:pPr>
    </w:lvl>
    <w:lvl w:ilvl="6" w:tplc="39082F5A">
      <w:start w:val="1"/>
      <w:numFmt w:val="decimal"/>
      <w:lvlText w:val="%7."/>
      <w:lvlJc w:val="left"/>
      <w:pPr>
        <w:ind w:left="5040" w:hanging="360"/>
      </w:pPr>
    </w:lvl>
    <w:lvl w:ilvl="7" w:tplc="0882D4F8">
      <w:start w:val="1"/>
      <w:numFmt w:val="lowerLetter"/>
      <w:lvlText w:val="%8."/>
      <w:lvlJc w:val="left"/>
      <w:pPr>
        <w:ind w:left="5760" w:hanging="360"/>
      </w:pPr>
    </w:lvl>
    <w:lvl w:ilvl="8" w:tplc="D70C62F6">
      <w:start w:val="1"/>
      <w:numFmt w:val="lowerRoman"/>
      <w:lvlText w:val="%9."/>
      <w:lvlJc w:val="right"/>
      <w:pPr>
        <w:ind w:left="6480" w:hanging="180"/>
      </w:pPr>
    </w:lvl>
  </w:abstractNum>
  <w:abstractNum w:abstractNumId="32" w15:restartNumberingAfterBreak="0">
    <w:nsid w:val="39CA4212"/>
    <w:multiLevelType w:val="hybridMultilevel"/>
    <w:tmpl w:val="6C5C9A34"/>
    <w:lvl w:ilvl="0" w:tplc="8020E516">
      <w:start w:val="1"/>
      <w:numFmt w:val="lowerLetter"/>
      <w:lvlText w:val="%1)"/>
      <w:lvlJc w:val="left"/>
      <w:pPr>
        <w:ind w:left="720" w:hanging="360"/>
      </w:pPr>
    </w:lvl>
    <w:lvl w:ilvl="1" w:tplc="0CB4B2E4">
      <w:start w:val="1"/>
      <w:numFmt w:val="lowerLetter"/>
      <w:lvlText w:val="%2."/>
      <w:lvlJc w:val="left"/>
      <w:pPr>
        <w:ind w:left="1440" w:hanging="360"/>
      </w:pPr>
    </w:lvl>
    <w:lvl w:ilvl="2" w:tplc="491C2852">
      <w:start w:val="1"/>
      <w:numFmt w:val="lowerRoman"/>
      <w:lvlText w:val="%3."/>
      <w:lvlJc w:val="right"/>
      <w:pPr>
        <w:ind w:left="2160" w:hanging="180"/>
      </w:pPr>
    </w:lvl>
    <w:lvl w:ilvl="3" w:tplc="2B6630AE">
      <w:start w:val="1"/>
      <w:numFmt w:val="decimal"/>
      <w:lvlText w:val="%4."/>
      <w:lvlJc w:val="left"/>
      <w:pPr>
        <w:ind w:left="2880" w:hanging="360"/>
      </w:pPr>
      <w:rPr>
        <w:b w:val="0"/>
        <w:bCs w:val="0"/>
      </w:rPr>
    </w:lvl>
    <w:lvl w:ilvl="4" w:tplc="ECE485D8">
      <w:start w:val="1"/>
      <w:numFmt w:val="lowerLetter"/>
      <w:lvlText w:val="%5."/>
      <w:lvlJc w:val="left"/>
      <w:pPr>
        <w:ind w:left="3600" w:hanging="360"/>
      </w:pPr>
    </w:lvl>
    <w:lvl w:ilvl="5" w:tplc="3A785BA4">
      <w:start w:val="1"/>
      <w:numFmt w:val="lowerRoman"/>
      <w:lvlText w:val="%6."/>
      <w:lvlJc w:val="right"/>
      <w:pPr>
        <w:ind w:left="4320" w:hanging="180"/>
      </w:pPr>
    </w:lvl>
    <w:lvl w:ilvl="6" w:tplc="3370ADB8">
      <w:start w:val="1"/>
      <w:numFmt w:val="decimal"/>
      <w:lvlText w:val="%7."/>
      <w:lvlJc w:val="left"/>
      <w:pPr>
        <w:ind w:left="5040" w:hanging="360"/>
      </w:pPr>
    </w:lvl>
    <w:lvl w:ilvl="7" w:tplc="F490C048">
      <w:start w:val="1"/>
      <w:numFmt w:val="lowerLetter"/>
      <w:lvlText w:val="%8."/>
      <w:lvlJc w:val="left"/>
      <w:pPr>
        <w:ind w:left="5760" w:hanging="360"/>
      </w:pPr>
    </w:lvl>
    <w:lvl w:ilvl="8" w:tplc="296A0A7E">
      <w:start w:val="1"/>
      <w:numFmt w:val="lowerRoman"/>
      <w:lvlText w:val="%9."/>
      <w:lvlJc w:val="right"/>
      <w:pPr>
        <w:ind w:left="6480" w:hanging="180"/>
      </w:pPr>
    </w:lvl>
  </w:abstractNum>
  <w:abstractNum w:abstractNumId="33" w15:restartNumberingAfterBreak="0">
    <w:nsid w:val="3B628962"/>
    <w:multiLevelType w:val="hybridMultilevel"/>
    <w:tmpl w:val="F6F4B09C"/>
    <w:lvl w:ilvl="0" w:tplc="688AEF68">
      <w:start w:val="1"/>
      <w:numFmt w:val="bullet"/>
      <w:lvlText w:val="·"/>
      <w:lvlJc w:val="left"/>
      <w:pPr>
        <w:ind w:left="720" w:hanging="360"/>
      </w:pPr>
      <w:rPr>
        <w:rFonts w:hint="default" w:ascii="Symbol" w:hAnsi="Symbol"/>
      </w:rPr>
    </w:lvl>
    <w:lvl w:ilvl="1" w:tplc="EB06CB3C">
      <w:start w:val="1"/>
      <w:numFmt w:val="bullet"/>
      <w:lvlText w:val="o"/>
      <w:lvlJc w:val="left"/>
      <w:pPr>
        <w:ind w:left="1440" w:hanging="360"/>
      </w:pPr>
      <w:rPr>
        <w:rFonts w:hint="default" w:ascii="Courier New" w:hAnsi="Courier New"/>
      </w:rPr>
    </w:lvl>
    <w:lvl w:ilvl="2" w:tplc="4A448712">
      <w:start w:val="1"/>
      <w:numFmt w:val="bullet"/>
      <w:lvlText w:val=""/>
      <w:lvlJc w:val="left"/>
      <w:pPr>
        <w:ind w:left="2160" w:hanging="360"/>
      </w:pPr>
      <w:rPr>
        <w:rFonts w:hint="default" w:ascii="Wingdings" w:hAnsi="Wingdings"/>
      </w:rPr>
    </w:lvl>
    <w:lvl w:ilvl="3" w:tplc="392E1BD2">
      <w:start w:val="1"/>
      <w:numFmt w:val="bullet"/>
      <w:lvlText w:val=""/>
      <w:lvlJc w:val="left"/>
      <w:pPr>
        <w:ind w:left="2880" w:hanging="360"/>
      </w:pPr>
      <w:rPr>
        <w:rFonts w:hint="default" w:ascii="Symbol" w:hAnsi="Symbol"/>
      </w:rPr>
    </w:lvl>
    <w:lvl w:ilvl="4" w:tplc="CF5EED5A">
      <w:start w:val="1"/>
      <w:numFmt w:val="bullet"/>
      <w:lvlText w:val="o"/>
      <w:lvlJc w:val="left"/>
      <w:pPr>
        <w:ind w:left="3600" w:hanging="360"/>
      </w:pPr>
      <w:rPr>
        <w:rFonts w:hint="default" w:ascii="Courier New" w:hAnsi="Courier New"/>
      </w:rPr>
    </w:lvl>
    <w:lvl w:ilvl="5" w:tplc="2D0209C8">
      <w:start w:val="1"/>
      <w:numFmt w:val="bullet"/>
      <w:lvlText w:val=""/>
      <w:lvlJc w:val="left"/>
      <w:pPr>
        <w:ind w:left="4320" w:hanging="360"/>
      </w:pPr>
      <w:rPr>
        <w:rFonts w:hint="default" w:ascii="Wingdings" w:hAnsi="Wingdings"/>
      </w:rPr>
    </w:lvl>
    <w:lvl w:ilvl="6" w:tplc="AECC5C96">
      <w:start w:val="1"/>
      <w:numFmt w:val="bullet"/>
      <w:lvlText w:val=""/>
      <w:lvlJc w:val="left"/>
      <w:pPr>
        <w:ind w:left="5040" w:hanging="360"/>
      </w:pPr>
      <w:rPr>
        <w:rFonts w:hint="default" w:ascii="Symbol" w:hAnsi="Symbol"/>
      </w:rPr>
    </w:lvl>
    <w:lvl w:ilvl="7" w:tplc="6AB4F156">
      <w:start w:val="1"/>
      <w:numFmt w:val="bullet"/>
      <w:lvlText w:val="o"/>
      <w:lvlJc w:val="left"/>
      <w:pPr>
        <w:ind w:left="5760" w:hanging="360"/>
      </w:pPr>
      <w:rPr>
        <w:rFonts w:hint="default" w:ascii="Courier New" w:hAnsi="Courier New"/>
      </w:rPr>
    </w:lvl>
    <w:lvl w:ilvl="8" w:tplc="0A1C2020">
      <w:start w:val="1"/>
      <w:numFmt w:val="bullet"/>
      <w:lvlText w:val=""/>
      <w:lvlJc w:val="left"/>
      <w:pPr>
        <w:ind w:left="6480" w:hanging="360"/>
      </w:pPr>
      <w:rPr>
        <w:rFonts w:hint="default" w:ascii="Wingdings" w:hAnsi="Wingdings"/>
      </w:rPr>
    </w:lvl>
  </w:abstractNum>
  <w:abstractNum w:abstractNumId="34" w15:restartNumberingAfterBreak="0">
    <w:nsid w:val="3BC74845"/>
    <w:multiLevelType w:val="hybridMultilevel"/>
    <w:tmpl w:val="FFFFFFFF"/>
    <w:lvl w:ilvl="0" w:tplc="5DD4191A">
      <w:start w:val="1"/>
      <w:numFmt w:val="lowerLetter"/>
      <w:lvlText w:val="%1."/>
      <w:lvlJc w:val="left"/>
      <w:pPr>
        <w:ind w:left="720" w:hanging="360"/>
      </w:pPr>
    </w:lvl>
    <w:lvl w:ilvl="1" w:tplc="41E2CBBA">
      <w:start w:val="1"/>
      <w:numFmt w:val="lowerLetter"/>
      <w:lvlText w:val="%2."/>
      <w:lvlJc w:val="left"/>
      <w:pPr>
        <w:ind w:left="1440" w:hanging="360"/>
      </w:pPr>
    </w:lvl>
    <w:lvl w:ilvl="2" w:tplc="2D78DFF0">
      <w:start w:val="1"/>
      <w:numFmt w:val="lowerRoman"/>
      <w:lvlText w:val="%3."/>
      <w:lvlJc w:val="right"/>
      <w:pPr>
        <w:ind w:left="2160" w:hanging="180"/>
      </w:pPr>
    </w:lvl>
    <w:lvl w:ilvl="3" w:tplc="75E8B1FC">
      <w:start w:val="1"/>
      <w:numFmt w:val="decimal"/>
      <w:lvlText w:val="%4."/>
      <w:lvlJc w:val="left"/>
      <w:pPr>
        <w:ind w:left="2880" w:hanging="360"/>
      </w:pPr>
    </w:lvl>
    <w:lvl w:ilvl="4" w:tplc="C6704D36">
      <w:start w:val="1"/>
      <w:numFmt w:val="lowerLetter"/>
      <w:lvlText w:val="%5."/>
      <w:lvlJc w:val="left"/>
      <w:pPr>
        <w:ind w:left="3600" w:hanging="360"/>
      </w:pPr>
    </w:lvl>
    <w:lvl w:ilvl="5" w:tplc="6A442866">
      <w:start w:val="1"/>
      <w:numFmt w:val="lowerRoman"/>
      <w:lvlText w:val="%6."/>
      <w:lvlJc w:val="right"/>
      <w:pPr>
        <w:ind w:left="4320" w:hanging="180"/>
      </w:pPr>
    </w:lvl>
    <w:lvl w:ilvl="6" w:tplc="42E24166">
      <w:start w:val="1"/>
      <w:numFmt w:val="decimal"/>
      <w:lvlText w:val="%7."/>
      <w:lvlJc w:val="left"/>
      <w:pPr>
        <w:ind w:left="5040" w:hanging="360"/>
      </w:pPr>
    </w:lvl>
    <w:lvl w:ilvl="7" w:tplc="5D84E934">
      <w:start w:val="1"/>
      <w:numFmt w:val="lowerLetter"/>
      <w:lvlText w:val="%8."/>
      <w:lvlJc w:val="left"/>
      <w:pPr>
        <w:ind w:left="5760" w:hanging="360"/>
      </w:pPr>
    </w:lvl>
    <w:lvl w:ilvl="8" w:tplc="1C5AE85C">
      <w:start w:val="1"/>
      <w:numFmt w:val="lowerRoman"/>
      <w:lvlText w:val="%9."/>
      <w:lvlJc w:val="right"/>
      <w:pPr>
        <w:ind w:left="6480" w:hanging="180"/>
      </w:pPr>
    </w:lvl>
  </w:abstractNum>
  <w:abstractNum w:abstractNumId="35" w15:restartNumberingAfterBreak="0">
    <w:nsid w:val="3D213B9B"/>
    <w:multiLevelType w:val="hybridMultilevel"/>
    <w:tmpl w:val="37FE7A2A"/>
    <w:lvl w:ilvl="0" w:tplc="936E4F06">
      <w:start w:val="1"/>
      <w:numFmt w:val="bullet"/>
      <w:lvlText w:val="·"/>
      <w:lvlJc w:val="left"/>
      <w:pPr>
        <w:ind w:left="720" w:hanging="360"/>
      </w:pPr>
      <w:rPr>
        <w:rFonts w:hint="default" w:ascii="Symbol" w:hAnsi="Symbol"/>
      </w:rPr>
    </w:lvl>
    <w:lvl w:ilvl="1" w:tplc="26A293B0">
      <w:start w:val="1"/>
      <w:numFmt w:val="bullet"/>
      <w:lvlText w:val="o"/>
      <w:lvlJc w:val="left"/>
      <w:pPr>
        <w:ind w:left="1440" w:hanging="360"/>
      </w:pPr>
      <w:rPr>
        <w:rFonts w:hint="default" w:ascii="Courier New" w:hAnsi="Courier New"/>
      </w:rPr>
    </w:lvl>
    <w:lvl w:ilvl="2" w:tplc="499AEBBE">
      <w:start w:val="1"/>
      <w:numFmt w:val="bullet"/>
      <w:lvlText w:val=""/>
      <w:lvlJc w:val="left"/>
      <w:pPr>
        <w:ind w:left="2160" w:hanging="360"/>
      </w:pPr>
      <w:rPr>
        <w:rFonts w:hint="default" w:ascii="Wingdings" w:hAnsi="Wingdings"/>
      </w:rPr>
    </w:lvl>
    <w:lvl w:ilvl="3" w:tplc="74C89D60">
      <w:start w:val="1"/>
      <w:numFmt w:val="bullet"/>
      <w:lvlText w:val=""/>
      <w:lvlJc w:val="left"/>
      <w:pPr>
        <w:ind w:left="2880" w:hanging="360"/>
      </w:pPr>
      <w:rPr>
        <w:rFonts w:hint="default" w:ascii="Symbol" w:hAnsi="Symbol"/>
      </w:rPr>
    </w:lvl>
    <w:lvl w:ilvl="4" w:tplc="0066A616">
      <w:start w:val="1"/>
      <w:numFmt w:val="bullet"/>
      <w:lvlText w:val="o"/>
      <w:lvlJc w:val="left"/>
      <w:pPr>
        <w:ind w:left="3600" w:hanging="360"/>
      </w:pPr>
      <w:rPr>
        <w:rFonts w:hint="default" w:ascii="Courier New" w:hAnsi="Courier New"/>
      </w:rPr>
    </w:lvl>
    <w:lvl w:ilvl="5" w:tplc="1B7A9C9E">
      <w:start w:val="1"/>
      <w:numFmt w:val="bullet"/>
      <w:lvlText w:val=""/>
      <w:lvlJc w:val="left"/>
      <w:pPr>
        <w:ind w:left="4320" w:hanging="360"/>
      </w:pPr>
      <w:rPr>
        <w:rFonts w:hint="default" w:ascii="Wingdings" w:hAnsi="Wingdings"/>
      </w:rPr>
    </w:lvl>
    <w:lvl w:ilvl="6" w:tplc="E676F89A">
      <w:start w:val="1"/>
      <w:numFmt w:val="bullet"/>
      <w:lvlText w:val=""/>
      <w:lvlJc w:val="left"/>
      <w:pPr>
        <w:ind w:left="5040" w:hanging="360"/>
      </w:pPr>
      <w:rPr>
        <w:rFonts w:hint="default" w:ascii="Symbol" w:hAnsi="Symbol"/>
      </w:rPr>
    </w:lvl>
    <w:lvl w:ilvl="7" w:tplc="E2C0A150">
      <w:start w:val="1"/>
      <w:numFmt w:val="bullet"/>
      <w:lvlText w:val="o"/>
      <w:lvlJc w:val="left"/>
      <w:pPr>
        <w:ind w:left="5760" w:hanging="360"/>
      </w:pPr>
      <w:rPr>
        <w:rFonts w:hint="default" w:ascii="Courier New" w:hAnsi="Courier New"/>
      </w:rPr>
    </w:lvl>
    <w:lvl w:ilvl="8" w:tplc="0A9E8C18">
      <w:start w:val="1"/>
      <w:numFmt w:val="bullet"/>
      <w:lvlText w:val=""/>
      <w:lvlJc w:val="left"/>
      <w:pPr>
        <w:ind w:left="6480" w:hanging="360"/>
      </w:pPr>
      <w:rPr>
        <w:rFonts w:hint="default" w:ascii="Wingdings" w:hAnsi="Wingdings"/>
      </w:rPr>
    </w:lvl>
  </w:abstractNum>
  <w:abstractNum w:abstractNumId="36" w15:restartNumberingAfterBreak="0">
    <w:nsid w:val="3EB39AA4"/>
    <w:multiLevelType w:val="hybridMultilevel"/>
    <w:tmpl w:val="ACD27176"/>
    <w:lvl w:ilvl="0" w:tplc="427ABF2E">
      <w:start w:val="1"/>
      <w:numFmt w:val="bullet"/>
      <w:lvlText w:val=""/>
      <w:lvlJc w:val="left"/>
      <w:pPr>
        <w:ind w:left="720" w:hanging="360"/>
      </w:pPr>
      <w:rPr>
        <w:rFonts w:hint="default" w:ascii="Symbol" w:hAnsi="Symbol"/>
      </w:rPr>
    </w:lvl>
    <w:lvl w:ilvl="1" w:tplc="B8727FE6">
      <w:start w:val="1"/>
      <w:numFmt w:val="bullet"/>
      <w:lvlText w:val="o"/>
      <w:lvlJc w:val="left"/>
      <w:pPr>
        <w:ind w:left="1440" w:hanging="360"/>
      </w:pPr>
      <w:rPr>
        <w:rFonts w:hint="default" w:ascii="Courier New" w:hAnsi="Courier New"/>
      </w:rPr>
    </w:lvl>
    <w:lvl w:ilvl="2" w:tplc="0F2A0C4C">
      <w:start w:val="1"/>
      <w:numFmt w:val="bullet"/>
      <w:lvlText w:val=""/>
      <w:lvlJc w:val="left"/>
      <w:pPr>
        <w:ind w:left="2160" w:hanging="360"/>
      </w:pPr>
      <w:rPr>
        <w:rFonts w:hint="default" w:ascii="Wingdings" w:hAnsi="Wingdings"/>
      </w:rPr>
    </w:lvl>
    <w:lvl w:ilvl="3" w:tplc="43407E04">
      <w:start w:val="1"/>
      <w:numFmt w:val="bullet"/>
      <w:lvlText w:val=""/>
      <w:lvlJc w:val="left"/>
      <w:pPr>
        <w:ind w:left="2880" w:hanging="360"/>
      </w:pPr>
      <w:rPr>
        <w:rFonts w:hint="default" w:ascii="Symbol" w:hAnsi="Symbol"/>
      </w:rPr>
    </w:lvl>
    <w:lvl w:ilvl="4" w:tplc="061EFC80">
      <w:start w:val="1"/>
      <w:numFmt w:val="bullet"/>
      <w:lvlText w:val="o"/>
      <w:lvlJc w:val="left"/>
      <w:pPr>
        <w:ind w:left="3600" w:hanging="360"/>
      </w:pPr>
      <w:rPr>
        <w:rFonts w:hint="default" w:ascii="Courier New" w:hAnsi="Courier New"/>
      </w:rPr>
    </w:lvl>
    <w:lvl w:ilvl="5" w:tplc="3F2253C8">
      <w:start w:val="1"/>
      <w:numFmt w:val="bullet"/>
      <w:lvlText w:val=""/>
      <w:lvlJc w:val="left"/>
      <w:pPr>
        <w:ind w:left="4320" w:hanging="360"/>
      </w:pPr>
      <w:rPr>
        <w:rFonts w:hint="default" w:ascii="Wingdings" w:hAnsi="Wingdings"/>
      </w:rPr>
    </w:lvl>
    <w:lvl w:ilvl="6" w:tplc="AA341E44">
      <w:start w:val="1"/>
      <w:numFmt w:val="bullet"/>
      <w:lvlText w:val=""/>
      <w:lvlJc w:val="left"/>
      <w:pPr>
        <w:ind w:left="5040" w:hanging="360"/>
      </w:pPr>
      <w:rPr>
        <w:rFonts w:hint="default" w:ascii="Symbol" w:hAnsi="Symbol"/>
      </w:rPr>
    </w:lvl>
    <w:lvl w:ilvl="7" w:tplc="6B94ABC0">
      <w:start w:val="1"/>
      <w:numFmt w:val="bullet"/>
      <w:lvlText w:val="o"/>
      <w:lvlJc w:val="left"/>
      <w:pPr>
        <w:ind w:left="5760" w:hanging="360"/>
      </w:pPr>
      <w:rPr>
        <w:rFonts w:hint="default" w:ascii="Courier New" w:hAnsi="Courier New"/>
      </w:rPr>
    </w:lvl>
    <w:lvl w:ilvl="8" w:tplc="88C67C1E">
      <w:start w:val="1"/>
      <w:numFmt w:val="bullet"/>
      <w:lvlText w:val=""/>
      <w:lvlJc w:val="left"/>
      <w:pPr>
        <w:ind w:left="6480" w:hanging="360"/>
      </w:pPr>
      <w:rPr>
        <w:rFonts w:hint="default" w:ascii="Wingdings" w:hAnsi="Wingdings"/>
      </w:rPr>
    </w:lvl>
  </w:abstractNum>
  <w:abstractNum w:abstractNumId="37" w15:restartNumberingAfterBreak="0">
    <w:nsid w:val="3FB1215E"/>
    <w:multiLevelType w:val="hybridMultilevel"/>
    <w:tmpl w:val="4630F5F6"/>
    <w:lvl w:ilvl="0" w:tplc="7212870C">
      <w:start w:val="1"/>
      <w:numFmt w:val="bullet"/>
      <w:lvlText w:val=""/>
      <w:lvlJc w:val="left"/>
      <w:pPr>
        <w:ind w:left="1440" w:hanging="360"/>
      </w:pPr>
      <w:rPr>
        <w:rFonts w:hint="default" w:ascii="Symbol" w:hAnsi="Symbol"/>
      </w:rPr>
    </w:lvl>
    <w:lvl w:ilvl="1" w:tplc="4C42E3FE">
      <w:start w:val="1"/>
      <w:numFmt w:val="bullet"/>
      <w:lvlText w:val="o"/>
      <w:lvlJc w:val="left"/>
      <w:pPr>
        <w:ind w:left="2160" w:hanging="360"/>
      </w:pPr>
      <w:rPr>
        <w:rFonts w:hint="default" w:ascii="Courier New" w:hAnsi="Courier New"/>
      </w:rPr>
    </w:lvl>
    <w:lvl w:ilvl="2" w:tplc="32B81372" w:tentative="1">
      <w:start w:val="1"/>
      <w:numFmt w:val="bullet"/>
      <w:lvlText w:val=""/>
      <w:lvlJc w:val="left"/>
      <w:pPr>
        <w:ind w:left="2880" w:hanging="360"/>
      </w:pPr>
      <w:rPr>
        <w:rFonts w:hint="default" w:ascii="Wingdings" w:hAnsi="Wingdings"/>
      </w:rPr>
    </w:lvl>
    <w:lvl w:ilvl="3" w:tplc="66DC8C2C" w:tentative="1">
      <w:start w:val="1"/>
      <w:numFmt w:val="bullet"/>
      <w:lvlText w:val=""/>
      <w:lvlJc w:val="left"/>
      <w:pPr>
        <w:ind w:left="3600" w:hanging="360"/>
      </w:pPr>
      <w:rPr>
        <w:rFonts w:hint="default" w:ascii="Symbol" w:hAnsi="Symbol"/>
      </w:rPr>
    </w:lvl>
    <w:lvl w:ilvl="4" w:tplc="F80A3716" w:tentative="1">
      <w:start w:val="1"/>
      <w:numFmt w:val="bullet"/>
      <w:lvlText w:val="o"/>
      <w:lvlJc w:val="left"/>
      <w:pPr>
        <w:ind w:left="4320" w:hanging="360"/>
      </w:pPr>
      <w:rPr>
        <w:rFonts w:hint="default" w:ascii="Courier New" w:hAnsi="Courier New"/>
      </w:rPr>
    </w:lvl>
    <w:lvl w:ilvl="5" w:tplc="9AC04602" w:tentative="1">
      <w:start w:val="1"/>
      <w:numFmt w:val="bullet"/>
      <w:lvlText w:val=""/>
      <w:lvlJc w:val="left"/>
      <w:pPr>
        <w:ind w:left="5040" w:hanging="360"/>
      </w:pPr>
      <w:rPr>
        <w:rFonts w:hint="default" w:ascii="Wingdings" w:hAnsi="Wingdings"/>
      </w:rPr>
    </w:lvl>
    <w:lvl w:ilvl="6" w:tplc="174C40C2" w:tentative="1">
      <w:start w:val="1"/>
      <w:numFmt w:val="bullet"/>
      <w:lvlText w:val=""/>
      <w:lvlJc w:val="left"/>
      <w:pPr>
        <w:ind w:left="5760" w:hanging="360"/>
      </w:pPr>
      <w:rPr>
        <w:rFonts w:hint="default" w:ascii="Symbol" w:hAnsi="Symbol"/>
      </w:rPr>
    </w:lvl>
    <w:lvl w:ilvl="7" w:tplc="B6B242E4" w:tentative="1">
      <w:start w:val="1"/>
      <w:numFmt w:val="bullet"/>
      <w:lvlText w:val="o"/>
      <w:lvlJc w:val="left"/>
      <w:pPr>
        <w:ind w:left="6480" w:hanging="360"/>
      </w:pPr>
      <w:rPr>
        <w:rFonts w:hint="default" w:ascii="Courier New" w:hAnsi="Courier New"/>
      </w:rPr>
    </w:lvl>
    <w:lvl w:ilvl="8" w:tplc="9A369ED6" w:tentative="1">
      <w:start w:val="1"/>
      <w:numFmt w:val="bullet"/>
      <w:lvlText w:val=""/>
      <w:lvlJc w:val="left"/>
      <w:pPr>
        <w:ind w:left="7200" w:hanging="360"/>
      </w:pPr>
      <w:rPr>
        <w:rFonts w:hint="default" w:ascii="Wingdings" w:hAnsi="Wingdings"/>
      </w:rPr>
    </w:lvl>
  </w:abstractNum>
  <w:abstractNum w:abstractNumId="38" w15:restartNumberingAfterBreak="0">
    <w:nsid w:val="40605669"/>
    <w:multiLevelType w:val="hybridMultilevel"/>
    <w:tmpl w:val="33BE775C"/>
    <w:lvl w:ilvl="0" w:tplc="8B7ECEE8">
      <w:start w:val="1"/>
      <w:numFmt w:val="bullet"/>
      <w:lvlText w:val=""/>
      <w:lvlJc w:val="left"/>
      <w:pPr>
        <w:ind w:left="720" w:hanging="360"/>
      </w:pPr>
      <w:rPr>
        <w:rFonts w:hint="default" w:ascii="Symbol" w:hAnsi="Symbol"/>
      </w:rPr>
    </w:lvl>
    <w:lvl w:ilvl="1" w:tplc="578CF112">
      <w:start w:val="1"/>
      <w:numFmt w:val="bullet"/>
      <w:lvlText w:val="o"/>
      <w:lvlJc w:val="left"/>
      <w:pPr>
        <w:ind w:left="1440" w:hanging="360"/>
      </w:pPr>
      <w:rPr>
        <w:rFonts w:hint="default" w:ascii="Courier New" w:hAnsi="Courier New"/>
      </w:rPr>
    </w:lvl>
    <w:lvl w:ilvl="2" w:tplc="F8AA4952">
      <w:start w:val="1"/>
      <w:numFmt w:val="bullet"/>
      <w:lvlText w:val=""/>
      <w:lvlJc w:val="left"/>
      <w:pPr>
        <w:ind w:left="2160" w:hanging="360"/>
      </w:pPr>
      <w:rPr>
        <w:rFonts w:hint="default" w:ascii="Wingdings" w:hAnsi="Wingdings"/>
      </w:rPr>
    </w:lvl>
    <w:lvl w:ilvl="3" w:tplc="5DC602E4">
      <w:start w:val="1"/>
      <w:numFmt w:val="bullet"/>
      <w:lvlText w:val=""/>
      <w:lvlJc w:val="left"/>
      <w:pPr>
        <w:ind w:left="2880" w:hanging="360"/>
      </w:pPr>
      <w:rPr>
        <w:rFonts w:hint="default" w:ascii="Symbol" w:hAnsi="Symbol"/>
      </w:rPr>
    </w:lvl>
    <w:lvl w:ilvl="4" w:tplc="4058C122">
      <w:start w:val="1"/>
      <w:numFmt w:val="bullet"/>
      <w:lvlText w:val="o"/>
      <w:lvlJc w:val="left"/>
      <w:pPr>
        <w:ind w:left="3600" w:hanging="360"/>
      </w:pPr>
      <w:rPr>
        <w:rFonts w:hint="default" w:ascii="Courier New" w:hAnsi="Courier New"/>
      </w:rPr>
    </w:lvl>
    <w:lvl w:ilvl="5" w:tplc="DBA4B1C2">
      <w:start w:val="1"/>
      <w:numFmt w:val="bullet"/>
      <w:lvlText w:val=""/>
      <w:lvlJc w:val="left"/>
      <w:pPr>
        <w:ind w:left="4320" w:hanging="360"/>
      </w:pPr>
      <w:rPr>
        <w:rFonts w:hint="default" w:ascii="Wingdings" w:hAnsi="Wingdings"/>
      </w:rPr>
    </w:lvl>
    <w:lvl w:ilvl="6" w:tplc="128A781C">
      <w:start w:val="1"/>
      <w:numFmt w:val="bullet"/>
      <w:lvlText w:val=""/>
      <w:lvlJc w:val="left"/>
      <w:pPr>
        <w:ind w:left="5040" w:hanging="360"/>
      </w:pPr>
      <w:rPr>
        <w:rFonts w:hint="default" w:ascii="Symbol" w:hAnsi="Symbol"/>
      </w:rPr>
    </w:lvl>
    <w:lvl w:ilvl="7" w:tplc="545238C0">
      <w:start w:val="1"/>
      <w:numFmt w:val="bullet"/>
      <w:lvlText w:val="o"/>
      <w:lvlJc w:val="left"/>
      <w:pPr>
        <w:ind w:left="5760" w:hanging="360"/>
      </w:pPr>
      <w:rPr>
        <w:rFonts w:hint="default" w:ascii="Courier New" w:hAnsi="Courier New"/>
      </w:rPr>
    </w:lvl>
    <w:lvl w:ilvl="8" w:tplc="9A205932">
      <w:start w:val="1"/>
      <w:numFmt w:val="bullet"/>
      <w:lvlText w:val=""/>
      <w:lvlJc w:val="left"/>
      <w:pPr>
        <w:ind w:left="6480" w:hanging="360"/>
      </w:pPr>
      <w:rPr>
        <w:rFonts w:hint="default" w:ascii="Wingdings" w:hAnsi="Wingdings"/>
      </w:rPr>
    </w:lvl>
  </w:abstractNum>
  <w:abstractNum w:abstractNumId="39" w15:restartNumberingAfterBreak="0">
    <w:nsid w:val="423019B2"/>
    <w:multiLevelType w:val="hybridMultilevel"/>
    <w:tmpl w:val="3CF86792"/>
    <w:lvl w:ilvl="0" w:tplc="A16416A4">
      <w:start w:val="1"/>
      <w:numFmt w:val="bullet"/>
      <w:lvlText w:val=""/>
      <w:lvlJc w:val="left"/>
      <w:pPr>
        <w:ind w:left="720" w:hanging="360"/>
      </w:pPr>
      <w:rPr>
        <w:rFonts w:hint="default" w:ascii="Symbol" w:hAnsi="Symbol"/>
      </w:rPr>
    </w:lvl>
    <w:lvl w:ilvl="1" w:tplc="0F64D56A">
      <w:start w:val="1"/>
      <w:numFmt w:val="bullet"/>
      <w:lvlText w:val="o"/>
      <w:lvlJc w:val="left"/>
      <w:pPr>
        <w:ind w:left="1440" w:hanging="360"/>
      </w:pPr>
      <w:rPr>
        <w:rFonts w:hint="default" w:ascii="Courier New" w:hAnsi="Courier New"/>
      </w:rPr>
    </w:lvl>
    <w:lvl w:ilvl="2" w:tplc="C61E08EA">
      <w:start w:val="1"/>
      <w:numFmt w:val="bullet"/>
      <w:lvlText w:val=""/>
      <w:lvlJc w:val="left"/>
      <w:pPr>
        <w:ind w:left="2160" w:hanging="360"/>
      </w:pPr>
      <w:rPr>
        <w:rFonts w:hint="default" w:ascii="Wingdings" w:hAnsi="Wingdings"/>
      </w:rPr>
    </w:lvl>
    <w:lvl w:ilvl="3" w:tplc="6A6AE12A">
      <w:start w:val="1"/>
      <w:numFmt w:val="bullet"/>
      <w:lvlText w:val=""/>
      <w:lvlJc w:val="left"/>
      <w:pPr>
        <w:ind w:left="2880" w:hanging="360"/>
      </w:pPr>
      <w:rPr>
        <w:rFonts w:hint="default" w:ascii="Symbol" w:hAnsi="Symbol"/>
      </w:rPr>
    </w:lvl>
    <w:lvl w:ilvl="4" w:tplc="CDD4BAD2">
      <w:start w:val="1"/>
      <w:numFmt w:val="bullet"/>
      <w:lvlText w:val="o"/>
      <w:lvlJc w:val="left"/>
      <w:pPr>
        <w:ind w:left="3600" w:hanging="360"/>
      </w:pPr>
      <w:rPr>
        <w:rFonts w:hint="default" w:ascii="Courier New" w:hAnsi="Courier New"/>
      </w:rPr>
    </w:lvl>
    <w:lvl w:ilvl="5" w:tplc="B1269A10">
      <w:start w:val="1"/>
      <w:numFmt w:val="bullet"/>
      <w:lvlText w:val=""/>
      <w:lvlJc w:val="left"/>
      <w:pPr>
        <w:ind w:left="4320" w:hanging="360"/>
      </w:pPr>
      <w:rPr>
        <w:rFonts w:hint="default" w:ascii="Wingdings" w:hAnsi="Wingdings"/>
      </w:rPr>
    </w:lvl>
    <w:lvl w:ilvl="6" w:tplc="E7CE7EC4">
      <w:start w:val="1"/>
      <w:numFmt w:val="bullet"/>
      <w:lvlText w:val=""/>
      <w:lvlJc w:val="left"/>
      <w:pPr>
        <w:ind w:left="5040" w:hanging="360"/>
      </w:pPr>
      <w:rPr>
        <w:rFonts w:hint="default" w:ascii="Symbol" w:hAnsi="Symbol"/>
      </w:rPr>
    </w:lvl>
    <w:lvl w:ilvl="7" w:tplc="C1882800">
      <w:start w:val="1"/>
      <w:numFmt w:val="bullet"/>
      <w:lvlText w:val="o"/>
      <w:lvlJc w:val="left"/>
      <w:pPr>
        <w:ind w:left="5760" w:hanging="360"/>
      </w:pPr>
      <w:rPr>
        <w:rFonts w:hint="default" w:ascii="Courier New" w:hAnsi="Courier New"/>
      </w:rPr>
    </w:lvl>
    <w:lvl w:ilvl="8" w:tplc="008A25CA">
      <w:start w:val="1"/>
      <w:numFmt w:val="bullet"/>
      <w:lvlText w:val=""/>
      <w:lvlJc w:val="left"/>
      <w:pPr>
        <w:ind w:left="6480" w:hanging="360"/>
      </w:pPr>
      <w:rPr>
        <w:rFonts w:hint="default" w:ascii="Wingdings" w:hAnsi="Wingdings"/>
      </w:rPr>
    </w:lvl>
  </w:abstractNum>
  <w:abstractNum w:abstractNumId="40" w15:restartNumberingAfterBreak="0">
    <w:nsid w:val="45FE8933"/>
    <w:multiLevelType w:val="hybridMultilevel"/>
    <w:tmpl w:val="FFFFFFFF"/>
    <w:lvl w:ilvl="0" w:tplc="61D8231E">
      <w:start w:val="1"/>
      <w:numFmt w:val="bullet"/>
      <w:lvlText w:val=""/>
      <w:lvlJc w:val="left"/>
      <w:pPr>
        <w:ind w:left="720" w:hanging="360"/>
      </w:pPr>
      <w:rPr>
        <w:rFonts w:hint="default" w:ascii="Symbol" w:hAnsi="Symbol"/>
      </w:rPr>
    </w:lvl>
    <w:lvl w:ilvl="1" w:tplc="88CA1F06">
      <w:start w:val="1"/>
      <w:numFmt w:val="bullet"/>
      <w:lvlText w:val="o"/>
      <w:lvlJc w:val="left"/>
      <w:pPr>
        <w:ind w:left="1440" w:hanging="360"/>
      </w:pPr>
      <w:rPr>
        <w:rFonts w:hint="default" w:ascii="Courier New" w:hAnsi="Courier New"/>
      </w:rPr>
    </w:lvl>
    <w:lvl w:ilvl="2" w:tplc="7A929DF8">
      <w:start w:val="1"/>
      <w:numFmt w:val="bullet"/>
      <w:lvlText w:val=""/>
      <w:lvlJc w:val="left"/>
      <w:pPr>
        <w:ind w:left="2160" w:hanging="360"/>
      </w:pPr>
      <w:rPr>
        <w:rFonts w:hint="default" w:ascii="Wingdings" w:hAnsi="Wingdings"/>
      </w:rPr>
    </w:lvl>
    <w:lvl w:ilvl="3" w:tplc="9AE27E3C">
      <w:start w:val="1"/>
      <w:numFmt w:val="bullet"/>
      <w:lvlText w:val=""/>
      <w:lvlJc w:val="left"/>
      <w:pPr>
        <w:ind w:left="2880" w:hanging="360"/>
      </w:pPr>
      <w:rPr>
        <w:rFonts w:hint="default" w:ascii="Symbol" w:hAnsi="Symbol"/>
      </w:rPr>
    </w:lvl>
    <w:lvl w:ilvl="4" w:tplc="69B499F8">
      <w:start w:val="1"/>
      <w:numFmt w:val="bullet"/>
      <w:lvlText w:val="o"/>
      <w:lvlJc w:val="left"/>
      <w:pPr>
        <w:ind w:left="3600" w:hanging="360"/>
      </w:pPr>
      <w:rPr>
        <w:rFonts w:hint="default" w:ascii="Courier New" w:hAnsi="Courier New"/>
      </w:rPr>
    </w:lvl>
    <w:lvl w:ilvl="5" w:tplc="3E883F04">
      <w:start w:val="1"/>
      <w:numFmt w:val="bullet"/>
      <w:lvlText w:val=""/>
      <w:lvlJc w:val="left"/>
      <w:pPr>
        <w:ind w:left="4320" w:hanging="360"/>
      </w:pPr>
      <w:rPr>
        <w:rFonts w:hint="default" w:ascii="Wingdings" w:hAnsi="Wingdings"/>
      </w:rPr>
    </w:lvl>
    <w:lvl w:ilvl="6" w:tplc="CACA658E">
      <w:start w:val="1"/>
      <w:numFmt w:val="bullet"/>
      <w:lvlText w:val=""/>
      <w:lvlJc w:val="left"/>
      <w:pPr>
        <w:ind w:left="5040" w:hanging="360"/>
      </w:pPr>
      <w:rPr>
        <w:rFonts w:hint="default" w:ascii="Symbol" w:hAnsi="Symbol"/>
      </w:rPr>
    </w:lvl>
    <w:lvl w:ilvl="7" w:tplc="5FBC39B6">
      <w:start w:val="1"/>
      <w:numFmt w:val="bullet"/>
      <w:lvlText w:val="o"/>
      <w:lvlJc w:val="left"/>
      <w:pPr>
        <w:ind w:left="5760" w:hanging="360"/>
      </w:pPr>
      <w:rPr>
        <w:rFonts w:hint="default" w:ascii="Courier New" w:hAnsi="Courier New"/>
      </w:rPr>
    </w:lvl>
    <w:lvl w:ilvl="8" w:tplc="6E042992">
      <w:start w:val="1"/>
      <w:numFmt w:val="bullet"/>
      <w:lvlText w:val=""/>
      <w:lvlJc w:val="left"/>
      <w:pPr>
        <w:ind w:left="6480" w:hanging="360"/>
      </w:pPr>
      <w:rPr>
        <w:rFonts w:hint="default" w:ascii="Wingdings" w:hAnsi="Wingdings"/>
      </w:rPr>
    </w:lvl>
  </w:abstractNum>
  <w:abstractNum w:abstractNumId="41" w15:restartNumberingAfterBreak="0">
    <w:nsid w:val="47EF6FE9"/>
    <w:multiLevelType w:val="hybridMultilevel"/>
    <w:tmpl w:val="FFFFFFFF"/>
    <w:lvl w:ilvl="0" w:tplc="9ED6FE08">
      <w:start w:val="1"/>
      <w:numFmt w:val="bullet"/>
      <w:lvlText w:val=""/>
      <w:lvlJc w:val="left"/>
      <w:pPr>
        <w:ind w:left="720" w:hanging="360"/>
      </w:pPr>
      <w:rPr>
        <w:rFonts w:hint="default" w:ascii="Symbol" w:hAnsi="Symbol"/>
      </w:rPr>
    </w:lvl>
    <w:lvl w:ilvl="1" w:tplc="1362D570">
      <w:start w:val="1"/>
      <w:numFmt w:val="bullet"/>
      <w:lvlText w:val="o"/>
      <w:lvlJc w:val="left"/>
      <w:pPr>
        <w:ind w:left="1440" w:hanging="360"/>
      </w:pPr>
      <w:rPr>
        <w:rFonts w:hint="default" w:ascii="Courier New" w:hAnsi="Courier New"/>
      </w:rPr>
    </w:lvl>
    <w:lvl w:ilvl="2" w:tplc="C5B8D910">
      <w:start w:val="1"/>
      <w:numFmt w:val="bullet"/>
      <w:lvlText w:val=""/>
      <w:lvlJc w:val="left"/>
      <w:pPr>
        <w:ind w:left="2160" w:hanging="360"/>
      </w:pPr>
      <w:rPr>
        <w:rFonts w:hint="default" w:ascii="Wingdings" w:hAnsi="Wingdings"/>
      </w:rPr>
    </w:lvl>
    <w:lvl w:ilvl="3" w:tplc="D5F82E1C">
      <w:start w:val="1"/>
      <w:numFmt w:val="bullet"/>
      <w:lvlText w:val=""/>
      <w:lvlJc w:val="left"/>
      <w:pPr>
        <w:ind w:left="2880" w:hanging="360"/>
      </w:pPr>
      <w:rPr>
        <w:rFonts w:hint="default" w:ascii="Symbol" w:hAnsi="Symbol"/>
      </w:rPr>
    </w:lvl>
    <w:lvl w:ilvl="4" w:tplc="5AC0DFDC">
      <w:start w:val="1"/>
      <w:numFmt w:val="bullet"/>
      <w:lvlText w:val="o"/>
      <w:lvlJc w:val="left"/>
      <w:pPr>
        <w:ind w:left="3600" w:hanging="360"/>
      </w:pPr>
      <w:rPr>
        <w:rFonts w:hint="default" w:ascii="Courier New" w:hAnsi="Courier New"/>
      </w:rPr>
    </w:lvl>
    <w:lvl w:ilvl="5" w:tplc="A88CA86E">
      <w:start w:val="1"/>
      <w:numFmt w:val="bullet"/>
      <w:lvlText w:val=""/>
      <w:lvlJc w:val="left"/>
      <w:pPr>
        <w:ind w:left="4320" w:hanging="360"/>
      </w:pPr>
      <w:rPr>
        <w:rFonts w:hint="default" w:ascii="Wingdings" w:hAnsi="Wingdings"/>
      </w:rPr>
    </w:lvl>
    <w:lvl w:ilvl="6" w:tplc="FB827146">
      <w:start w:val="1"/>
      <w:numFmt w:val="bullet"/>
      <w:lvlText w:val=""/>
      <w:lvlJc w:val="left"/>
      <w:pPr>
        <w:ind w:left="5040" w:hanging="360"/>
      </w:pPr>
      <w:rPr>
        <w:rFonts w:hint="default" w:ascii="Symbol" w:hAnsi="Symbol"/>
      </w:rPr>
    </w:lvl>
    <w:lvl w:ilvl="7" w:tplc="EBD4B9DA">
      <w:start w:val="1"/>
      <w:numFmt w:val="bullet"/>
      <w:lvlText w:val="o"/>
      <w:lvlJc w:val="left"/>
      <w:pPr>
        <w:ind w:left="5760" w:hanging="360"/>
      </w:pPr>
      <w:rPr>
        <w:rFonts w:hint="default" w:ascii="Courier New" w:hAnsi="Courier New"/>
      </w:rPr>
    </w:lvl>
    <w:lvl w:ilvl="8" w:tplc="88D83B18">
      <w:start w:val="1"/>
      <w:numFmt w:val="bullet"/>
      <w:lvlText w:val=""/>
      <w:lvlJc w:val="left"/>
      <w:pPr>
        <w:ind w:left="6480" w:hanging="360"/>
      </w:pPr>
      <w:rPr>
        <w:rFonts w:hint="default" w:ascii="Wingdings" w:hAnsi="Wingdings"/>
      </w:rPr>
    </w:lvl>
  </w:abstractNum>
  <w:abstractNum w:abstractNumId="42" w15:restartNumberingAfterBreak="0">
    <w:nsid w:val="489F51E8"/>
    <w:multiLevelType w:val="hybridMultilevel"/>
    <w:tmpl w:val="6FBC1FE6"/>
    <w:lvl w:ilvl="0" w:tplc="8D08FF14">
      <w:start w:val="4"/>
      <w:numFmt w:val="decimal"/>
      <w:lvlText w:val="%1."/>
      <w:lvlJc w:val="left"/>
      <w:pPr>
        <w:ind w:left="720" w:hanging="360"/>
      </w:pPr>
    </w:lvl>
    <w:lvl w:ilvl="1" w:tplc="3BA45354">
      <w:start w:val="1"/>
      <w:numFmt w:val="lowerLetter"/>
      <w:lvlText w:val="%2."/>
      <w:lvlJc w:val="left"/>
      <w:pPr>
        <w:ind w:left="1440" w:hanging="360"/>
      </w:pPr>
    </w:lvl>
    <w:lvl w:ilvl="2" w:tplc="4D0E8040">
      <w:start w:val="1"/>
      <w:numFmt w:val="lowerLetter"/>
      <w:lvlText w:val="%3)"/>
      <w:lvlJc w:val="left"/>
      <w:pPr>
        <w:ind w:left="2340" w:hanging="360"/>
      </w:pPr>
      <w:rPr>
        <w:u w:val="none"/>
      </w:rPr>
    </w:lvl>
    <w:lvl w:ilvl="3" w:tplc="37F88A68">
      <w:start w:val="21"/>
      <w:numFmt w:val="bullet"/>
      <w:lvlText w:val="-"/>
      <w:lvlJc w:val="left"/>
      <w:pPr>
        <w:ind w:left="2880" w:hanging="360"/>
      </w:pPr>
      <w:rPr>
        <w:rFonts w:hint="default" w:ascii="Aptos" w:hAnsi="Aptos" w:eastAsiaTheme="minorEastAsia" w:cstheme="minorBidi"/>
      </w:rPr>
    </w:lvl>
    <w:lvl w:ilvl="4" w:tplc="DA4C15B2" w:tentative="1">
      <w:start w:val="1"/>
      <w:numFmt w:val="lowerLetter"/>
      <w:lvlText w:val="%5."/>
      <w:lvlJc w:val="left"/>
      <w:pPr>
        <w:ind w:left="3600" w:hanging="360"/>
      </w:pPr>
    </w:lvl>
    <w:lvl w:ilvl="5" w:tplc="8E2A6082" w:tentative="1">
      <w:start w:val="1"/>
      <w:numFmt w:val="lowerRoman"/>
      <w:lvlText w:val="%6."/>
      <w:lvlJc w:val="right"/>
      <w:pPr>
        <w:ind w:left="4320" w:hanging="180"/>
      </w:pPr>
    </w:lvl>
    <w:lvl w:ilvl="6" w:tplc="D7B6036A" w:tentative="1">
      <w:start w:val="1"/>
      <w:numFmt w:val="decimal"/>
      <w:lvlText w:val="%7."/>
      <w:lvlJc w:val="left"/>
      <w:pPr>
        <w:ind w:left="5040" w:hanging="360"/>
      </w:pPr>
    </w:lvl>
    <w:lvl w:ilvl="7" w:tplc="64520CEE" w:tentative="1">
      <w:start w:val="1"/>
      <w:numFmt w:val="lowerLetter"/>
      <w:lvlText w:val="%8."/>
      <w:lvlJc w:val="left"/>
      <w:pPr>
        <w:ind w:left="5760" w:hanging="360"/>
      </w:pPr>
    </w:lvl>
    <w:lvl w:ilvl="8" w:tplc="65F0FD5C" w:tentative="1">
      <w:start w:val="1"/>
      <w:numFmt w:val="lowerRoman"/>
      <w:lvlText w:val="%9."/>
      <w:lvlJc w:val="right"/>
      <w:pPr>
        <w:ind w:left="6480" w:hanging="180"/>
      </w:pPr>
    </w:lvl>
  </w:abstractNum>
  <w:abstractNum w:abstractNumId="43" w15:restartNumberingAfterBreak="0">
    <w:nsid w:val="4AF1FD7D"/>
    <w:multiLevelType w:val="hybridMultilevel"/>
    <w:tmpl w:val="FFFFFFFF"/>
    <w:lvl w:ilvl="0" w:tplc="2E0AA312">
      <w:start w:val="1"/>
      <w:numFmt w:val="bullet"/>
      <w:lvlText w:val=""/>
      <w:lvlJc w:val="left"/>
      <w:pPr>
        <w:ind w:left="720" w:hanging="360"/>
      </w:pPr>
      <w:rPr>
        <w:rFonts w:hint="default" w:ascii="Symbol" w:hAnsi="Symbol"/>
      </w:rPr>
    </w:lvl>
    <w:lvl w:ilvl="1" w:tplc="6748A6D0">
      <w:start w:val="1"/>
      <w:numFmt w:val="bullet"/>
      <w:lvlText w:val="o"/>
      <w:lvlJc w:val="left"/>
      <w:pPr>
        <w:ind w:left="1440" w:hanging="360"/>
      </w:pPr>
      <w:rPr>
        <w:rFonts w:hint="default" w:ascii="Courier New" w:hAnsi="Courier New"/>
      </w:rPr>
    </w:lvl>
    <w:lvl w:ilvl="2" w:tplc="245AEB46">
      <w:start w:val="1"/>
      <w:numFmt w:val="bullet"/>
      <w:lvlText w:val=""/>
      <w:lvlJc w:val="left"/>
      <w:pPr>
        <w:ind w:left="2160" w:hanging="360"/>
      </w:pPr>
      <w:rPr>
        <w:rFonts w:hint="default" w:ascii="Wingdings" w:hAnsi="Wingdings"/>
      </w:rPr>
    </w:lvl>
    <w:lvl w:ilvl="3" w:tplc="9508FD76">
      <w:start w:val="1"/>
      <w:numFmt w:val="bullet"/>
      <w:lvlText w:val=""/>
      <w:lvlJc w:val="left"/>
      <w:pPr>
        <w:ind w:left="2880" w:hanging="360"/>
      </w:pPr>
      <w:rPr>
        <w:rFonts w:hint="default" w:ascii="Symbol" w:hAnsi="Symbol"/>
      </w:rPr>
    </w:lvl>
    <w:lvl w:ilvl="4" w:tplc="238AE280">
      <w:start w:val="1"/>
      <w:numFmt w:val="bullet"/>
      <w:lvlText w:val="o"/>
      <w:lvlJc w:val="left"/>
      <w:pPr>
        <w:ind w:left="3600" w:hanging="360"/>
      </w:pPr>
      <w:rPr>
        <w:rFonts w:hint="default" w:ascii="Courier New" w:hAnsi="Courier New"/>
      </w:rPr>
    </w:lvl>
    <w:lvl w:ilvl="5" w:tplc="0958CE8C">
      <w:start w:val="1"/>
      <w:numFmt w:val="bullet"/>
      <w:lvlText w:val=""/>
      <w:lvlJc w:val="left"/>
      <w:pPr>
        <w:ind w:left="4320" w:hanging="360"/>
      </w:pPr>
      <w:rPr>
        <w:rFonts w:hint="default" w:ascii="Wingdings" w:hAnsi="Wingdings"/>
      </w:rPr>
    </w:lvl>
    <w:lvl w:ilvl="6" w:tplc="52DE9DC6">
      <w:start w:val="1"/>
      <w:numFmt w:val="bullet"/>
      <w:lvlText w:val=""/>
      <w:lvlJc w:val="left"/>
      <w:pPr>
        <w:ind w:left="5040" w:hanging="360"/>
      </w:pPr>
      <w:rPr>
        <w:rFonts w:hint="default" w:ascii="Symbol" w:hAnsi="Symbol"/>
      </w:rPr>
    </w:lvl>
    <w:lvl w:ilvl="7" w:tplc="5B64973E">
      <w:start w:val="1"/>
      <w:numFmt w:val="bullet"/>
      <w:lvlText w:val="o"/>
      <w:lvlJc w:val="left"/>
      <w:pPr>
        <w:ind w:left="5760" w:hanging="360"/>
      </w:pPr>
      <w:rPr>
        <w:rFonts w:hint="default" w:ascii="Courier New" w:hAnsi="Courier New"/>
      </w:rPr>
    </w:lvl>
    <w:lvl w:ilvl="8" w:tplc="9870A320">
      <w:start w:val="1"/>
      <w:numFmt w:val="bullet"/>
      <w:lvlText w:val=""/>
      <w:lvlJc w:val="left"/>
      <w:pPr>
        <w:ind w:left="6480" w:hanging="360"/>
      </w:pPr>
      <w:rPr>
        <w:rFonts w:hint="default" w:ascii="Wingdings" w:hAnsi="Wingdings"/>
      </w:rPr>
    </w:lvl>
  </w:abstractNum>
  <w:abstractNum w:abstractNumId="44" w15:restartNumberingAfterBreak="0">
    <w:nsid w:val="4BD35969"/>
    <w:multiLevelType w:val="hybridMultilevel"/>
    <w:tmpl w:val="FFFFFFFF"/>
    <w:lvl w:ilvl="0" w:tplc="7AB01C58">
      <w:start w:val="1"/>
      <w:numFmt w:val="bullet"/>
      <w:lvlText w:val=""/>
      <w:lvlJc w:val="left"/>
      <w:pPr>
        <w:ind w:left="720" w:hanging="360"/>
      </w:pPr>
      <w:rPr>
        <w:rFonts w:hint="default" w:ascii="Symbol" w:hAnsi="Symbol"/>
      </w:rPr>
    </w:lvl>
    <w:lvl w:ilvl="1" w:tplc="DE54FB0C">
      <w:start w:val="1"/>
      <w:numFmt w:val="bullet"/>
      <w:lvlText w:val="o"/>
      <w:lvlJc w:val="left"/>
      <w:pPr>
        <w:ind w:left="1440" w:hanging="360"/>
      </w:pPr>
      <w:rPr>
        <w:rFonts w:hint="default" w:ascii="Courier New" w:hAnsi="Courier New"/>
      </w:rPr>
    </w:lvl>
    <w:lvl w:ilvl="2" w:tplc="A2E014FA">
      <w:start w:val="1"/>
      <w:numFmt w:val="bullet"/>
      <w:lvlText w:val=""/>
      <w:lvlJc w:val="left"/>
      <w:pPr>
        <w:ind w:left="2160" w:hanging="360"/>
      </w:pPr>
      <w:rPr>
        <w:rFonts w:hint="default" w:ascii="Wingdings" w:hAnsi="Wingdings"/>
      </w:rPr>
    </w:lvl>
    <w:lvl w:ilvl="3" w:tplc="29C264C6">
      <w:start w:val="1"/>
      <w:numFmt w:val="bullet"/>
      <w:lvlText w:val=""/>
      <w:lvlJc w:val="left"/>
      <w:pPr>
        <w:ind w:left="2880" w:hanging="360"/>
      </w:pPr>
      <w:rPr>
        <w:rFonts w:hint="default" w:ascii="Symbol" w:hAnsi="Symbol"/>
      </w:rPr>
    </w:lvl>
    <w:lvl w:ilvl="4" w:tplc="798ECDBC">
      <w:start w:val="1"/>
      <w:numFmt w:val="bullet"/>
      <w:lvlText w:val="o"/>
      <w:lvlJc w:val="left"/>
      <w:pPr>
        <w:ind w:left="3600" w:hanging="360"/>
      </w:pPr>
      <w:rPr>
        <w:rFonts w:hint="default" w:ascii="Courier New" w:hAnsi="Courier New"/>
      </w:rPr>
    </w:lvl>
    <w:lvl w:ilvl="5" w:tplc="5AE8F8B6">
      <w:start w:val="1"/>
      <w:numFmt w:val="bullet"/>
      <w:lvlText w:val=""/>
      <w:lvlJc w:val="left"/>
      <w:pPr>
        <w:ind w:left="4320" w:hanging="360"/>
      </w:pPr>
      <w:rPr>
        <w:rFonts w:hint="default" w:ascii="Wingdings" w:hAnsi="Wingdings"/>
      </w:rPr>
    </w:lvl>
    <w:lvl w:ilvl="6" w:tplc="0B38D008">
      <w:start w:val="1"/>
      <w:numFmt w:val="bullet"/>
      <w:lvlText w:val=""/>
      <w:lvlJc w:val="left"/>
      <w:pPr>
        <w:ind w:left="5040" w:hanging="360"/>
      </w:pPr>
      <w:rPr>
        <w:rFonts w:hint="default" w:ascii="Symbol" w:hAnsi="Symbol"/>
      </w:rPr>
    </w:lvl>
    <w:lvl w:ilvl="7" w:tplc="645813C0">
      <w:start w:val="1"/>
      <w:numFmt w:val="bullet"/>
      <w:lvlText w:val="o"/>
      <w:lvlJc w:val="left"/>
      <w:pPr>
        <w:ind w:left="5760" w:hanging="360"/>
      </w:pPr>
      <w:rPr>
        <w:rFonts w:hint="default" w:ascii="Courier New" w:hAnsi="Courier New"/>
      </w:rPr>
    </w:lvl>
    <w:lvl w:ilvl="8" w:tplc="F79E2090">
      <w:start w:val="1"/>
      <w:numFmt w:val="bullet"/>
      <w:lvlText w:val=""/>
      <w:lvlJc w:val="left"/>
      <w:pPr>
        <w:ind w:left="6480" w:hanging="360"/>
      </w:pPr>
      <w:rPr>
        <w:rFonts w:hint="default" w:ascii="Wingdings" w:hAnsi="Wingdings"/>
      </w:rPr>
    </w:lvl>
  </w:abstractNum>
  <w:abstractNum w:abstractNumId="45" w15:restartNumberingAfterBreak="0">
    <w:nsid w:val="4D8F0A2E"/>
    <w:multiLevelType w:val="hybridMultilevel"/>
    <w:tmpl w:val="1F508EFC"/>
    <w:lvl w:ilvl="0" w:tplc="C08ADFC0">
      <w:start w:val="1"/>
      <w:numFmt w:val="decimal"/>
      <w:lvlText w:val="%1."/>
      <w:lvlJc w:val="left"/>
      <w:pPr>
        <w:ind w:left="720" w:hanging="360"/>
      </w:pPr>
    </w:lvl>
    <w:lvl w:ilvl="1" w:tplc="67F820CC">
      <w:start w:val="1"/>
      <w:numFmt w:val="lowerLetter"/>
      <w:lvlText w:val="%2."/>
      <w:lvlJc w:val="left"/>
      <w:pPr>
        <w:ind w:left="1440" w:hanging="360"/>
      </w:pPr>
    </w:lvl>
    <w:lvl w:ilvl="2" w:tplc="92148780">
      <w:start w:val="1"/>
      <w:numFmt w:val="lowerRoman"/>
      <w:lvlText w:val="%3."/>
      <w:lvlJc w:val="right"/>
      <w:pPr>
        <w:ind w:left="2160" w:hanging="180"/>
      </w:pPr>
    </w:lvl>
    <w:lvl w:ilvl="3" w:tplc="BCCA3B74">
      <w:start w:val="1"/>
      <w:numFmt w:val="decimal"/>
      <w:lvlText w:val="%4."/>
      <w:lvlJc w:val="left"/>
      <w:pPr>
        <w:ind w:left="2880" w:hanging="360"/>
      </w:pPr>
    </w:lvl>
    <w:lvl w:ilvl="4" w:tplc="31142884">
      <w:start w:val="1"/>
      <w:numFmt w:val="lowerLetter"/>
      <w:lvlText w:val="%5."/>
      <w:lvlJc w:val="left"/>
      <w:pPr>
        <w:ind w:left="3600" w:hanging="360"/>
      </w:pPr>
    </w:lvl>
    <w:lvl w:ilvl="5" w:tplc="93747454">
      <w:start w:val="1"/>
      <w:numFmt w:val="lowerRoman"/>
      <w:lvlText w:val="%6."/>
      <w:lvlJc w:val="right"/>
      <w:pPr>
        <w:ind w:left="4320" w:hanging="180"/>
      </w:pPr>
    </w:lvl>
    <w:lvl w:ilvl="6" w:tplc="2BD6235C">
      <w:start w:val="1"/>
      <w:numFmt w:val="decimal"/>
      <w:lvlText w:val="%7."/>
      <w:lvlJc w:val="left"/>
      <w:pPr>
        <w:ind w:left="5040" w:hanging="360"/>
      </w:pPr>
    </w:lvl>
    <w:lvl w:ilvl="7" w:tplc="F6582CF8">
      <w:start w:val="1"/>
      <w:numFmt w:val="lowerLetter"/>
      <w:lvlText w:val="%8."/>
      <w:lvlJc w:val="left"/>
      <w:pPr>
        <w:ind w:left="5760" w:hanging="360"/>
      </w:pPr>
    </w:lvl>
    <w:lvl w:ilvl="8" w:tplc="A6C8EF88">
      <w:start w:val="1"/>
      <w:numFmt w:val="lowerRoman"/>
      <w:lvlText w:val="%9."/>
      <w:lvlJc w:val="right"/>
      <w:pPr>
        <w:ind w:left="6480" w:hanging="180"/>
      </w:pPr>
    </w:lvl>
  </w:abstractNum>
  <w:abstractNum w:abstractNumId="46" w15:restartNumberingAfterBreak="0">
    <w:nsid w:val="4EA57942"/>
    <w:multiLevelType w:val="hybridMultilevel"/>
    <w:tmpl w:val="FFFFFFFF"/>
    <w:lvl w:ilvl="0" w:tplc="E5965B32">
      <w:start w:val="1"/>
      <w:numFmt w:val="bullet"/>
      <w:lvlText w:val=""/>
      <w:lvlJc w:val="left"/>
      <w:pPr>
        <w:ind w:left="720" w:hanging="360"/>
      </w:pPr>
      <w:rPr>
        <w:rFonts w:hint="default" w:ascii="Symbol" w:hAnsi="Symbol"/>
      </w:rPr>
    </w:lvl>
    <w:lvl w:ilvl="1" w:tplc="EB14F264">
      <w:start w:val="1"/>
      <w:numFmt w:val="bullet"/>
      <w:lvlText w:val="o"/>
      <w:lvlJc w:val="left"/>
      <w:pPr>
        <w:ind w:left="1440" w:hanging="360"/>
      </w:pPr>
      <w:rPr>
        <w:rFonts w:hint="default" w:ascii="Courier New" w:hAnsi="Courier New"/>
      </w:rPr>
    </w:lvl>
    <w:lvl w:ilvl="2" w:tplc="821E432C">
      <w:start w:val="1"/>
      <w:numFmt w:val="bullet"/>
      <w:lvlText w:val=""/>
      <w:lvlJc w:val="left"/>
      <w:pPr>
        <w:ind w:left="2160" w:hanging="360"/>
      </w:pPr>
      <w:rPr>
        <w:rFonts w:hint="default" w:ascii="Wingdings" w:hAnsi="Wingdings"/>
      </w:rPr>
    </w:lvl>
    <w:lvl w:ilvl="3" w:tplc="7E6C89AA">
      <w:start w:val="1"/>
      <w:numFmt w:val="bullet"/>
      <w:lvlText w:val=""/>
      <w:lvlJc w:val="left"/>
      <w:pPr>
        <w:ind w:left="2880" w:hanging="360"/>
      </w:pPr>
      <w:rPr>
        <w:rFonts w:hint="default" w:ascii="Symbol" w:hAnsi="Symbol"/>
      </w:rPr>
    </w:lvl>
    <w:lvl w:ilvl="4" w:tplc="B6C8D01E">
      <w:start w:val="1"/>
      <w:numFmt w:val="bullet"/>
      <w:lvlText w:val="o"/>
      <w:lvlJc w:val="left"/>
      <w:pPr>
        <w:ind w:left="3600" w:hanging="360"/>
      </w:pPr>
      <w:rPr>
        <w:rFonts w:hint="default" w:ascii="Courier New" w:hAnsi="Courier New"/>
      </w:rPr>
    </w:lvl>
    <w:lvl w:ilvl="5" w:tplc="BE8A3674">
      <w:start w:val="1"/>
      <w:numFmt w:val="bullet"/>
      <w:lvlText w:val=""/>
      <w:lvlJc w:val="left"/>
      <w:pPr>
        <w:ind w:left="4320" w:hanging="360"/>
      </w:pPr>
      <w:rPr>
        <w:rFonts w:hint="default" w:ascii="Wingdings" w:hAnsi="Wingdings"/>
      </w:rPr>
    </w:lvl>
    <w:lvl w:ilvl="6" w:tplc="46AA789E">
      <w:start w:val="1"/>
      <w:numFmt w:val="bullet"/>
      <w:lvlText w:val=""/>
      <w:lvlJc w:val="left"/>
      <w:pPr>
        <w:ind w:left="5040" w:hanging="360"/>
      </w:pPr>
      <w:rPr>
        <w:rFonts w:hint="default" w:ascii="Symbol" w:hAnsi="Symbol"/>
      </w:rPr>
    </w:lvl>
    <w:lvl w:ilvl="7" w:tplc="C0D8D452">
      <w:start w:val="1"/>
      <w:numFmt w:val="bullet"/>
      <w:lvlText w:val="o"/>
      <w:lvlJc w:val="left"/>
      <w:pPr>
        <w:ind w:left="5760" w:hanging="360"/>
      </w:pPr>
      <w:rPr>
        <w:rFonts w:hint="default" w:ascii="Courier New" w:hAnsi="Courier New"/>
      </w:rPr>
    </w:lvl>
    <w:lvl w:ilvl="8" w:tplc="CB32FC12">
      <w:start w:val="1"/>
      <w:numFmt w:val="bullet"/>
      <w:lvlText w:val=""/>
      <w:lvlJc w:val="left"/>
      <w:pPr>
        <w:ind w:left="6480" w:hanging="360"/>
      </w:pPr>
      <w:rPr>
        <w:rFonts w:hint="default" w:ascii="Wingdings" w:hAnsi="Wingdings"/>
      </w:rPr>
    </w:lvl>
  </w:abstractNum>
  <w:abstractNum w:abstractNumId="47" w15:restartNumberingAfterBreak="0">
    <w:nsid w:val="4EFB3ED8"/>
    <w:multiLevelType w:val="hybridMultilevel"/>
    <w:tmpl w:val="FFFFFFFF"/>
    <w:lvl w:ilvl="0" w:tplc="6A98A910">
      <w:start w:val="1"/>
      <w:numFmt w:val="bullet"/>
      <w:lvlText w:val=""/>
      <w:lvlJc w:val="left"/>
      <w:pPr>
        <w:ind w:left="720" w:hanging="360"/>
      </w:pPr>
      <w:rPr>
        <w:rFonts w:hint="default" w:ascii="Symbol" w:hAnsi="Symbol"/>
      </w:rPr>
    </w:lvl>
    <w:lvl w:ilvl="1" w:tplc="38884554">
      <w:start w:val="1"/>
      <w:numFmt w:val="bullet"/>
      <w:lvlText w:val="o"/>
      <w:lvlJc w:val="left"/>
      <w:pPr>
        <w:ind w:left="1440" w:hanging="360"/>
      </w:pPr>
      <w:rPr>
        <w:rFonts w:hint="default" w:ascii="Courier New" w:hAnsi="Courier New"/>
      </w:rPr>
    </w:lvl>
    <w:lvl w:ilvl="2" w:tplc="130E778E">
      <w:start w:val="1"/>
      <w:numFmt w:val="bullet"/>
      <w:lvlText w:val=""/>
      <w:lvlJc w:val="left"/>
      <w:pPr>
        <w:ind w:left="2160" w:hanging="360"/>
      </w:pPr>
      <w:rPr>
        <w:rFonts w:hint="default" w:ascii="Wingdings" w:hAnsi="Wingdings"/>
      </w:rPr>
    </w:lvl>
    <w:lvl w:ilvl="3" w:tplc="28A499E8">
      <w:start w:val="1"/>
      <w:numFmt w:val="bullet"/>
      <w:lvlText w:val=""/>
      <w:lvlJc w:val="left"/>
      <w:pPr>
        <w:ind w:left="2880" w:hanging="360"/>
      </w:pPr>
      <w:rPr>
        <w:rFonts w:hint="default" w:ascii="Symbol" w:hAnsi="Symbol"/>
      </w:rPr>
    </w:lvl>
    <w:lvl w:ilvl="4" w:tplc="F6F49474">
      <w:start w:val="1"/>
      <w:numFmt w:val="bullet"/>
      <w:lvlText w:val="o"/>
      <w:lvlJc w:val="left"/>
      <w:pPr>
        <w:ind w:left="3600" w:hanging="360"/>
      </w:pPr>
      <w:rPr>
        <w:rFonts w:hint="default" w:ascii="Courier New" w:hAnsi="Courier New"/>
      </w:rPr>
    </w:lvl>
    <w:lvl w:ilvl="5" w:tplc="B8AC368A">
      <w:start w:val="1"/>
      <w:numFmt w:val="bullet"/>
      <w:lvlText w:val=""/>
      <w:lvlJc w:val="left"/>
      <w:pPr>
        <w:ind w:left="4320" w:hanging="360"/>
      </w:pPr>
      <w:rPr>
        <w:rFonts w:hint="default" w:ascii="Wingdings" w:hAnsi="Wingdings"/>
      </w:rPr>
    </w:lvl>
    <w:lvl w:ilvl="6" w:tplc="A1968DBC">
      <w:start w:val="1"/>
      <w:numFmt w:val="bullet"/>
      <w:lvlText w:val=""/>
      <w:lvlJc w:val="left"/>
      <w:pPr>
        <w:ind w:left="5040" w:hanging="360"/>
      </w:pPr>
      <w:rPr>
        <w:rFonts w:hint="default" w:ascii="Symbol" w:hAnsi="Symbol"/>
      </w:rPr>
    </w:lvl>
    <w:lvl w:ilvl="7" w:tplc="EA7AE8CA">
      <w:start w:val="1"/>
      <w:numFmt w:val="bullet"/>
      <w:lvlText w:val="o"/>
      <w:lvlJc w:val="left"/>
      <w:pPr>
        <w:ind w:left="5760" w:hanging="360"/>
      </w:pPr>
      <w:rPr>
        <w:rFonts w:hint="default" w:ascii="Courier New" w:hAnsi="Courier New"/>
      </w:rPr>
    </w:lvl>
    <w:lvl w:ilvl="8" w:tplc="35D2302A">
      <w:start w:val="1"/>
      <w:numFmt w:val="bullet"/>
      <w:lvlText w:val=""/>
      <w:lvlJc w:val="left"/>
      <w:pPr>
        <w:ind w:left="6480" w:hanging="360"/>
      </w:pPr>
      <w:rPr>
        <w:rFonts w:hint="default" w:ascii="Wingdings" w:hAnsi="Wingdings"/>
      </w:rPr>
    </w:lvl>
  </w:abstractNum>
  <w:abstractNum w:abstractNumId="48" w15:restartNumberingAfterBreak="0">
    <w:nsid w:val="53A4F16D"/>
    <w:multiLevelType w:val="hybridMultilevel"/>
    <w:tmpl w:val="5CD028A0"/>
    <w:lvl w:ilvl="0" w:tplc="93C8CEAA">
      <w:start w:val="1"/>
      <w:numFmt w:val="bullet"/>
      <w:lvlText w:val=""/>
      <w:lvlJc w:val="left"/>
      <w:pPr>
        <w:ind w:left="1080" w:hanging="360"/>
      </w:pPr>
      <w:rPr>
        <w:rFonts w:hint="default" w:ascii="Symbol" w:hAnsi="Symbol"/>
      </w:rPr>
    </w:lvl>
    <w:lvl w:ilvl="1" w:tplc="09DA4C2C">
      <w:start w:val="1"/>
      <w:numFmt w:val="bullet"/>
      <w:lvlText w:val="o"/>
      <w:lvlJc w:val="left"/>
      <w:pPr>
        <w:ind w:left="1800" w:hanging="360"/>
      </w:pPr>
      <w:rPr>
        <w:rFonts w:hint="default" w:ascii="Courier New" w:hAnsi="Courier New"/>
      </w:rPr>
    </w:lvl>
    <w:lvl w:ilvl="2" w:tplc="9F646B72">
      <w:start w:val="1"/>
      <w:numFmt w:val="bullet"/>
      <w:lvlText w:val=""/>
      <w:lvlJc w:val="left"/>
      <w:pPr>
        <w:ind w:left="2520" w:hanging="360"/>
      </w:pPr>
      <w:rPr>
        <w:rFonts w:hint="default" w:ascii="Wingdings" w:hAnsi="Wingdings"/>
      </w:rPr>
    </w:lvl>
    <w:lvl w:ilvl="3" w:tplc="6D06ED64">
      <w:start w:val="1"/>
      <w:numFmt w:val="bullet"/>
      <w:lvlText w:val=""/>
      <w:lvlJc w:val="left"/>
      <w:pPr>
        <w:ind w:left="3240" w:hanging="360"/>
      </w:pPr>
      <w:rPr>
        <w:rFonts w:hint="default" w:ascii="Symbol" w:hAnsi="Symbol"/>
      </w:rPr>
    </w:lvl>
    <w:lvl w:ilvl="4" w:tplc="9E162D86">
      <w:start w:val="1"/>
      <w:numFmt w:val="bullet"/>
      <w:lvlText w:val="o"/>
      <w:lvlJc w:val="left"/>
      <w:pPr>
        <w:ind w:left="3960" w:hanging="360"/>
      </w:pPr>
      <w:rPr>
        <w:rFonts w:hint="default" w:ascii="Courier New" w:hAnsi="Courier New"/>
      </w:rPr>
    </w:lvl>
    <w:lvl w:ilvl="5" w:tplc="E87A1E6C">
      <w:start w:val="1"/>
      <w:numFmt w:val="bullet"/>
      <w:lvlText w:val=""/>
      <w:lvlJc w:val="left"/>
      <w:pPr>
        <w:ind w:left="4680" w:hanging="360"/>
      </w:pPr>
      <w:rPr>
        <w:rFonts w:hint="default" w:ascii="Wingdings" w:hAnsi="Wingdings"/>
      </w:rPr>
    </w:lvl>
    <w:lvl w:ilvl="6" w:tplc="77F0A1B6">
      <w:start w:val="1"/>
      <w:numFmt w:val="bullet"/>
      <w:lvlText w:val=""/>
      <w:lvlJc w:val="left"/>
      <w:pPr>
        <w:ind w:left="5400" w:hanging="360"/>
      </w:pPr>
      <w:rPr>
        <w:rFonts w:hint="default" w:ascii="Symbol" w:hAnsi="Symbol"/>
      </w:rPr>
    </w:lvl>
    <w:lvl w:ilvl="7" w:tplc="3B7C819C">
      <w:start w:val="1"/>
      <w:numFmt w:val="bullet"/>
      <w:lvlText w:val="o"/>
      <w:lvlJc w:val="left"/>
      <w:pPr>
        <w:ind w:left="6120" w:hanging="360"/>
      </w:pPr>
      <w:rPr>
        <w:rFonts w:hint="default" w:ascii="Courier New" w:hAnsi="Courier New"/>
      </w:rPr>
    </w:lvl>
    <w:lvl w:ilvl="8" w:tplc="C9266A92">
      <w:start w:val="1"/>
      <w:numFmt w:val="bullet"/>
      <w:lvlText w:val=""/>
      <w:lvlJc w:val="left"/>
      <w:pPr>
        <w:ind w:left="6840" w:hanging="360"/>
      </w:pPr>
      <w:rPr>
        <w:rFonts w:hint="default" w:ascii="Wingdings" w:hAnsi="Wingdings"/>
      </w:rPr>
    </w:lvl>
  </w:abstractNum>
  <w:abstractNum w:abstractNumId="49" w15:restartNumberingAfterBreak="0">
    <w:nsid w:val="54B7FFCF"/>
    <w:multiLevelType w:val="hybridMultilevel"/>
    <w:tmpl w:val="9A7E4112"/>
    <w:lvl w:ilvl="0" w:tplc="AEC2BA7C">
      <w:start w:val="1"/>
      <w:numFmt w:val="bullet"/>
      <w:lvlText w:val=""/>
      <w:lvlJc w:val="left"/>
      <w:pPr>
        <w:ind w:left="720" w:hanging="360"/>
      </w:pPr>
      <w:rPr>
        <w:rFonts w:hint="default" w:ascii="Symbol" w:hAnsi="Symbol"/>
      </w:rPr>
    </w:lvl>
    <w:lvl w:ilvl="1" w:tplc="BB428108">
      <w:start w:val="1"/>
      <w:numFmt w:val="bullet"/>
      <w:lvlText w:val="o"/>
      <w:lvlJc w:val="left"/>
      <w:pPr>
        <w:ind w:left="1440" w:hanging="360"/>
      </w:pPr>
      <w:rPr>
        <w:rFonts w:hint="default" w:ascii="Courier New" w:hAnsi="Courier New"/>
      </w:rPr>
    </w:lvl>
    <w:lvl w:ilvl="2" w:tplc="A20C44D0">
      <w:start w:val="1"/>
      <w:numFmt w:val="bullet"/>
      <w:lvlText w:val=""/>
      <w:lvlJc w:val="left"/>
      <w:pPr>
        <w:ind w:left="2160" w:hanging="360"/>
      </w:pPr>
      <w:rPr>
        <w:rFonts w:hint="default" w:ascii="Wingdings" w:hAnsi="Wingdings"/>
      </w:rPr>
    </w:lvl>
    <w:lvl w:ilvl="3" w:tplc="4A90EA0A">
      <w:start w:val="1"/>
      <w:numFmt w:val="bullet"/>
      <w:lvlText w:val=""/>
      <w:lvlJc w:val="left"/>
      <w:pPr>
        <w:ind w:left="2880" w:hanging="360"/>
      </w:pPr>
      <w:rPr>
        <w:rFonts w:hint="default" w:ascii="Symbol" w:hAnsi="Symbol"/>
      </w:rPr>
    </w:lvl>
    <w:lvl w:ilvl="4" w:tplc="355677FA">
      <w:start w:val="1"/>
      <w:numFmt w:val="bullet"/>
      <w:lvlText w:val="o"/>
      <w:lvlJc w:val="left"/>
      <w:pPr>
        <w:ind w:left="3600" w:hanging="360"/>
      </w:pPr>
      <w:rPr>
        <w:rFonts w:hint="default" w:ascii="Courier New" w:hAnsi="Courier New"/>
      </w:rPr>
    </w:lvl>
    <w:lvl w:ilvl="5" w:tplc="34368D80">
      <w:start w:val="1"/>
      <w:numFmt w:val="bullet"/>
      <w:lvlText w:val=""/>
      <w:lvlJc w:val="left"/>
      <w:pPr>
        <w:ind w:left="4320" w:hanging="360"/>
      </w:pPr>
      <w:rPr>
        <w:rFonts w:hint="default" w:ascii="Wingdings" w:hAnsi="Wingdings"/>
      </w:rPr>
    </w:lvl>
    <w:lvl w:ilvl="6" w:tplc="DD30F89A">
      <w:start w:val="1"/>
      <w:numFmt w:val="bullet"/>
      <w:lvlText w:val=""/>
      <w:lvlJc w:val="left"/>
      <w:pPr>
        <w:ind w:left="5040" w:hanging="360"/>
      </w:pPr>
      <w:rPr>
        <w:rFonts w:hint="default" w:ascii="Symbol" w:hAnsi="Symbol"/>
      </w:rPr>
    </w:lvl>
    <w:lvl w:ilvl="7" w:tplc="D46A6638">
      <w:start w:val="1"/>
      <w:numFmt w:val="bullet"/>
      <w:lvlText w:val="o"/>
      <w:lvlJc w:val="left"/>
      <w:pPr>
        <w:ind w:left="5760" w:hanging="360"/>
      </w:pPr>
      <w:rPr>
        <w:rFonts w:hint="default" w:ascii="Courier New" w:hAnsi="Courier New"/>
      </w:rPr>
    </w:lvl>
    <w:lvl w:ilvl="8" w:tplc="FDBA8DDA">
      <w:start w:val="1"/>
      <w:numFmt w:val="bullet"/>
      <w:lvlText w:val=""/>
      <w:lvlJc w:val="left"/>
      <w:pPr>
        <w:ind w:left="6480" w:hanging="360"/>
      </w:pPr>
      <w:rPr>
        <w:rFonts w:hint="default" w:ascii="Wingdings" w:hAnsi="Wingdings"/>
      </w:rPr>
    </w:lvl>
  </w:abstractNum>
  <w:abstractNum w:abstractNumId="50" w15:restartNumberingAfterBreak="0">
    <w:nsid w:val="557650AF"/>
    <w:multiLevelType w:val="hybridMultilevel"/>
    <w:tmpl w:val="34782B0A"/>
    <w:lvl w:ilvl="0" w:tplc="E5C0B26A">
      <w:start w:val="1"/>
      <w:numFmt w:val="bullet"/>
      <w:lvlText w:val=""/>
      <w:lvlJc w:val="left"/>
      <w:pPr>
        <w:ind w:left="1080" w:hanging="360"/>
      </w:pPr>
      <w:rPr>
        <w:rFonts w:hint="default" w:ascii="Symbol" w:hAnsi="Symbol"/>
      </w:rPr>
    </w:lvl>
    <w:lvl w:ilvl="1" w:tplc="1E1EE302" w:tentative="1">
      <w:start w:val="1"/>
      <w:numFmt w:val="bullet"/>
      <w:lvlText w:val="o"/>
      <w:lvlJc w:val="left"/>
      <w:pPr>
        <w:ind w:left="1800" w:hanging="360"/>
      </w:pPr>
      <w:rPr>
        <w:rFonts w:hint="default" w:ascii="Courier New" w:hAnsi="Courier New"/>
      </w:rPr>
    </w:lvl>
    <w:lvl w:ilvl="2" w:tplc="3FA0468A" w:tentative="1">
      <w:start w:val="1"/>
      <w:numFmt w:val="bullet"/>
      <w:lvlText w:val=""/>
      <w:lvlJc w:val="left"/>
      <w:pPr>
        <w:ind w:left="2520" w:hanging="360"/>
      </w:pPr>
      <w:rPr>
        <w:rFonts w:hint="default" w:ascii="Wingdings" w:hAnsi="Wingdings"/>
      </w:rPr>
    </w:lvl>
    <w:lvl w:ilvl="3" w:tplc="85602D1C" w:tentative="1">
      <w:start w:val="1"/>
      <w:numFmt w:val="bullet"/>
      <w:lvlText w:val=""/>
      <w:lvlJc w:val="left"/>
      <w:pPr>
        <w:ind w:left="3240" w:hanging="360"/>
      </w:pPr>
      <w:rPr>
        <w:rFonts w:hint="default" w:ascii="Symbol" w:hAnsi="Symbol"/>
      </w:rPr>
    </w:lvl>
    <w:lvl w:ilvl="4" w:tplc="169A7EF0" w:tentative="1">
      <w:start w:val="1"/>
      <w:numFmt w:val="bullet"/>
      <w:lvlText w:val="o"/>
      <w:lvlJc w:val="left"/>
      <w:pPr>
        <w:ind w:left="3960" w:hanging="360"/>
      </w:pPr>
      <w:rPr>
        <w:rFonts w:hint="default" w:ascii="Courier New" w:hAnsi="Courier New"/>
      </w:rPr>
    </w:lvl>
    <w:lvl w:ilvl="5" w:tplc="4DFAF112" w:tentative="1">
      <w:start w:val="1"/>
      <w:numFmt w:val="bullet"/>
      <w:lvlText w:val=""/>
      <w:lvlJc w:val="left"/>
      <w:pPr>
        <w:ind w:left="4680" w:hanging="360"/>
      </w:pPr>
      <w:rPr>
        <w:rFonts w:hint="default" w:ascii="Wingdings" w:hAnsi="Wingdings"/>
      </w:rPr>
    </w:lvl>
    <w:lvl w:ilvl="6" w:tplc="E46241B0" w:tentative="1">
      <w:start w:val="1"/>
      <w:numFmt w:val="bullet"/>
      <w:lvlText w:val=""/>
      <w:lvlJc w:val="left"/>
      <w:pPr>
        <w:ind w:left="5400" w:hanging="360"/>
      </w:pPr>
      <w:rPr>
        <w:rFonts w:hint="default" w:ascii="Symbol" w:hAnsi="Symbol"/>
      </w:rPr>
    </w:lvl>
    <w:lvl w:ilvl="7" w:tplc="8EC494CC" w:tentative="1">
      <w:start w:val="1"/>
      <w:numFmt w:val="bullet"/>
      <w:lvlText w:val="o"/>
      <w:lvlJc w:val="left"/>
      <w:pPr>
        <w:ind w:left="6120" w:hanging="360"/>
      </w:pPr>
      <w:rPr>
        <w:rFonts w:hint="default" w:ascii="Courier New" w:hAnsi="Courier New"/>
      </w:rPr>
    </w:lvl>
    <w:lvl w:ilvl="8" w:tplc="F222C4DC" w:tentative="1">
      <w:start w:val="1"/>
      <w:numFmt w:val="bullet"/>
      <w:lvlText w:val=""/>
      <w:lvlJc w:val="left"/>
      <w:pPr>
        <w:ind w:left="6840" w:hanging="360"/>
      </w:pPr>
      <w:rPr>
        <w:rFonts w:hint="default" w:ascii="Wingdings" w:hAnsi="Wingdings"/>
      </w:rPr>
    </w:lvl>
  </w:abstractNum>
  <w:abstractNum w:abstractNumId="51" w15:restartNumberingAfterBreak="0">
    <w:nsid w:val="59064CE6"/>
    <w:multiLevelType w:val="hybridMultilevel"/>
    <w:tmpl w:val="B7ACDC38"/>
    <w:lvl w:ilvl="0" w:tplc="0EA2C32A">
      <w:start w:val="1"/>
      <w:numFmt w:val="bullet"/>
      <w:lvlText w:val=""/>
      <w:lvlJc w:val="left"/>
      <w:pPr>
        <w:ind w:left="1080" w:hanging="360"/>
      </w:pPr>
      <w:rPr>
        <w:rFonts w:hint="default" w:ascii="Symbol" w:hAnsi="Symbol"/>
      </w:rPr>
    </w:lvl>
    <w:lvl w:ilvl="1" w:tplc="DCEE53D8">
      <w:start w:val="1"/>
      <w:numFmt w:val="bullet"/>
      <w:lvlText w:val="o"/>
      <w:lvlJc w:val="left"/>
      <w:pPr>
        <w:ind w:left="1800" w:hanging="360"/>
      </w:pPr>
      <w:rPr>
        <w:rFonts w:hint="default" w:ascii="Courier New" w:hAnsi="Courier New"/>
      </w:rPr>
    </w:lvl>
    <w:lvl w:ilvl="2" w:tplc="0A98C5B8">
      <w:start w:val="1"/>
      <w:numFmt w:val="bullet"/>
      <w:lvlText w:val=""/>
      <w:lvlJc w:val="left"/>
      <w:pPr>
        <w:ind w:left="2520" w:hanging="360"/>
      </w:pPr>
      <w:rPr>
        <w:rFonts w:hint="default" w:ascii="Wingdings" w:hAnsi="Wingdings"/>
      </w:rPr>
    </w:lvl>
    <w:lvl w:ilvl="3" w:tplc="97CE42BC">
      <w:start w:val="1"/>
      <w:numFmt w:val="bullet"/>
      <w:lvlText w:val=""/>
      <w:lvlJc w:val="left"/>
      <w:pPr>
        <w:ind w:left="3240" w:hanging="360"/>
      </w:pPr>
      <w:rPr>
        <w:rFonts w:hint="default" w:ascii="Symbol" w:hAnsi="Symbol"/>
      </w:rPr>
    </w:lvl>
    <w:lvl w:ilvl="4" w:tplc="8812BC94">
      <w:start w:val="1"/>
      <w:numFmt w:val="bullet"/>
      <w:lvlText w:val="o"/>
      <w:lvlJc w:val="left"/>
      <w:pPr>
        <w:ind w:left="3960" w:hanging="360"/>
      </w:pPr>
      <w:rPr>
        <w:rFonts w:hint="default" w:ascii="Courier New" w:hAnsi="Courier New"/>
      </w:rPr>
    </w:lvl>
    <w:lvl w:ilvl="5" w:tplc="F2AC50BC">
      <w:start w:val="1"/>
      <w:numFmt w:val="bullet"/>
      <w:lvlText w:val=""/>
      <w:lvlJc w:val="left"/>
      <w:pPr>
        <w:ind w:left="4680" w:hanging="360"/>
      </w:pPr>
      <w:rPr>
        <w:rFonts w:hint="default" w:ascii="Wingdings" w:hAnsi="Wingdings"/>
      </w:rPr>
    </w:lvl>
    <w:lvl w:ilvl="6" w:tplc="BE44C78A">
      <w:start w:val="1"/>
      <w:numFmt w:val="bullet"/>
      <w:lvlText w:val=""/>
      <w:lvlJc w:val="left"/>
      <w:pPr>
        <w:ind w:left="5400" w:hanging="360"/>
      </w:pPr>
      <w:rPr>
        <w:rFonts w:hint="default" w:ascii="Symbol" w:hAnsi="Symbol"/>
      </w:rPr>
    </w:lvl>
    <w:lvl w:ilvl="7" w:tplc="76AAFAE4">
      <w:start w:val="1"/>
      <w:numFmt w:val="bullet"/>
      <w:lvlText w:val="o"/>
      <w:lvlJc w:val="left"/>
      <w:pPr>
        <w:ind w:left="6120" w:hanging="360"/>
      </w:pPr>
      <w:rPr>
        <w:rFonts w:hint="default" w:ascii="Courier New" w:hAnsi="Courier New"/>
      </w:rPr>
    </w:lvl>
    <w:lvl w:ilvl="8" w:tplc="B058D6A2">
      <w:start w:val="1"/>
      <w:numFmt w:val="bullet"/>
      <w:lvlText w:val=""/>
      <w:lvlJc w:val="left"/>
      <w:pPr>
        <w:ind w:left="6840" w:hanging="360"/>
      </w:pPr>
      <w:rPr>
        <w:rFonts w:hint="default" w:ascii="Wingdings" w:hAnsi="Wingdings"/>
      </w:rPr>
    </w:lvl>
  </w:abstractNum>
  <w:abstractNum w:abstractNumId="52" w15:restartNumberingAfterBreak="0">
    <w:nsid w:val="5941E1CC"/>
    <w:multiLevelType w:val="hybridMultilevel"/>
    <w:tmpl w:val="FFFFFFFF"/>
    <w:lvl w:ilvl="0" w:tplc="476453EC">
      <w:start w:val="1"/>
      <w:numFmt w:val="bullet"/>
      <w:lvlText w:val=""/>
      <w:lvlJc w:val="left"/>
      <w:pPr>
        <w:ind w:left="720" w:hanging="360"/>
      </w:pPr>
      <w:rPr>
        <w:rFonts w:hint="default" w:ascii="Symbol" w:hAnsi="Symbol"/>
      </w:rPr>
    </w:lvl>
    <w:lvl w:ilvl="1" w:tplc="D5F0E548">
      <w:start w:val="1"/>
      <w:numFmt w:val="bullet"/>
      <w:lvlText w:val="o"/>
      <w:lvlJc w:val="left"/>
      <w:pPr>
        <w:ind w:left="1440" w:hanging="360"/>
      </w:pPr>
      <w:rPr>
        <w:rFonts w:hint="default" w:ascii="Courier New" w:hAnsi="Courier New"/>
      </w:rPr>
    </w:lvl>
    <w:lvl w:ilvl="2" w:tplc="78749DD2">
      <w:start w:val="1"/>
      <w:numFmt w:val="bullet"/>
      <w:lvlText w:val=""/>
      <w:lvlJc w:val="left"/>
      <w:pPr>
        <w:ind w:left="2160" w:hanging="360"/>
      </w:pPr>
      <w:rPr>
        <w:rFonts w:hint="default" w:ascii="Wingdings" w:hAnsi="Wingdings"/>
      </w:rPr>
    </w:lvl>
    <w:lvl w:ilvl="3" w:tplc="E9760A8E">
      <w:start w:val="1"/>
      <w:numFmt w:val="bullet"/>
      <w:lvlText w:val=""/>
      <w:lvlJc w:val="left"/>
      <w:pPr>
        <w:ind w:left="2880" w:hanging="360"/>
      </w:pPr>
      <w:rPr>
        <w:rFonts w:hint="default" w:ascii="Symbol" w:hAnsi="Symbol"/>
      </w:rPr>
    </w:lvl>
    <w:lvl w:ilvl="4" w:tplc="418AA358">
      <w:start w:val="1"/>
      <w:numFmt w:val="bullet"/>
      <w:lvlText w:val="o"/>
      <w:lvlJc w:val="left"/>
      <w:pPr>
        <w:ind w:left="3600" w:hanging="360"/>
      </w:pPr>
      <w:rPr>
        <w:rFonts w:hint="default" w:ascii="Courier New" w:hAnsi="Courier New"/>
      </w:rPr>
    </w:lvl>
    <w:lvl w:ilvl="5" w:tplc="053C2758">
      <w:start w:val="1"/>
      <w:numFmt w:val="bullet"/>
      <w:lvlText w:val=""/>
      <w:lvlJc w:val="left"/>
      <w:pPr>
        <w:ind w:left="4320" w:hanging="360"/>
      </w:pPr>
      <w:rPr>
        <w:rFonts w:hint="default" w:ascii="Wingdings" w:hAnsi="Wingdings"/>
      </w:rPr>
    </w:lvl>
    <w:lvl w:ilvl="6" w:tplc="E8B4DF4A">
      <w:start w:val="1"/>
      <w:numFmt w:val="bullet"/>
      <w:lvlText w:val=""/>
      <w:lvlJc w:val="left"/>
      <w:pPr>
        <w:ind w:left="5040" w:hanging="360"/>
      </w:pPr>
      <w:rPr>
        <w:rFonts w:hint="default" w:ascii="Symbol" w:hAnsi="Symbol"/>
      </w:rPr>
    </w:lvl>
    <w:lvl w:ilvl="7" w:tplc="CCE4DB3E">
      <w:start w:val="1"/>
      <w:numFmt w:val="bullet"/>
      <w:lvlText w:val="o"/>
      <w:lvlJc w:val="left"/>
      <w:pPr>
        <w:ind w:left="5760" w:hanging="360"/>
      </w:pPr>
      <w:rPr>
        <w:rFonts w:hint="default" w:ascii="Courier New" w:hAnsi="Courier New"/>
      </w:rPr>
    </w:lvl>
    <w:lvl w:ilvl="8" w:tplc="980CA05E">
      <w:start w:val="1"/>
      <w:numFmt w:val="bullet"/>
      <w:lvlText w:val=""/>
      <w:lvlJc w:val="left"/>
      <w:pPr>
        <w:ind w:left="6480" w:hanging="360"/>
      </w:pPr>
      <w:rPr>
        <w:rFonts w:hint="default" w:ascii="Wingdings" w:hAnsi="Wingdings"/>
      </w:rPr>
    </w:lvl>
  </w:abstractNum>
  <w:abstractNum w:abstractNumId="53" w15:restartNumberingAfterBreak="0">
    <w:nsid w:val="5C45891F"/>
    <w:multiLevelType w:val="hybridMultilevel"/>
    <w:tmpl w:val="FFFFFFFF"/>
    <w:lvl w:ilvl="0" w:tplc="8CA88704">
      <w:start w:val="1"/>
      <w:numFmt w:val="bullet"/>
      <w:lvlText w:val=""/>
      <w:lvlJc w:val="left"/>
      <w:pPr>
        <w:ind w:left="720" w:hanging="360"/>
      </w:pPr>
      <w:rPr>
        <w:rFonts w:hint="default" w:ascii="Symbol" w:hAnsi="Symbol"/>
      </w:rPr>
    </w:lvl>
    <w:lvl w:ilvl="1" w:tplc="075A4ED8">
      <w:start w:val="1"/>
      <w:numFmt w:val="bullet"/>
      <w:lvlText w:val="o"/>
      <w:lvlJc w:val="left"/>
      <w:pPr>
        <w:ind w:left="1440" w:hanging="360"/>
      </w:pPr>
      <w:rPr>
        <w:rFonts w:hint="default" w:ascii="Courier New" w:hAnsi="Courier New"/>
      </w:rPr>
    </w:lvl>
    <w:lvl w:ilvl="2" w:tplc="10B68FF6">
      <w:start w:val="1"/>
      <w:numFmt w:val="bullet"/>
      <w:lvlText w:val=""/>
      <w:lvlJc w:val="left"/>
      <w:pPr>
        <w:ind w:left="2160" w:hanging="360"/>
      </w:pPr>
      <w:rPr>
        <w:rFonts w:hint="default" w:ascii="Wingdings" w:hAnsi="Wingdings"/>
      </w:rPr>
    </w:lvl>
    <w:lvl w:ilvl="3" w:tplc="38B4A470">
      <w:start w:val="1"/>
      <w:numFmt w:val="bullet"/>
      <w:lvlText w:val=""/>
      <w:lvlJc w:val="left"/>
      <w:pPr>
        <w:ind w:left="2880" w:hanging="360"/>
      </w:pPr>
      <w:rPr>
        <w:rFonts w:hint="default" w:ascii="Symbol" w:hAnsi="Symbol"/>
      </w:rPr>
    </w:lvl>
    <w:lvl w:ilvl="4" w:tplc="010431F8">
      <w:start w:val="1"/>
      <w:numFmt w:val="bullet"/>
      <w:lvlText w:val="o"/>
      <w:lvlJc w:val="left"/>
      <w:pPr>
        <w:ind w:left="3600" w:hanging="360"/>
      </w:pPr>
      <w:rPr>
        <w:rFonts w:hint="default" w:ascii="Courier New" w:hAnsi="Courier New"/>
      </w:rPr>
    </w:lvl>
    <w:lvl w:ilvl="5" w:tplc="6A6C16F4">
      <w:start w:val="1"/>
      <w:numFmt w:val="bullet"/>
      <w:lvlText w:val=""/>
      <w:lvlJc w:val="left"/>
      <w:pPr>
        <w:ind w:left="4320" w:hanging="360"/>
      </w:pPr>
      <w:rPr>
        <w:rFonts w:hint="default" w:ascii="Wingdings" w:hAnsi="Wingdings"/>
      </w:rPr>
    </w:lvl>
    <w:lvl w:ilvl="6" w:tplc="181408EC">
      <w:start w:val="1"/>
      <w:numFmt w:val="bullet"/>
      <w:lvlText w:val=""/>
      <w:lvlJc w:val="left"/>
      <w:pPr>
        <w:ind w:left="5040" w:hanging="360"/>
      </w:pPr>
      <w:rPr>
        <w:rFonts w:hint="default" w:ascii="Symbol" w:hAnsi="Symbol"/>
      </w:rPr>
    </w:lvl>
    <w:lvl w:ilvl="7" w:tplc="B47A5A88">
      <w:start w:val="1"/>
      <w:numFmt w:val="bullet"/>
      <w:lvlText w:val="o"/>
      <w:lvlJc w:val="left"/>
      <w:pPr>
        <w:ind w:left="5760" w:hanging="360"/>
      </w:pPr>
      <w:rPr>
        <w:rFonts w:hint="default" w:ascii="Courier New" w:hAnsi="Courier New"/>
      </w:rPr>
    </w:lvl>
    <w:lvl w:ilvl="8" w:tplc="7A04786A">
      <w:start w:val="1"/>
      <w:numFmt w:val="bullet"/>
      <w:lvlText w:val=""/>
      <w:lvlJc w:val="left"/>
      <w:pPr>
        <w:ind w:left="6480" w:hanging="360"/>
      </w:pPr>
      <w:rPr>
        <w:rFonts w:hint="default" w:ascii="Wingdings" w:hAnsi="Wingdings"/>
      </w:rPr>
    </w:lvl>
  </w:abstractNum>
  <w:abstractNum w:abstractNumId="54" w15:restartNumberingAfterBreak="0">
    <w:nsid w:val="5CE6B7B1"/>
    <w:multiLevelType w:val="hybridMultilevel"/>
    <w:tmpl w:val="CA1E755C"/>
    <w:lvl w:ilvl="0" w:tplc="BFB8B1CA">
      <w:start w:val="1"/>
      <w:numFmt w:val="bullet"/>
      <w:lvlText w:val=""/>
      <w:lvlJc w:val="left"/>
      <w:pPr>
        <w:ind w:left="720" w:hanging="360"/>
      </w:pPr>
      <w:rPr>
        <w:rFonts w:hint="default" w:ascii="Symbol" w:hAnsi="Symbol"/>
      </w:rPr>
    </w:lvl>
    <w:lvl w:ilvl="1" w:tplc="2A5C6A84">
      <w:start w:val="1"/>
      <w:numFmt w:val="bullet"/>
      <w:lvlText w:val="o"/>
      <w:lvlJc w:val="left"/>
      <w:pPr>
        <w:ind w:left="1440" w:hanging="360"/>
      </w:pPr>
      <w:rPr>
        <w:rFonts w:hint="default" w:ascii="Courier New" w:hAnsi="Courier New"/>
      </w:rPr>
    </w:lvl>
    <w:lvl w:ilvl="2" w:tplc="A060160E">
      <w:start w:val="1"/>
      <w:numFmt w:val="bullet"/>
      <w:lvlText w:val=""/>
      <w:lvlJc w:val="left"/>
      <w:pPr>
        <w:ind w:left="2160" w:hanging="360"/>
      </w:pPr>
      <w:rPr>
        <w:rFonts w:hint="default" w:ascii="Wingdings" w:hAnsi="Wingdings"/>
      </w:rPr>
    </w:lvl>
    <w:lvl w:ilvl="3" w:tplc="8C9490B2">
      <w:start w:val="1"/>
      <w:numFmt w:val="bullet"/>
      <w:lvlText w:val=""/>
      <w:lvlJc w:val="left"/>
      <w:pPr>
        <w:ind w:left="2880" w:hanging="360"/>
      </w:pPr>
      <w:rPr>
        <w:rFonts w:hint="default" w:ascii="Symbol" w:hAnsi="Symbol"/>
      </w:rPr>
    </w:lvl>
    <w:lvl w:ilvl="4" w:tplc="5E623A6E">
      <w:start w:val="1"/>
      <w:numFmt w:val="bullet"/>
      <w:lvlText w:val="o"/>
      <w:lvlJc w:val="left"/>
      <w:pPr>
        <w:ind w:left="3600" w:hanging="360"/>
      </w:pPr>
      <w:rPr>
        <w:rFonts w:hint="default" w:ascii="Courier New" w:hAnsi="Courier New"/>
      </w:rPr>
    </w:lvl>
    <w:lvl w:ilvl="5" w:tplc="F08A78AC">
      <w:start w:val="1"/>
      <w:numFmt w:val="bullet"/>
      <w:lvlText w:val=""/>
      <w:lvlJc w:val="left"/>
      <w:pPr>
        <w:ind w:left="4320" w:hanging="360"/>
      </w:pPr>
      <w:rPr>
        <w:rFonts w:hint="default" w:ascii="Wingdings" w:hAnsi="Wingdings"/>
      </w:rPr>
    </w:lvl>
    <w:lvl w:ilvl="6" w:tplc="F566FFDC">
      <w:start w:val="1"/>
      <w:numFmt w:val="bullet"/>
      <w:lvlText w:val=""/>
      <w:lvlJc w:val="left"/>
      <w:pPr>
        <w:ind w:left="5040" w:hanging="360"/>
      </w:pPr>
      <w:rPr>
        <w:rFonts w:hint="default" w:ascii="Symbol" w:hAnsi="Symbol"/>
      </w:rPr>
    </w:lvl>
    <w:lvl w:ilvl="7" w:tplc="53E85524">
      <w:start w:val="1"/>
      <w:numFmt w:val="bullet"/>
      <w:lvlText w:val="o"/>
      <w:lvlJc w:val="left"/>
      <w:pPr>
        <w:ind w:left="5760" w:hanging="360"/>
      </w:pPr>
      <w:rPr>
        <w:rFonts w:hint="default" w:ascii="Courier New" w:hAnsi="Courier New"/>
      </w:rPr>
    </w:lvl>
    <w:lvl w:ilvl="8" w:tplc="BD54BCD4">
      <w:start w:val="1"/>
      <w:numFmt w:val="bullet"/>
      <w:lvlText w:val=""/>
      <w:lvlJc w:val="left"/>
      <w:pPr>
        <w:ind w:left="6480" w:hanging="360"/>
      </w:pPr>
      <w:rPr>
        <w:rFonts w:hint="default" w:ascii="Wingdings" w:hAnsi="Wingdings"/>
      </w:rPr>
    </w:lvl>
  </w:abstractNum>
  <w:abstractNum w:abstractNumId="55" w15:restartNumberingAfterBreak="0">
    <w:nsid w:val="5D32CC41"/>
    <w:multiLevelType w:val="hybridMultilevel"/>
    <w:tmpl w:val="82E02D90"/>
    <w:lvl w:ilvl="0" w:tplc="739E154A">
      <w:start w:val="1"/>
      <w:numFmt w:val="bullet"/>
      <w:lvlText w:val=""/>
      <w:lvlJc w:val="left"/>
      <w:pPr>
        <w:ind w:left="720" w:hanging="360"/>
      </w:pPr>
      <w:rPr>
        <w:rFonts w:hint="default" w:ascii="Symbol" w:hAnsi="Symbol"/>
      </w:rPr>
    </w:lvl>
    <w:lvl w:ilvl="1" w:tplc="1F488FE2">
      <w:start w:val="1"/>
      <w:numFmt w:val="bullet"/>
      <w:lvlText w:val="o"/>
      <w:lvlJc w:val="left"/>
      <w:pPr>
        <w:ind w:left="1440" w:hanging="360"/>
      </w:pPr>
      <w:rPr>
        <w:rFonts w:hint="default" w:ascii="Courier New" w:hAnsi="Courier New"/>
      </w:rPr>
    </w:lvl>
    <w:lvl w:ilvl="2" w:tplc="5C408708">
      <w:start w:val="1"/>
      <w:numFmt w:val="bullet"/>
      <w:lvlText w:val=""/>
      <w:lvlJc w:val="left"/>
      <w:pPr>
        <w:ind w:left="2160" w:hanging="360"/>
      </w:pPr>
      <w:rPr>
        <w:rFonts w:hint="default" w:ascii="Wingdings" w:hAnsi="Wingdings"/>
      </w:rPr>
    </w:lvl>
    <w:lvl w:ilvl="3" w:tplc="A8322EC0">
      <w:start w:val="1"/>
      <w:numFmt w:val="bullet"/>
      <w:lvlText w:val=""/>
      <w:lvlJc w:val="left"/>
      <w:pPr>
        <w:ind w:left="2880" w:hanging="360"/>
      </w:pPr>
      <w:rPr>
        <w:rFonts w:hint="default" w:ascii="Symbol" w:hAnsi="Symbol"/>
      </w:rPr>
    </w:lvl>
    <w:lvl w:ilvl="4" w:tplc="0936A8C0">
      <w:start w:val="1"/>
      <w:numFmt w:val="bullet"/>
      <w:lvlText w:val="o"/>
      <w:lvlJc w:val="left"/>
      <w:pPr>
        <w:ind w:left="3600" w:hanging="360"/>
      </w:pPr>
      <w:rPr>
        <w:rFonts w:hint="default" w:ascii="Courier New" w:hAnsi="Courier New"/>
      </w:rPr>
    </w:lvl>
    <w:lvl w:ilvl="5" w:tplc="79CE4598">
      <w:start w:val="1"/>
      <w:numFmt w:val="bullet"/>
      <w:lvlText w:val=""/>
      <w:lvlJc w:val="left"/>
      <w:pPr>
        <w:ind w:left="4320" w:hanging="360"/>
      </w:pPr>
      <w:rPr>
        <w:rFonts w:hint="default" w:ascii="Wingdings" w:hAnsi="Wingdings"/>
      </w:rPr>
    </w:lvl>
    <w:lvl w:ilvl="6" w:tplc="3058247C">
      <w:start w:val="1"/>
      <w:numFmt w:val="bullet"/>
      <w:lvlText w:val=""/>
      <w:lvlJc w:val="left"/>
      <w:pPr>
        <w:ind w:left="5040" w:hanging="360"/>
      </w:pPr>
      <w:rPr>
        <w:rFonts w:hint="default" w:ascii="Symbol" w:hAnsi="Symbol"/>
      </w:rPr>
    </w:lvl>
    <w:lvl w:ilvl="7" w:tplc="368CF1FE">
      <w:start w:val="1"/>
      <w:numFmt w:val="bullet"/>
      <w:lvlText w:val="o"/>
      <w:lvlJc w:val="left"/>
      <w:pPr>
        <w:ind w:left="5760" w:hanging="360"/>
      </w:pPr>
      <w:rPr>
        <w:rFonts w:hint="default" w:ascii="Courier New" w:hAnsi="Courier New"/>
      </w:rPr>
    </w:lvl>
    <w:lvl w:ilvl="8" w:tplc="62769E1E">
      <w:start w:val="1"/>
      <w:numFmt w:val="bullet"/>
      <w:lvlText w:val=""/>
      <w:lvlJc w:val="left"/>
      <w:pPr>
        <w:ind w:left="6480" w:hanging="360"/>
      </w:pPr>
      <w:rPr>
        <w:rFonts w:hint="default" w:ascii="Wingdings" w:hAnsi="Wingdings"/>
      </w:rPr>
    </w:lvl>
  </w:abstractNum>
  <w:abstractNum w:abstractNumId="56" w15:restartNumberingAfterBreak="0">
    <w:nsid w:val="5D9C4E18"/>
    <w:multiLevelType w:val="hybridMultilevel"/>
    <w:tmpl w:val="E2E04D94"/>
    <w:lvl w:ilvl="0" w:tplc="7BE43B82">
      <w:start w:val="1"/>
      <w:numFmt w:val="decimal"/>
      <w:lvlText w:val="%1."/>
      <w:lvlJc w:val="left"/>
      <w:pPr>
        <w:ind w:left="720" w:hanging="360"/>
      </w:pPr>
    </w:lvl>
    <w:lvl w:ilvl="1" w:tplc="433E05B2">
      <w:start w:val="1"/>
      <w:numFmt w:val="lowerLetter"/>
      <w:lvlText w:val="%2."/>
      <w:lvlJc w:val="left"/>
      <w:pPr>
        <w:ind w:left="1440" w:hanging="360"/>
      </w:pPr>
    </w:lvl>
    <w:lvl w:ilvl="2" w:tplc="E20C8FB4">
      <w:start w:val="1"/>
      <w:numFmt w:val="lowerRoman"/>
      <w:lvlText w:val="%3."/>
      <w:lvlJc w:val="right"/>
      <w:pPr>
        <w:ind w:left="2160" w:hanging="180"/>
      </w:pPr>
    </w:lvl>
    <w:lvl w:ilvl="3" w:tplc="93940E28">
      <w:start w:val="1"/>
      <w:numFmt w:val="decimal"/>
      <w:lvlText w:val="%4."/>
      <w:lvlJc w:val="left"/>
      <w:pPr>
        <w:ind w:left="2880" w:hanging="360"/>
      </w:pPr>
    </w:lvl>
    <w:lvl w:ilvl="4" w:tplc="894CC4C6">
      <w:start w:val="1"/>
      <w:numFmt w:val="lowerLetter"/>
      <w:lvlText w:val="%5."/>
      <w:lvlJc w:val="left"/>
      <w:pPr>
        <w:ind w:left="3600" w:hanging="360"/>
      </w:pPr>
    </w:lvl>
    <w:lvl w:ilvl="5" w:tplc="7E3E7F72">
      <w:start w:val="1"/>
      <w:numFmt w:val="lowerRoman"/>
      <w:lvlText w:val="%6."/>
      <w:lvlJc w:val="right"/>
      <w:pPr>
        <w:ind w:left="4320" w:hanging="180"/>
      </w:pPr>
    </w:lvl>
    <w:lvl w:ilvl="6" w:tplc="D0F24BF6">
      <w:start w:val="1"/>
      <w:numFmt w:val="decimal"/>
      <w:lvlText w:val="%7."/>
      <w:lvlJc w:val="left"/>
      <w:pPr>
        <w:ind w:left="5040" w:hanging="360"/>
      </w:pPr>
    </w:lvl>
    <w:lvl w:ilvl="7" w:tplc="A41E979A">
      <w:start w:val="1"/>
      <w:numFmt w:val="lowerLetter"/>
      <w:lvlText w:val="%8."/>
      <w:lvlJc w:val="left"/>
      <w:pPr>
        <w:ind w:left="5760" w:hanging="360"/>
      </w:pPr>
    </w:lvl>
    <w:lvl w:ilvl="8" w:tplc="6F464624">
      <w:start w:val="1"/>
      <w:numFmt w:val="lowerRoman"/>
      <w:lvlText w:val="%9."/>
      <w:lvlJc w:val="right"/>
      <w:pPr>
        <w:ind w:left="6480" w:hanging="180"/>
      </w:pPr>
    </w:lvl>
  </w:abstractNum>
  <w:abstractNum w:abstractNumId="57" w15:restartNumberingAfterBreak="0">
    <w:nsid w:val="5DB4A6DD"/>
    <w:multiLevelType w:val="hybridMultilevel"/>
    <w:tmpl w:val="84ECE0BE"/>
    <w:lvl w:ilvl="0" w:tplc="8C82F42A">
      <w:start w:val="1"/>
      <w:numFmt w:val="bullet"/>
      <w:lvlText w:val=""/>
      <w:lvlJc w:val="left"/>
      <w:pPr>
        <w:ind w:left="720" w:hanging="360"/>
      </w:pPr>
      <w:rPr>
        <w:rFonts w:hint="default" w:ascii="Symbol" w:hAnsi="Symbol"/>
      </w:rPr>
    </w:lvl>
    <w:lvl w:ilvl="1" w:tplc="89284D5E">
      <w:start w:val="1"/>
      <w:numFmt w:val="bullet"/>
      <w:lvlText w:val="o"/>
      <w:lvlJc w:val="left"/>
      <w:pPr>
        <w:ind w:left="1440" w:hanging="360"/>
      </w:pPr>
      <w:rPr>
        <w:rFonts w:hint="default" w:ascii="Courier New" w:hAnsi="Courier New"/>
      </w:rPr>
    </w:lvl>
    <w:lvl w:ilvl="2" w:tplc="6AE2E6A0">
      <w:start w:val="1"/>
      <w:numFmt w:val="bullet"/>
      <w:lvlText w:val=""/>
      <w:lvlJc w:val="left"/>
      <w:pPr>
        <w:ind w:left="2160" w:hanging="360"/>
      </w:pPr>
      <w:rPr>
        <w:rFonts w:hint="default" w:ascii="Wingdings" w:hAnsi="Wingdings"/>
      </w:rPr>
    </w:lvl>
    <w:lvl w:ilvl="3" w:tplc="4906BBBA">
      <w:start w:val="1"/>
      <w:numFmt w:val="bullet"/>
      <w:lvlText w:val=""/>
      <w:lvlJc w:val="left"/>
      <w:pPr>
        <w:ind w:left="2880" w:hanging="360"/>
      </w:pPr>
      <w:rPr>
        <w:rFonts w:hint="default" w:ascii="Symbol" w:hAnsi="Symbol"/>
      </w:rPr>
    </w:lvl>
    <w:lvl w:ilvl="4" w:tplc="46A801CC">
      <w:start w:val="1"/>
      <w:numFmt w:val="bullet"/>
      <w:lvlText w:val="o"/>
      <w:lvlJc w:val="left"/>
      <w:pPr>
        <w:ind w:left="3600" w:hanging="360"/>
      </w:pPr>
      <w:rPr>
        <w:rFonts w:hint="default" w:ascii="Courier New" w:hAnsi="Courier New"/>
      </w:rPr>
    </w:lvl>
    <w:lvl w:ilvl="5" w:tplc="42E0E594">
      <w:start w:val="1"/>
      <w:numFmt w:val="bullet"/>
      <w:lvlText w:val=""/>
      <w:lvlJc w:val="left"/>
      <w:pPr>
        <w:ind w:left="4320" w:hanging="360"/>
      </w:pPr>
      <w:rPr>
        <w:rFonts w:hint="default" w:ascii="Wingdings" w:hAnsi="Wingdings"/>
      </w:rPr>
    </w:lvl>
    <w:lvl w:ilvl="6" w:tplc="0D6C4E02">
      <w:start w:val="1"/>
      <w:numFmt w:val="bullet"/>
      <w:lvlText w:val=""/>
      <w:lvlJc w:val="left"/>
      <w:pPr>
        <w:ind w:left="5040" w:hanging="360"/>
      </w:pPr>
      <w:rPr>
        <w:rFonts w:hint="default" w:ascii="Symbol" w:hAnsi="Symbol"/>
      </w:rPr>
    </w:lvl>
    <w:lvl w:ilvl="7" w:tplc="309E6F76">
      <w:start w:val="1"/>
      <w:numFmt w:val="bullet"/>
      <w:lvlText w:val="o"/>
      <w:lvlJc w:val="left"/>
      <w:pPr>
        <w:ind w:left="5760" w:hanging="360"/>
      </w:pPr>
      <w:rPr>
        <w:rFonts w:hint="default" w:ascii="Courier New" w:hAnsi="Courier New"/>
      </w:rPr>
    </w:lvl>
    <w:lvl w:ilvl="8" w:tplc="9F7CFD24">
      <w:start w:val="1"/>
      <w:numFmt w:val="bullet"/>
      <w:lvlText w:val=""/>
      <w:lvlJc w:val="left"/>
      <w:pPr>
        <w:ind w:left="6480" w:hanging="360"/>
      </w:pPr>
      <w:rPr>
        <w:rFonts w:hint="default" w:ascii="Wingdings" w:hAnsi="Wingdings"/>
      </w:rPr>
    </w:lvl>
  </w:abstractNum>
  <w:abstractNum w:abstractNumId="58" w15:restartNumberingAfterBreak="0">
    <w:nsid w:val="60385D77"/>
    <w:multiLevelType w:val="hybridMultilevel"/>
    <w:tmpl w:val="FFFFFFFF"/>
    <w:lvl w:ilvl="0" w:tplc="1DD84EE0">
      <w:start w:val="1"/>
      <w:numFmt w:val="bullet"/>
      <w:lvlText w:val=""/>
      <w:lvlJc w:val="left"/>
      <w:pPr>
        <w:ind w:left="720" w:hanging="360"/>
      </w:pPr>
      <w:rPr>
        <w:rFonts w:hint="default" w:ascii="Symbol" w:hAnsi="Symbol"/>
      </w:rPr>
    </w:lvl>
    <w:lvl w:ilvl="1" w:tplc="616CE1D8">
      <w:start w:val="1"/>
      <w:numFmt w:val="bullet"/>
      <w:lvlText w:val="o"/>
      <w:lvlJc w:val="left"/>
      <w:pPr>
        <w:ind w:left="1440" w:hanging="360"/>
      </w:pPr>
      <w:rPr>
        <w:rFonts w:hint="default" w:ascii="Courier New" w:hAnsi="Courier New"/>
      </w:rPr>
    </w:lvl>
    <w:lvl w:ilvl="2" w:tplc="B770C312">
      <w:start w:val="1"/>
      <w:numFmt w:val="bullet"/>
      <w:lvlText w:val=""/>
      <w:lvlJc w:val="left"/>
      <w:pPr>
        <w:ind w:left="2160" w:hanging="360"/>
      </w:pPr>
      <w:rPr>
        <w:rFonts w:hint="default" w:ascii="Wingdings" w:hAnsi="Wingdings"/>
      </w:rPr>
    </w:lvl>
    <w:lvl w:ilvl="3" w:tplc="39561E10">
      <w:start w:val="1"/>
      <w:numFmt w:val="bullet"/>
      <w:lvlText w:val=""/>
      <w:lvlJc w:val="left"/>
      <w:pPr>
        <w:ind w:left="2880" w:hanging="360"/>
      </w:pPr>
      <w:rPr>
        <w:rFonts w:hint="default" w:ascii="Symbol" w:hAnsi="Symbol"/>
      </w:rPr>
    </w:lvl>
    <w:lvl w:ilvl="4" w:tplc="B120AE32">
      <w:start w:val="1"/>
      <w:numFmt w:val="bullet"/>
      <w:lvlText w:val="o"/>
      <w:lvlJc w:val="left"/>
      <w:pPr>
        <w:ind w:left="3600" w:hanging="360"/>
      </w:pPr>
      <w:rPr>
        <w:rFonts w:hint="default" w:ascii="Courier New" w:hAnsi="Courier New"/>
      </w:rPr>
    </w:lvl>
    <w:lvl w:ilvl="5" w:tplc="68E20A5E">
      <w:start w:val="1"/>
      <w:numFmt w:val="bullet"/>
      <w:lvlText w:val=""/>
      <w:lvlJc w:val="left"/>
      <w:pPr>
        <w:ind w:left="4320" w:hanging="360"/>
      </w:pPr>
      <w:rPr>
        <w:rFonts w:hint="default" w:ascii="Wingdings" w:hAnsi="Wingdings"/>
      </w:rPr>
    </w:lvl>
    <w:lvl w:ilvl="6" w:tplc="14181AE4">
      <w:start w:val="1"/>
      <w:numFmt w:val="bullet"/>
      <w:lvlText w:val=""/>
      <w:lvlJc w:val="left"/>
      <w:pPr>
        <w:ind w:left="5040" w:hanging="360"/>
      </w:pPr>
      <w:rPr>
        <w:rFonts w:hint="default" w:ascii="Symbol" w:hAnsi="Symbol"/>
      </w:rPr>
    </w:lvl>
    <w:lvl w:ilvl="7" w:tplc="FFCCE9D0">
      <w:start w:val="1"/>
      <w:numFmt w:val="bullet"/>
      <w:lvlText w:val="o"/>
      <w:lvlJc w:val="left"/>
      <w:pPr>
        <w:ind w:left="5760" w:hanging="360"/>
      </w:pPr>
      <w:rPr>
        <w:rFonts w:hint="default" w:ascii="Courier New" w:hAnsi="Courier New"/>
      </w:rPr>
    </w:lvl>
    <w:lvl w:ilvl="8" w:tplc="53486B30">
      <w:start w:val="1"/>
      <w:numFmt w:val="bullet"/>
      <w:lvlText w:val=""/>
      <w:lvlJc w:val="left"/>
      <w:pPr>
        <w:ind w:left="6480" w:hanging="360"/>
      </w:pPr>
      <w:rPr>
        <w:rFonts w:hint="default" w:ascii="Wingdings" w:hAnsi="Wingdings"/>
      </w:rPr>
    </w:lvl>
  </w:abstractNum>
  <w:abstractNum w:abstractNumId="59" w15:restartNumberingAfterBreak="0">
    <w:nsid w:val="6B37333F"/>
    <w:multiLevelType w:val="hybridMultilevel"/>
    <w:tmpl w:val="81D8ADCE"/>
    <w:lvl w:ilvl="0" w:tplc="5D40D47A">
      <w:start w:val="1"/>
      <w:numFmt w:val="bullet"/>
      <w:lvlText w:val=""/>
      <w:lvlJc w:val="left"/>
      <w:pPr>
        <w:ind w:left="1080" w:hanging="360"/>
      </w:pPr>
      <w:rPr>
        <w:rFonts w:hint="default" w:ascii="Symbol" w:hAnsi="Symbol"/>
      </w:rPr>
    </w:lvl>
    <w:lvl w:ilvl="1" w:tplc="F442491A">
      <w:start w:val="1"/>
      <w:numFmt w:val="bullet"/>
      <w:lvlText w:val="o"/>
      <w:lvlJc w:val="left"/>
      <w:pPr>
        <w:ind w:left="1800" w:hanging="360"/>
      </w:pPr>
      <w:rPr>
        <w:rFonts w:hint="default" w:ascii="Courier New" w:hAnsi="Courier New"/>
      </w:rPr>
    </w:lvl>
    <w:lvl w:ilvl="2" w:tplc="EDD819F6">
      <w:start w:val="1"/>
      <w:numFmt w:val="bullet"/>
      <w:lvlText w:val=""/>
      <w:lvlJc w:val="left"/>
      <w:pPr>
        <w:ind w:left="2520" w:hanging="360"/>
      </w:pPr>
      <w:rPr>
        <w:rFonts w:hint="default" w:ascii="Wingdings" w:hAnsi="Wingdings"/>
      </w:rPr>
    </w:lvl>
    <w:lvl w:ilvl="3" w:tplc="5C64F3AE">
      <w:start w:val="1"/>
      <w:numFmt w:val="bullet"/>
      <w:lvlText w:val=""/>
      <w:lvlJc w:val="left"/>
      <w:pPr>
        <w:ind w:left="3240" w:hanging="360"/>
      </w:pPr>
      <w:rPr>
        <w:rFonts w:hint="default" w:ascii="Symbol" w:hAnsi="Symbol"/>
      </w:rPr>
    </w:lvl>
    <w:lvl w:ilvl="4" w:tplc="150CB21C">
      <w:start w:val="1"/>
      <w:numFmt w:val="bullet"/>
      <w:lvlText w:val="o"/>
      <w:lvlJc w:val="left"/>
      <w:pPr>
        <w:ind w:left="3960" w:hanging="360"/>
      </w:pPr>
      <w:rPr>
        <w:rFonts w:hint="default" w:ascii="Courier New" w:hAnsi="Courier New"/>
      </w:rPr>
    </w:lvl>
    <w:lvl w:ilvl="5" w:tplc="7B9CA5D2">
      <w:start w:val="1"/>
      <w:numFmt w:val="bullet"/>
      <w:lvlText w:val=""/>
      <w:lvlJc w:val="left"/>
      <w:pPr>
        <w:ind w:left="4680" w:hanging="360"/>
      </w:pPr>
      <w:rPr>
        <w:rFonts w:hint="default" w:ascii="Wingdings" w:hAnsi="Wingdings"/>
      </w:rPr>
    </w:lvl>
    <w:lvl w:ilvl="6" w:tplc="D7927BFC">
      <w:start w:val="1"/>
      <w:numFmt w:val="bullet"/>
      <w:lvlText w:val=""/>
      <w:lvlJc w:val="left"/>
      <w:pPr>
        <w:ind w:left="5400" w:hanging="360"/>
      </w:pPr>
      <w:rPr>
        <w:rFonts w:hint="default" w:ascii="Symbol" w:hAnsi="Symbol"/>
      </w:rPr>
    </w:lvl>
    <w:lvl w:ilvl="7" w:tplc="F1168BD2">
      <w:start w:val="1"/>
      <w:numFmt w:val="bullet"/>
      <w:lvlText w:val="o"/>
      <w:lvlJc w:val="left"/>
      <w:pPr>
        <w:ind w:left="6120" w:hanging="360"/>
      </w:pPr>
      <w:rPr>
        <w:rFonts w:hint="default" w:ascii="Courier New" w:hAnsi="Courier New"/>
      </w:rPr>
    </w:lvl>
    <w:lvl w:ilvl="8" w:tplc="5D9A572C">
      <w:start w:val="1"/>
      <w:numFmt w:val="bullet"/>
      <w:lvlText w:val=""/>
      <w:lvlJc w:val="left"/>
      <w:pPr>
        <w:ind w:left="6840" w:hanging="360"/>
      </w:pPr>
      <w:rPr>
        <w:rFonts w:hint="default" w:ascii="Wingdings" w:hAnsi="Wingdings"/>
      </w:rPr>
    </w:lvl>
  </w:abstractNum>
  <w:abstractNum w:abstractNumId="60" w15:restartNumberingAfterBreak="0">
    <w:nsid w:val="6CEF9C03"/>
    <w:multiLevelType w:val="hybridMultilevel"/>
    <w:tmpl w:val="D8BAE196"/>
    <w:lvl w:ilvl="0" w:tplc="CFD80E02">
      <w:start w:val="1"/>
      <w:numFmt w:val="decimal"/>
      <w:lvlText w:val="%1."/>
      <w:lvlJc w:val="left"/>
      <w:pPr>
        <w:ind w:left="720" w:hanging="360"/>
      </w:pPr>
    </w:lvl>
    <w:lvl w:ilvl="1" w:tplc="B8647062">
      <w:start w:val="1"/>
      <w:numFmt w:val="lowerLetter"/>
      <w:lvlText w:val="%2."/>
      <w:lvlJc w:val="left"/>
      <w:pPr>
        <w:ind w:left="1440" w:hanging="360"/>
      </w:pPr>
    </w:lvl>
    <w:lvl w:ilvl="2" w:tplc="DC86AC36">
      <w:start w:val="1"/>
      <w:numFmt w:val="lowerRoman"/>
      <w:lvlText w:val="%3."/>
      <w:lvlJc w:val="right"/>
      <w:pPr>
        <w:ind w:left="2160" w:hanging="180"/>
      </w:pPr>
    </w:lvl>
    <w:lvl w:ilvl="3" w:tplc="25AC9C4C">
      <w:start w:val="1"/>
      <w:numFmt w:val="decimal"/>
      <w:lvlText w:val="%4."/>
      <w:lvlJc w:val="left"/>
      <w:pPr>
        <w:ind w:left="2880" w:hanging="360"/>
      </w:pPr>
    </w:lvl>
    <w:lvl w:ilvl="4" w:tplc="C03C2DDE">
      <w:start w:val="1"/>
      <w:numFmt w:val="lowerLetter"/>
      <w:lvlText w:val="%5."/>
      <w:lvlJc w:val="left"/>
      <w:pPr>
        <w:ind w:left="3600" w:hanging="360"/>
      </w:pPr>
    </w:lvl>
    <w:lvl w:ilvl="5" w:tplc="E8C8F3C0">
      <w:start w:val="1"/>
      <w:numFmt w:val="lowerRoman"/>
      <w:lvlText w:val="%6."/>
      <w:lvlJc w:val="right"/>
      <w:pPr>
        <w:ind w:left="4320" w:hanging="180"/>
      </w:pPr>
    </w:lvl>
    <w:lvl w:ilvl="6" w:tplc="D64482A4">
      <w:start w:val="1"/>
      <w:numFmt w:val="decimal"/>
      <w:lvlText w:val="%7."/>
      <w:lvlJc w:val="left"/>
      <w:pPr>
        <w:ind w:left="5040" w:hanging="360"/>
      </w:pPr>
    </w:lvl>
    <w:lvl w:ilvl="7" w:tplc="391EB546">
      <w:start w:val="1"/>
      <w:numFmt w:val="lowerLetter"/>
      <w:lvlText w:val="%8."/>
      <w:lvlJc w:val="left"/>
      <w:pPr>
        <w:ind w:left="5760" w:hanging="360"/>
      </w:pPr>
    </w:lvl>
    <w:lvl w:ilvl="8" w:tplc="C9CC3526">
      <w:start w:val="1"/>
      <w:numFmt w:val="lowerRoman"/>
      <w:lvlText w:val="%9."/>
      <w:lvlJc w:val="right"/>
      <w:pPr>
        <w:ind w:left="6480" w:hanging="180"/>
      </w:pPr>
    </w:lvl>
  </w:abstractNum>
  <w:abstractNum w:abstractNumId="61" w15:restartNumberingAfterBreak="0">
    <w:nsid w:val="6ED07EE1"/>
    <w:multiLevelType w:val="hybridMultilevel"/>
    <w:tmpl w:val="F1C01B9E"/>
    <w:lvl w:ilvl="0" w:tplc="7294FABA">
      <w:start w:val="1"/>
      <w:numFmt w:val="bullet"/>
      <w:lvlText w:val=""/>
      <w:lvlJc w:val="left"/>
      <w:pPr>
        <w:ind w:left="1080" w:hanging="360"/>
      </w:pPr>
      <w:rPr>
        <w:rFonts w:hint="default" w:ascii="Symbol" w:hAnsi="Symbol"/>
      </w:rPr>
    </w:lvl>
    <w:lvl w:ilvl="1" w:tplc="4BE26BA2">
      <w:start w:val="1"/>
      <w:numFmt w:val="bullet"/>
      <w:lvlText w:val="o"/>
      <w:lvlJc w:val="left"/>
      <w:pPr>
        <w:ind w:left="1800" w:hanging="360"/>
      </w:pPr>
      <w:rPr>
        <w:rFonts w:hint="default" w:ascii="Courier New" w:hAnsi="Courier New"/>
      </w:rPr>
    </w:lvl>
    <w:lvl w:ilvl="2" w:tplc="8022108C" w:tentative="1">
      <w:start w:val="1"/>
      <w:numFmt w:val="bullet"/>
      <w:lvlText w:val=""/>
      <w:lvlJc w:val="left"/>
      <w:pPr>
        <w:ind w:left="2520" w:hanging="360"/>
      </w:pPr>
      <w:rPr>
        <w:rFonts w:hint="default" w:ascii="Wingdings" w:hAnsi="Wingdings"/>
      </w:rPr>
    </w:lvl>
    <w:lvl w:ilvl="3" w:tplc="47482074" w:tentative="1">
      <w:start w:val="1"/>
      <w:numFmt w:val="bullet"/>
      <w:lvlText w:val=""/>
      <w:lvlJc w:val="left"/>
      <w:pPr>
        <w:ind w:left="3240" w:hanging="360"/>
      </w:pPr>
      <w:rPr>
        <w:rFonts w:hint="default" w:ascii="Symbol" w:hAnsi="Symbol"/>
      </w:rPr>
    </w:lvl>
    <w:lvl w:ilvl="4" w:tplc="692422AC" w:tentative="1">
      <w:start w:val="1"/>
      <w:numFmt w:val="bullet"/>
      <w:lvlText w:val="o"/>
      <w:lvlJc w:val="left"/>
      <w:pPr>
        <w:ind w:left="3960" w:hanging="360"/>
      </w:pPr>
      <w:rPr>
        <w:rFonts w:hint="default" w:ascii="Courier New" w:hAnsi="Courier New"/>
      </w:rPr>
    </w:lvl>
    <w:lvl w:ilvl="5" w:tplc="9176EB5E" w:tentative="1">
      <w:start w:val="1"/>
      <w:numFmt w:val="bullet"/>
      <w:lvlText w:val=""/>
      <w:lvlJc w:val="left"/>
      <w:pPr>
        <w:ind w:left="4680" w:hanging="360"/>
      </w:pPr>
      <w:rPr>
        <w:rFonts w:hint="default" w:ascii="Wingdings" w:hAnsi="Wingdings"/>
      </w:rPr>
    </w:lvl>
    <w:lvl w:ilvl="6" w:tplc="27FE9724" w:tentative="1">
      <w:start w:val="1"/>
      <w:numFmt w:val="bullet"/>
      <w:lvlText w:val=""/>
      <w:lvlJc w:val="left"/>
      <w:pPr>
        <w:ind w:left="5400" w:hanging="360"/>
      </w:pPr>
      <w:rPr>
        <w:rFonts w:hint="default" w:ascii="Symbol" w:hAnsi="Symbol"/>
      </w:rPr>
    </w:lvl>
    <w:lvl w:ilvl="7" w:tplc="A9A81458" w:tentative="1">
      <w:start w:val="1"/>
      <w:numFmt w:val="bullet"/>
      <w:lvlText w:val="o"/>
      <w:lvlJc w:val="left"/>
      <w:pPr>
        <w:ind w:left="6120" w:hanging="360"/>
      </w:pPr>
      <w:rPr>
        <w:rFonts w:hint="default" w:ascii="Courier New" w:hAnsi="Courier New"/>
      </w:rPr>
    </w:lvl>
    <w:lvl w:ilvl="8" w:tplc="F2321D4E" w:tentative="1">
      <w:start w:val="1"/>
      <w:numFmt w:val="bullet"/>
      <w:lvlText w:val=""/>
      <w:lvlJc w:val="left"/>
      <w:pPr>
        <w:ind w:left="6840" w:hanging="360"/>
      </w:pPr>
      <w:rPr>
        <w:rFonts w:hint="default" w:ascii="Wingdings" w:hAnsi="Wingdings"/>
      </w:rPr>
    </w:lvl>
  </w:abstractNum>
  <w:abstractNum w:abstractNumId="62" w15:restartNumberingAfterBreak="0">
    <w:nsid w:val="6F373B2F"/>
    <w:multiLevelType w:val="hybridMultilevel"/>
    <w:tmpl w:val="FFFFFFFF"/>
    <w:lvl w:ilvl="0" w:tplc="2D1C18D0">
      <w:start w:val="1"/>
      <w:numFmt w:val="bullet"/>
      <w:lvlText w:val=""/>
      <w:lvlJc w:val="left"/>
      <w:pPr>
        <w:ind w:left="720" w:hanging="360"/>
      </w:pPr>
      <w:rPr>
        <w:rFonts w:hint="default" w:ascii="Symbol" w:hAnsi="Symbol"/>
      </w:rPr>
    </w:lvl>
    <w:lvl w:ilvl="1" w:tplc="3FFC30E6">
      <w:start w:val="1"/>
      <w:numFmt w:val="bullet"/>
      <w:lvlText w:val="o"/>
      <w:lvlJc w:val="left"/>
      <w:pPr>
        <w:ind w:left="1440" w:hanging="360"/>
      </w:pPr>
      <w:rPr>
        <w:rFonts w:hint="default" w:ascii="Courier New" w:hAnsi="Courier New"/>
      </w:rPr>
    </w:lvl>
    <w:lvl w:ilvl="2" w:tplc="67580684">
      <w:start w:val="1"/>
      <w:numFmt w:val="bullet"/>
      <w:lvlText w:val=""/>
      <w:lvlJc w:val="left"/>
      <w:pPr>
        <w:ind w:left="2160" w:hanging="360"/>
      </w:pPr>
      <w:rPr>
        <w:rFonts w:hint="default" w:ascii="Wingdings" w:hAnsi="Wingdings"/>
      </w:rPr>
    </w:lvl>
    <w:lvl w:ilvl="3" w:tplc="6B2AC2DE">
      <w:start w:val="1"/>
      <w:numFmt w:val="bullet"/>
      <w:lvlText w:val=""/>
      <w:lvlJc w:val="left"/>
      <w:pPr>
        <w:ind w:left="2880" w:hanging="360"/>
      </w:pPr>
      <w:rPr>
        <w:rFonts w:hint="default" w:ascii="Symbol" w:hAnsi="Symbol"/>
      </w:rPr>
    </w:lvl>
    <w:lvl w:ilvl="4" w:tplc="6C2A225A">
      <w:start w:val="1"/>
      <w:numFmt w:val="bullet"/>
      <w:lvlText w:val="o"/>
      <w:lvlJc w:val="left"/>
      <w:pPr>
        <w:ind w:left="3600" w:hanging="360"/>
      </w:pPr>
      <w:rPr>
        <w:rFonts w:hint="default" w:ascii="Courier New" w:hAnsi="Courier New"/>
      </w:rPr>
    </w:lvl>
    <w:lvl w:ilvl="5" w:tplc="3CF0399C">
      <w:start w:val="1"/>
      <w:numFmt w:val="bullet"/>
      <w:lvlText w:val=""/>
      <w:lvlJc w:val="left"/>
      <w:pPr>
        <w:ind w:left="4320" w:hanging="360"/>
      </w:pPr>
      <w:rPr>
        <w:rFonts w:hint="default" w:ascii="Wingdings" w:hAnsi="Wingdings"/>
      </w:rPr>
    </w:lvl>
    <w:lvl w:ilvl="6" w:tplc="6EE48CE4">
      <w:start w:val="1"/>
      <w:numFmt w:val="bullet"/>
      <w:lvlText w:val=""/>
      <w:lvlJc w:val="left"/>
      <w:pPr>
        <w:ind w:left="5040" w:hanging="360"/>
      </w:pPr>
      <w:rPr>
        <w:rFonts w:hint="default" w:ascii="Symbol" w:hAnsi="Symbol"/>
      </w:rPr>
    </w:lvl>
    <w:lvl w:ilvl="7" w:tplc="70B665A0">
      <w:start w:val="1"/>
      <w:numFmt w:val="bullet"/>
      <w:lvlText w:val="o"/>
      <w:lvlJc w:val="left"/>
      <w:pPr>
        <w:ind w:left="5760" w:hanging="360"/>
      </w:pPr>
      <w:rPr>
        <w:rFonts w:hint="default" w:ascii="Courier New" w:hAnsi="Courier New"/>
      </w:rPr>
    </w:lvl>
    <w:lvl w:ilvl="8" w:tplc="1E90B994">
      <w:start w:val="1"/>
      <w:numFmt w:val="bullet"/>
      <w:lvlText w:val=""/>
      <w:lvlJc w:val="left"/>
      <w:pPr>
        <w:ind w:left="6480" w:hanging="360"/>
      </w:pPr>
      <w:rPr>
        <w:rFonts w:hint="default" w:ascii="Wingdings" w:hAnsi="Wingdings"/>
      </w:rPr>
    </w:lvl>
  </w:abstractNum>
  <w:abstractNum w:abstractNumId="63" w15:restartNumberingAfterBreak="0">
    <w:nsid w:val="6F648568"/>
    <w:multiLevelType w:val="hybridMultilevel"/>
    <w:tmpl w:val="D92AB6D4"/>
    <w:lvl w:ilvl="0" w:tplc="9304A26A">
      <w:start w:val="1"/>
      <w:numFmt w:val="decimal"/>
      <w:lvlText w:val="%1."/>
      <w:lvlJc w:val="left"/>
      <w:pPr>
        <w:ind w:left="720" w:hanging="360"/>
      </w:pPr>
    </w:lvl>
    <w:lvl w:ilvl="1" w:tplc="6444E80A">
      <w:start w:val="1"/>
      <w:numFmt w:val="lowerLetter"/>
      <w:lvlText w:val="%2."/>
      <w:lvlJc w:val="left"/>
      <w:pPr>
        <w:ind w:left="1440" w:hanging="360"/>
      </w:pPr>
    </w:lvl>
    <w:lvl w:ilvl="2" w:tplc="75D26ABC">
      <w:start w:val="1"/>
      <w:numFmt w:val="lowerRoman"/>
      <w:lvlText w:val="%3."/>
      <w:lvlJc w:val="right"/>
      <w:pPr>
        <w:ind w:left="2160" w:hanging="180"/>
      </w:pPr>
    </w:lvl>
    <w:lvl w:ilvl="3" w:tplc="0B143AAE">
      <w:start w:val="1"/>
      <w:numFmt w:val="decimal"/>
      <w:lvlText w:val="%4."/>
      <w:lvlJc w:val="left"/>
      <w:pPr>
        <w:ind w:left="2880" w:hanging="360"/>
      </w:pPr>
    </w:lvl>
    <w:lvl w:ilvl="4" w:tplc="9078F994">
      <w:start w:val="1"/>
      <w:numFmt w:val="lowerLetter"/>
      <w:lvlText w:val="%5."/>
      <w:lvlJc w:val="left"/>
      <w:pPr>
        <w:ind w:left="3600" w:hanging="360"/>
      </w:pPr>
    </w:lvl>
    <w:lvl w:ilvl="5" w:tplc="550E76D8">
      <w:start w:val="1"/>
      <w:numFmt w:val="lowerRoman"/>
      <w:lvlText w:val="%6."/>
      <w:lvlJc w:val="right"/>
      <w:pPr>
        <w:ind w:left="4320" w:hanging="180"/>
      </w:pPr>
    </w:lvl>
    <w:lvl w:ilvl="6" w:tplc="AA5E7DF2">
      <w:start w:val="1"/>
      <w:numFmt w:val="decimal"/>
      <w:lvlText w:val="%7."/>
      <w:lvlJc w:val="left"/>
      <w:pPr>
        <w:ind w:left="5040" w:hanging="360"/>
      </w:pPr>
    </w:lvl>
    <w:lvl w:ilvl="7" w:tplc="16286510">
      <w:start w:val="1"/>
      <w:numFmt w:val="lowerLetter"/>
      <w:lvlText w:val="%8."/>
      <w:lvlJc w:val="left"/>
      <w:pPr>
        <w:ind w:left="5760" w:hanging="360"/>
      </w:pPr>
    </w:lvl>
    <w:lvl w:ilvl="8" w:tplc="725A6746">
      <w:start w:val="1"/>
      <w:numFmt w:val="lowerRoman"/>
      <w:lvlText w:val="%9."/>
      <w:lvlJc w:val="right"/>
      <w:pPr>
        <w:ind w:left="6480" w:hanging="180"/>
      </w:pPr>
    </w:lvl>
  </w:abstractNum>
  <w:abstractNum w:abstractNumId="64" w15:restartNumberingAfterBreak="0">
    <w:nsid w:val="715D4225"/>
    <w:multiLevelType w:val="hybridMultilevel"/>
    <w:tmpl w:val="FFFFFFFF"/>
    <w:lvl w:ilvl="0" w:tplc="60EA5458">
      <w:start w:val="1"/>
      <w:numFmt w:val="bullet"/>
      <w:lvlText w:val=""/>
      <w:lvlJc w:val="left"/>
      <w:pPr>
        <w:ind w:left="720" w:hanging="360"/>
      </w:pPr>
      <w:rPr>
        <w:rFonts w:hint="default" w:ascii="Symbol" w:hAnsi="Symbol"/>
      </w:rPr>
    </w:lvl>
    <w:lvl w:ilvl="1" w:tplc="448AB062">
      <w:start w:val="1"/>
      <w:numFmt w:val="bullet"/>
      <w:lvlText w:val="o"/>
      <w:lvlJc w:val="left"/>
      <w:pPr>
        <w:ind w:left="1440" w:hanging="360"/>
      </w:pPr>
      <w:rPr>
        <w:rFonts w:hint="default" w:ascii="Courier New" w:hAnsi="Courier New"/>
      </w:rPr>
    </w:lvl>
    <w:lvl w:ilvl="2" w:tplc="1C30DE62">
      <w:start w:val="1"/>
      <w:numFmt w:val="bullet"/>
      <w:lvlText w:val=""/>
      <w:lvlJc w:val="left"/>
      <w:pPr>
        <w:ind w:left="2160" w:hanging="360"/>
      </w:pPr>
      <w:rPr>
        <w:rFonts w:hint="default" w:ascii="Wingdings" w:hAnsi="Wingdings"/>
      </w:rPr>
    </w:lvl>
    <w:lvl w:ilvl="3" w:tplc="0852901E">
      <w:start w:val="1"/>
      <w:numFmt w:val="bullet"/>
      <w:lvlText w:val=""/>
      <w:lvlJc w:val="left"/>
      <w:pPr>
        <w:ind w:left="2880" w:hanging="360"/>
      </w:pPr>
      <w:rPr>
        <w:rFonts w:hint="default" w:ascii="Symbol" w:hAnsi="Symbol"/>
      </w:rPr>
    </w:lvl>
    <w:lvl w:ilvl="4" w:tplc="3D206074">
      <w:start w:val="1"/>
      <w:numFmt w:val="bullet"/>
      <w:lvlText w:val="o"/>
      <w:lvlJc w:val="left"/>
      <w:pPr>
        <w:ind w:left="3600" w:hanging="360"/>
      </w:pPr>
      <w:rPr>
        <w:rFonts w:hint="default" w:ascii="Courier New" w:hAnsi="Courier New"/>
      </w:rPr>
    </w:lvl>
    <w:lvl w:ilvl="5" w:tplc="C35416FE">
      <w:start w:val="1"/>
      <w:numFmt w:val="bullet"/>
      <w:lvlText w:val=""/>
      <w:lvlJc w:val="left"/>
      <w:pPr>
        <w:ind w:left="4320" w:hanging="360"/>
      </w:pPr>
      <w:rPr>
        <w:rFonts w:hint="default" w:ascii="Wingdings" w:hAnsi="Wingdings"/>
      </w:rPr>
    </w:lvl>
    <w:lvl w:ilvl="6" w:tplc="5F56C346">
      <w:start w:val="1"/>
      <w:numFmt w:val="bullet"/>
      <w:lvlText w:val=""/>
      <w:lvlJc w:val="left"/>
      <w:pPr>
        <w:ind w:left="5040" w:hanging="360"/>
      </w:pPr>
      <w:rPr>
        <w:rFonts w:hint="default" w:ascii="Symbol" w:hAnsi="Symbol"/>
      </w:rPr>
    </w:lvl>
    <w:lvl w:ilvl="7" w:tplc="D3945E18">
      <w:start w:val="1"/>
      <w:numFmt w:val="bullet"/>
      <w:lvlText w:val="o"/>
      <w:lvlJc w:val="left"/>
      <w:pPr>
        <w:ind w:left="5760" w:hanging="360"/>
      </w:pPr>
      <w:rPr>
        <w:rFonts w:hint="default" w:ascii="Courier New" w:hAnsi="Courier New"/>
      </w:rPr>
    </w:lvl>
    <w:lvl w:ilvl="8" w:tplc="4616507E">
      <w:start w:val="1"/>
      <w:numFmt w:val="bullet"/>
      <w:lvlText w:val=""/>
      <w:lvlJc w:val="left"/>
      <w:pPr>
        <w:ind w:left="6480" w:hanging="360"/>
      </w:pPr>
      <w:rPr>
        <w:rFonts w:hint="default" w:ascii="Wingdings" w:hAnsi="Wingdings"/>
      </w:rPr>
    </w:lvl>
  </w:abstractNum>
  <w:abstractNum w:abstractNumId="65" w15:restartNumberingAfterBreak="0">
    <w:nsid w:val="7258630A"/>
    <w:multiLevelType w:val="hybridMultilevel"/>
    <w:tmpl w:val="88C6A0CC"/>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66" w15:restartNumberingAfterBreak="0">
    <w:nsid w:val="7511CD42"/>
    <w:multiLevelType w:val="hybridMultilevel"/>
    <w:tmpl w:val="1AE2A402"/>
    <w:lvl w:ilvl="0" w:tplc="648820A6">
      <w:start w:val="1"/>
      <w:numFmt w:val="bullet"/>
      <w:lvlText w:val=""/>
      <w:lvlJc w:val="left"/>
      <w:pPr>
        <w:ind w:left="720" w:hanging="360"/>
      </w:pPr>
      <w:rPr>
        <w:rFonts w:hint="default" w:ascii="Symbol" w:hAnsi="Symbol"/>
      </w:rPr>
    </w:lvl>
    <w:lvl w:ilvl="1" w:tplc="F33CDCA6">
      <w:start w:val="1"/>
      <w:numFmt w:val="bullet"/>
      <w:lvlText w:val="o"/>
      <w:lvlJc w:val="left"/>
      <w:pPr>
        <w:ind w:left="1440" w:hanging="360"/>
      </w:pPr>
      <w:rPr>
        <w:rFonts w:hint="default" w:ascii="Courier New" w:hAnsi="Courier New"/>
      </w:rPr>
    </w:lvl>
    <w:lvl w:ilvl="2" w:tplc="84007A3A">
      <w:start w:val="1"/>
      <w:numFmt w:val="bullet"/>
      <w:lvlText w:val=""/>
      <w:lvlJc w:val="left"/>
      <w:pPr>
        <w:ind w:left="2160" w:hanging="360"/>
      </w:pPr>
      <w:rPr>
        <w:rFonts w:hint="default" w:ascii="Wingdings" w:hAnsi="Wingdings"/>
      </w:rPr>
    </w:lvl>
    <w:lvl w:ilvl="3" w:tplc="5F8E48E8">
      <w:start w:val="1"/>
      <w:numFmt w:val="bullet"/>
      <w:lvlText w:val=""/>
      <w:lvlJc w:val="left"/>
      <w:pPr>
        <w:ind w:left="2880" w:hanging="360"/>
      </w:pPr>
      <w:rPr>
        <w:rFonts w:hint="default" w:ascii="Symbol" w:hAnsi="Symbol"/>
      </w:rPr>
    </w:lvl>
    <w:lvl w:ilvl="4" w:tplc="5F9EAA5C">
      <w:start w:val="1"/>
      <w:numFmt w:val="bullet"/>
      <w:lvlText w:val="o"/>
      <w:lvlJc w:val="left"/>
      <w:pPr>
        <w:ind w:left="3600" w:hanging="360"/>
      </w:pPr>
      <w:rPr>
        <w:rFonts w:hint="default" w:ascii="Courier New" w:hAnsi="Courier New"/>
      </w:rPr>
    </w:lvl>
    <w:lvl w:ilvl="5" w:tplc="16AE56CC">
      <w:start w:val="1"/>
      <w:numFmt w:val="bullet"/>
      <w:lvlText w:val=""/>
      <w:lvlJc w:val="left"/>
      <w:pPr>
        <w:ind w:left="4320" w:hanging="360"/>
      </w:pPr>
      <w:rPr>
        <w:rFonts w:hint="default" w:ascii="Wingdings" w:hAnsi="Wingdings"/>
      </w:rPr>
    </w:lvl>
    <w:lvl w:ilvl="6" w:tplc="5608FECE">
      <w:start w:val="1"/>
      <w:numFmt w:val="bullet"/>
      <w:lvlText w:val=""/>
      <w:lvlJc w:val="left"/>
      <w:pPr>
        <w:ind w:left="5040" w:hanging="360"/>
      </w:pPr>
      <w:rPr>
        <w:rFonts w:hint="default" w:ascii="Symbol" w:hAnsi="Symbol"/>
      </w:rPr>
    </w:lvl>
    <w:lvl w:ilvl="7" w:tplc="A914F040">
      <w:start w:val="1"/>
      <w:numFmt w:val="bullet"/>
      <w:lvlText w:val="o"/>
      <w:lvlJc w:val="left"/>
      <w:pPr>
        <w:ind w:left="5760" w:hanging="360"/>
      </w:pPr>
      <w:rPr>
        <w:rFonts w:hint="default" w:ascii="Courier New" w:hAnsi="Courier New"/>
      </w:rPr>
    </w:lvl>
    <w:lvl w:ilvl="8" w:tplc="8F343E0C">
      <w:start w:val="1"/>
      <w:numFmt w:val="bullet"/>
      <w:lvlText w:val=""/>
      <w:lvlJc w:val="left"/>
      <w:pPr>
        <w:ind w:left="6480" w:hanging="360"/>
      </w:pPr>
      <w:rPr>
        <w:rFonts w:hint="default" w:ascii="Wingdings" w:hAnsi="Wingdings"/>
      </w:rPr>
    </w:lvl>
  </w:abstractNum>
  <w:abstractNum w:abstractNumId="67" w15:restartNumberingAfterBreak="0">
    <w:nsid w:val="76D47AA1"/>
    <w:multiLevelType w:val="hybridMultilevel"/>
    <w:tmpl w:val="83446282"/>
    <w:lvl w:ilvl="0" w:tplc="08090001">
      <w:start w:val="1"/>
      <w:numFmt w:val="bullet"/>
      <w:lvlText w:val=""/>
      <w:lvlJc w:val="left"/>
      <w:pPr>
        <w:ind w:left="1854" w:hanging="360"/>
      </w:pPr>
      <w:rPr>
        <w:rFonts w:hint="default" w:ascii="Symbol" w:hAnsi="Symbol"/>
      </w:rPr>
    </w:lvl>
    <w:lvl w:ilvl="1" w:tplc="08090003">
      <w:start w:val="1"/>
      <w:numFmt w:val="bullet"/>
      <w:lvlText w:val="o"/>
      <w:lvlJc w:val="left"/>
      <w:pPr>
        <w:ind w:left="2574" w:hanging="360"/>
      </w:pPr>
      <w:rPr>
        <w:rFonts w:hint="default" w:ascii="Courier New" w:hAnsi="Courier New" w:cs="Courier New"/>
      </w:rPr>
    </w:lvl>
    <w:lvl w:ilvl="2" w:tplc="08090005">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68" w15:restartNumberingAfterBreak="0">
    <w:nsid w:val="7715A511"/>
    <w:multiLevelType w:val="hybridMultilevel"/>
    <w:tmpl w:val="FFFFFFFF"/>
    <w:lvl w:ilvl="0" w:tplc="BFC09DAA">
      <w:start w:val="1"/>
      <w:numFmt w:val="bullet"/>
      <w:lvlText w:val=""/>
      <w:lvlJc w:val="left"/>
      <w:pPr>
        <w:ind w:left="720" w:hanging="360"/>
      </w:pPr>
      <w:rPr>
        <w:rFonts w:hint="default" w:ascii="Symbol" w:hAnsi="Symbol"/>
      </w:rPr>
    </w:lvl>
    <w:lvl w:ilvl="1" w:tplc="1D024D9E">
      <w:start w:val="1"/>
      <w:numFmt w:val="bullet"/>
      <w:lvlText w:val="o"/>
      <w:lvlJc w:val="left"/>
      <w:pPr>
        <w:ind w:left="1440" w:hanging="360"/>
      </w:pPr>
      <w:rPr>
        <w:rFonts w:hint="default" w:ascii="Courier New" w:hAnsi="Courier New"/>
      </w:rPr>
    </w:lvl>
    <w:lvl w:ilvl="2" w:tplc="1408FA42">
      <w:start w:val="1"/>
      <w:numFmt w:val="bullet"/>
      <w:lvlText w:val=""/>
      <w:lvlJc w:val="left"/>
      <w:pPr>
        <w:ind w:left="2160" w:hanging="360"/>
      </w:pPr>
      <w:rPr>
        <w:rFonts w:hint="default" w:ascii="Wingdings" w:hAnsi="Wingdings"/>
      </w:rPr>
    </w:lvl>
    <w:lvl w:ilvl="3" w:tplc="5596BF70">
      <w:start w:val="1"/>
      <w:numFmt w:val="bullet"/>
      <w:lvlText w:val=""/>
      <w:lvlJc w:val="left"/>
      <w:pPr>
        <w:ind w:left="2880" w:hanging="360"/>
      </w:pPr>
      <w:rPr>
        <w:rFonts w:hint="default" w:ascii="Symbol" w:hAnsi="Symbol"/>
      </w:rPr>
    </w:lvl>
    <w:lvl w:ilvl="4" w:tplc="DFA08ACC">
      <w:start w:val="1"/>
      <w:numFmt w:val="bullet"/>
      <w:lvlText w:val="o"/>
      <w:lvlJc w:val="left"/>
      <w:pPr>
        <w:ind w:left="3600" w:hanging="360"/>
      </w:pPr>
      <w:rPr>
        <w:rFonts w:hint="default" w:ascii="Courier New" w:hAnsi="Courier New"/>
      </w:rPr>
    </w:lvl>
    <w:lvl w:ilvl="5" w:tplc="434C4B0C">
      <w:start w:val="1"/>
      <w:numFmt w:val="bullet"/>
      <w:lvlText w:val=""/>
      <w:lvlJc w:val="left"/>
      <w:pPr>
        <w:ind w:left="4320" w:hanging="360"/>
      </w:pPr>
      <w:rPr>
        <w:rFonts w:hint="default" w:ascii="Wingdings" w:hAnsi="Wingdings"/>
      </w:rPr>
    </w:lvl>
    <w:lvl w:ilvl="6" w:tplc="7F4C02C0">
      <w:start w:val="1"/>
      <w:numFmt w:val="bullet"/>
      <w:lvlText w:val=""/>
      <w:lvlJc w:val="left"/>
      <w:pPr>
        <w:ind w:left="5040" w:hanging="360"/>
      </w:pPr>
      <w:rPr>
        <w:rFonts w:hint="default" w:ascii="Symbol" w:hAnsi="Symbol"/>
      </w:rPr>
    </w:lvl>
    <w:lvl w:ilvl="7" w:tplc="CBA8A47E">
      <w:start w:val="1"/>
      <w:numFmt w:val="bullet"/>
      <w:lvlText w:val="o"/>
      <w:lvlJc w:val="left"/>
      <w:pPr>
        <w:ind w:left="5760" w:hanging="360"/>
      </w:pPr>
      <w:rPr>
        <w:rFonts w:hint="default" w:ascii="Courier New" w:hAnsi="Courier New"/>
      </w:rPr>
    </w:lvl>
    <w:lvl w:ilvl="8" w:tplc="DFD6B6B0">
      <w:start w:val="1"/>
      <w:numFmt w:val="bullet"/>
      <w:lvlText w:val=""/>
      <w:lvlJc w:val="left"/>
      <w:pPr>
        <w:ind w:left="6480" w:hanging="360"/>
      </w:pPr>
      <w:rPr>
        <w:rFonts w:hint="default" w:ascii="Wingdings" w:hAnsi="Wingdings"/>
      </w:rPr>
    </w:lvl>
  </w:abstractNum>
  <w:abstractNum w:abstractNumId="69" w15:restartNumberingAfterBreak="0">
    <w:nsid w:val="78117D38"/>
    <w:multiLevelType w:val="hybridMultilevel"/>
    <w:tmpl w:val="86640C76"/>
    <w:lvl w:ilvl="0" w:tplc="F1E6C5C8">
      <w:start w:val="1"/>
      <w:numFmt w:val="bullet"/>
      <w:lvlText w:val=""/>
      <w:lvlJc w:val="left"/>
      <w:pPr>
        <w:ind w:left="1080" w:hanging="360"/>
      </w:pPr>
      <w:rPr>
        <w:rFonts w:hint="default" w:ascii="Symbol" w:hAnsi="Symbol"/>
      </w:rPr>
    </w:lvl>
    <w:lvl w:ilvl="1" w:tplc="0B1CABD0" w:tentative="1">
      <w:start w:val="1"/>
      <w:numFmt w:val="bullet"/>
      <w:lvlText w:val="o"/>
      <w:lvlJc w:val="left"/>
      <w:pPr>
        <w:ind w:left="1800" w:hanging="360"/>
      </w:pPr>
      <w:rPr>
        <w:rFonts w:hint="default" w:ascii="Courier New" w:hAnsi="Courier New"/>
      </w:rPr>
    </w:lvl>
    <w:lvl w:ilvl="2" w:tplc="C192B07A" w:tentative="1">
      <w:start w:val="1"/>
      <w:numFmt w:val="bullet"/>
      <w:lvlText w:val=""/>
      <w:lvlJc w:val="left"/>
      <w:pPr>
        <w:ind w:left="2520" w:hanging="360"/>
      </w:pPr>
      <w:rPr>
        <w:rFonts w:hint="default" w:ascii="Wingdings" w:hAnsi="Wingdings"/>
      </w:rPr>
    </w:lvl>
    <w:lvl w:ilvl="3" w:tplc="BAE2F6EE" w:tentative="1">
      <w:start w:val="1"/>
      <w:numFmt w:val="bullet"/>
      <w:lvlText w:val=""/>
      <w:lvlJc w:val="left"/>
      <w:pPr>
        <w:ind w:left="3240" w:hanging="360"/>
      </w:pPr>
      <w:rPr>
        <w:rFonts w:hint="default" w:ascii="Symbol" w:hAnsi="Symbol"/>
      </w:rPr>
    </w:lvl>
    <w:lvl w:ilvl="4" w:tplc="89CAA6F8" w:tentative="1">
      <w:start w:val="1"/>
      <w:numFmt w:val="bullet"/>
      <w:lvlText w:val="o"/>
      <w:lvlJc w:val="left"/>
      <w:pPr>
        <w:ind w:left="3960" w:hanging="360"/>
      </w:pPr>
      <w:rPr>
        <w:rFonts w:hint="default" w:ascii="Courier New" w:hAnsi="Courier New"/>
      </w:rPr>
    </w:lvl>
    <w:lvl w:ilvl="5" w:tplc="F6FA60C4" w:tentative="1">
      <w:start w:val="1"/>
      <w:numFmt w:val="bullet"/>
      <w:lvlText w:val=""/>
      <w:lvlJc w:val="left"/>
      <w:pPr>
        <w:ind w:left="4680" w:hanging="360"/>
      </w:pPr>
      <w:rPr>
        <w:rFonts w:hint="default" w:ascii="Wingdings" w:hAnsi="Wingdings"/>
      </w:rPr>
    </w:lvl>
    <w:lvl w:ilvl="6" w:tplc="A9CEAF4C" w:tentative="1">
      <w:start w:val="1"/>
      <w:numFmt w:val="bullet"/>
      <w:lvlText w:val=""/>
      <w:lvlJc w:val="left"/>
      <w:pPr>
        <w:ind w:left="5400" w:hanging="360"/>
      </w:pPr>
      <w:rPr>
        <w:rFonts w:hint="default" w:ascii="Symbol" w:hAnsi="Symbol"/>
      </w:rPr>
    </w:lvl>
    <w:lvl w:ilvl="7" w:tplc="64404324" w:tentative="1">
      <w:start w:val="1"/>
      <w:numFmt w:val="bullet"/>
      <w:lvlText w:val="o"/>
      <w:lvlJc w:val="left"/>
      <w:pPr>
        <w:ind w:left="6120" w:hanging="360"/>
      </w:pPr>
      <w:rPr>
        <w:rFonts w:hint="default" w:ascii="Courier New" w:hAnsi="Courier New"/>
      </w:rPr>
    </w:lvl>
    <w:lvl w:ilvl="8" w:tplc="18B2A976" w:tentative="1">
      <w:start w:val="1"/>
      <w:numFmt w:val="bullet"/>
      <w:lvlText w:val=""/>
      <w:lvlJc w:val="left"/>
      <w:pPr>
        <w:ind w:left="6840" w:hanging="360"/>
      </w:pPr>
      <w:rPr>
        <w:rFonts w:hint="default" w:ascii="Wingdings" w:hAnsi="Wingdings"/>
      </w:rPr>
    </w:lvl>
  </w:abstractNum>
  <w:abstractNum w:abstractNumId="70" w15:restartNumberingAfterBreak="0">
    <w:nsid w:val="7860AEA8"/>
    <w:multiLevelType w:val="hybridMultilevel"/>
    <w:tmpl w:val="FFFFFFFF"/>
    <w:lvl w:ilvl="0" w:tplc="F6BE99EA">
      <w:start w:val="1"/>
      <w:numFmt w:val="bullet"/>
      <w:lvlText w:val=""/>
      <w:lvlJc w:val="left"/>
      <w:pPr>
        <w:ind w:left="720" w:hanging="360"/>
      </w:pPr>
      <w:rPr>
        <w:rFonts w:hint="default" w:ascii="Symbol" w:hAnsi="Symbol"/>
      </w:rPr>
    </w:lvl>
    <w:lvl w:ilvl="1" w:tplc="45786F4C">
      <w:start w:val="1"/>
      <w:numFmt w:val="bullet"/>
      <w:lvlText w:val="o"/>
      <w:lvlJc w:val="left"/>
      <w:pPr>
        <w:ind w:left="1440" w:hanging="360"/>
      </w:pPr>
      <w:rPr>
        <w:rFonts w:hint="default" w:ascii="Courier New" w:hAnsi="Courier New"/>
      </w:rPr>
    </w:lvl>
    <w:lvl w:ilvl="2" w:tplc="2CE4B04C">
      <w:start w:val="1"/>
      <w:numFmt w:val="bullet"/>
      <w:lvlText w:val=""/>
      <w:lvlJc w:val="left"/>
      <w:pPr>
        <w:ind w:left="2160" w:hanging="360"/>
      </w:pPr>
      <w:rPr>
        <w:rFonts w:hint="default" w:ascii="Wingdings" w:hAnsi="Wingdings"/>
      </w:rPr>
    </w:lvl>
    <w:lvl w:ilvl="3" w:tplc="F7DC557E">
      <w:start w:val="1"/>
      <w:numFmt w:val="bullet"/>
      <w:lvlText w:val=""/>
      <w:lvlJc w:val="left"/>
      <w:pPr>
        <w:ind w:left="2880" w:hanging="360"/>
      </w:pPr>
      <w:rPr>
        <w:rFonts w:hint="default" w:ascii="Symbol" w:hAnsi="Symbol"/>
      </w:rPr>
    </w:lvl>
    <w:lvl w:ilvl="4" w:tplc="3B3831E0">
      <w:start w:val="1"/>
      <w:numFmt w:val="bullet"/>
      <w:lvlText w:val="o"/>
      <w:lvlJc w:val="left"/>
      <w:pPr>
        <w:ind w:left="3600" w:hanging="360"/>
      </w:pPr>
      <w:rPr>
        <w:rFonts w:hint="default" w:ascii="Courier New" w:hAnsi="Courier New"/>
      </w:rPr>
    </w:lvl>
    <w:lvl w:ilvl="5" w:tplc="BEC06298">
      <w:start w:val="1"/>
      <w:numFmt w:val="bullet"/>
      <w:lvlText w:val=""/>
      <w:lvlJc w:val="left"/>
      <w:pPr>
        <w:ind w:left="4320" w:hanging="360"/>
      </w:pPr>
      <w:rPr>
        <w:rFonts w:hint="default" w:ascii="Wingdings" w:hAnsi="Wingdings"/>
      </w:rPr>
    </w:lvl>
    <w:lvl w:ilvl="6" w:tplc="D6AC3278">
      <w:start w:val="1"/>
      <w:numFmt w:val="bullet"/>
      <w:lvlText w:val=""/>
      <w:lvlJc w:val="left"/>
      <w:pPr>
        <w:ind w:left="5040" w:hanging="360"/>
      </w:pPr>
      <w:rPr>
        <w:rFonts w:hint="default" w:ascii="Symbol" w:hAnsi="Symbol"/>
      </w:rPr>
    </w:lvl>
    <w:lvl w:ilvl="7" w:tplc="743EE114">
      <w:start w:val="1"/>
      <w:numFmt w:val="bullet"/>
      <w:lvlText w:val="o"/>
      <w:lvlJc w:val="left"/>
      <w:pPr>
        <w:ind w:left="5760" w:hanging="360"/>
      </w:pPr>
      <w:rPr>
        <w:rFonts w:hint="default" w:ascii="Courier New" w:hAnsi="Courier New"/>
      </w:rPr>
    </w:lvl>
    <w:lvl w:ilvl="8" w:tplc="4C8E3CC4">
      <w:start w:val="1"/>
      <w:numFmt w:val="bullet"/>
      <w:lvlText w:val=""/>
      <w:lvlJc w:val="left"/>
      <w:pPr>
        <w:ind w:left="6480" w:hanging="360"/>
      </w:pPr>
      <w:rPr>
        <w:rFonts w:hint="default" w:ascii="Wingdings" w:hAnsi="Wingdings"/>
      </w:rPr>
    </w:lvl>
  </w:abstractNum>
  <w:abstractNum w:abstractNumId="71" w15:restartNumberingAfterBreak="0">
    <w:nsid w:val="7B7C26CA"/>
    <w:multiLevelType w:val="hybridMultilevel"/>
    <w:tmpl w:val="BDE0DF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C2E11D7"/>
    <w:multiLevelType w:val="hybridMultilevel"/>
    <w:tmpl w:val="FFFFFFFF"/>
    <w:lvl w:ilvl="0" w:tplc="65F62F56">
      <w:start w:val="1"/>
      <w:numFmt w:val="bullet"/>
      <w:lvlText w:val=""/>
      <w:lvlJc w:val="left"/>
      <w:pPr>
        <w:ind w:left="720" w:hanging="360"/>
      </w:pPr>
      <w:rPr>
        <w:rFonts w:hint="default" w:ascii="Symbol" w:hAnsi="Symbol"/>
      </w:rPr>
    </w:lvl>
    <w:lvl w:ilvl="1" w:tplc="4DE6F0EA">
      <w:start w:val="1"/>
      <w:numFmt w:val="bullet"/>
      <w:lvlText w:val="o"/>
      <w:lvlJc w:val="left"/>
      <w:pPr>
        <w:ind w:left="1440" w:hanging="360"/>
      </w:pPr>
      <w:rPr>
        <w:rFonts w:hint="default" w:ascii="Courier New" w:hAnsi="Courier New"/>
      </w:rPr>
    </w:lvl>
    <w:lvl w:ilvl="2" w:tplc="E3D871B2">
      <w:start w:val="1"/>
      <w:numFmt w:val="bullet"/>
      <w:lvlText w:val=""/>
      <w:lvlJc w:val="left"/>
      <w:pPr>
        <w:ind w:left="2160" w:hanging="360"/>
      </w:pPr>
      <w:rPr>
        <w:rFonts w:hint="default" w:ascii="Wingdings" w:hAnsi="Wingdings"/>
      </w:rPr>
    </w:lvl>
    <w:lvl w:ilvl="3" w:tplc="528C2F24">
      <w:start w:val="1"/>
      <w:numFmt w:val="bullet"/>
      <w:lvlText w:val=""/>
      <w:lvlJc w:val="left"/>
      <w:pPr>
        <w:ind w:left="2880" w:hanging="360"/>
      </w:pPr>
      <w:rPr>
        <w:rFonts w:hint="default" w:ascii="Symbol" w:hAnsi="Symbol"/>
      </w:rPr>
    </w:lvl>
    <w:lvl w:ilvl="4" w:tplc="F760D3F8">
      <w:start w:val="1"/>
      <w:numFmt w:val="bullet"/>
      <w:lvlText w:val="o"/>
      <w:lvlJc w:val="left"/>
      <w:pPr>
        <w:ind w:left="3600" w:hanging="360"/>
      </w:pPr>
      <w:rPr>
        <w:rFonts w:hint="default" w:ascii="Courier New" w:hAnsi="Courier New"/>
      </w:rPr>
    </w:lvl>
    <w:lvl w:ilvl="5" w:tplc="8480B3B8">
      <w:start w:val="1"/>
      <w:numFmt w:val="bullet"/>
      <w:lvlText w:val=""/>
      <w:lvlJc w:val="left"/>
      <w:pPr>
        <w:ind w:left="4320" w:hanging="360"/>
      </w:pPr>
      <w:rPr>
        <w:rFonts w:hint="default" w:ascii="Wingdings" w:hAnsi="Wingdings"/>
      </w:rPr>
    </w:lvl>
    <w:lvl w:ilvl="6" w:tplc="0F2C9044">
      <w:start w:val="1"/>
      <w:numFmt w:val="bullet"/>
      <w:lvlText w:val=""/>
      <w:lvlJc w:val="left"/>
      <w:pPr>
        <w:ind w:left="5040" w:hanging="360"/>
      </w:pPr>
      <w:rPr>
        <w:rFonts w:hint="default" w:ascii="Symbol" w:hAnsi="Symbol"/>
      </w:rPr>
    </w:lvl>
    <w:lvl w:ilvl="7" w:tplc="E4F2C01C">
      <w:start w:val="1"/>
      <w:numFmt w:val="bullet"/>
      <w:lvlText w:val="o"/>
      <w:lvlJc w:val="left"/>
      <w:pPr>
        <w:ind w:left="5760" w:hanging="360"/>
      </w:pPr>
      <w:rPr>
        <w:rFonts w:hint="default" w:ascii="Courier New" w:hAnsi="Courier New"/>
      </w:rPr>
    </w:lvl>
    <w:lvl w:ilvl="8" w:tplc="8D5EFA84">
      <w:start w:val="1"/>
      <w:numFmt w:val="bullet"/>
      <w:lvlText w:val=""/>
      <w:lvlJc w:val="left"/>
      <w:pPr>
        <w:ind w:left="6480" w:hanging="360"/>
      </w:pPr>
      <w:rPr>
        <w:rFonts w:hint="default" w:ascii="Wingdings" w:hAnsi="Wingdings"/>
      </w:rPr>
    </w:lvl>
  </w:abstractNum>
  <w:abstractNum w:abstractNumId="73" w15:restartNumberingAfterBreak="0">
    <w:nsid w:val="7C7465E1"/>
    <w:multiLevelType w:val="hybridMultilevel"/>
    <w:tmpl w:val="FFFFFFFF"/>
    <w:lvl w:ilvl="0" w:tplc="7B62FFE4">
      <w:start w:val="1"/>
      <w:numFmt w:val="bullet"/>
      <w:lvlText w:val=""/>
      <w:lvlJc w:val="left"/>
      <w:pPr>
        <w:ind w:left="720" w:hanging="360"/>
      </w:pPr>
      <w:rPr>
        <w:rFonts w:hint="default" w:ascii="Symbol" w:hAnsi="Symbol"/>
      </w:rPr>
    </w:lvl>
    <w:lvl w:ilvl="1" w:tplc="6ADC1AC8">
      <w:start w:val="1"/>
      <w:numFmt w:val="bullet"/>
      <w:lvlText w:val="o"/>
      <w:lvlJc w:val="left"/>
      <w:pPr>
        <w:ind w:left="1440" w:hanging="360"/>
      </w:pPr>
      <w:rPr>
        <w:rFonts w:hint="default" w:ascii="Courier New" w:hAnsi="Courier New"/>
      </w:rPr>
    </w:lvl>
    <w:lvl w:ilvl="2" w:tplc="CEA06E2C">
      <w:start w:val="1"/>
      <w:numFmt w:val="bullet"/>
      <w:lvlText w:val=""/>
      <w:lvlJc w:val="left"/>
      <w:pPr>
        <w:ind w:left="2160" w:hanging="360"/>
      </w:pPr>
      <w:rPr>
        <w:rFonts w:hint="default" w:ascii="Wingdings" w:hAnsi="Wingdings"/>
      </w:rPr>
    </w:lvl>
    <w:lvl w:ilvl="3" w:tplc="17045ADA">
      <w:start w:val="1"/>
      <w:numFmt w:val="bullet"/>
      <w:lvlText w:val=""/>
      <w:lvlJc w:val="left"/>
      <w:pPr>
        <w:ind w:left="2880" w:hanging="360"/>
      </w:pPr>
      <w:rPr>
        <w:rFonts w:hint="default" w:ascii="Symbol" w:hAnsi="Symbol"/>
      </w:rPr>
    </w:lvl>
    <w:lvl w:ilvl="4" w:tplc="DD04A694">
      <w:start w:val="1"/>
      <w:numFmt w:val="bullet"/>
      <w:lvlText w:val="o"/>
      <w:lvlJc w:val="left"/>
      <w:pPr>
        <w:ind w:left="3600" w:hanging="360"/>
      </w:pPr>
      <w:rPr>
        <w:rFonts w:hint="default" w:ascii="Courier New" w:hAnsi="Courier New"/>
      </w:rPr>
    </w:lvl>
    <w:lvl w:ilvl="5" w:tplc="28DCF4BA">
      <w:start w:val="1"/>
      <w:numFmt w:val="bullet"/>
      <w:lvlText w:val=""/>
      <w:lvlJc w:val="left"/>
      <w:pPr>
        <w:ind w:left="4320" w:hanging="360"/>
      </w:pPr>
      <w:rPr>
        <w:rFonts w:hint="default" w:ascii="Wingdings" w:hAnsi="Wingdings"/>
      </w:rPr>
    </w:lvl>
    <w:lvl w:ilvl="6" w:tplc="451CA09A">
      <w:start w:val="1"/>
      <w:numFmt w:val="bullet"/>
      <w:lvlText w:val=""/>
      <w:lvlJc w:val="left"/>
      <w:pPr>
        <w:ind w:left="5040" w:hanging="360"/>
      </w:pPr>
      <w:rPr>
        <w:rFonts w:hint="default" w:ascii="Symbol" w:hAnsi="Symbol"/>
      </w:rPr>
    </w:lvl>
    <w:lvl w:ilvl="7" w:tplc="C3565F1A">
      <w:start w:val="1"/>
      <w:numFmt w:val="bullet"/>
      <w:lvlText w:val="o"/>
      <w:lvlJc w:val="left"/>
      <w:pPr>
        <w:ind w:left="5760" w:hanging="360"/>
      </w:pPr>
      <w:rPr>
        <w:rFonts w:hint="default" w:ascii="Courier New" w:hAnsi="Courier New"/>
      </w:rPr>
    </w:lvl>
    <w:lvl w:ilvl="8" w:tplc="DF6EFF4A">
      <w:start w:val="1"/>
      <w:numFmt w:val="bullet"/>
      <w:lvlText w:val=""/>
      <w:lvlJc w:val="left"/>
      <w:pPr>
        <w:ind w:left="6480" w:hanging="360"/>
      </w:pPr>
      <w:rPr>
        <w:rFonts w:hint="default" w:ascii="Wingdings" w:hAnsi="Wingdings"/>
      </w:rPr>
    </w:lvl>
  </w:abstractNum>
  <w:num w:numId="1" w16cid:durableId="835607507">
    <w:abstractNumId w:val="51"/>
  </w:num>
  <w:num w:numId="2" w16cid:durableId="857080929">
    <w:abstractNumId w:val="15"/>
  </w:num>
  <w:num w:numId="3" w16cid:durableId="1831630801">
    <w:abstractNumId w:val="7"/>
  </w:num>
  <w:num w:numId="4" w16cid:durableId="1534419747">
    <w:abstractNumId w:val="17"/>
  </w:num>
  <w:num w:numId="5" w16cid:durableId="2145537090">
    <w:abstractNumId w:val="8"/>
  </w:num>
  <w:num w:numId="6" w16cid:durableId="1617829285">
    <w:abstractNumId w:val="59"/>
  </w:num>
  <w:num w:numId="7" w16cid:durableId="1273321163">
    <w:abstractNumId w:val="16"/>
  </w:num>
  <w:num w:numId="8" w16cid:durableId="426851254">
    <w:abstractNumId w:val="56"/>
  </w:num>
  <w:num w:numId="9" w16cid:durableId="1601178416">
    <w:abstractNumId w:val="60"/>
  </w:num>
  <w:num w:numId="10" w16cid:durableId="1143699468">
    <w:abstractNumId w:val="66"/>
  </w:num>
  <w:num w:numId="11" w16cid:durableId="30738436">
    <w:abstractNumId w:val="30"/>
  </w:num>
  <w:num w:numId="12" w16cid:durableId="128279979">
    <w:abstractNumId w:val="21"/>
  </w:num>
  <w:num w:numId="13" w16cid:durableId="42952673">
    <w:abstractNumId w:val="22"/>
  </w:num>
  <w:num w:numId="14" w16cid:durableId="460881229">
    <w:abstractNumId w:val="38"/>
  </w:num>
  <w:num w:numId="15" w16cid:durableId="1394549052">
    <w:abstractNumId w:val="11"/>
  </w:num>
  <w:num w:numId="16" w16cid:durableId="921644519">
    <w:abstractNumId w:val="55"/>
  </w:num>
  <w:num w:numId="17" w16cid:durableId="978193307">
    <w:abstractNumId w:val="36"/>
  </w:num>
  <w:num w:numId="18" w16cid:durableId="873154313">
    <w:abstractNumId w:val="49"/>
  </w:num>
  <w:num w:numId="19" w16cid:durableId="1260219499">
    <w:abstractNumId w:val="39"/>
  </w:num>
  <w:num w:numId="20" w16cid:durableId="1879508141">
    <w:abstractNumId w:val="57"/>
  </w:num>
  <w:num w:numId="21" w16cid:durableId="694497946">
    <w:abstractNumId w:val="54"/>
  </w:num>
  <w:num w:numId="22" w16cid:durableId="999314225">
    <w:abstractNumId w:val="27"/>
  </w:num>
  <w:num w:numId="23" w16cid:durableId="900410336">
    <w:abstractNumId w:val="32"/>
  </w:num>
  <w:num w:numId="24" w16cid:durableId="1426923888">
    <w:abstractNumId w:val="48"/>
  </w:num>
  <w:num w:numId="25" w16cid:durableId="1492332841">
    <w:abstractNumId w:val="12"/>
  </w:num>
  <w:num w:numId="26" w16cid:durableId="155994096">
    <w:abstractNumId w:val="35"/>
  </w:num>
  <w:num w:numId="27" w16cid:durableId="728067934">
    <w:abstractNumId w:val="6"/>
  </w:num>
  <w:num w:numId="28" w16cid:durableId="86317012">
    <w:abstractNumId w:val="23"/>
  </w:num>
  <w:num w:numId="29" w16cid:durableId="1571453524">
    <w:abstractNumId w:val="33"/>
  </w:num>
  <w:num w:numId="30" w16cid:durableId="244265052">
    <w:abstractNumId w:val="2"/>
  </w:num>
  <w:num w:numId="31" w16cid:durableId="1292394894">
    <w:abstractNumId w:val="20"/>
  </w:num>
  <w:num w:numId="32" w16cid:durableId="545990896">
    <w:abstractNumId w:val="64"/>
  </w:num>
  <w:num w:numId="33" w16cid:durableId="2025086794">
    <w:abstractNumId w:val="24"/>
  </w:num>
  <w:num w:numId="34" w16cid:durableId="1547378116">
    <w:abstractNumId w:val="42"/>
  </w:num>
  <w:num w:numId="35" w16cid:durableId="453526886">
    <w:abstractNumId w:val="25"/>
  </w:num>
  <w:num w:numId="36" w16cid:durableId="694501587">
    <w:abstractNumId w:val="26"/>
  </w:num>
  <w:num w:numId="37" w16cid:durableId="1260795408">
    <w:abstractNumId w:val="37"/>
  </w:num>
  <w:num w:numId="38" w16cid:durableId="1491368327">
    <w:abstractNumId w:val="9"/>
  </w:num>
  <w:num w:numId="39" w16cid:durableId="1729452434">
    <w:abstractNumId w:val="69"/>
  </w:num>
  <w:num w:numId="40" w16cid:durableId="801536493">
    <w:abstractNumId w:val="50"/>
  </w:num>
  <w:num w:numId="41" w16cid:durableId="1236628900">
    <w:abstractNumId w:val="61"/>
  </w:num>
  <w:num w:numId="42" w16cid:durableId="164442688">
    <w:abstractNumId w:val="4"/>
  </w:num>
  <w:num w:numId="43" w16cid:durableId="679551980">
    <w:abstractNumId w:val="14"/>
  </w:num>
  <w:num w:numId="44" w16cid:durableId="617025527">
    <w:abstractNumId w:val="18"/>
  </w:num>
  <w:num w:numId="45" w16cid:durableId="1759979558">
    <w:abstractNumId w:val="44"/>
  </w:num>
  <w:num w:numId="46" w16cid:durableId="1934777318">
    <w:abstractNumId w:val="10"/>
  </w:num>
  <w:num w:numId="47" w16cid:durableId="481772113">
    <w:abstractNumId w:val="62"/>
  </w:num>
  <w:num w:numId="48" w16cid:durableId="1013989987">
    <w:abstractNumId w:val="28"/>
  </w:num>
  <w:num w:numId="49" w16cid:durableId="268199296">
    <w:abstractNumId w:val="72"/>
  </w:num>
  <w:num w:numId="50" w16cid:durableId="318963904">
    <w:abstractNumId w:val="40"/>
  </w:num>
  <w:num w:numId="51" w16cid:durableId="1779447451">
    <w:abstractNumId w:val="29"/>
  </w:num>
  <w:num w:numId="52" w16cid:durableId="904796188">
    <w:abstractNumId w:val="41"/>
  </w:num>
  <w:num w:numId="53" w16cid:durableId="709189143">
    <w:abstractNumId w:val="46"/>
  </w:num>
  <w:num w:numId="54" w16cid:durableId="211158476">
    <w:abstractNumId w:val="1"/>
  </w:num>
  <w:num w:numId="55" w16cid:durableId="1452703627">
    <w:abstractNumId w:val="31"/>
  </w:num>
  <w:num w:numId="56" w16cid:durableId="2121879349">
    <w:abstractNumId w:val="71"/>
  </w:num>
  <w:num w:numId="57" w16cid:durableId="2105149172">
    <w:abstractNumId w:val="13"/>
  </w:num>
  <w:num w:numId="58" w16cid:durableId="896284106">
    <w:abstractNumId w:val="3"/>
  </w:num>
  <w:num w:numId="59" w16cid:durableId="862398137">
    <w:abstractNumId w:val="63"/>
  </w:num>
  <w:num w:numId="60" w16cid:durableId="552697113">
    <w:abstractNumId w:val="45"/>
  </w:num>
  <w:num w:numId="61" w16cid:durableId="1717269151">
    <w:abstractNumId w:val="58"/>
  </w:num>
  <w:num w:numId="62" w16cid:durableId="1020396106">
    <w:abstractNumId w:val="43"/>
  </w:num>
  <w:num w:numId="63" w16cid:durableId="1838619031">
    <w:abstractNumId w:val="73"/>
  </w:num>
  <w:num w:numId="64" w16cid:durableId="535581527">
    <w:abstractNumId w:val="47"/>
  </w:num>
  <w:num w:numId="65" w16cid:durableId="778454008">
    <w:abstractNumId w:val="0"/>
  </w:num>
  <w:num w:numId="66" w16cid:durableId="1741169737">
    <w:abstractNumId w:val="52"/>
  </w:num>
  <w:num w:numId="67" w16cid:durableId="2098941186">
    <w:abstractNumId w:val="70"/>
  </w:num>
  <w:num w:numId="68" w16cid:durableId="718171689">
    <w:abstractNumId w:val="68"/>
  </w:num>
  <w:num w:numId="69" w16cid:durableId="1580358943">
    <w:abstractNumId w:val="34"/>
  </w:num>
  <w:num w:numId="70" w16cid:durableId="417137934">
    <w:abstractNumId w:val="53"/>
  </w:num>
  <w:num w:numId="71" w16cid:durableId="2140221278">
    <w:abstractNumId w:val="19"/>
  </w:num>
  <w:num w:numId="72" w16cid:durableId="260912748">
    <w:abstractNumId w:val="5"/>
  </w:num>
  <w:num w:numId="73" w16cid:durableId="1050036801">
    <w:abstractNumId w:val="67"/>
  </w:num>
  <w:num w:numId="74" w16cid:durableId="1602294544">
    <w:abstractNumId w:val="65"/>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05B17E"/>
    <w:rsid w:val="00000917"/>
    <w:rsid w:val="00000FA4"/>
    <w:rsid w:val="000011B8"/>
    <w:rsid w:val="0000225B"/>
    <w:rsid w:val="00002293"/>
    <w:rsid w:val="000029EF"/>
    <w:rsid w:val="00003146"/>
    <w:rsid w:val="00003B9F"/>
    <w:rsid w:val="00003E2B"/>
    <w:rsid w:val="00004E10"/>
    <w:rsid w:val="00004E96"/>
    <w:rsid w:val="00004FC3"/>
    <w:rsid w:val="00005027"/>
    <w:rsid w:val="00005AF2"/>
    <w:rsid w:val="00005C8A"/>
    <w:rsid w:val="00006016"/>
    <w:rsid w:val="0000652A"/>
    <w:rsid w:val="0000663E"/>
    <w:rsid w:val="00006A1E"/>
    <w:rsid w:val="00006A9E"/>
    <w:rsid w:val="00007059"/>
    <w:rsid w:val="0000718A"/>
    <w:rsid w:val="000071F8"/>
    <w:rsid w:val="000075A0"/>
    <w:rsid w:val="00007A44"/>
    <w:rsid w:val="00010034"/>
    <w:rsid w:val="0001010C"/>
    <w:rsid w:val="000103E1"/>
    <w:rsid w:val="00010537"/>
    <w:rsid w:val="00010826"/>
    <w:rsid w:val="000109E6"/>
    <w:rsid w:val="00010EFD"/>
    <w:rsid w:val="0001143F"/>
    <w:rsid w:val="000117D7"/>
    <w:rsid w:val="00011988"/>
    <w:rsid w:val="00012754"/>
    <w:rsid w:val="00012964"/>
    <w:rsid w:val="0001342B"/>
    <w:rsid w:val="00013F3E"/>
    <w:rsid w:val="00014297"/>
    <w:rsid w:val="00014D72"/>
    <w:rsid w:val="00014E16"/>
    <w:rsid w:val="00014E38"/>
    <w:rsid w:val="00015705"/>
    <w:rsid w:val="00015903"/>
    <w:rsid w:val="0001610F"/>
    <w:rsid w:val="00016DFD"/>
    <w:rsid w:val="00017308"/>
    <w:rsid w:val="0001767D"/>
    <w:rsid w:val="0001793D"/>
    <w:rsid w:val="00017DDD"/>
    <w:rsid w:val="00020241"/>
    <w:rsid w:val="00020408"/>
    <w:rsid w:val="00021391"/>
    <w:rsid w:val="0002139C"/>
    <w:rsid w:val="0002147C"/>
    <w:rsid w:val="0002198F"/>
    <w:rsid w:val="000223BC"/>
    <w:rsid w:val="000230CE"/>
    <w:rsid w:val="000233E8"/>
    <w:rsid w:val="00023B68"/>
    <w:rsid w:val="00023D0C"/>
    <w:rsid w:val="00024093"/>
    <w:rsid w:val="000242D7"/>
    <w:rsid w:val="00024D7E"/>
    <w:rsid w:val="00024F91"/>
    <w:rsid w:val="00025C2A"/>
    <w:rsid w:val="00026104"/>
    <w:rsid w:val="00026249"/>
    <w:rsid w:val="00026385"/>
    <w:rsid w:val="000270A1"/>
    <w:rsid w:val="00027BFC"/>
    <w:rsid w:val="000300F2"/>
    <w:rsid w:val="00030326"/>
    <w:rsid w:val="00030642"/>
    <w:rsid w:val="00030C1F"/>
    <w:rsid w:val="00031C08"/>
    <w:rsid w:val="00032B76"/>
    <w:rsid w:val="000338DD"/>
    <w:rsid w:val="00033C8C"/>
    <w:rsid w:val="0003451D"/>
    <w:rsid w:val="00034CD3"/>
    <w:rsid w:val="000359CE"/>
    <w:rsid w:val="00035B5F"/>
    <w:rsid w:val="0003617A"/>
    <w:rsid w:val="0003639D"/>
    <w:rsid w:val="000365FE"/>
    <w:rsid w:val="00036B5A"/>
    <w:rsid w:val="00036CE9"/>
    <w:rsid w:val="00037626"/>
    <w:rsid w:val="00037A12"/>
    <w:rsid w:val="0004009F"/>
    <w:rsid w:val="00041030"/>
    <w:rsid w:val="00041330"/>
    <w:rsid w:val="000419B2"/>
    <w:rsid w:val="00041BC8"/>
    <w:rsid w:val="00041DE5"/>
    <w:rsid w:val="00042245"/>
    <w:rsid w:val="00042D29"/>
    <w:rsid w:val="00043749"/>
    <w:rsid w:val="00043CD6"/>
    <w:rsid w:val="00044329"/>
    <w:rsid w:val="00044354"/>
    <w:rsid w:val="000444FE"/>
    <w:rsid w:val="00044819"/>
    <w:rsid w:val="00044ABE"/>
    <w:rsid w:val="00044B36"/>
    <w:rsid w:val="00044DC9"/>
    <w:rsid w:val="000450E1"/>
    <w:rsid w:val="0004538E"/>
    <w:rsid w:val="00045A06"/>
    <w:rsid w:val="00047D95"/>
    <w:rsid w:val="00050284"/>
    <w:rsid w:val="000506F2"/>
    <w:rsid w:val="000506FE"/>
    <w:rsid w:val="00051233"/>
    <w:rsid w:val="0005165E"/>
    <w:rsid w:val="00051977"/>
    <w:rsid w:val="00051E10"/>
    <w:rsid w:val="0005338C"/>
    <w:rsid w:val="0005345C"/>
    <w:rsid w:val="00053942"/>
    <w:rsid w:val="000553BE"/>
    <w:rsid w:val="0005575B"/>
    <w:rsid w:val="000564C8"/>
    <w:rsid w:val="00056864"/>
    <w:rsid w:val="000572D7"/>
    <w:rsid w:val="00057D7A"/>
    <w:rsid w:val="00057E68"/>
    <w:rsid w:val="00058B6A"/>
    <w:rsid w:val="000604E6"/>
    <w:rsid w:val="000607A4"/>
    <w:rsid w:val="0006142E"/>
    <w:rsid w:val="00061CCB"/>
    <w:rsid w:val="00061DD0"/>
    <w:rsid w:val="00062208"/>
    <w:rsid w:val="0006235A"/>
    <w:rsid w:val="0006244C"/>
    <w:rsid w:val="000626EA"/>
    <w:rsid w:val="00062EFB"/>
    <w:rsid w:val="00063369"/>
    <w:rsid w:val="00063D3E"/>
    <w:rsid w:val="000644F0"/>
    <w:rsid w:val="00064A59"/>
    <w:rsid w:val="000652C5"/>
    <w:rsid w:val="00065F2A"/>
    <w:rsid w:val="00065FA4"/>
    <w:rsid w:val="000660BA"/>
    <w:rsid w:val="00067154"/>
    <w:rsid w:val="00067E76"/>
    <w:rsid w:val="00067FA8"/>
    <w:rsid w:val="000700C3"/>
    <w:rsid w:val="00072022"/>
    <w:rsid w:val="000729C0"/>
    <w:rsid w:val="00072A92"/>
    <w:rsid w:val="00073F05"/>
    <w:rsid w:val="0007408B"/>
    <w:rsid w:val="000743A2"/>
    <w:rsid w:val="00074551"/>
    <w:rsid w:val="00074A2E"/>
    <w:rsid w:val="00074EDC"/>
    <w:rsid w:val="000757C1"/>
    <w:rsid w:val="00075BBA"/>
    <w:rsid w:val="00075D45"/>
    <w:rsid w:val="00075F40"/>
    <w:rsid w:val="00075F6E"/>
    <w:rsid w:val="00076207"/>
    <w:rsid w:val="00076614"/>
    <w:rsid w:val="00076880"/>
    <w:rsid w:val="00076944"/>
    <w:rsid w:val="00076C9D"/>
    <w:rsid w:val="0007727E"/>
    <w:rsid w:val="00077944"/>
    <w:rsid w:val="00077FB7"/>
    <w:rsid w:val="000801B7"/>
    <w:rsid w:val="000812CF"/>
    <w:rsid w:val="00081C71"/>
    <w:rsid w:val="00081CAA"/>
    <w:rsid w:val="000824B0"/>
    <w:rsid w:val="00082CD5"/>
    <w:rsid w:val="00082D53"/>
    <w:rsid w:val="0008407F"/>
    <w:rsid w:val="0008464F"/>
    <w:rsid w:val="00084755"/>
    <w:rsid w:val="000847A9"/>
    <w:rsid w:val="000850C7"/>
    <w:rsid w:val="00085197"/>
    <w:rsid w:val="000854C4"/>
    <w:rsid w:val="0008608A"/>
    <w:rsid w:val="000865E5"/>
    <w:rsid w:val="0008686F"/>
    <w:rsid w:val="00086A1E"/>
    <w:rsid w:val="00086E70"/>
    <w:rsid w:val="00086F5C"/>
    <w:rsid w:val="00087577"/>
    <w:rsid w:val="000875C5"/>
    <w:rsid w:val="00087D82"/>
    <w:rsid w:val="00087FDF"/>
    <w:rsid w:val="00090102"/>
    <w:rsid w:val="00090775"/>
    <w:rsid w:val="0009127B"/>
    <w:rsid w:val="00091B2C"/>
    <w:rsid w:val="0009239D"/>
    <w:rsid w:val="00093A35"/>
    <w:rsid w:val="00093FC6"/>
    <w:rsid w:val="00095D44"/>
    <w:rsid w:val="0009654F"/>
    <w:rsid w:val="00096D17"/>
    <w:rsid w:val="00097B29"/>
    <w:rsid w:val="00097D47"/>
    <w:rsid w:val="000A0508"/>
    <w:rsid w:val="000A10E2"/>
    <w:rsid w:val="000A1242"/>
    <w:rsid w:val="000A1522"/>
    <w:rsid w:val="000A19B7"/>
    <w:rsid w:val="000A208D"/>
    <w:rsid w:val="000A22F0"/>
    <w:rsid w:val="000A2B66"/>
    <w:rsid w:val="000A2FEE"/>
    <w:rsid w:val="000A3513"/>
    <w:rsid w:val="000A4233"/>
    <w:rsid w:val="000A44D6"/>
    <w:rsid w:val="000A4E23"/>
    <w:rsid w:val="000A5480"/>
    <w:rsid w:val="000A5BA0"/>
    <w:rsid w:val="000A5DEE"/>
    <w:rsid w:val="000A6F01"/>
    <w:rsid w:val="000A7A2F"/>
    <w:rsid w:val="000B002D"/>
    <w:rsid w:val="000B065C"/>
    <w:rsid w:val="000B0DFF"/>
    <w:rsid w:val="000B0E0F"/>
    <w:rsid w:val="000B0F29"/>
    <w:rsid w:val="000B11FD"/>
    <w:rsid w:val="000B1CF7"/>
    <w:rsid w:val="000B22CE"/>
    <w:rsid w:val="000B2807"/>
    <w:rsid w:val="000B2DCB"/>
    <w:rsid w:val="000B2E77"/>
    <w:rsid w:val="000B2F91"/>
    <w:rsid w:val="000B3055"/>
    <w:rsid w:val="000B3967"/>
    <w:rsid w:val="000B3BC4"/>
    <w:rsid w:val="000B414B"/>
    <w:rsid w:val="000B4DBA"/>
    <w:rsid w:val="000B5059"/>
    <w:rsid w:val="000B5606"/>
    <w:rsid w:val="000B5853"/>
    <w:rsid w:val="000B587D"/>
    <w:rsid w:val="000B58F2"/>
    <w:rsid w:val="000B5DFC"/>
    <w:rsid w:val="000B64A5"/>
    <w:rsid w:val="000B64FE"/>
    <w:rsid w:val="000B712E"/>
    <w:rsid w:val="000C0109"/>
    <w:rsid w:val="000C0C48"/>
    <w:rsid w:val="000C1866"/>
    <w:rsid w:val="000C195F"/>
    <w:rsid w:val="000C1A18"/>
    <w:rsid w:val="000C22A9"/>
    <w:rsid w:val="000C25B2"/>
    <w:rsid w:val="000C3249"/>
    <w:rsid w:val="000C33BF"/>
    <w:rsid w:val="000C37F0"/>
    <w:rsid w:val="000C384C"/>
    <w:rsid w:val="000C4131"/>
    <w:rsid w:val="000C4FB2"/>
    <w:rsid w:val="000C65E8"/>
    <w:rsid w:val="000C6880"/>
    <w:rsid w:val="000C7702"/>
    <w:rsid w:val="000C7DFE"/>
    <w:rsid w:val="000C7F3D"/>
    <w:rsid w:val="000D05D3"/>
    <w:rsid w:val="000D0D53"/>
    <w:rsid w:val="000D1441"/>
    <w:rsid w:val="000D1592"/>
    <w:rsid w:val="000D15CE"/>
    <w:rsid w:val="000D16F6"/>
    <w:rsid w:val="000D1BED"/>
    <w:rsid w:val="000D24E7"/>
    <w:rsid w:val="000D563A"/>
    <w:rsid w:val="000D56E9"/>
    <w:rsid w:val="000D5C11"/>
    <w:rsid w:val="000D5C5A"/>
    <w:rsid w:val="000D67F4"/>
    <w:rsid w:val="000D6AE8"/>
    <w:rsid w:val="000D6BD2"/>
    <w:rsid w:val="000D7033"/>
    <w:rsid w:val="000D7464"/>
    <w:rsid w:val="000D7B98"/>
    <w:rsid w:val="000E07D1"/>
    <w:rsid w:val="000E0EF6"/>
    <w:rsid w:val="000E10F9"/>
    <w:rsid w:val="000E175A"/>
    <w:rsid w:val="000E1818"/>
    <w:rsid w:val="000E184F"/>
    <w:rsid w:val="000E1C2B"/>
    <w:rsid w:val="000E24D6"/>
    <w:rsid w:val="000E276C"/>
    <w:rsid w:val="000E2DD1"/>
    <w:rsid w:val="000E2E80"/>
    <w:rsid w:val="000E30D3"/>
    <w:rsid w:val="000E3508"/>
    <w:rsid w:val="000E3A20"/>
    <w:rsid w:val="000E40AE"/>
    <w:rsid w:val="000E4343"/>
    <w:rsid w:val="000E4C6B"/>
    <w:rsid w:val="000E4D4E"/>
    <w:rsid w:val="000E50EC"/>
    <w:rsid w:val="000E59D8"/>
    <w:rsid w:val="000E5C34"/>
    <w:rsid w:val="000E5D52"/>
    <w:rsid w:val="000E6603"/>
    <w:rsid w:val="000E69FB"/>
    <w:rsid w:val="000E6F44"/>
    <w:rsid w:val="000F0633"/>
    <w:rsid w:val="000F158A"/>
    <w:rsid w:val="000F172B"/>
    <w:rsid w:val="000F2435"/>
    <w:rsid w:val="000F2922"/>
    <w:rsid w:val="000F2BC3"/>
    <w:rsid w:val="000F3038"/>
    <w:rsid w:val="000F3091"/>
    <w:rsid w:val="000F3134"/>
    <w:rsid w:val="000F3265"/>
    <w:rsid w:val="000F4704"/>
    <w:rsid w:val="000F4819"/>
    <w:rsid w:val="000F4D3D"/>
    <w:rsid w:val="000F618D"/>
    <w:rsid w:val="000F6C98"/>
    <w:rsid w:val="000F6F7F"/>
    <w:rsid w:val="000F6FB0"/>
    <w:rsid w:val="000F780D"/>
    <w:rsid w:val="000F7FDA"/>
    <w:rsid w:val="001001C0"/>
    <w:rsid w:val="00100B6A"/>
    <w:rsid w:val="0010122D"/>
    <w:rsid w:val="00101279"/>
    <w:rsid w:val="0010217F"/>
    <w:rsid w:val="00102435"/>
    <w:rsid w:val="00102779"/>
    <w:rsid w:val="00102F61"/>
    <w:rsid w:val="001031B0"/>
    <w:rsid w:val="00103BC4"/>
    <w:rsid w:val="001044C1"/>
    <w:rsid w:val="0010539E"/>
    <w:rsid w:val="00105538"/>
    <w:rsid w:val="0010597D"/>
    <w:rsid w:val="001059C4"/>
    <w:rsid w:val="00105A76"/>
    <w:rsid w:val="00105BCE"/>
    <w:rsid w:val="00105D29"/>
    <w:rsid w:val="00106644"/>
    <w:rsid w:val="00106CE4"/>
    <w:rsid w:val="00106E79"/>
    <w:rsid w:val="00106F62"/>
    <w:rsid w:val="00107BE6"/>
    <w:rsid w:val="0011004A"/>
    <w:rsid w:val="00110ADA"/>
    <w:rsid w:val="00110E8E"/>
    <w:rsid w:val="00111F6A"/>
    <w:rsid w:val="001123A9"/>
    <w:rsid w:val="001130BD"/>
    <w:rsid w:val="00113B3F"/>
    <w:rsid w:val="00114A29"/>
    <w:rsid w:val="00114CDC"/>
    <w:rsid w:val="001152E6"/>
    <w:rsid w:val="001161C2"/>
    <w:rsid w:val="001164B4"/>
    <w:rsid w:val="0011680A"/>
    <w:rsid w:val="00116F5E"/>
    <w:rsid w:val="0011708A"/>
    <w:rsid w:val="00117E56"/>
    <w:rsid w:val="00117F21"/>
    <w:rsid w:val="001207D2"/>
    <w:rsid w:val="00120B77"/>
    <w:rsid w:val="001217BB"/>
    <w:rsid w:val="00121BD4"/>
    <w:rsid w:val="00121D7E"/>
    <w:rsid w:val="001220E9"/>
    <w:rsid w:val="00122112"/>
    <w:rsid w:val="00122342"/>
    <w:rsid w:val="001229CC"/>
    <w:rsid w:val="00123227"/>
    <w:rsid w:val="001239D2"/>
    <w:rsid w:val="00123B10"/>
    <w:rsid w:val="00123CE0"/>
    <w:rsid w:val="00123E51"/>
    <w:rsid w:val="00123FC1"/>
    <w:rsid w:val="00124F52"/>
    <w:rsid w:val="001251BB"/>
    <w:rsid w:val="001254C1"/>
    <w:rsid w:val="001254DE"/>
    <w:rsid w:val="00125629"/>
    <w:rsid w:val="00125EE2"/>
    <w:rsid w:val="00125F5C"/>
    <w:rsid w:val="00125FE5"/>
    <w:rsid w:val="0012620C"/>
    <w:rsid w:val="001263EF"/>
    <w:rsid w:val="0012697A"/>
    <w:rsid w:val="00127616"/>
    <w:rsid w:val="001304C1"/>
    <w:rsid w:val="00130613"/>
    <w:rsid w:val="00130696"/>
    <w:rsid w:val="0013099F"/>
    <w:rsid w:val="00130D68"/>
    <w:rsid w:val="00131511"/>
    <w:rsid w:val="00131969"/>
    <w:rsid w:val="0013240E"/>
    <w:rsid w:val="00133159"/>
    <w:rsid w:val="00133169"/>
    <w:rsid w:val="001336E5"/>
    <w:rsid w:val="001336F2"/>
    <w:rsid w:val="001340E6"/>
    <w:rsid w:val="001350EF"/>
    <w:rsid w:val="001354B0"/>
    <w:rsid w:val="00135E73"/>
    <w:rsid w:val="00135EDF"/>
    <w:rsid w:val="0013602C"/>
    <w:rsid w:val="001367DD"/>
    <w:rsid w:val="00136866"/>
    <w:rsid w:val="00136FE6"/>
    <w:rsid w:val="001375D2"/>
    <w:rsid w:val="00137D4D"/>
    <w:rsid w:val="00140302"/>
    <w:rsid w:val="00140876"/>
    <w:rsid w:val="00140A9C"/>
    <w:rsid w:val="00140ED9"/>
    <w:rsid w:val="00143114"/>
    <w:rsid w:val="0014312E"/>
    <w:rsid w:val="001434DD"/>
    <w:rsid w:val="00143645"/>
    <w:rsid w:val="00143C92"/>
    <w:rsid w:val="00143D64"/>
    <w:rsid w:val="001445D5"/>
    <w:rsid w:val="00144E7E"/>
    <w:rsid w:val="00145400"/>
    <w:rsid w:val="00145693"/>
    <w:rsid w:val="00146713"/>
    <w:rsid w:val="00146E87"/>
    <w:rsid w:val="00147413"/>
    <w:rsid w:val="00147836"/>
    <w:rsid w:val="00150465"/>
    <w:rsid w:val="00150729"/>
    <w:rsid w:val="00150B94"/>
    <w:rsid w:val="00151078"/>
    <w:rsid w:val="00151106"/>
    <w:rsid w:val="00151198"/>
    <w:rsid w:val="00151FDB"/>
    <w:rsid w:val="001522BF"/>
    <w:rsid w:val="00152AE3"/>
    <w:rsid w:val="001532BA"/>
    <w:rsid w:val="001533FF"/>
    <w:rsid w:val="001534BB"/>
    <w:rsid w:val="00153EC5"/>
    <w:rsid w:val="00154404"/>
    <w:rsid w:val="00154BAF"/>
    <w:rsid w:val="00154DA8"/>
    <w:rsid w:val="00155B9D"/>
    <w:rsid w:val="00156962"/>
    <w:rsid w:val="00156B9B"/>
    <w:rsid w:val="00157516"/>
    <w:rsid w:val="001575F3"/>
    <w:rsid w:val="001577C1"/>
    <w:rsid w:val="00157C86"/>
    <w:rsid w:val="00160A31"/>
    <w:rsid w:val="0016114C"/>
    <w:rsid w:val="0016174A"/>
    <w:rsid w:val="00161A2D"/>
    <w:rsid w:val="00162333"/>
    <w:rsid w:val="001623CD"/>
    <w:rsid w:val="001634AB"/>
    <w:rsid w:val="00163512"/>
    <w:rsid w:val="0016396D"/>
    <w:rsid w:val="00163999"/>
    <w:rsid w:val="00163F1C"/>
    <w:rsid w:val="00164A0A"/>
    <w:rsid w:val="00164F67"/>
    <w:rsid w:val="00164FE5"/>
    <w:rsid w:val="001651D3"/>
    <w:rsid w:val="001652EA"/>
    <w:rsid w:val="00165EDF"/>
    <w:rsid w:val="00166358"/>
    <w:rsid w:val="00166594"/>
    <w:rsid w:val="001667CB"/>
    <w:rsid w:val="00166D8A"/>
    <w:rsid w:val="00166E3A"/>
    <w:rsid w:val="00166E5C"/>
    <w:rsid w:val="00167212"/>
    <w:rsid w:val="001673AF"/>
    <w:rsid w:val="00167BF8"/>
    <w:rsid w:val="00170C92"/>
    <w:rsid w:val="00170F78"/>
    <w:rsid w:val="001714AB"/>
    <w:rsid w:val="00171F11"/>
    <w:rsid w:val="00172290"/>
    <w:rsid w:val="00172820"/>
    <w:rsid w:val="00172832"/>
    <w:rsid w:val="001729B1"/>
    <w:rsid w:val="001734DC"/>
    <w:rsid w:val="001739C7"/>
    <w:rsid w:val="0017470B"/>
    <w:rsid w:val="0017478D"/>
    <w:rsid w:val="00176139"/>
    <w:rsid w:val="0017648B"/>
    <w:rsid w:val="001765FA"/>
    <w:rsid w:val="00176DDC"/>
    <w:rsid w:val="00177261"/>
    <w:rsid w:val="001772C1"/>
    <w:rsid w:val="001776D6"/>
    <w:rsid w:val="00180312"/>
    <w:rsid w:val="00180835"/>
    <w:rsid w:val="001818A8"/>
    <w:rsid w:val="00182843"/>
    <w:rsid w:val="001828B7"/>
    <w:rsid w:val="00182B00"/>
    <w:rsid w:val="0018310D"/>
    <w:rsid w:val="00183851"/>
    <w:rsid w:val="001838B1"/>
    <w:rsid w:val="001838EF"/>
    <w:rsid w:val="00183C0B"/>
    <w:rsid w:val="00183F38"/>
    <w:rsid w:val="00184456"/>
    <w:rsid w:val="00184E1D"/>
    <w:rsid w:val="00184F9D"/>
    <w:rsid w:val="0018566A"/>
    <w:rsid w:val="001856E7"/>
    <w:rsid w:val="0018571C"/>
    <w:rsid w:val="00185E84"/>
    <w:rsid w:val="00187772"/>
    <w:rsid w:val="00187961"/>
    <w:rsid w:val="0019043A"/>
    <w:rsid w:val="001908FC"/>
    <w:rsid w:val="00190B66"/>
    <w:rsid w:val="00190D00"/>
    <w:rsid w:val="001914DA"/>
    <w:rsid w:val="00191E2F"/>
    <w:rsid w:val="0019256C"/>
    <w:rsid w:val="00192F0C"/>
    <w:rsid w:val="00192F81"/>
    <w:rsid w:val="001933EE"/>
    <w:rsid w:val="0019485D"/>
    <w:rsid w:val="00194D91"/>
    <w:rsid w:val="00195601"/>
    <w:rsid w:val="001960CE"/>
    <w:rsid w:val="00196219"/>
    <w:rsid w:val="0019714F"/>
    <w:rsid w:val="001974AA"/>
    <w:rsid w:val="001A100C"/>
    <w:rsid w:val="001A18B3"/>
    <w:rsid w:val="001A19B3"/>
    <w:rsid w:val="001A1B63"/>
    <w:rsid w:val="001A24DF"/>
    <w:rsid w:val="001A2CBD"/>
    <w:rsid w:val="001A332D"/>
    <w:rsid w:val="001A3925"/>
    <w:rsid w:val="001A49EE"/>
    <w:rsid w:val="001A4C9E"/>
    <w:rsid w:val="001A6175"/>
    <w:rsid w:val="001A61FC"/>
    <w:rsid w:val="001A65DC"/>
    <w:rsid w:val="001A67A9"/>
    <w:rsid w:val="001A6F0D"/>
    <w:rsid w:val="001A7590"/>
    <w:rsid w:val="001A7FCD"/>
    <w:rsid w:val="001B05B6"/>
    <w:rsid w:val="001B0625"/>
    <w:rsid w:val="001B0863"/>
    <w:rsid w:val="001B0E31"/>
    <w:rsid w:val="001B23C0"/>
    <w:rsid w:val="001B2465"/>
    <w:rsid w:val="001B2643"/>
    <w:rsid w:val="001B4088"/>
    <w:rsid w:val="001B4153"/>
    <w:rsid w:val="001B499B"/>
    <w:rsid w:val="001B4FF7"/>
    <w:rsid w:val="001B500E"/>
    <w:rsid w:val="001B576E"/>
    <w:rsid w:val="001B60D2"/>
    <w:rsid w:val="001B6328"/>
    <w:rsid w:val="001B6EAB"/>
    <w:rsid w:val="001B73EB"/>
    <w:rsid w:val="001B7E67"/>
    <w:rsid w:val="001C090C"/>
    <w:rsid w:val="001C15A4"/>
    <w:rsid w:val="001C369E"/>
    <w:rsid w:val="001C4A22"/>
    <w:rsid w:val="001C51AB"/>
    <w:rsid w:val="001C54DD"/>
    <w:rsid w:val="001C568F"/>
    <w:rsid w:val="001C5A70"/>
    <w:rsid w:val="001C5ADB"/>
    <w:rsid w:val="001C5FF1"/>
    <w:rsid w:val="001C65A4"/>
    <w:rsid w:val="001C6E15"/>
    <w:rsid w:val="001C6F05"/>
    <w:rsid w:val="001C7166"/>
    <w:rsid w:val="001C728B"/>
    <w:rsid w:val="001C7529"/>
    <w:rsid w:val="001C7C60"/>
    <w:rsid w:val="001D078D"/>
    <w:rsid w:val="001D09FE"/>
    <w:rsid w:val="001D0A59"/>
    <w:rsid w:val="001D1E6E"/>
    <w:rsid w:val="001D2450"/>
    <w:rsid w:val="001D2B84"/>
    <w:rsid w:val="001D4355"/>
    <w:rsid w:val="001D4400"/>
    <w:rsid w:val="001D4E32"/>
    <w:rsid w:val="001D4E72"/>
    <w:rsid w:val="001D5076"/>
    <w:rsid w:val="001D554B"/>
    <w:rsid w:val="001D581A"/>
    <w:rsid w:val="001D6A44"/>
    <w:rsid w:val="001D6B06"/>
    <w:rsid w:val="001D6B8E"/>
    <w:rsid w:val="001D724C"/>
    <w:rsid w:val="001D7A87"/>
    <w:rsid w:val="001D7B93"/>
    <w:rsid w:val="001E0102"/>
    <w:rsid w:val="001E0180"/>
    <w:rsid w:val="001E0ACC"/>
    <w:rsid w:val="001E0F0C"/>
    <w:rsid w:val="001E1244"/>
    <w:rsid w:val="001E14E8"/>
    <w:rsid w:val="001E1676"/>
    <w:rsid w:val="001E17F0"/>
    <w:rsid w:val="001E21BF"/>
    <w:rsid w:val="001E276E"/>
    <w:rsid w:val="001E2F04"/>
    <w:rsid w:val="001E46D2"/>
    <w:rsid w:val="001E46E2"/>
    <w:rsid w:val="001E4D5D"/>
    <w:rsid w:val="001E4F9F"/>
    <w:rsid w:val="001E7128"/>
    <w:rsid w:val="001E73C2"/>
    <w:rsid w:val="001E771F"/>
    <w:rsid w:val="001E7848"/>
    <w:rsid w:val="001F04A9"/>
    <w:rsid w:val="001F12E3"/>
    <w:rsid w:val="001F1C21"/>
    <w:rsid w:val="001F1D12"/>
    <w:rsid w:val="001F1D26"/>
    <w:rsid w:val="001F1F13"/>
    <w:rsid w:val="001F2531"/>
    <w:rsid w:val="001F2AC2"/>
    <w:rsid w:val="001F32A3"/>
    <w:rsid w:val="001F38F8"/>
    <w:rsid w:val="001F4568"/>
    <w:rsid w:val="001F462B"/>
    <w:rsid w:val="001F541C"/>
    <w:rsid w:val="001F5C34"/>
    <w:rsid w:val="001F62F6"/>
    <w:rsid w:val="001F63F0"/>
    <w:rsid w:val="001F66E6"/>
    <w:rsid w:val="001F7272"/>
    <w:rsid w:val="001F73C0"/>
    <w:rsid w:val="00200192"/>
    <w:rsid w:val="00200A42"/>
    <w:rsid w:val="002025D9"/>
    <w:rsid w:val="002037E5"/>
    <w:rsid w:val="0020459A"/>
    <w:rsid w:val="002049AC"/>
    <w:rsid w:val="00204A8D"/>
    <w:rsid w:val="00204FCA"/>
    <w:rsid w:val="002059F0"/>
    <w:rsid w:val="0020632B"/>
    <w:rsid w:val="00206A1D"/>
    <w:rsid w:val="00206B67"/>
    <w:rsid w:val="00206EC4"/>
    <w:rsid w:val="00207770"/>
    <w:rsid w:val="00207C35"/>
    <w:rsid w:val="00207CCB"/>
    <w:rsid w:val="00207DC0"/>
    <w:rsid w:val="00210252"/>
    <w:rsid w:val="002105FD"/>
    <w:rsid w:val="002107A1"/>
    <w:rsid w:val="00210A08"/>
    <w:rsid w:val="002115E7"/>
    <w:rsid w:val="002116F7"/>
    <w:rsid w:val="00211C16"/>
    <w:rsid w:val="00212898"/>
    <w:rsid w:val="002129A5"/>
    <w:rsid w:val="00212D31"/>
    <w:rsid w:val="0021312A"/>
    <w:rsid w:val="00213D23"/>
    <w:rsid w:val="00215094"/>
    <w:rsid w:val="00216785"/>
    <w:rsid w:val="00216825"/>
    <w:rsid w:val="00216B4A"/>
    <w:rsid w:val="00217205"/>
    <w:rsid w:val="0021728E"/>
    <w:rsid w:val="0022109B"/>
    <w:rsid w:val="002213DD"/>
    <w:rsid w:val="0022181E"/>
    <w:rsid w:val="00222237"/>
    <w:rsid w:val="0022233E"/>
    <w:rsid w:val="00222EA2"/>
    <w:rsid w:val="00222F13"/>
    <w:rsid w:val="0022331E"/>
    <w:rsid w:val="00223500"/>
    <w:rsid w:val="00223BC2"/>
    <w:rsid w:val="00223C6C"/>
    <w:rsid w:val="002245B0"/>
    <w:rsid w:val="0022548F"/>
    <w:rsid w:val="00225BB6"/>
    <w:rsid w:val="00225C3D"/>
    <w:rsid w:val="00225E0D"/>
    <w:rsid w:val="00225F89"/>
    <w:rsid w:val="002260D2"/>
    <w:rsid w:val="00226992"/>
    <w:rsid w:val="00226E23"/>
    <w:rsid w:val="00226FBB"/>
    <w:rsid w:val="00227343"/>
    <w:rsid w:val="00227422"/>
    <w:rsid w:val="002275D7"/>
    <w:rsid w:val="00227D4B"/>
    <w:rsid w:val="00227D77"/>
    <w:rsid w:val="002300FB"/>
    <w:rsid w:val="0023137E"/>
    <w:rsid w:val="00231447"/>
    <w:rsid w:val="0023152C"/>
    <w:rsid w:val="002317B0"/>
    <w:rsid w:val="00231C06"/>
    <w:rsid w:val="00231F7A"/>
    <w:rsid w:val="002320B9"/>
    <w:rsid w:val="002329D1"/>
    <w:rsid w:val="00232FB3"/>
    <w:rsid w:val="0023560E"/>
    <w:rsid w:val="00235CC8"/>
    <w:rsid w:val="002369E4"/>
    <w:rsid w:val="00236D27"/>
    <w:rsid w:val="002376F8"/>
    <w:rsid w:val="0024075B"/>
    <w:rsid w:val="00240848"/>
    <w:rsid w:val="00240D3C"/>
    <w:rsid w:val="00241970"/>
    <w:rsid w:val="00241B62"/>
    <w:rsid w:val="00241CFE"/>
    <w:rsid w:val="002427BF"/>
    <w:rsid w:val="002432BD"/>
    <w:rsid w:val="0024347E"/>
    <w:rsid w:val="002434B6"/>
    <w:rsid w:val="00243684"/>
    <w:rsid w:val="0024382C"/>
    <w:rsid w:val="00243974"/>
    <w:rsid w:val="00243F3C"/>
    <w:rsid w:val="0024425A"/>
    <w:rsid w:val="002448D2"/>
    <w:rsid w:val="00244A61"/>
    <w:rsid w:val="00244F5B"/>
    <w:rsid w:val="00245203"/>
    <w:rsid w:val="00245A15"/>
    <w:rsid w:val="00245ED6"/>
    <w:rsid w:val="00246069"/>
    <w:rsid w:val="00246279"/>
    <w:rsid w:val="00246479"/>
    <w:rsid w:val="0024728D"/>
    <w:rsid w:val="00247943"/>
    <w:rsid w:val="00247C6C"/>
    <w:rsid w:val="00250213"/>
    <w:rsid w:val="002506C0"/>
    <w:rsid w:val="00250A13"/>
    <w:rsid w:val="00250EEE"/>
    <w:rsid w:val="00251559"/>
    <w:rsid w:val="00251C02"/>
    <w:rsid w:val="00252738"/>
    <w:rsid w:val="00252EE3"/>
    <w:rsid w:val="00253007"/>
    <w:rsid w:val="00253240"/>
    <w:rsid w:val="0025398B"/>
    <w:rsid w:val="0025440B"/>
    <w:rsid w:val="002544CC"/>
    <w:rsid w:val="00255757"/>
    <w:rsid w:val="00256053"/>
    <w:rsid w:val="00256084"/>
    <w:rsid w:val="00256CCD"/>
    <w:rsid w:val="002570DD"/>
    <w:rsid w:val="002578C7"/>
    <w:rsid w:val="00257ACF"/>
    <w:rsid w:val="00257FCB"/>
    <w:rsid w:val="0026006C"/>
    <w:rsid w:val="0026039A"/>
    <w:rsid w:val="00260624"/>
    <w:rsid w:val="00260773"/>
    <w:rsid w:val="00261131"/>
    <w:rsid w:val="00261629"/>
    <w:rsid w:val="00262332"/>
    <w:rsid w:val="00262CB3"/>
    <w:rsid w:val="002639A2"/>
    <w:rsid w:val="00263E9F"/>
    <w:rsid w:val="002643F5"/>
    <w:rsid w:val="002648D7"/>
    <w:rsid w:val="00264A54"/>
    <w:rsid w:val="00264C7B"/>
    <w:rsid w:val="00264FCA"/>
    <w:rsid w:val="00265700"/>
    <w:rsid w:val="00265F3E"/>
    <w:rsid w:val="00266170"/>
    <w:rsid w:val="002662D9"/>
    <w:rsid w:val="00266611"/>
    <w:rsid w:val="0026697C"/>
    <w:rsid w:val="00266C19"/>
    <w:rsid w:val="00266D31"/>
    <w:rsid w:val="00266F1E"/>
    <w:rsid w:val="002673DB"/>
    <w:rsid w:val="00267A8D"/>
    <w:rsid w:val="002707ED"/>
    <w:rsid w:val="002714E1"/>
    <w:rsid w:val="00271F43"/>
    <w:rsid w:val="00272156"/>
    <w:rsid w:val="002729FD"/>
    <w:rsid w:val="002732AE"/>
    <w:rsid w:val="0027387D"/>
    <w:rsid w:val="002740DD"/>
    <w:rsid w:val="00274F32"/>
    <w:rsid w:val="0027504F"/>
    <w:rsid w:val="002757FB"/>
    <w:rsid w:val="00275F6F"/>
    <w:rsid w:val="0027615D"/>
    <w:rsid w:val="00276761"/>
    <w:rsid w:val="00276866"/>
    <w:rsid w:val="00276B81"/>
    <w:rsid w:val="002774C4"/>
    <w:rsid w:val="00277690"/>
    <w:rsid w:val="00277723"/>
    <w:rsid w:val="002779DA"/>
    <w:rsid w:val="00277C53"/>
    <w:rsid w:val="00280335"/>
    <w:rsid w:val="0028096A"/>
    <w:rsid w:val="002811F0"/>
    <w:rsid w:val="0028167B"/>
    <w:rsid w:val="0028186C"/>
    <w:rsid w:val="002818AC"/>
    <w:rsid w:val="00281DA6"/>
    <w:rsid w:val="0028291A"/>
    <w:rsid w:val="00282BA8"/>
    <w:rsid w:val="00283165"/>
    <w:rsid w:val="002836AF"/>
    <w:rsid w:val="002845AF"/>
    <w:rsid w:val="002846AE"/>
    <w:rsid w:val="00284CBC"/>
    <w:rsid w:val="00284D8D"/>
    <w:rsid w:val="002855DD"/>
    <w:rsid w:val="002866B5"/>
    <w:rsid w:val="002869D1"/>
    <w:rsid w:val="00287475"/>
    <w:rsid w:val="0029150C"/>
    <w:rsid w:val="002916F2"/>
    <w:rsid w:val="0029215F"/>
    <w:rsid w:val="002923C8"/>
    <w:rsid w:val="00292BB1"/>
    <w:rsid w:val="00292BE9"/>
    <w:rsid w:val="00292D55"/>
    <w:rsid w:val="00292E1F"/>
    <w:rsid w:val="0029331E"/>
    <w:rsid w:val="0029411C"/>
    <w:rsid w:val="0029424A"/>
    <w:rsid w:val="00294EDA"/>
    <w:rsid w:val="002950D7"/>
    <w:rsid w:val="002956DC"/>
    <w:rsid w:val="00295B6C"/>
    <w:rsid w:val="00296A9C"/>
    <w:rsid w:val="00296AD4"/>
    <w:rsid w:val="00297483"/>
    <w:rsid w:val="0029755F"/>
    <w:rsid w:val="0029770D"/>
    <w:rsid w:val="0029795A"/>
    <w:rsid w:val="00297DA2"/>
    <w:rsid w:val="002A0AA9"/>
    <w:rsid w:val="002A1AC5"/>
    <w:rsid w:val="002A228D"/>
    <w:rsid w:val="002A2F92"/>
    <w:rsid w:val="002A37F4"/>
    <w:rsid w:val="002A3988"/>
    <w:rsid w:val="002A3BAD"/>
    <w:rsid w:val="002A3E29"/>
    <w:rsid w:val="002A40C6"/>
    <w:rsid w:val="002A4400"/>
    <w:rsid w:val="002A51E2"/>
    <w:rsid w:val="002A55C7"/>
    <w:rsid w:val="002A5CA4"/>
    <w:rsid w:val="002A6C7F"/>
    <w:rsid w:val="002A6CF3"/>
    <w:rsid w:val="002A6E80"/>
    <w:rsid w:val="002A7B48"/>
    <w:rsid w:val="002B007F"/>
    <w:rsid w:val="002B0706"/>
    <w:rsid w:val="002B0D32"/>
    <w:rsid w:val="002B0F4E"/>
    <w:rsid w:val="002B3227"/>
    <w:rsid w:val="002B327D"/>
    <w:rsid w:val="002B3B6A"/>
    <w:rsid w:val="002B3C48"/>
    <w:rsid w:val="002B3F2E"/>
    <w:rsid w:val="002B4348"/>
    <w:rsid w:val="002B4371"/>
    <w:rsid w:val="002B52B1"/>
    <w:rsid w:val="002B58F8"/>
    <w:rsid w:val="002B5F63"/>
    <w:rsid w:val="002B61A9"/>
    <w:rsid w:val="002B67BA"/>
    <w:rsid w:val="002B6C6E"/>
    <w:rsid w:val="002B6CE1"/>
    <w:rsid w:val="002C061C"/>
    <w:rsid w:val="002C0668"/>
    <w:rsid w:val="002C0ADB"/>
    <w:rsid w:val="002C107A"/>
    <w:rsid w:val="002C128C"/>
    <w:rsid w:val="002C13A6"/>
    <w:rsid w:val="002C189B"/>
    <w:rsid w:val="002C18DB"/>
    <w:rsid w:val="002C190C"/>
    <w:rsid w:val="002C227C"/>
    <w:rsid w:val="002C24FE"/>
    <w:rsid w:val="002C3A0F"/>
    <w:rsid w:val="002C46A3"/>
    <w:rsid w:val="002C4BB5"/>
    <w:rsid w:val="002C4E03"/>
    <w:rsid w:val="002C4FF9"/>
    <w:rsid w:val="002C596C"/>
    <w:rsid w:val="002C5DB0"/>
    <w:rsid w:val="002C630A"/>
    <w:rsid w:val="002C6324"/>
    <w:rsid w:val="002C6795"/>
    <w:rsid w:val="002C68E6"/>
    <w:rsid w:val="002C6E9E"/>
    <w:rsid w:val="002C70B8"/>
    <w:rsid w:val="002C7978"/>
    <w:rsid w:val="002C7BF1"/>
    <w:rsid w:val="002C7F82"/>
    <w:rsid w:val="002C7FE7"/>
    <w:rsid w:val="002D0928"/>
    <w:rsid w:val="002D0EEB"/>
    <w:rsid w:val="002D19F8"/>
    <w:rsid w:val="002D1A4C"/>
    <w:rsid w:val="002D2122"/>
    <w:rsid w:val="002D257F"/>
    <w:rsid w:val="002D39B6"/>
    <w:rsid w:val="002D3FD3"/>
    <w:rsid w:val="002D48DC"/>
    <w:rsid w:val="002D4DB8"/>
    <w:rsid w:val="002D5206"/>
    <w:rsid w:val="002D524F"/>
    <w:rsid w:val="002D542B"/>
    <w:rsid w:val="002D5792"/>
    <w:rsid w:val="002D5948"/>
    <w:rsid w:val="002D59BB"/>
    <w:rsid w:val="002D5A59"/>
    <w:rsid w:val="002D6461"/>
    <w:rsid w:val="002D669B"/>
    <w:rsid w:val="002D716D"/>
    <w:rsid w:val="002D7286"/>
    <w:rsid w:val="002D7638"/>
    <w:rsid w:val="002D76EC"/>
    <w:rsid w:val="002D7868"/>
    <w:rsid w:val="002E0002"/>
    <w:rsid w:val="002E04F8"/>
    <w:rsid w:val="002E0755"/>
    <w:rsid w:val="002E0959"/>
    <w:rsid w:val="002E0A61"/>
    <w:rsid w:val="002E1A82"/>
    <w:rsid w:val="002E2560"/>
    <w:rsid w:val="002E25B3"/>
    <w:rsid w:val="002E2B40"/>
    <w:rsid w:val="002E2E7A"/>
    <w:rsid w:val="002E2F46"/>
    <w:rsid w:val="002E30AA"/>
    <w:rsid w:val="002E3240"/>
    <w:rsid w:val="002E35B7"/>
    <w:rsid w:val="002E3941"/>
    <w:rsid w:val="002E3E0D"/>
    <w:rsid w:val="002E46D0"/>
    <w:rsid w:val="002E4F61"/>
    <w:rsid w:val="002E51CB"/>
    <w:rsid w:val="002E6603"/>
    <w:rsid w:val="002E6984"/>
    <w:rsid w:val="002E6D97"/>
    <w:rsid w:val="002E6F09"/>
    <w:rsid w:val="002E7065"/>
    <w:rsid w:val="002F06AA"/>
    <w:rsid w:val="002F1ED8"/>
    <w:rsid w:val="002F2060"/>
    <w:rsid w:val="002F21C0"/>
    <w:rsid w:val="002F21C4"/>
    <w:rsid w:val="002F25D8"/>
    <w:rsid w:val="002F25F7"/>
    <w:rsid w:val="002F2872"/>
    <w:rsid w:val="002F2A49"/>
    <w:rsid w:val="002F2BB4"/>
    <w:rsid w:val="002F2D83"/>
    <w:rsid w:val="002F3B01"/>
    <w:rsid w:val="002F3F7A"/>
    <w:rsid w:val="002F3FA1"/>
    <w:rsid w:val="002F4DBA"/>
    <w:rsid w:val="002F532F"/>
    <w:rsid w:val="002F63C6"/>
    <w:rsid w:val="002F6477"/>
    <w:rsid w:val="002F674D"/>
    <w:rsid w:val="002F6A5E"/>
    <w:rsid w:val="002F6C85"/>
    <w:rsid w:val="002F71F9"/>
    <w:rsid w:val="002F77BB"/>
    <w:rsid w:val="002F7FCF"/>
    <w:rsid w:val="0030074E"/>
    <w:rsid w:val="00300861"/>
    <w:rsid w:val="003010C4"/>
    <w:rsid w:val="00301604"/>
    <w:rsid w:val="00301913"/>
    <w:rsid w:val="00302108"/>
    <w:rsid w:val="00303834"/>
    <w:rsid w:val="00303BB6"/>
    <w:rsid w:val="00303D5D"/>
    <w:rsid w:val="00303D89"/>
    <w:rsid w:val="00304736"/>
    <w:rsid w:val="00304B42"/>
    <w:rsid w:val="00304B7F"/>
    <w:rsid w:val="00304DA7"/>
    <w:rsid w:val="0030632C"/>
    <w:rsid w:val="00306B07"/>
    <w:rsid w:val="00306CC6"/>
    <w:rsid w:val="003104BC"/>
    <w:rsid w:val="0031058F"/>
    <w:rsid w:val="00311010"/>
    <w:rsid w:val="0031121A"/>
    <w:rsid w:val="00311B6E"/>
    <w:rsid w:val="0031249C"/>
    <w:rsid w:val="0031258D"/>
    <w:rsid w:val="00312F12"/>
    <w:rsid w:val="0031381E"/>
    <w:rsid w:val="00313BC5"/>
    <w:rsid w:val="00314044"/>
    <w:rsid w:val="003140CD"/>
    <w:rsid w:val="003147EA"/>
    <w:rsid w:val="00314B82"/>
    <w:rsid w:val="0031530A"/>
    <w:rsid w:val="003155AB"/>
    <w:rsid w:val="00315ADD"/>
    <w:rsid w:val="00315E8B"/>
    <w:rsid w:val="00316371"/>
    <w:rsid w:val="0031671C"/>
    <w:rsid w:val="00316FD8"/>
    <w:rsid w:val="003204B6"/>
    <w:rsid w:val="00320F05"/>
    <w:rsid w:val="00321000"/>
    <w:rsid w:val="003212CC"/>
    <w:rsid w:val="003213A3"/>
    <w:rsid w:val="003218D9"/>
    <w:rsid w:val="00321A30"/>
    <w:rsid w:val="00321BF2"/>
    <w:rsid w:val="00321E66"/>
    <w:rsid w:val="00322A88"/>
    <w:rsid w:val="00322B98"/>
    <w:rsid w:val="00323BA8"/>
    <w:rsid w:val="00323BB9"/>
    <w:rsid w:val="0032456C"/>
    <w:rsid w:val="00324A69"/>
    <w:rsid w:val="00324DB9"/>
    <w:rsid w:val="0032543C"/>
    <w:rsid w:val="003254D2"/>
    <w:rsid w:val="00325677"/>
    <w:rsid w:val="0032580D"/>
    <w:rsid w:val="003266AC"/>
    <w:rsid w:val="0033054B"/>
    <w:rsid w:val="00330A92"/>
    <w:rsid w:val="00331288"/>
    <w:rsid w:val="003317FD"/>
    <w:rsid w:val="00331852"/>
    <w:rsid w:val="00331973"/>
    <w:rsid w:val="00331BAA"/>
    <w:rsid w:val="0033254E"/>
    <w:rsid w:val="003329AD"/>
    <w:rsid w:val="003329DE"/>
    <w:rsid w:val="00332D3D"/>
    <w:rsid w:val="00332EB1"/>
    <w:rsid w:val="00333BD4"/>
    <w:rsid w:val="0033426E"/>
    <w:rsid w:val="00334DF2"/>
    <w:rsid w:val="00334E64"/>
    <w:rsid w:val="00334F3D"/>
    <w:rsid w:val="00334F4F"/>
    <w:rsid w:val="003356F5"/>
    <w:rsid w:val="00335C46"/>
    <w:rsid w:val="00335D0E"/>
    <w:rsid w:val="0033643B"/>
    <w:rsid w:val="00336491"/>
    <w:rsid w:val="00336504"/>
    <w:rsid w:val="00336CA2"/>
    <w:rsid w:val="00337098"/>
    <w:rsid w:val="00337605"/>
    <w:rsid w:val="00340427"/>
    <w:rsid w:val="0034209B"/>
    <w:rsid w:val="003421C3"/>
    <w:rsid w:val="003422D0"/>
    <w:rsid w:val="00342735"/>
    <w:rsid w:val="00342EF4"/>
    <w:rsid w:val="00343240"/>
    <w:rsid w:val="0034357A"/>
    <w:rsid w:val="00343597"/>
    <w:rsid w:val="00343A95"/>
    <w:rsid w:val="00344877"/>
    <w:rsid w:val="003449A7"/>
    <w:rsid w:val="00344B95"/>
    <w:rsid w:val="003457DB"/>
    <w:rsid w:val="003459A0"/>
    <w:rsid w:val="00345A81"/>
    <w:rsid w:val="00346051"/>
    <w:rsid w:val="00347A58"/>
    <w:rsid w:val="00347EDA"/>
    <w:rsid w:val="00350701"/>
    <w:rsid w:val="00350D70"/>
    <w:rsid w:val="00351A85"/>
    <w:rsid w:val="00351BFA"/>
    <w:rsid w:val="00351F96"/>
    <w:rsid w:val="00352988"/>
    <w:rsid w:val="00353542"/>
    <w:rsid w:val="00353B0F"/>
    <w:rsid w:val="00354467"/>
    <w:rsid w:val="00354AAA"/>
    <w:rsid w:val="00354C70"/>
    <w:rsid w:val="00354E7C"/>
    <w:rsid w:val="00355227"/>
    <w:rsid w:val="003553B5"/>
    <w:rsid w:val="0035570B"/>
    <w:rsid w:val="003558F7"/>
    <w:rsid w:val="003564DF"/>
    <w:rsid w:val="00356A2F"/>
    <w:rsid w:val="00356A3C"/>
    <w:rsid w:val="00357976"/>
    <w:rsid w:val="0036121C"/>
    <w:rsid w:val="00361633"/>
    <w:rsid w:val="00361666"/>
    <w:rsid w:val="00361AAD"/>
    <w:rsid w:val="00361AE8"/>
    <w:rsid w:val="00361D8C"/>
    <w:rsid w:val="00361E99"/>
    <w:rsid w:val="00362235"/>
    <w:rsid w:val="00362677"/>
    <w:rsid w:val="00362868"/>
    <w:rsid w:val="00362E51"/>
    <w:rsid w:val="0036346F"/>
    <w:rsid w:val="00363F19"/>
    <w:rsid w:val="00364442"/>
    <w:rsid w:val="00364447"/>
    <w:rsid w:val="00364767"/>
    <w:rsid w:val="003657E2"/>
    <w:rsid w:val="0036648F"/>
    <w:rsid w:val="00367C33"/>
    <w:rsid w:val="00367F61"/>
    <w:rsid w:val="00370870"/>
    <w:rsid w:val="00370CCD"/>
    <w:rsid w:val="0037130F"/>
    <w:rsid w:val="003715A5"/>
    <w:rsid w:val="0037176C"/>
    <w:rsid w:val="00371BA1"/>
    <w:rsid w:val="00371F5D"/>
    <w:rsid w:val="003729C4"/>
    <w:rsid w:val="00373710"/>
    <w:rsid w:val="00373E7A"/>
    <w:rsid w:val="00373FC9"/>
    <w:rsid w:val="003747B3"/>
    <w:rsid w:val="00374F69"/>
    <w:rsid w:val="003750FF"/>
    <w:rsid w:val="00375632"/>
    <w:rsid w:val="00376198"/>
    <w:rsid w:val="00376835"/>
    <w:rsid w:val="00376886"/>
    <w:rsid w:val="00376AA6"/>
    <w:rsid w:val="00376CE7"/>
    <w:rsid w:val="00376D4C"/>
    <w:rsid w:val="00376DDE"/>
    <w:rsid w:val="003770D0"/>
    <w:rsid w:val="00377399"/>
    <w:rsid w:val="00377ADC"/>
    <w:rsid w:val="00380A8C"/>
    <w:rsid w:val="00381470"/>
    <w:rsid w:val="00381FB8"/>
    <w:rsid w:val="00382BF0"/>
    <w:rsid w:val="00382E5E"/>
    <w:rsid w:val="0038368E"/>
    <w:rsid w:val="003837EA"/>
    <w:rsid w:val="00383854"/>
    <w:rsid w:val="003839A4"/>
    <w:rsid w:val="00384616"/>
    <w:rsid w:val="00384FBE"/>
    <w:rsid w:val="00385130"/>
    <w:rsid w:val="0038517B"/>
    <w:rsid w:val="00385230"/>
    <w:rsid w:val="00385800"/>
    <w:rsid w:val="00385848"/>
    <w:rsid w:val="00385D68"/>
    <w:rsid w:val="003860CD"/>
    <w:rsid w:val="0038626A"/>
    <w:rsid w:val="00386561"/>
    <w:rsid w:val="003869C8"/>
    <w:rsid w:val="00386AE0"/>
    <w:rsid w:val="00386B2D"/>
    <w:rsid w:val="003874F8"/>
    <w:rsid w:val="00387747"/>
    <w:rsid w:val="0038794B"/>
    <w:rsid w:val="00390107"/>
    <w:rsid w:val="00390451"/>
    <w:rsid w:val="0039070C"/>
    <w:rsid w:val="0039083D"/>
    <w:rsid w:val="00391390"/>
    <w:rsid w:val="00391790"/>
    <w:rsid w:val="00391CFF"/>
    <w:rsid w:val="0039277C"/>
    <w:rsid w:val="00392EA5"/>
    <w:rsid w:val="00393591"/>
    <w:rsid w:val="00393685"/>
    <w:rsid w:val="003939AE"/>
    <w:rsid w:val="00393B3D"/>
    <w:rsid w:val="00394B57"/>
    <w:rsid w:val="00395006"/>
    <w:rsid w:val="003950DC"/>
    <w:rsid w:val="0039526A"/>
    <w:rsid w:val="003958B0"/>
    <w:rsid w:val="00395C70"/>
    <w:rsid w:val="00395EF5"/>
    <w:rsid w:val="00396547"/>
    <w:rsid w:val="00397756"/>
    <w:rsid w:val="00397835"/>
    <w:rsid w:val="003A0242"/>
    <w:rsid w:val="003A0472"/>
    <w:rsid w:val="003A04AD"/>
    <w:rsid w:val="003A090A"/>
    <w:rsid w:val="003A18A6"/>
    <w:rsid w:val="003A18F9"/>
    <w:rsid w:val="003A1948"/>
    <w:rsid w:val="003A1B86"/>
    <w:rsid w:val="003A1E55"/>
    <w:rsid w:val="003A1FE2"/>
    <w:rsid w:val="003A2AE6"/>
    <w:rsid w:val="003A3B64"/>
    <w:rsid w:val="003A3B65"/>
    <w:rsid w:val="003A4435"/>
    <w:rsid w:val="003A48AA"/>
    <w:rsid w:val="003A4C7C"/>
    <w:rsid w:val="003A5996"/>
    <w:rsid w:val="003A6209"/>
    <w:rsid w:val="003A661A"/>
    <w:rsid w:val="003A671D"/>
    <w:rsid w:val="003A71E7"/>
    <w:rsid w:val="003A7481"/>
    <w:rsid w:val="003A77F7"/>
    <w:rsid w:val="003A7AF7"/>
    <w:rsid w:val="003B03DD"/>
    <w:rsid w:val="003B0498"/>
    <w:rsid w:val="003B0A28"/>
    <w:rsid w:val="003B0A36"/>
    <w:rsid w:val="003B12E7"/>
    <w:rsid w:val="003B1A0A"/>
    <w:rsid w:val="003B246E"/>
    <w:rsid w:val="003B2D1A"/>
    <w:rsid w:val="003B3E5A"/>
    <w:rsid w:val="003B477A"/>
    <w:rsid w:val="003B4AB6"/>
    <w:rsid w:val="003B5365"/>
    <w:rsid w:val="003B5387"/>
    <w:rsid w:val="003B5B13"/>
    <w:rsid w:val="003B5D11"/>
    <w:rsid w:val="003B5ECC"/>
    <w:rsid w:val="003B60BA"/>
    <w:rsid w:val="003B63DC"/>
    <w:rsid w:val="003B679C"/>
    <w:rsid w:val="003B6B35"/>
    <w:rsid w:val="003B6D16"/>
    <w:rsid w:val="003B7421"/>
    <w:rsid w:val="003B75C9"/>
    <w:rsid w:val="003B7A81"/>
    <w:rsid w:val="003C0448"/>
    <w:rsid w:val="003C08C7"/>
    <w:rsid w:val="003C0F6E"/>
    <w:rsid w:val="003C11D2"/>
    <w:rsid w:val="003C2B36"/>
    <w:rsid w:val="003C30AE"/>
    <w:rsid w:val="003C34C9"/>
    <w:rsid w:val="003C417C"/>
    <w:rsid w:val="003C437F"/>
    <w:rsid w:val="003C5253"/>
    <w:rsid w:val="003C5677"/>
    <w:rsid w:val="003C567A"/>
    <w:rsid w:val="003C5A9E"/>
    <w:rsid w:val="003C5AEA"/>
    <w:rsid w:val="003C5D9A"/>
    <w:rsid w:val="003C658F"/>
    <w:rsid w:val="003C6A41"/>
    <w:rsid w:val="003C6C14"/>
    <w:rsid w:val="003C6C7A"/>
    <w:rsid w:val="003C6F8E"/>
    <w:rsid w:val="003C79DC"/>
    <w:rsid w:val="003C7A80"/>
    <w:rsid w:val="003C7DD1"/>
    <w:rsid w:val="003D0036"/>
    <w:rsid w:val="003D05E8"/>
    <w:rsid w:val="003D0C2E"/>
    <w:rsid w:val="003D1393"/>
    <w:rsid w:val="003D1555"/>
    <w:rsid w:val="003D1EAC"/>
    <w:rsid w:val="003D234F"/>
    <w:rsid w:val="003D316D"/>
    <w:rsid w:val="003D32BD"/>
    <w:rsid w:val="003D3708"/>
    <w:rsid w:val="003D3901"/>
    <w:rsid w:val="003D3AB8"/>
    <w:rsid w:val="003D3FA5"/>
    <w:rsid w:val="003D4C1D"/>
    <w:rsid w:val="003D4C68"/>
    <w:rsid w:val="003D500D"/>
    <w:rsid w:val="003D5256"/>
    <w:rsid w:val="003D5625"/>
    <w:rsid w:val="003D5A4A"/>
    <w:rsid w:val="003D608E"/>
    <w:rsid w:val="003D6235"/>
    <w:rsid w:val="003D66C0"/>
    <w:rsid w:val="003D685F"/>
    <w:rsid w:val="003D6B9A"/>
    <w:rsid w:val="003D72B8"/>
    <w:rsid w:val="003D7380"/>
    <w:rsid w:val="003D751F"/>
    <w:rsid w:val="003D7939"/>
    <w:rsid w:val="003E0874"/>
    <w:rsid w:val="003E1114"/>
    <w:rsid w:val="003E113D"/>
    <w:rsid w:val="003E1AE3"/>
    <w:rsid w:val="003E1BBB"/>
    <w:rsid w:val="003E1CE8"/>
    <w:rsid w:val="003E1CF5"/>
    <w:rsid w:val="003E264E"/>
    <w:rsid w:val="003E395E"/>
    <w:rsid w:val="003E3AFE"/>
    <w:rsid w:val="003E3E24"/>
    <w:rsid w:val="003E4828"/>
    <w:rsid w:val="003E583C"/>
    <w:rsid w:val="003E598E"/>
    <w:rsid w:val="003E618D"/>
    <w:rsid w:val="003E6388"/>
    <w:rsid w:val="003E6591"/>
    <w:rsid w:val="003E6C21"/>
    <w:rsid w:val="003E70A0"/>
    <w:rsid w:val="003E733F"/>
    <w:rsid w:val="003E7848"/>
    <w:rsid w:val="003F00BB"/>
    <w:rsid w:val="003F02E1"/>
    <w:rsid w:val="003F04F7"/>
    <w:rsid w:val="003F0677"/>
    <w:rsid w:val="003F0C3B"/>
    <w:rsid w:val="003F11F1"/>
    <w:rsid w:val="003F18FA"/>
    <w:rsid w:val="003F2002"/>
    <w:rsid w:val="003F23ED"/>
    <w:rsid w:val="003F25A7"/>
    <w:rsid w:val="003F2773"/>
    <w:rsid w:val="003F3129"/>
    <w:rsid w:val="003F4062"/>
    <w:rsid w:val="003F465C"/>
    <w:rsid w:val="003F4984"/>
    <w:rsid w:val="003F4F95"/>
    <w:rsid w:val="003F5EF0"/>
    <w:rsid w:val="003F6202"/>
    <w:rsid w:val="003F6438"/>
    <w:rsid w:val="003F64C5"/>
    <w:rsid w:val="003F6B46"/>
    <w:rsid w:val="003F7523"/>
    <w:rsid w:val="00400006"/>
    <w:rsid w:val="00400115"/>
    <w:rsid w:val="00400678"/>
    <w:rsid w:val="004016D7"/>
    <w:rsid w:val="004019ED"/>
    <w:rsid w:val="00401BD3"/>
    <w:rsid w:val="00401FE5"/>
    <w:rsid w:val="004036D2"/>
    <w:rsid w:val="00404450"/>
    <w:rsid w:val="004051B5"/>
    <w:rsid w:val="00405613"/>
    <w:rsid w:val="00405AEA"/>
    <w:rsid w:val="00406291"/>
    <w:rsid w:val="00406733"/>
    <w:rsid w:val="00406B08"/>
    <w:rsid w:val="0040778B"/>
    <w:rsid w:val="00410042"/>
    <w:rsid w:val="00410895"/>
    <w:rsid w:val="00410DA8"/>
    <w:rsid w:val="004115D5"/>
    <w:rsid w:val="00411CFA"/>
    <w:rsid w:val="004132EF"/>
    <w:rsid w:val="00413467"/>
    <w:rsid w:val="004134AD"/>
    <w:rsid w:val="004139A4"/>
    <w:rsid w:val="00413D5F"/>
    <w:rsid w:val="004140B1"/>
    <w:rsid w:val="004146FB"/>
    <w:rsid w:val="00414743"/>
    <w:rsid w:val="00414901"/>
    <w:rsid w:val="0041529B"/>
    <w:rsid w:val="00415424"/>
    <w:rsid w:val="00415F6A"/>
    <w:rsid w:val="00417086"/>
    <w:rsid w:val="004171D8"/>
    <w:rsid w:val="00417830"/>
    <w:rsid w:val="00417935"/>
    <w:rsid w:val="00420D21"/>
    <w:rsid w:val="00421EB3"/>
    <w:rsid w:val="00422659"/>
    <w:rsid w:val="00422E49"/>
    <w:rsid w:val="0042365C"/>
    <w:rsid w:val="00423B91"/>
    <w:rsid w:val="00424870"/>
    <w:rsid w:val="00424CC0"/>
    <w:rsid w:val="00425160"/>
    <w:rsid w:val="004259A3"/>
    <w:rsid w:val="0042624C"/>
    <w:rsid w:val="004264BD"/>
    <w:rsid w:val="004265F1"/>
    <w:rsid w:val="00426799"/>
    <w:rsid w:val="004269B7"/>
    <w:rsid w:val="00426BE7"/>
    <w:rsid w:val="00426C65"/>
    <w:rsid w:val="00426CF6"/>
    <w:rsid w:val="00426F77"/>
    <w:rsid w:val="004272C1"/>
    <w:rsid w:val="004276F5"/>
    <w:rsid w:val="004300A5"/>
    <w:rsid w:val="00430A3C"/>
    <w:rsid w:val="00430EBB"/>
    <w:rsid w:val="00431ABA"/>
    <w:rsid w:val="00432EAC"/>
    <w:rsid w:val="004334D8"/>
    <w:rsid w:val="00433787"/>
    <w:rsid w:val="00433B61"/>
    <w:rsid w:val="00433C6B"/>
    <w:rsid w:val="0043414B"/>
    <w:rsid w:val="00434B0F"/>
    <w:rsid w:val="0043648D"/>
    <w:rsid w:val="00436AD8"/>
    <w:rsid w:val="00437224"/>
    <w:rsid w:val="00437D72"/>
    <w:rsid w:val="00440723"/>
    <w:rsid w:val="00440BF8"/>
    <w:rsid w:val="00441570"/>
    <w:rsid w:val="00441835"/>
    <w:rsid w:val="00441B6D"/>
    <w:rsid w:val="00442039"/>
    <w:rsid w:val="004437D4"/>
    <w:rsid w:val="004438F1"/>
    <w:rsid w:val="00443B06"/>
    <w:rsid w:val="00444152"/>
    <w:rsid w:val="004441F5"/>
    <w:rsid w:val="00444D4E"/>
    <w:rsid w:val="00445BCC"/>
    <w:rsid w:val="0044617F"/>
    <w:rsid w:val="004461AD"/>
    <w:rsid w:val="00446603"/>
    <w:rsid w:val="004468AA"/>
    <w:rsid w:val="00446969"/>
    <w:rsid w:val="00447182"/>
    <w:rsid w:val="00450AEB"/>
    <w:rsid w:val="00450E80"/>
    <w:rsid w:val="00451B93"/>
    <w:rsid w:val="00452579"/>
    <w:rsid w:val="004525AA"/>
    <w:rsid w:val="00452B6D"/>
    <w:rsid w:val="00453545"/>
    <w:rsid w:val="004535F1"/>
    <w:rsid w:val="0045498E"/>
    <w:rsid w:val="00454D37"/>
    <w:rsid w:val="004552C6"/>
    <w:rsid w:val="00455BF6"/>
    <w:rsid w:val="0045732A"/>
    <w:rsid w:val="00457421"/>
    <w:rsid w:val="004578EC"/>
    <w:rsid w:val="0045793A"/>
    <w:rsid w:val="00457ADE"/>
    <w:rsid w:val="00457CA4"/>
    <w:rsid w:val="00457D26"/>
    <w:rsid w:val="00457E4D"/>
    <w:rsid w:val="00457F21"/>
    <w:rsid w:val="0046018B"/>
    <w:rsid w:val="0046036D"/>
    <w:rsid w:val="00461B25"/>
    <w:rsid w:val="004621B4"/>
    <w:rsid w:val="004623BB"/>
    <w:rsid w:val="004626A0"/>
    <w:rsid w:val="004626C3"/>
    <w:rsid w:val="00462807"/>
    <w:rsid w:val="00462C46"/>
    <w:rsid w:val="004631A4"/>
    <w:rsid w:val="004636B9"/>
    <w:rsid w:val="004638C1"/>
    <w:rsid w:val="004646FF"/>
    <w:rsid w:val="00464AB6"/>
    <w:rsid w:val="00465024"/>
    <w:rsid w:val="004657A2"/>
    <w:rsid w:val="00465C14"/>
    <w:rsid w:val="00467672"/>
    <w:rsid w:val="00467A98"/>
    <w:rsid w:val="00470055"/>
    <w:rsid w:val="004708A5"/>
    <w:rsid w:val="004711F9"/>
    <w:rsid w:val="00471D48"/>
    <w:rsid w:val="00473191"/>
    <w:rsid w:val="00473E2F"/>
    <w:rsid w:val="00475158"/>
    <w:rsid w:val="004751F2"/>
    <w:rsid w:val="00475541"/>
    <w:rsid w:val="00475BA9"/>
    <w:rsid w:val="00475EA0"/>
    <w:rsid w:val="004764F9"/>
    <w:rsid w:val="00476C37"/>
    <w:rsid w:val="00477160"/>
    <w:rsid w:val="004776F1"/>
    <w:rsid w:val="00480B7F"/>
    <w:rsid w:val="00480D57"/>
    <w:rsid w:val="004815D8"/>
    <w:rsid w:val="00481FAF"/>
    <w:rsid w:val="00482663"/>
    <w:rsid w:val="00483EB8"/>
    <w:rsid w:val="004845FF"/>
    <w:rsid w:val="00484F3B"/>
    <w:rsid w:val="0048539E"/>
    <w:rsid w:val="0048593B"/>
    <w:rsid w:val="00485C1C"/>
    <w:rsid w:val="00485EA0"/>
    <w:rsid w:val="00485FD7"/>
    <w:rsid w:val="004860A0"/>
    <w:rsid w:val="00486485"/>
    <w:rsid w:val="00486645"/>
    <w:rsid w:val="00486962"/>
    <w:rsid w:val="00486D43"/>
    <w:rsid w:val="00486EA5"/>
    <w:rsid w:val="00487771"/>
    <w:rsid w:val="00487C38"/>
    <w:rsid w:val="00487D4E"/>
    <w:rsid w:val="00490129"/>
    <w:rsid w:val="00490656"/>
    <w:rsid w:val="0049199B"/>
    <w:rsid w:val="00491C3C"/>
    <w:rsid w:val="0049255A"/>
    <w:rsid w:val="00492F16"/>
    <w:rsid w:val="0049338E"/>
    <w:rsid w:val="004937E8"/>
    <w:rsid w:val="00493A81"/>
    <w:rsid w:val="004942EC"/>
    <w:rsid w:val="004944A7"/>
    <w:rsid w:val="004946E3"/>
    <w:rsid w:val="00495828"/>
    <w:rsid w:val="00495838"/>
    <w:rsid w:val="004958FF"/>
    <w:rsid w:val="00496963"/>
    <w:rsid w:val="0049723F"/>
    <w:rsid w:val="00497E6A"/>
    <w:rsid w:val="004A00DD"/>
    <w:rsid w:val="004A040A"/>
    <w:rsid w:val="004A06B3"/>
    <w:rsid w:val="004A07D5"/>
    <w:rsid w:val="004A0BFE"/>
    <w:rsid w:val="004A187E"/>
    <w:rsid w:val="004A1BCC"/>
    <w:rsid w:val="004A263B"/>
    <w:rsid w:val="004A2C2E"/>
    <w:rsid w:val="004A2EEC"/>
    <w:rsid w:val="004A3533"/>
    <w:rsid w:val="004A3685"/>
    <w:rsid w:val="004A3A64"/>
    <w:rsid w:val="004A4B5B"/>
    <w:rsid w:val="004A4BD3"/>
    <w:rsid w:val="004A4C6B"/>
    <w:rsid w:val="004A4E5E"/>
    <w:rsid w:val="004A68C3"/>
    <w:rsid w:val="004A6AB1"/>
    <w:rsid w:val="004A6C97"/>
    <w:rsid w:val="004A73D8"/>
    <w:rsid w:val="004A7963"/>
    <w:rsid w:val="004A7DB1"/>
    <w:rsid w:val="004B021C"/>
    <w:rsid w:val="004B0301"/>
    <w:rsid w:val="004B0413"/>
    <w:rsid w:val="004B0FC4"/>
    <w:rsid w:val="004B1056"/>
    <w:rsid w:val="004B1821"/>
    <w:rsid w:val="004B1FE9"/>
    <w:rsid w:val="004B25AB"/>
    <w:rsid w:val="004B2675"/>
    <w:rsid w:val="004B2856"/>
    <w:rsid w:val="004B2E4C"/>
    <w:rsid w:val="004B32E5"/>
    <w:rsid w:val="004B35E1"/>
    <w:rsid w:val="004B3BF4"/>
    <w:rsid w:val="004B3C2B"/>
    <w:rsid w:val="004B40AA"/>
    <w:rsid w:val="004B54EF"/>
    <w:rsid w:val="004B5E14"/>
    <w:rsid w:val="004B62D6"/>
    <w:rsid w:val="004B6B36"/>
    <w:rsid w:val="004B6CEC"/>
    <w:rsid w:val="004B795D"/>
    <w:rsid w:val="004B7E2D"/>
    <w:rsid w:val="004C03C5"/>
    <w:rsid w:val="004C0689"/>
    <w:rsid w:val="004C0B72"/>
    <w:rsid w:val="004C1910"/>
    <w:rsid w:val="004C1B09"/>
    <w:rsid w:val="004C23C4"/>
    <w:rsid w:val="004C27EC"/>
    <w:rsid w:val="004C2ECF"/>
    <w:rsid w:val="004C307C"/>
    <w:rsid w:val="004C477F"/>
    <w:rsid w:val="004C49FF"/>
    <w:rsid w:val="004C4A6C"/>
    <w:rsid w:val="004C4B9D"/>
    <w:rsid w:val="004C5ACC"/>
    <w:rsid w:val="004C5F7C"/>
    <w:rsid w:val="004C66CC"/>
    <w:rsid w:val="004C6C9D"/>
    <w:rsid w:val="004C6E5C"/>
    <w:rsid w:val="004D0EEE"/>
    <w:rsid w:val="004D0F55"/>
    <w:rsid w:val="004D14A7"/>
    <w:rsid w:val="004D1BF2"/>
    <w:rsid w:val="004D1C20"/>
    <w:rsid w:val="004D1E1F"/>
    <w:rsid w:val="004D1E34"/>
    <w:rsid w:val="004D2010"/>
    <w:rsid w:val="004D262D"/>
    <w:rsid w:val="004D27C5"/>
    <w:rsid w:val="004D2AD4"/>
    <w:rsid w:val="004D2EBF"/>
    <w:rsid w:val="004D314E"/>
    <w:rsid w:val="004D315B"/>
    <w:rsid w:val="004D3A42"/>
    <w:rsid w:val="004D3B0C"/>
    <w:rsid w:val="004D3EFF"/>
    <w:rsid w:val="004D4F0D"/>
    <w:rsid w:val="004D5002"/>
    <w:rsid w:val="004D5262"/>
    <w:rsid w:val="004D53DD"/>
    <w:rsid w:val="004D633D"/>
    <w:rsid w:val="004D67BB"/>
    <w:rsid w:val="004D79DD"/>
    <w:rsid w:val="004E02E6"/>
    <w:rsid w:val="004E0373"/>
    <w:rsid w:val="004E03B9"/>
    <w:rsid w:val="004E05E7"/>
    <w:rsid w:val="004E0D61"/>
    <w:rsid w:val="004E0F1F"/>
    <w:rsid w:val="004E1311"/>
    <w:rsid w:val="004E24EC"/>
    <w:rsid w:val="004E2A43"/>
    <w:rsid w:val="004E2D00"/>
    <w:rsid w:val="004E2D2A"/>
    <w:rsid w:val="004E2D55"/>
    <w:rsid w:val="004E42E3"/>
    <w:rsid w:val="004E5A6D"/>
    <w:rsid w:val="004E79A9"/>
    <w:rsid w:val="004F0D15"/>
    <w:rsid w:val="004F16AF"/>
    <w:rsid w:val="004F1B36"/>
    <w:rsid w:val="004F1F60"/>
    <w:rsid w:val="004F2544"/>
    <w:rsid w:val="004F2691"/>
    <w:rsid w:val="004F31D3"/>
    <w:rsid w:val="004F33C2"/>
    <w:rsid w:val="004F3C63"/>
    <w:rsid w:val="004F3FA5"/>
    <w:rsid w:val="004F45F5"/>
    <w:rsid w:val="004F57BB"/>
    <w:rsid w:val="004F6077"/>
    <w:rsid w:val="004F64F6"/>
    <w:rsid w:val="004F7070"/>
    <w:rsid w:val="004F7A4C"/>
    <w:rsid w:val="005000F3"/>
    <w:rsid w:val="00500722"/>
    <w:rsid w:val="0050097E"/>
    <w:rsid w:val="005009FD"/>
    <w:rsid w:val="00501628"/>
    <w:rsid w:val="00501975"/>
    <w:rsid w:val="00501ED2"/>
    <w:rsid w:val="00501F2D"/>
    <w:rsid w:val="00501F81"/>
    <w:rsid w:val="005024C5"/>
    <w:rsid w:val="005025D9"/>
    <w:rsid w:val="005026CE"/>
    <w:rsid w:val="00502C24"/>
    <w:rsid w:val="00502C6A"/>
    <w:rsid w:val="00502DFD"/>
    <w:rsid w:val="005031E3"/>
    <w:rsid w:val="00503357"/>
    <w:rsid w:val="0050345E"/>
    <w:rsid w:val="005035F2"/>
    <w:rsid w:val="00503A9D"/>
    <w:rsid w:val="00503C4B"/>
    <w:rsid w:val="00504671"/>
    <w:rsid w:val="00504E07"/>
    <w:rsid w:val="00505A10"/>
    <w:rsid w:val="00505AA4"/>
    <w:rsid w:val="00505AC1"/>
    <w:rsid w:val="00505D2E"/>
    <w:rsid w:val="00505E6C"/>
    <w:rsid w:val="00506718"/>
    <w:rsid w:val="00506EA2"/>
    <w:rsid w:val="0050727C"/>
    <w:rsid w:val="005073B7"/>
    <w:rsid w:val="00507526"/>
    <w:rsid w:val="00507529"/>
    <w:rsid w:val="00507B31"/>
    <w:rsid w:val="00510223"/>
    <w:rsid w:val="0051144D"/>
    <w:rsid w:val="005122AF"/>
    <w:rsid w:val="00512D1A"/>
    <w:rsid w:val="00513E64"/>
    <w:rsid w:val="00513F8F"/>
    <w:rsid w:val="00513FC4"/>
    <w:rsid w:val="00514050"/>
    <w:rsid w:val="005141F0"/>
    <w:rsid w:val="005142A6"/>
    <w:rsid w:val="00514336"/>
    <w:rsid w:val="0051468A"/>
    <w:rsid w:val="005148D4"/>
    <w:rsid w:val="00514D42"/>
    <w:rsid w:val="00515460"/>
    <w:rsid w:val="0051573F"/>
    <w:rsid w:val="00515D67"/>
    <w:rsid w:val="0051664B"/>
    <w:rsid w:val="00516706"/>
    <w:rsid w:val="005178EB"/>
    <w:rsid w:val="0052032D"/>
    <w:rsid w:val="00520789"/>
    <w:rsid w:val="00520915"/>
    <w:rsid w:val="00520CB1"/>
    <w:rsid w:val="00521B14"/>
    <w:rsid w:val="005220E0"/>
    <w:rsid w:val="00522199"/>
    <w:rsid w:val="00523129"/>
    <w:rsid w:val="005236F5"/>
    <w:rsid w:val="0052460A"/>
    <w:rsid w:val="00524BAE"/>
    <w:rsid w:val="00525275"/>
    <w:rsid w:val="00525ACE"/>
    <w:rsid w:val="00525E17"/>
    <w:rsid w:val="00525E80"/>
    <w:rsid w:val="00525FF3"/>
    <w:rsid w:val="00526FFE"/>
    <w:rsid w:val="00527C0F"/>
    <w:rsid w:val="00527C98"/>
    <w:rsid w:val="00527D6B"/>
    <w:rsid w:val="00527FA0"/>
    <w:rsid w:val="005302E8"/>
    <w:rsid w:val="00530C14"/>
    <w:rsid w:val="00530FF8"/>
    <w:rsid w:val="0053119D"/>
    <w:rsid w:val="00531387"/>
    <w:rsid w:val="005315B5"/>
    <w:rsid w:val="005316CB"/>
    <w:rsid w:val="0053198A"/>
    <w:rsid w:val="00531CAC"/>
    <w:rsid w:val="00532333"/>
    <w:rsid w:val="00532785"/>
    <w:rsid w:val="005339D0"/>
    <w:rsid w:val="00533DA0"/>
    <w:rsid w:val="005340DE"/>
    <w:rsid w:val="005341EE"/>
    <w:rsid w:val="00534418"/>
    <w:rsid w:val="00534D91"/>
    <w:rsid w:val="005359DB"/>
    <w:rsid w:val="00535DCB"/>
    <w:rsid w:val="005360B6"/>
    <w:rsid w:val="005364A4"/>
    <w:rsid w:val="00536B8A"/>
    <w:rsid w:val="00536E3C"/>
    <w:rsid w:val="005373B8"/>
    <w:rsid w:val="00537E8A"/>
    <w:rsid w:val="00537F5C"/>
    <w:rsid w:val="005407C6"/>
    <w:rsid w:val="00540C64"/>
    <w:rsid w:val="00541CD9"/>
    <w:rsid w:val="00542718"/>
    <w:rsid w:val="005439A1"/>
    <w:rsid w:val="00543BE6"/>
    <w:rsid w:val="0054405D"/>
    <w:rsid w:val="00544725"/>
    <w:rsid w:val="005457CE"/>
    <w:rsid w:val="005463E3"/>
    <w:rsid w:val="0054699F"/>
    <w:rsid w:val="00546C60"/>
    <w:rsid w:val="00547D43"/>
    <w:rsid w:val="00547DE7"/>
    <w:rsid w:val="005501A7"/>
    <w:rsid w:val="005506AE"/>
    <w:rsid w:val="005508C5"/>
    <w:rsid w:val="00550929"/>
    <w:rsid w:val="00551098"/>
    <w:rsid w:val="00551AD9"/>
    <w:rsid w:val="00551FC3"/>
    <w:rsid w:val="00551FDD"/>
    <w:rsid w:val="005520CD"/>
    <w:rsid w:val="0055241B"/>
    <w:rsid w:val="00552820"/>
    <w:rsid w:val="00552F22"/>
    <w:rsid w:val="0055350F"/>
    <w:rsid w:val="00553A30"/>
    <w:rsid w:val="00553C92"/>
    <w:rsid w:val="00553E14"/>
    <w:rsid w:val="00555040"/>
    <w:rsid w:val="00555934"/>
    <w:rsid w:val="00555A21"/>
    <w:rsid w:val="00555FD0"/>
    <w:rsid w:val="00557104"/>
    <w:rsid w:val="0056063C"/>
    <w:rsid w:val="00560E00"/>
    <w:rsid w:val="00562083"/>
    <w:rsid w:val="005620B6"/>
    <w:rsid w:val="005628EA"/>
    <w:rsid w:val="00562953"/>
    <w:rsid w:val="00562EC4"/>
    <w:rsid w:val="00563AA4"/>
    <w:rsid w:val="00563E0D"/>
    <w:rsid w:val="0056409E"/>
    <w:rsid w:val="00565088"/>
    <w:rsid w:val="005652E3"/>
    <w:rsid w:val="0056576F"/>
    <w:rsid w:val="00566133"/>
    <w:rsid w:val="00566582"/>
    <w:rsid w:val="00566B50"/>
    <w:rsid w:val="00567018"/>
    <w:rsid w:val="0056724B"/>
    <w:rsid w:val="005672C2"/>
    <w:rsid w:val="0056738A"/>
    <w:rsid w:val="0056767D"/>
    <w:rsid w:val="0056784E"/>
    <w:rsid w:val="00567BDE"/>
    <w:rsid w:val="00570A32"/>
    <w:rsid w:val="00570A96"/>
    <w:rsid w:val="005711F5"/>
    <w:rsid w:val="005728B7"/>
    <w:rsid w:val="00574027"/>
    <w:rsid w:val="00574061"/>
    <w:rsid w:val="005740C6"/>
    <w:rsid w:val="005742E9"/>
    <w:rsid w:val="005744DC"/>
    <w:rsid w:val="005746CA"/>
    <w:rsid w:val="0057519A"/>
    <w:rsid w:val="00575228"/>
    <w:rsid w:val="00575329"/>
    <w:rsid w:val="00575906"/>
    <w:rsid w:val="00575FD9"/>
    <w:rsid w:val="00576029"/>
    <w:rsid w:val="00576E8C"/>
    <w:rsid w:val="005773D2"/>
    <w:rsid w:val="00577A99"/>
    <w:rsid w:val="00581504"/>
    <w:rsid w:val="0058200C"/>
    <w:rsid w:val="00582232"/>
    <w:rsid w:val="00582535"/>
    <w:rsid w:val="00582707"/>
    <w:rsid w:val="005836B8"/>
    <w:rsid w:val="005836F8"/>
    <w:rsid w:val="005845E0"/>
    <w:rsid w:val="00584701"/>
    <w:rsid w:val="00584C4C"/>
    <w:rsid w:val="00584D1B"/>
    <w:rsid w:val="00585172"/>
    <w:rsid w:val="00585C35"/>
    <w:rsid w:val="0058643D"/>
    <w:rsid w:val="00587193"/>
    <w:rsid w:val="00587709"/>
    <w:rsid w:val="005878AF"/>
    <w:rsid w:val="00587CE8"/>
    <w:rsid w:val="00587DC6"/>
    <w:rsid w:val="00587E8F"/>
    <w:rsid w:val="00590119"/>
    <w:rsid w:val="00590EE5"/>
    <w:rsid w:val="00590FDC"/>
    <w:rsid w:val="00591BAE"/>
    <w:rsid w:val="00592759"/>
    <w:rsid w:val="00592F85"/>
    <w:rsid w:val="00593519"/>
    <w:rsid w:val="0059372A"/>
    <w:rsid w:val="00593DF0"/>
    <w:rsid w:val="0059413A"/>
    <w:rsid w:val="00595140"/>
    <w:rsid w:val="005953CD"/>
    <w:rsid w:val="005954BC"/>
    <w:rsid w:val="0059574F"/>
    <w:rsid w:val="00595C50"/>
    <w:rsid w:val="00596397"/>
    <w:rsid w:val="00596714"/>
    <w:rsid w:val="0059684E"/>
    <w:rsid w:val="00596A38"/>
    <w:rsid w:val="00596AA2"/>
    <w:rsid w:val="00596E54"/>
    <w:rsid w:val="00597137"/>
    <w:rsid w:val="0059727A"/>
    <w:rsid w:val="00597371"/>
    <w:rsid w:val="00597674"/>
    <w:rsid w:val="005976B8"/>
    <w:rsid w:val="005977CE"/>
    <w:rsid w:val="00597821"/>
    <w:rsid w:val="0059792B"/>
    <w:rsid w:val="00597A97"/>
    <w:rsid w:val="005A14F1"/>
    <w:rsid w:val="005A16AA"/>
    <w:rsid w:val="005A2266"/>
    <w:rsid w:val="005A2492"/>
    <w:rsid w:val="005A2756"/>
    <w:rsid w:val="005A2B08"/>
    <w:rsid w:val="005A306E"/>
    <w:rsid w:val="005A33EC"/>
    <w:rsid w:val="005A3A6C"/>
    <w:rsid w:val="005A3E18"/>
    <w:rsid w:val="005A4BCF"/>
    <w:rsid w:val="005A4D77"/>
    <w:rsid w:val="005A5239"/>
    <w:rsid w:val="005A5B19"/>
    <w:rsid w:val="005A6525"/>
    <w:rsid w:val="005A6C78"/>
    <w:rsid w:val="005A77E7"/>
    <w:rsid w:val="005A788B"/>
    <w:rsid w:val="005A7D51"/>
    <w:rsid w:val="005B08B6"/>
    <w:rsid w:val="005B0968"/>
    <w:rsid w:val="005B1158"/>
    <w:rsid w:val="005B1F14"/>
    <w:rsid w:val="005B209E"/>
    <w:rsid w:val="005B2924"/>
    <w:rsid w:val="005B3D4A"/>
    <w:rsid w:val="005B4369"/>
    <w:rsid w:val="005B44D7"/>
    <w:rsid w:val="005B459E"/>
    <w:rsid w:val="005B4832"/>
    <w:rsid w:val="005B4D09"/>
    <w:rsid w:val="005B4D9D"/>
    <w:rsid w:val="005B4E8C"/>
    <w:rsid w:val="005B5578"/>
    <w:rsid w:val="005B6207"/>
    <w:rsid w:val="005B6254"/>
    <w:rsid w:val="005B63DE"/>
    <w:rsid w:val="005B6952"/>
    <w:rsid w:val="005B733C"/>
    <w:rsid w:val="005B7B65"/>
    <w:rsid w:val="005B7F8B"/>
    <w:rsid w:val="005C0489"/>
    <w:rsid w:val="005C0708"/>
    <w:rsid w:val="005C0A94"/>
    <w:rsid w:val="005C0F04"/>
    <w:rsid w:val="005C1783"/>
    <w:rsid w:val="005C1B9A"/>
    <w:rsid w:val="005C24C9"/>
    <w:rsid w:val="005C25D2"/>
    <w:rsid w:val="005C2617"/>
    <w:rsid w:val="005C2BFC"/>
    <w:rsid w:val="005C2DB2"/>
    <w:rsid w:val="005C3A6C"/>
    <w:rsid w:val="005C3D60"/>
    <w:rsid w:val="005C4460"/>
    <w:rsid w:val="005C453E"/>
    <w:rsid w:val="005C4C53"/>
    <w:rsid w:val="005C4C56"/>
    <w:rsid w:val="005C4CA2"/>
    <w:rsid w:val="005C5E52"/>
    <w:rsid w:val="005C6391"/>
    <w:rsid w:val="005C7C65"/>
    <w:rsid w:val="005D0989"/>
    <w:rsid w:val="005D24BB"/>
    <w:rsid w:val="005D25F5"/>
    <w:rsid w:val="005D2B4B"/>
    <w:rsid w:val="005D376D"/>
    <w:rsid w:val="005D44FF"/>
    <w:rsid w:val="005D5211"/>
    <w:rsid w:val="005D59D1"/>
    <w:rsid w:val="005D5A92"/>
    <w:rsid w:val="005D5BEC"/>
    <w:rsid w:val="005D6902"/>
    <w:rsid w:val="005D6C60"/>
    <w:rsid w:val="005D73AD"/>
    <w:rsid w:val="005D79AA"/>
    <w:rsid w:val="005D7E67"/>
    <w:rsid w:val="005E00C7"/>
    <w:rsid w:val="005E03AC"/>
    <w:rsid w:val="005E0419"/>
    <w:rsid w:val="005E13F1"/>
    <w:rsid w:val="005E1F8E"/>
    <w:rsid w:val="005E2073"/>
    <w:rsid w:val="005E2240"/>
    <w:rsid w:val="005E2B6C"/>
    <w:rsid w:val="005E2E5C"/>
    <w:rsid w:val="005E376D"/>
    <w:rsid w:val="005E401F"/>
    <w:rsid w:val="005E4C4F"/>
    <w:rsid w:val="005E4EC2"/>
    <w:rsid w:val="005E5EDE"/>
    <w:rsid w:val="005E6802"/>
    <w:rsid w:val="005E6B71"/>
    <w:rsid w:val="005E70CC"/>
    <w:rsid w:val="005E7659"/>
    <w:rsid w:val="005E78CC"/>
    <w:rsid w:val="005F03B6"/>
    <w:rsid w:val="005F084E"/>
    <w:rsid w:val="005F09FE"/>
    <w:rsid w:val="005F0FBE"/>
    <w:rsid w:val="005F10DA"/>
    <w:rsid w:val="005F23FB"/>
    <w:rsid w:val="005F245A"/>
    <w:rsid w:val="005F2678"/>
    <w:rsid w:val="005F2D0D"/>
    <w:rsid w:val="005F4420"/>
    <w:rsid w:val="005F4AF2"/>
    <w:rsid w:val="005F4B6B"/>
    <w:rsid w:val="005F4CA7"/>
    <w:rsid w:val="005F4F5D"/>
    <w:rsid w:val="005F502C"/>
    <w:rsid w:val="005F5049"/>
    <w:rsid w:val="005F533B"/>
    <w:rsid w:val="005F57F3"/>
    <w:rsid w:val="005F6051"/>
    <w:rsid w:val="005F658C"/>
    <w:rsid w:val="005F6687"/>
    <w:rsid w:val="005F67B9"/>
    <w:rsid w:val="005F7070"/>
    <w:rsid w:val="005F7A88"/>
    <w:rsid w:val="005F7BA3"/>
    <w:rsid w:val="0060017A"/>
    <w:rsid w:val="006003D4"/>
    <w:rsid w:val="00600B10"/>
    <w:rsid w:val="00600CF8"/>
    <w:rsid w:val="00600FBC"/>
    <w:rsid w:val="006013B4"/>
    <w:rsid w:val="006013E9"/>
    <w:rsid w:val="0060171A"/>
    <w:rsid w:val="0060176C"/>
    <w:rsid w:val="00601777"/>
    <w:rsid w:val="00601C26"/>
    <w:rsid w:val="006028AF"/>
    <w:rsid w:val="006030A7"/>
    <w:rsid w:val="00603823"/>
    <w:rsid w:val="00603EEB"/>
    <w:rsid w:val="006043B5"/>
    <w:rsid w:val="00605586"/>
    <w:rsid w:val="00606AF9"/>
    <w:rsid w:val="0060746E"/>
    <w:rsid w:val="00610454"/>
    <w:rsid w:val="006113F4"/>
    <w:rsid w:val="006119AB"/>
    <w:rsid w:val="00611FB1"/>
    <w:rsid w:val="0061226D"/>
    <w:rsid w:val="006128BD"/>
    <w:rsid w:val="00612A06"/>
    <w:rsid w:val="00612B4D"/>
    <w:rsid w:val="00612C59"/>
    <w:rsid w:val="00612E95"/>
    <w:rsid w:val="00613043"/>
    <w:rsid w:val="006135EE"/>
    <w:rsid w:val="00613832"/>
    <w:rsid w:val="006139F2"/>
    <w:rsid w:val="0061435E"/>
    <w:rsid w:val="00614986"/>
    <w:rsid w:val="00614DDD"/>
    <w:rsid w:val="00615239"/>
    <w:rsid w:val="00615484"/>
    <w:rsid w:val="0061552D"/>
    <w:rsid w:val="0061607B"/>
    <w:rsid w:val="0061679C"/>
    <w:rsid w:val="00617C36"/>
    <w:rsid w:val="00617CF5"/>
    <w:rsid w:val="0062023C"/>
    <w:rsid w:val="0062041C"/>
    <w:rsid w:val="00620941"/>
    <w:rsid w:val="00620B4D"/>
    <w:rsid w:val="00620D99"/>
    <w:rsid w:val="00621C79"/>
    <w:rsid w:val="00622196"/>
    <w:rsid w:val="00622217"/>
    <w:rsid w:val="0062232B"/>
    <w:rsid w:val="006225F5"/>
    <w:rsid w:val="006227A9"/>
    <w:rsid w:val="00622C50"/>
    <w:rsid w:val="00622FB8"/>
    <w:rsid w:val="0062343B"/>
    <w:rsid w:val="0062366F"/>
    <w:rsid w:val="006253D1"/>
    <w:rsid w:val="006256B3"/>
    <w:rsid w:val="00626752"/>
    <w:rsid w:val="00627575"/>
    <w:rsid w:val="0062765B"/>
    <w:rsid w:val="006277A6"/>
    <w:rsid w:val="00627BB2"/>
    <w:rsid w:val="006311BD"/>
    <w:rsid w:val="00631261"/>
    <w:rsid w:val="00631485"/>
    <w:rsid w:val="00632E57"/>
    <w:rsid w:val="006334AB"/>
    <w:rsid w:val="00633DAE"/>
    <w:rsid w:val="0063425D"/>
    <w:rsid w:val="00634568"/>
    <w:rsid w:val="00634BB6"/>
    <w:rsid w:val="00634FFF"/>
    <w:rsid w:val="006358F3"/>
    <w:rsid w:val="0063629A"/>
    <w:rsid w:val="006372A9"/>
    <w:rsid w:val="00637345"/>
    <w:rsid w:val="00637346"/>
    <w:rsid w:val="006374D2"/>
    <w:rsid w:val="0063750C"/>
    <w:rsid w:val="00637511"/>
    <w:rsid w:val="006379F7"/>
    <w:rsid w:val="00640294"/>
    <w:rsid w:val="006403D4"/>
    <w:rsid w:val="0064043F"/>
    <w:rsid w:val="00640710"/>
    <w:rsid w:val="00640B3D"/>
    <w:rsid w:val="00640BEA"/>
    <w:rsid w:val="00641505"/>
    <w:rsid w:val="00641E1F"/>
    <w:rsid w:val="0064311E"/>
    <w:rsid w:val="00643326"/>
    <w:rsid w:val="00644BBB"/>
    <w:rsid w:val="006462DB"/>
    <w:rsid w:val="0064647D"/>
    <w:rsid w:val="00646D11"/>
    <w:rsid w:val="00646D9A"/>
    <w:rsid w:val="00646DD8"/>
    <w:rsid w:val="00646E4B"/>
    <w:rsid w:val="0064705D"/>
    <w:rsid w:val="00647487"/>
    <w:rsid w:val="0064774B"/>
    <w:rsid w:val="00650ED6"/>
    <w:rsid w:val="00651482"/>
    <w:rsid w:val="00651A5D"/>
    <w:rsid w:val="00651CA8"/>
    <w:rsid w:val="006520CE"/>
    <w:rsid w:val="006523E2"/>
    <w:rsid w:val="00652669"/>
    <w:rsid w:val="0065286C"/>
    <w:rsid w:val="0065320E"/>
    <w:rsid w:val="00653A9F"/>
    <w:rsid w:val="0065469C"/>
    <w:rsid w:val="0065592C"/>
    <w:rsid w:val="00655C99"/>
    <w:rsid w:val="00655DD4"/>
    <w:rsid w:val="00655F64"/>
    <w:rsid w:val="00655FC6"/>
    <w:rsid w:val="0065733F"/>
    <w:rsid w:val="00657D20"/>
    <w:rsid w:val="00657D4B"/>
    <w:rsid w:val="00657F64"/>
    <w:rsid w:val="006601E1"/>
    <w:rsid w:val="00660FC2"/>
    <w:rsid w:val="00663099"/>
    <w:rsid w:val="006637C1"/>
    <w:rsid w:val="00663CF6"/>
    <w:rsid w:val="00663F1B"/>
    <w:rsid w:val="006641B4"/>
    <w:rsid w:val="00664DE4"/>
    <w:rsid w:val="00664F45"/>
    <w:rsid w:val="00665125"/>
    <w:rsid w:val="006654D0"/>
    <w:rsid w:val="006657A2"/>
    <w:rsid w:val="00665BF4"/>
    <w:rsid w:val="00665F63"/>
    <w:rsid w:val="00665FF6"/>
    <w:rsid w:val="00666FAF"/>
    <w:rsid w:val="00667B98"/>
    <w:rsid w:val="00670809"/>
    <w:rsid w:val="00670910"/>
    <w:rsid w:val="006709AC"/>
    <w:rsid w:val="00670A8D"/>
    <w:rsid w:val="00670B81"/>
    <w:rsid w:val="00670E8D"/>
    <w:rsid w:val="0067163F"/>
    <w:rsid w:val="00671827"/>
    <w:rsid w:val="00671991"/>
    <w:rsid w:val="00671CA3"/>
    <w:rsid w:val="0067216E"/>
    <w:rsid w:val="00672345"/>
    <w:rsid w:val="00672B14"/>
    <w:rsid w:val="00673430"/>
    <w:rsid w:val="00673942"/>
    <w:rsid w:val="00673C75"/>
    <w:rsid w:val="006742AD"/>
    <w:rsid w:val="006745A2"/>
    <w:rsid w:val="00674B22"/>
    <w:rsid w:val="00674F0D"/>
    <w:rsid w:val="00674FC5"/>
    <w:rsid w:val="00675F32"/>
    <w:rsid w:val="006762E1"/>
    <w:rsid w:val="00676BF9"/>
    <w:rsid w:val="00677441"/>
    <w:rsid w:val="006774BE"/>
    <w:rsid w:val="006801C7"/>
    <w:rsid w:val="00680250"/>
    <w:rsid w:val="006804BC"/>
    <w:rsid w:val="006820F1"/>
    <w:rsid w:val="00682108"/>
    <w:rsid w:val="006833C9"/>
    <w:rsid w:val="00683770"/>
    <w:rsid w:val="00684BD1"/>
    <w:rsid w:val="00685262"/>
    <w:rsid w:val="0068531D"/>
    <w:rsid w:val="0068551D"/>
    <w:rsid w:val="00685F47"/>
    <w:rsid w:val="006862B1"/>
    <w:rsid w:val="00686726"/>
    <w:rsid w:val="006868A1"/>
    <w:rsid w:val="00686BEE"/>
    <w:rsid w:val="00686F47"/>
    <w:rsid w:val="00687424"/>
    <w:rsid w:val="00687A84"/>
    <w:rsid w:val="00687D66"/>
    <w:rsid w:val="00687DE6"/>
    <w:rsid w:val="006908AF"/>
    <w:rsid w:val="0069095B"/>
    <w:rsid w:val="00690A15"/>
    <w:rsid w:val="0069116C"/>
    <w:rsid w:val="006911AA"/>
    <w:rsid w:val="0069127E"/>
    <w:rsid w:val="006918FF"/>
    <w:rsid w:val="00692380"/>
    <w:rsid w:val="0069257F"/>
    <w:rsid w:val="00692631"/>
    <w:rsid w:val="00692B10"/>
    <w:rsid w:val="00693574"/>
    <w:rsid w:val="006936F8"/>
    <w:rsid w:val="00693700"/>
    <w:rsid w:val="006943D3"/>
    <w:rsid w:val="00694B57"/>
    <w:rsid w:val="00695786"/>
    <w:rsid w:val="00695ABB"/>
    <w:rsid w:val="0069679C"/>
    <w:rsid w:val="00696A78"/>
    <w:rsid w:val="00696DE1"/>
    <w:rsid w:val="00697A63"/>
    <w:rsid w:val="00697D95"/>
    <w:rsid w:val="00697E07"/>
    <w:rsid w:val="0069BD92"/>
    <w:rsid w:val="006A055C"/>
    <w:rsid w:val="006A06BE"/>
    <w:rsid w:val="006A0DCF"/>
    <w:rsid w:val="006A13EB"/>
    <w:rsid w:val="006A14D0"/>
    <w:rsid w:val="006A17A0"/>
    <w:rsid w:val="006A24F1"/>
    <w:rsid w:val="006A2636"/>
    <w:rsid w:val="006A2F58"/>
    <w:rsid w:val="006A3091"/>
    <w:rsid w:val="006A3877"/>
    <w:rsid w:val="006A44FD"/>
    <w:rsid w:val="006A4759"/>
    <w:rsid w:val="006A4AB3"/>
    <w:rsid w:val="006A5429"/>
    <w:rsid w:val="006A56FE"/>
    <w:rsid w:val="006A572F"/>
    <w:rsid w:val="006A5AFC"/>
    <w:rsid w:val="006A61EA"/>
    <w:rsid w:val="006A6EAD"/>
    <w:rsid w:val="006A6EC1"/>
    <w:rsid w:val="006A73A6"/>
    <w:rsid w:val="006A7462"/>
    <w:rsid w:val="006B00BF"/>
    <w:rsid w:val="006B01AA"/>
    <w:rsid w:val="006B029A"/>
    <w:rsid w:val="006B0352"/>
    <w:rsid w:val="006B082B"/>
    <w:rsid w:val="006B1548"/>
    <w:rsid w:val="006B215F"/>
    <w:rsid w:val="006B24B6"/>
    <w:rsid w:val="006B2A60"/>
    <w:rsid w:val="006B2D04"/>
    <w:rsid w:val="006B3CF3"/>
    <w:rsid w:val="006B3EA7"/>
    <w:rsid w:val="006B4177"/>
    <w:rsid w:val="006B4E89"/>
    <w:rsid w:val="006B56A3"/>
    <w:rsid w:val="006B625E"/>
    <w:rsid w:val="006B6F19"/>
    <w:rsid w:val="006B6F1A"/>
    <w:rsid w:val="006B7252"/>
    <w:rsid w:val="006C04A3"/>
    <w:rsid w:val="006C0E86"/>
    <w:rsid w:val="006C1660"/>
    <w:rsid w:val="006C1D38"/>
    <w:rsid w:val="006C3132"/>
    <w:rsid w:val="006C3676"/>
    <w:rsid w:val="006C379C"/>
    <w:rsid w:val="006C3A3B"/>
    <w:rsid w:val="006C3CB8"/>
    <w:rsid w:val="006C3F39"/>
    <w:rsid w:val="006C4158"/>
    <w:rsid w:val="006C4159"/>
    <w:rsid w:val="006C4336"/>
    <w:rsid w:val="006C531C"/>
    <w:rsid w:val="006C57EA"/>
    <w:rsid w:val="006C5A66"/>
    <w:rsid w:val="006C614E"/>
    <w:rsid w:val="006C6901"/>
    <w:rsid w:val="006C78AA"/>
    <w:rsid w:val="006C7E54"/>
    <w:rsid w:val="006D0616"/>
    <w:rsid w:val="006D0EBA"/>
    <w:rsid w:val="006D12B5"/>
    <w:rsid w:val="006D1A57"/>
    <w:rsid w:val="006D1AAB"/>
    <w:rsid w:val="006D227C"/>
    <w:rsid w:val="006D2F47"/>
    <w:rsid w:val="006D31B9"/>
    <w:rsid w:val="006D339F"/>
    <w:rsid w:val="006D33CB"/>
    <w:rsid w:val="006D3573"/>
    <w:rsid w:val="006D43D6"/>
    <w:rsid w:val="006D4A94"/>
    <w:rsid w:val="006D4C46"/>
    <w:rsid w:val="006D568F"/>
    <w:rsid w:val="006D5F1F"/>
    <w:rsid w:val="006D613D"/>
    <w:rsid w:val="006D61CC"/>
    <w:rsid w:val="006D63F9"/>
    <w:rsid w:val="006D6BC9"/>
    <w:rsid w:val="006D6D68"/>
    <w:rsid w:val="006D77E3"/>
    <w:rsid w:val="006E0A52"/>
    <w:rsid w:val="006E1E3B"/>
    <w:rsid w:val="006E23CA"/>
    <w:rsid w:val="006E3025"/>
    <w:rsid w:val="006E34C4"/>
    <w:rsid w:val="006E37EF"/>
    <w:rsid w:val="006E384F"/>
    <w:rsid w:val="006E3AF3"/>
    <w:rsid w:val="006E3E89"/>
    <w:rsid w:val="006E4C7E"/>
    <w:rsid w:val="006E5269"/>
    <w:rsid w:val="006E58E5"/>
    <w:rsid w:val="006E5A43"/>
    <w:rsid w:val="006E5C46"/>
    <w:rsid w:val="006E63D7"/>
    <w:rsid w:val="006E64A1"/>
    <w:rsid w:val="006E693C"/>
    <w:rsid w:val="006E6A04"/>
    <w:rsid w:val="006E7674"/>
    <w:rsid w:val="006E79F5"/>
    <w:rsid w:val="006E7B82"/>
    <w:rsid w:val="006F021D"/>
    <w:rsid w:val="006F047F"/>
    <w:rsid w:val="006F048B"/>
    <w:rsid w:val="006F11D6"/>
    <w:rsid w:val="006F14E7"/>
    <w:rsid w:val="006F1901"/>
    <w:rsid w:val="006F1A69"/>
    <w:rsid w:val="006F204C"/>
    <w:rsid w:val="006F23B8"/>
    <w:rsid w:val="006F295B"/>
    <w:rsid w:val="006F3065"/>
    <w:rsid w:val="006F396B"/>
    <w:rsid w:val="006F3F8F"/>
    <w:rsid w:val="006F6A20"/>
    <w:rsid w:val="006F6ABE"/>
    <w:rsid w:val="006F73CA"/>
    <w:rsid w:val="007000E2"/>
    <w:rsid w:val="0070045A"/>
    <w:rsid w:val="0070061F"/>
    <w:rsid w:val="00700A30"/>
    <w:rsid w:val="00701415"/>
    <w:rsid w:val="00701801"/>
    <w:rsid w:val="00701A6A"/>
    <w:rsid w:val="00701DA8"/>
    <w:rsid w:val="00701E51"/>
    <w:rsid w:val="00701E67"/>
    <w:rsid w:val="0070209B"/>
    <w:rsid w:val="007025E2"/>
    <w:rsid w:val="00703871"/>
    <w:rsid w:val="00703EA1"/>
    <w:rsid w:val="007040AA"/>
    <w:rsid w:val="0070493B"/>
    <w:rsid w:val="00704B26"/>
    <w:rsid w:val="00704DD8"/>
    <w:rsid w:val="00705650"/>
    <w:rsid w:val="00705741"/>
    <w:rsid w:val="00705A2E"/>
    <w:rsid w:val="00705CBD"/>
    <w:rsid w:val="00705E7F"/>
    <w:rsid w:val="00706549"/>
    <w:rsid w:val="0070655F"/>
    <w:rsid w:val="0070761E"/>
    <w:rsid w:val="00707678"/>
    <w:rsid w:val="007078B4"/>
    <w:rsid w:val="00707D10"/>
    <w:rsid w:val="00707FA1"/>
    <w:rsid w:val="0070DD77"/>
    <w:rsid w:val="00710289"/>
    <w:rsid w:val="007107EB"/>
    <w:rsid w:val="007112D5"/>
    <w:rsid w:val="00711AC8"/>
    <w:rsid w:val="00711FF0"/>
    <w:rsid w:val="00712458"/>
    <w:rsid w:val="00712464"/>
    <w:rsid w:val="00712724"/>
    <w:rsid w:val="00713075"/>
    <w:rsid w:val="00713389"/>
    <w:rsid w:val="007138CB"/>
    <w:rsid w:val="00713F06"/>
    <w:rsid w:val="007141CC"/>
    <w:rsid w:val="0071428B"/>
    <w:rsid w:val="00714F3B"/>
    <w:rsid w:val="007159B4"/>
    <w:rsid w:val="00715C94"/>
    <w:rsid w:val="00715DE6"/>
    <w:rsid w:val="007168A2"/>
    <w:rsid w:val="00716C3B"/>
    <w:rsid w:val="007170AD"/>
    <w:rsid w:val="00717901"/>
    <w:rsid w:val="00717AB8"/>
    <w:rsid w:val="0071FBF1"/>
    <w:rsid w:val="00720536"/>
    <w:rsid w:val="0072173C"/>
    <w:rsid w:val="007218E6"/>
    <w:rsid w:val="00721ACA"/>
    <w:rsid w:val="007224FD"/>
    <w:rsid w:val="007226E8"/>
    <w:rsid w:val="00723AB1"/>
    <w:rsid w:val="0072476D"/>
    <w:rsid w:val="007248A4"/>
    <w:rsid w:val="00724C33"/>
    <w:rsid w:val="00724D4A"/>
    <w:rsid w:val="007252E6"/>
    <w:rsid w:val="00726559"/>
    <w:rsid w:val="00726F70"/>
    <w:rsid w:val="0073035D"/>
    <w:rsid w:val="0073055B"/>
    <w:rsid w:val="00730659"/>
    <w:rsid w:val="007306CE"/>
    <w:rsid w:val="00731B4F"/>
    <w:rsid w:val="00731C45"/>
    <w:rsid w:val="00731E9F"/>
    <w:rsid w:val="0073265C"/>
    <w:rsid w:val="007327E9"/>
    <w:rsid w:val="007329CF"/>
    <w:rsid w:val="00734172"/>
    <w:rsid w:val="007343E0"/>
    <w:rsid w:val="0073447A"/>
    <w:rsid w:val="0073451F"/>
    <w:rsid w:val="00734600"/>
    <w:rsid w:val="00734A62"/>
    <w:rsid w:val="00734BE2"/>
    <w:rsid w:val="0073586B"/>
    <w:rsid w:val="00735CA3"/>
    <w:rsid w:val="0073608F"/>
    <w:rsid w:val="00737772"/>
    <w:rsid w:val="00737A07"/>
    <w:rsid w:val="007408EF"/>
    <w:rsid w:val="00740D10"/>
    <w:rsid w:val="007410A3"/>
    <w:rsid w:val="00741B74"/>
    <w:rsid w:val="00742A28"/>
    <w:rsid w:val="00743369"/>
    <w:rsid w:val="0074380D"/>
    <w:rsid w:val="00743BA7"/>
    <w:rsid w:val="00743E03"/>
    <w:rsid w:val="00744502"/>
    <w:rsid w:val="0074457A"/>
    <w:rsid w:val="00744C07"/>
    <w:rsid w:val="00744E49"/>
    <w:rsid w:val="007456B4"/>
    <w:rsid w:val="00745BA5"/>
    <w:rsid w:val="007466B6"/>
    <w:rsid w:val="007474D3"/>
    <w:rsid w:val="007479F6"/>
    <w:rsid w:val="00747A8C"/>
    <w:rsid w:val="00747AA1"/>
    <w:rsid w:val="00747E1A"/>
    <w:rsid w:val="00747F92"/>
    <w:rsid w:val="0075015F"/>
    <w:rsid w:val="007503F2"/>
    <w:rsid w:val="00750802"/>
    <w:rsid w:val="007517DA"/>
    <w:rsid w:val="00752016"/>
    <w:rsid w:val="007526C5"/>
    <w:rsid w:val="00752D94"/>
    <w:rsid w:val="007530DA"/>
    <w:rsid w:val="007531E7"/>
    <w:rsid w:val="00753EF1"/>
    <w:rsid w:val="007544AE"/>
    <w:rsid w:val="00754F60"/>
    <w:rsid w:val="0075575C"/>
    <w:rsid w:val="00755CBC"/>
    <w:rsid w:val="00755EE6"/>
    <w:rsid w:val="00756A8D"/>
    <w:rsid w:val="00756C80"/>
    <w:rsid w:val="007570C2"/>
    <w:rsid w:val="00757A63"/>
    <w:rsid w:val="00760FE0"/>
    <w:rsid w:val="007615EE"/>
    <w:rsid w:val="007622D6"/>
    <w:rsid w:val="0076257A"/>
    <w:rsid w:val="00762BD8"/>
    <w:rsid w:val="00762F90"/>
    <w:rsid w:val="00763C48"/>
    <w:rsid w:val="00763EE6"/>
    <w:rsid w:val="00763F3D"/>
    <w:rsid w:val="00764245"/>
    <w:rsid w:val="007643BE"/>
    <w:rsid w:val="00764561"/>
    <w:rsid w:val="0076512A"/>
    <w:rsid w:val="007653A2"/>
    <w:rsid w:val="00766499"/>
    <w:rsid w:val="007669E6"/>
    <w:rsid w:val="00766DE4"/>
    <w:rsid w:val="00766F18"/>
    <w:rsid w:val="007678A6"/>
    <w:rsid w:val="00767A3D"/>
    <w:rsid w:val="00767AC4"/>
    <w:rsid w:val="0077006B"/>
    <w:rsid w:val="007707D1"/>
    <w:rsid w:val="0077084A"/>
    <w:rsid w:val="007708E5"/>
    <w:rsid w:val="00770E26"/>
    <w:rsid w:val="00770ED1"/>
    <w:rsid w:val="0077125B"/>
    <w:rsid w:val="00771370"/>
    <w:rsid w:val="0077195C"/>
    <w:rsid w:val="00772757"/>
    <w:rsid w:val="0077321C"/>
    <w:rsid w:val="00773A4A"/>
    <w:rsid w:val="00773ECA"/>
    <w:rsid w:val="007740F9"/>
    <w:rsid w:val="0077417B"/>
    <w:rsid w:val="00774245"/>
    <w:rsid w:val="0077488B"/>
    <w:rsid w:val="00775317"/>
    <w:rsid w:val="007753A2"/>
    <w:rsid w:val="0077568B"/>
    <w:rsid w:val="007759CB"/>
    <w:rsid w:val="00775D5D"/>
    <w:rsid w:val="0077626F"/>
    <w:rsid w:val="00776275"/>
    <w:rsid w:val="007769EE"/>
    <w:rsid w:val="0078075B"/>
    <w:rsid w:val="00780ECC"/>
    <w:rsid w:val="0078213B"/>
    <w:rsid w:val="00782283"/>
    <w:rsid w:val="00782301"/>
    <w:rsid w:val="0078266C"/>
    <w:rsid w:val="00783045"/>
    <w:rsid w:val="00783168"/>
    <w:rsid w:val="00783E9E"/>
    <w:rsid w:val="00783ED3"/>
    <w:rsid w:val="00783F8F"/>
    <w:rsid w:val="00784DB7"/>
    <w:rsid w:val="0078517A"/>
    <w:rsid w:val="0078528B"/>
    <w:rsid w:val="00785C3B"/>
    <w:rsid w:val="0078616F"/>
    <w:rsid w:val="007875FB"/>
    <w:rsid w:val="007877D0"/>
    <w:rsid w:val="0078794F"/>
    <w:rsid w:val="00787E0E"/>
    <w:rsid w:val="007900EB"/>
    <w:rsid w:val="00790542"/>
    <w:rsid w:val="0079072D"/>
    <w:rsid w:val="00791B42"/>
    <w:rsid w:val="0079275C"/>
    <w:rsid w:val="00792D1C"/>
    <w:rsid w:val="00792EBE"/>
    <w:rsid w:val="00792F08"/>
    <w:rsid w:val="00792FAB"/>
    <w:rsid w:val="00793889"/>
    <w:rsid w:val="00793A05"/>
    <w:rsid w:val="00793FCB"/>
    <w:rsid w:val="00794DF1"/>
    <w:rsid w:val="00796207"/>
    <w:rsid w:val="00796472"/>
    <w:rsid w:val="00796F38"/>
    <w:rsid w:val="0079700F"/>
    <w:rsid w:val="00797119"/>
    <w:rsid w:val="00797789"/>
    <w:rsid w:val="00797A52"/>
    <w:rsid w:val="00797B9E"/>
    <w:rsid w:val="007A073C"/>
    <w:rsid w:val="007A098E"/>
    <w:rsid w:val="007A0F71"/>
    <w:rsid w:val="007A10CC"/>
    <w:rsid w:val="007A1326"/>
    <w:rsid w:val="007A1845"/>
    <w:rsid w:val="007A1A7D"/>
    <w:rsid w:val="007A2610"/>
    <w:rsid w:val="007A3142"/>
    <w:rsid w:val="007A36AC"/>
    <w:rsid w:val="007A3D98"/>
    <w:rsid w:val="007A3F77"/>
    <w:rsid w:val="007A4107"/>
    <w:rsid w:val="007A443B"/>
    <w:rsid w:val="007A4B24"/>
    <w:rsid w:val="007A4BC4"/>
    <w:rsid w:val="007A4C13"/>
    <w:rsid w:val="007A5115"/>
    <w:rsid w:val="007A60A8"/>
    <w:rsid w:val="007A63E1"/>
    <w:rsid w:val="007A6A3E"/>
    <w:rsid w:val="007A6D0F"/>
    <w:rsid w:val="007A78EB"/>
    <w:rsid w:val="007A7B64"/>
    <w:rsid w:val="007B022D"/>
    <w:rsid w:val="007B0B5F"/>
    <w:rsid w:val="007B0C21"/>
    <w:rsid w:val="007B0D8C"/>
    <w:rsid w:val="007B138B"/>
    <w:rsid w:val="007B15B2"/>
    <w:rsid w:val="007B199A"/>
    <w:rsid w:val="007B2061"/>
    <w:rsid w:val="007B2C9B"/>
    <w:rsid w:val="007B3688"/>
    <w:rsid w:val="007B3A1F"/>
    <w:rsid w:val="007B3D97"/>
    <w:rsid w:val="007B4B19"/>
    <w:rsid w:val="007B4D0C"/>
    <w:rsid w:val="007B54A3"/>
    <w:rsid w:val="007B5513"/>
    <w:rsid w:val="007B6F80"/>
    <w:rsid w:val="007B755B"/>
    <w:rsid w:val="007C07F0"/>
    <w:rsid w:val="007C0E1E"/>
    <w:rsid w:val="007C29D5"/>
    <w:rsid w:val="007C36DB"/>
    <w:rsid w:val="007C38CD"/>
    <w:rsid w:val="007C395F"/>
    <w:rsid w:val="007C4156"/>
    <w:rsid w:val="007C4DBD"/>
    <w:rsid w:val="007C5C97"/>
    <w:rsid w:val="007C61EE"/>
    <w:rsid w:val="007C64E7"/>
    <w:rsid w:val="007C6F36"/>
    <w:rsid w:val="007C7BE2"/>
    <w:rsid w:val="007D012B"/>
    <w:rsid w:val="007D062A"/>
    <w:rsid w:val="007D15A3"/>
    <w:rsid w:val="007D2516"/>
    <w:rsid w:val="007D37A9"/>
    <w:rsid w:val="007D38FA"/>
    <w:rsid w:val="007D3951"/>
    <w:rsid w:val="007D3D93"/>
    <w:rsid w:val="007D440F"/>
    <w:rsid w:val="007D45F8"/>
    <w:rsid w:val="007D46A0"/>
    <w:rsid w:val="007D4891"/>
    <w:rsid w:val="007D48A9"/>
    <w:rsid w:val="007D5AD5"/>
    <w:rsid w:val="007D5D01"/>
    <w:rsid w:val="007D5D62"/>
    <w:rsid w:val="007D61B9"/>
    <w:rsid w:val="007D6354"/>
    <w:rsid w:val="007D6A3F"/>
    <w:rsid w:val="007D6B30"/>
    <w:rsid w:val="007D6C9A"/>
    <w:rsid w:val="007D773E"/>
    <w:rsid w:val="007D7932"/>
    <w:rsid w:val="007D7C9C"/>
    <w:rsid w:val="007D7D9C"/>
    <w:rsid w:val="007D7E5C"/>
    <w:rsid w:val="007E014B"/>
    <w:rsid w:val="007E0CD1"/>
    <w:rsid w:val="007E0CFC"/>
    <w:rsid w:val="007E10D4"/>
    <w:rsid w:val="007E1579"/>
    <w:rsid w:val="007E175F"/>
    <w:rsid w:val="007E1786"/>
    <w:rsid w:val="007E199B"/>
    <w:rsid w:val="007E25AB"/>
    <w:rsid w:val="007E321A"/>
    <w:rsid w:val="007E42DC"/>
    <w:rsid w:val="007E43CE"/>
    <w:rsid w:val="007E4419"/>
    <w:rsid w:val="007E4433"/>
    <w:rsid w:val="007E514E"/>
    <w:rsid w:val="007E553C"/>
    <w:rsid w:val="007E59EF"/>
    <w:rsid w:val="007E6957"/>
    <w:rsid w:val="007E6F27"/>
    <w:rsid w:val="007F01AE"/>
    <w:rsid w:val="007F0250"/>
    <w:rsid w:val="007F0532"/>
    <w:rsid w:val="007F0677"/>
    <w:rsid w:val="007F18AA"/>
    <w:rsid w:val="007F1C70"/>
    <w:rsid w:val="007F26B3"/>
    <w:rsid w:val="007F2D62"/>
    <w:rsid w:val="007F2FB4"/>
    <w:rsid w:val="007F336E"/>
    <w:rsid w:val="007F3800"/>
    <w:rsid w:val="007F3D97"/>
    <w:rsid w:val="007F42B6"/>
    <w:rsid w:val="007F45C6"/>
    <w:rsid w:val="007F499E"/>
    <w:rsid w:val="007F5046"/>
    <w:rsid w:val="007F511F"/>
    <w:rsid w:val="007F591A"/>
    <w:rsid w:val="007F5B73"/>
    <w:rsid w:val="007F63FE"/>
    <w:rsid w:val="007F6FB4"/>
    <w:rsid w:val="007F7097"/>
    <w:rsid w:val="007F78B3"/>
    <w:rsid w:val="00800EC0"/>
    <w:rsid w:val="0080251A"/>
    <w:rsid w:val="00802733"/>
    <w:rsid w:val="00802F56"/>
    <w:rsid w:val="00802FE4"/>
    <w:rsid w:val="00803167"/>
    <w:rsid w:val="00803263"/>
    <w:rsid w:val="00803C35"/>
    <w:rsid w:val="00803C5F"/>
    <w:rsid w:val="00804495"/>
    <w:rsid w:val="008047B8"/>
    <w:rsid w:val="00804E9B"/>
    <w:rsid w:val="00804EA2"/>
    <w:rsid w:val="0080513B"/>
    <w:rsid w:val="0080545F"/>
    <w:rsid w:val="00805691"/>
    <w:rsid w:val="00806994"/>
    <w:rsid w:val="00806EC9"/>
    <w:rsid w:val="0080704B"/>
    <w:rsid w:val="008076F7"/>
    <w:rsid w:val="00807793"/>
    <w:rsid w:val="0081131B"/>
    <w:rsid w:val="0081170A"/>
    <w:rsid w:val="00811B04"/>
    <w:rsid w:val="0081221A"/>
    <w:rsid w:val="008126E7"/>
    <w:rsid w:val="00812BD0"/>
    <w:rsid w:val="008131F0"/>
    <w:rsid w:val="00813B93"/>
    <w:rsid w:val="00813C16"/>
    <w:rsid w:val="00813D1F"/>
    <w:rsid w:val="00814147"/>
    <w:rsid w:val="008149D3"/>
    <w:rsid w:val="0081505A"/>
    <w:rsid w:val="0081510C"/>
    <w:rsid w:val="008156FA"/>
    <w:rsid w:val="0081604F"/>
    <w:rsid w:val="008161E4"/>
    <w:rsid w:val="0081638B"/>
    <w:rsid w:val="008169E0"/>
    <w:rsid w:val="0081743F"/>
    <w:rsid w:val="008176DB"/>
    <w:rsid w:val="00817BC8"/>
    <w:rsid w:val="00817FC8"/>
    <w:rsid w:val="008206D5"/>
    <w:rsid w:val="00820989"/>
    <w:rsid w:val="00821D2B"/>
    <w:rsid w:val="00822336"/>
    <w:rsid w:val="00822360"/>
    <w:rsid w:val="00822F7E"/>
    <w:rsid w:val="00823B3C"/>
    <w:rsid w:val="00823FC1"/>
    <w:rsid w:val="0082418A"/>
    <w:rsid w:val="008247B8"/>
    <w:rsid w:val="00825291"/>
    <w:rsid w:val="00825578"/>
    <w:rsid w:val="00825580"/>
    <w:rsid w:val="0082586D"/>
    <w:rsid w:val="00825A5F"/>
    <w:rsid w:val="00825F22"/>
    <w:rsid w:val="00825FFA"/>
    <w:rsid w:val="008265A7"/>
    <w:rsid w:val="00826B3E"/>
    <w:rsid w:val="0082747D"/>
    <w:rsid w:val="008276CC"/>
    <w:rsid w:val="008277CE"/>
    <w:rsid w:val="00827F6E"/>
    <w:rsid w:val="008317E2"/>
    <w:rsid w:val="00831C20"/>
    <w:rsid w:val="00831D2B"/>
    <w:rsid w:val="008322BD"/>
    <w:rsid w:val="00833657"/>
    <w:rsid w:val="00833910"/>
    <w:rsid w:val="008339E2"/>
    <w:rsid w:val="00833A11"/>
    <w:rsid w:val="0083401E"/>
    <w:rsid w:val="00834399"/>
    <w:rsid w:val="008343CA"/>
    <w:rsid w:val="008345E8"/>
    <w:rsid w:val="0083474F"/>
    <w:rsid w:val="00834984"/>
    <w:rsid w:val="00836021"/>
    <w:rsid w:val="00837076"/>
    <w:rsid w:val="00837335"/>
    <w:rsid w:val="00837491"/>
    <w:rsid w:val="00837F0A"/>
    <w:rsid w:val="0084056D"/>
    <w:rsid w:val="00841B66"/>
    <w:rsid w:val="00841D3D"/>
    <w:rsid w:val="008425F4"/>
    <w:rsid w:val="008426ED"/>
    <w:rsid w:val="008428C2"/>
    <w:rsid w:val="00843148"/>
    <w:rsid w:val="00843788"/>
    <w:rsid w:val="00843B9A"/>
    <w:rsid w:val="00845312"/>
    <w:rsid w:val="008456ED"/>
    <w:rsid w:val="00845918"/>
    <w:rsid w:val="0084595F"/>
    <w:rsid w:val="00846DC8"/>
    <w:rsid w:val="00847257"/>
    <w:rsid w:val="00847467"/>
    <w:rsid w:val="0084747A"/>
    <w:rsid w:val="00847C05"/>
    <w:rsid w:val="0085120D"/>
    <w:rsid w:val="00851417"/>
    <w:rsid w:val="0085189E"/>
    <w:rsid w:val="00851BE6"/>
    <w:rsid w:val="00851F2D"/>
    <w:rsid w:val="00852AA0"/>
    <w:rsid w:val="00852B6A"/>
    <w:rsid w:val="0085317A"/>
    <w:rsid w:val="00854A6F"/>
    <w:rsid w:val="008565B7"/>
    <w:rsid w:val="00856617"/>
    <w:rsid w:val="008569B9"/>
    <w:rsid w:val="00856CB7"/>
    <w:rsid w:val="00856EDF"/>
    <w:rsid w:val="008574C4"/>
    <w:rsid w:val="008577D7"/>
    <w:rsid w:val="0085784E"/>
    <w:rsid w:val="008579DC"/>
    <w:rsid w:val="0086057A"/>
    <w:rsid w:val="00860978"/>
    <w:rsid w:val="00860BF1"/>
    <w:rsid w:val="00861100"/>
    <w:rsid w:val="0086138D"/>
    <w:rsid w:val="0086177C"/>
    <w:rsid w:val="008626B3"/>
    <w:rsid w:val="00862B61"/>
    <w:rsid w:val="0086328C"/>
    <w:rsid w:val="008632C4"/>
    <w:rsid w:val="008635AE"/>
    <w:rsid w:val="00864541"/>
    <w:rsid w:val="00864D01"/>
    <w:rsid w:val="00865367"/>
    <w:rsid w:val="0086567C"/>
    <w:rsid w:val="008658B5"/>
    <w:rsid w:val="00865DEE"/>
    <w:rsid w:val="00865F2C"/>
    <w:rsid w:val="0086657C"/>
    <w:rsid w:val="00866777"/>
    <w:rsid w:val="008671E1"/>
    <w:rsid w:val="008677BC"/>
    <w:rsid w:val="00867A41"/>
    <w:rsid w:val="00870BAD"/>
    <w:rsid w:val="00870F5A"/>
    <w:rsid w:val="00870F7F"/>
    <w:rsid w:val="008715E4"/>
    <w:rsid w:val="008715FB"/>
    <w:rsid w:val="00871BDB"/>
    <w:rsid w:val="00871D18"/>
    <w:rsid w:val="008724E2"/>
    <w:rsid w:val="008743F7"/>
    <w:rsid w:val="00874618"/>
    <w:rsid w:val="00874945"/>
    <w:rsid w:val="00874973"/>
    <w:rsid w:val="00874B4D"/>
    <w:rsid w:val="00874D21"/>
    <w:rsid w:val="00875363"/>
    <w:rsid w:val="0087542A"/>
    <w:rsid w:val="0087591B"/>
    <w:rsid w:val="00875B13"/>
    <w:rsid w:val="00875D11"/>
    <w:rsid w:val="00876B3C"/>
    <w:rsid w:val="00876D46"/>
    <w:rsid w:val="0087795A"/>
    <w:rsid w:val="0088000A"/>
    <w:rsid w:val="008807CC"/>
    <w:rsid w:val="00880ACF"/>
    <w:rsid w:val="00880C05"/>
    <w:rsid w:val="00880CE5"/>
    <w:rsid w:val="00881081"/>
    <w:rsid w:val="00881894"/>
    <w:rsid w:val="00881BFC"/>
    <w:rsid w:val="00881DCC"/>
    <w:rsid w:val="00882F51"/>
    <w:rsid w:val="00883578"/>
    <w:rsid w:val="008842F5"/>
    <w:rsid w:val="008844E3"/>
    <w:rsid w:val="00884907"/>
    <w:rsid w:val="00885430"/>
    <w:rsid w:val="00885678"/>
    <w:rsid w:val="008861B5"/>
    <w:rsid w:val="0088623E"/>
    <w:rsid w:val="00886264"/>
    <w:rsid w:val="00886777"/>
    <w:rsid w:val="00886788"/>
    <w:rsid w:val="00886869"/>
    <w:rsid w:val="008870ED"/>
    <w:rsid w:val="00887B7E"/>
    <w:rsid w:val="008906B8"/>
    <w:rsid w:val="00890F5D"/>
    <w:rsid w:val="0089208E"/>
    <w:rsid w:val="0089280F"/>
    <w:rsid w:val="00893010"/>
    <w:rsid w:val="00893EEC"/>
    <w:rsid w:val="008941AD"/>
    <w:rsid w:val="008945EE"/>
    <w:rsid w:val="00894801"/>
    <w:rsid w:val="00894F7E"/>
    <w:rsid w:val="00895841"/>
    <w:rsid w:val="008966EA"/>
    <w:rsid w:val="008967EE"/>
    <w:rsid w:val="00896E94"/>
    <w:rsid w:val="00897E61"/>
    <w:rsid w:val="008A02F9"/>
    <w:rsid w:val="008A1325"/>
    <w:rsid w:val="008A16A2"/>
    <w:rsid w:val="008A19F0"/>
    <w:rsid w:val="008A1F17"/>
    <w:rsid w:val="008A24EC"/>
    <w:rsid w:val="008A2721"/>
    <w:rsid w:val="008A33AC"/>
    <w:rsid w:val="008A3629"/>
    <w:rsid w:val="008A374E"/>
    <w:rsid w:val="008A3A79"/>
    <w:rsid w:val="008A3B9F"/>
    <w:rsid w:val="008A4463"/>
    <w:rsid w:val="008A5035"/>
    <w:rsid w:val="008A53BF"/>
    <w:rsid w:val="008A54F1"/>
    <w:rsid w:val="008A570B"/>
    <w:rsid w:val="008A5BF1"/>
    <w:rsid w:val="008A5D92"/>
    <w:rsid w:val="008A611A"/>
    <w:rsid w:val="008A61F4"/>
    <w:rsid w:val="008A69FB"/>
    <w:rsid w:val="008A6BC9"/>
    <w:rsid w:val="008A6DA4"/>
    <w:rsid w:val="008A7850"/>
    <w:rsid w:val="008A78F2"/>
    <w:rsid w:val="008A7D09"/>
    <w:rsid w:val="008ABBFB"/>
    <w:rsid w:val="008B054C"/>
    <w:rsid w:val="008B0BA6"/>
    <w:rsid w:val="008B20CE"/>
    <w:rsid w:val="008B2AC8"/>
    <w:rsid w:val="008B3022"/>
    <w:rsid w:val="008B3827"/>
    <w:rsid w:val="008B3EDD"/>
    <w:rsid w:val="008B4BAE"/>
    <w:rsid w:val="008B6005"/>
    <w:rsid w:val="008B6195"/>
    <w:rsid w:val="008B673A"/>
    <w:rsid w:val="008B68A6"/>
    <w:rsid w:val="008B7254"/>
    <w:rsid w:val="008B753E"/>
    <w:rsid w:val="008B7954"/>
    <w:rsid w:val="008B7BD5"/>
    <w:rsid w:val="008C1962"/>
    <w:rsid w:val="008C1A51"/>
    <w:rsid w:val="008C264F"/>
    <w:rsid w:val="008C2D7E"/>
    <w:rsid w:val="008C352B"/>
    <w:rsid w:val="008C394F"/>
    <w:rsid w:val="008C3AB4"/>
    <w:rsid w:val="008C3B81"/>
    <w:rsid w:val="008C3EDE"/>
    <w:rsid w:val="008C40FE"/>
    <w:rsid w:val="008C5683"/>
    <w:rsid w:val="008C6197"/>
    <w:rsid w:val="008C62AF"/>
    <w:rsid w:val="008C63F5"/>
    <w:rsid w:val="008C6FBF"/>
    <w:rsid w:val="008C7471"/>
    <w:rsid w:val="008C74EE"/>
    <w:rsid w:val="008C76ED"/>
    <w:rsid w:val="008D06C3"/>
    <w:rsid w:val="008D08F5"/>
    <w:rsid w:val="008D0B01"/>
    <w:rsid w:val="008D0C4A"/>
    <w:rsid w:val="008D176F"/>
    <w:rsid w:val="008D1A34"/>
    <w:rsid w:val="008D1CAC"/>
    <w:rsid w:val="008D2704"/>
    <w:rsid w:val="008D27D4"/>
    <w:rsid w:val="008D2BBF"/>
    <w:rsid w:val="008D2FE5"/>
    <w:rsid w:val="008D407E"/>
    <w:rsid w:val="008D41AF"/>
    <w:rsid w:val="008D469E"/>
    <w:rsid w:val="008D48EA"/>
    <w:rsid w:val="008D4D50"/>
    <w:rsid w:val="008D4F90"/>
    <w:rsid w:val="008D5105"/>
    <w:rsid w:val="008D52E6"/>
    <w:rsid w:val="008D5951"/>
    <w:rsid w:val="008D59B4"/>
    <w:rsid w:val="008D5B73"/>
    <w:rsid w:val="008D5BDF"/>
    <w:rsid w:val="008D5C04"/>
    <w:rsid w:val="008D5CEB"/>
    <w:rsid w:val="008D673A"/>
    <w:rsid w:val="008D74D6"/>
    <w:rsid w:val="008D7729"/>
    <w:rsid w:val="008D77F2"/>
    <w:rsid w:val="008D7E4E"/>
    <w:rsid w:val="008D7EC6"/>
    <w:rsid w:val="008E0A68"/>
    <w:rsid w:val="008E0BAC"/>
    <w:rsid w:val="008E128E"/>
    <w:rsid w:val="008E13E1"/>
    <w:rsid w:val="008E268F"/>
    <w:rsid w:val="008E2A36"/>
    <w:rsid w:val="008E3A14"/>
    <w:rsid w:val="008E3D68"/>
    <w:rsid w:val="008E45FC"/>
    <w:rsid w:val="008E47B3"/>
    <w:rsid w:val="008E50D3"/>
    <w:rsid w:val="008E55F5"/>
    <w:rsid w:val="008E6587"/>
    <w:rsid w:val="008E6610"/>
    <w:rsid w:val="008E694C"/>
    <w:rsid w:val="008E6CBF"/>
    <w:rsid w:val="008E7106"/>
    <w:rsid w:val="008E73BC"/>
    <w:rsid w:val="008E7466"/>
    <w:rsid w:val="008E7894"/>
    <w:rsid w:val="008F0031"/>
    <w:rsid w:val="008F0353"/>
    <w:rsid w:val="008F05BE"/>
    <w:rsid w:val="008F1A66"/>
    <w:rsid w:val="008F1E54"/>
    <w:rsid w:val="008F29C6"/>
    <w:rsid w:val="008F35C5"/>
    <w:rsid w:val="008F3621"/>
    <w:rsid w:val="008F47C6"/>
    <w:rsid w:val="008F4BB9"/>
    <w:rsid w:val="008F4EFE"/>
    <w:rsid w:val="008F50F5"/>
    <w:rsid w:val="008F51FA"/>
    <w:rsid w:val="008F568A"/>
    <w:rsid w:val="008F5973"/>
    <w:rsid w:val="008F5ED0"/>
    <w:rsid w:val="008F5F7E"/>
    <w:rsid w:val="008F61BE"/>
    <w:rsid w:val="008F6257"/>
    <w:rsid w:val="008F62B6"/>
    <w:rsid w:val="008F6453"/>
    <w:rsid w:val="008F69AC"/>
    <w:rsid w:val="008F70CF"/>
    <w:rsid w:val="008F7462"/>
    <w:rsid w:val="008F76D4"/>
    <w:rsid w:val="0090097C"/>
    <w:rsid w:val="00901397"/>
    <w:rsid w:val="00901CC8"/>
    <w:rsid w:val="009027C1"/>
    <w:rsid w:val="009028FF"/>
    <w:rsid w:val="00902B23"/>
    <w:rsid w:val="009030F9"/>
    <w:rsid w:val="00903646"/>
    <w:rsid w:val="00903694"/>
    <w:rsid w:val="0090410B"/>
    <w:rsid w:val="0090427B"/>
    <w:rsid w:val="009044FA"/>
    <w:rsid w:val="009053D1"/>
    <w:rsid w:val="0090632A"/>
    <w:rsid w:val="0090699D"/>
    <w:rsid w:val="00906A21"/>
    <w:rsid w:val="00906AEA"/>
    <w:rsid w:val="009104B9"/>
    <w:rsid w:val="0091135B"/>
    <w:rsid w:val="0091174E"/>
    <w:rsid w:val="00911A4E"/>
    <w:rsid w:val="00911D02"/>
    <w:rsid w:val="00912AC6"/>
    <w:rsid w:val="00912F1A"/>
    <w:rsid w:val="0091486A"/>
    <w:rsid w:val="00915306"/>
    <w:rsid w:val="00915512"/>
    <w:rsid w:val="009155F8"/>
    <w:rsid w:val="009157A4"/>
    <w:rsid w:val="009162D5"/>
    <w:rsid w:val="00916401"/>
    <w:rsid w:val="00916A98"/>
    <w:rsid w:val="00916ACA"/>
    <w:rsid w:val="00916D18"/>
    <w:rsid w:val="00916DB1"/>
    <w:rsid w:val="00916E8C"/>
    <w:rsid w:val="00917BD9"/>
    <w:rsid w:val="00921009"/>
    <w:rsid w:val="009211AC"/>
    <w:rsid w:val="00921B88"/>
    <w:rsid w:val="00921F43"/>
    <w:rsid w:val="0092245B"/>
    <w:rsid w:val="00922F53"/>
    <w:rsid w:val="00923301"/>
    <w:rsid w:val="0092359A"/>
    <w:rsid w:val="0092371A"/>
    <w:rsid w:val="00923D55"/>
    <w:rsid w:val="009244EF"/>
    <w:rsid w:val="00924E60"/>
    <w:rsid w:val="00926205"/>
    <w:rsid w:val="00926563"/>
    <w:rsid w:val="00926D03"/>
    <w:rsid w:val="00926F6C"/>
    <w:rsid w:val="00927046"/>
    <w:rsid w:val="009301D4"/>
    <w:rsid w:val="00930218"/>
    <w:rsid w:val="009308AC"/>
    <w:rsid w:val="00930D61"/>
    <w:rsid w:val="00930F6B"/>
    <w:rsid w:val="0093158C"/>
    <w:rsid w:val="0093167D"/>
    <w:rsid w:val="0093197E"/>
    <w:rsid w:val="00931983"/>
    <w:rsid w:val="00931AAD"/>
    <w:rsid w:val="00931EE7"/>
    <w:rsid w:val="009323AB"/>
    <w:rsid w:val="00932552"/>
    <w:rsid w:val="00932828"/>
    <w:rsid w:val="009329AC"/>
    <w:rsid w:val="00933361"/>
    <w:rsid w:val="00933484"/>
    <w:rsid w:val="0093360E"/>
    <w:rsid w:val="009337FA"/>
    <w:rsid w:val="009341CD"/>
    <w:rsid w:val="00934640"/>
    <w:rsid w:val="00934681"/>
    <w:rsid w:val="0093516E"/>
    <w:rsid w:val="009352D0"/>
    <w:rsid w:val="00935E36"/>
    <w:rsid w:val="00936AF9"/>
    <w:rsid w:val="00936CE1"/>
    <w:rsid w:val="00937320"/>
    <w:rsid w:val="00937457"/>
    <w:rsid w:val="0093798F"/>
    <w:rsid w:val="009402E5"/>
    <w:rsid w:val="009404A5"/>
    <w:rsid w:val="00940948"/>
    <w:rsid w:val="00940D92"/>
    <w:rsid w:val="00940FBD"/>
    <w:rsid w:val="00941140"/>
    <w:rsid w:val="00941CBA"/>
    <w:rsid w:val="00941D03"/>
    <w:rsid w:val="009423E6"/>
    <w:rsid w:val="0094285B"/>
    <w:rsid w:val="00942CC4"/>
    <w:rsid w:val="00942EF5"/>
    <w:rsid w:val="00943932"/>
    <w:rsid w:val="00943A61"/>
    <w:rsid w:val="00943E13"/>
    <w:rsid w:val="0094406F"/>
    <w:rsid w:val="00944E69"/>
    <w:rsid w:val="0094553B"/>
    <w:rsid w:val="009457CE"/>
    <w:rsid w:val="0094597A"/>
    <w:rsid w:val="00945B65"/>
    <w:rsid w:val="009462F8"/>
    <w:rsid w:val="00946724"/>
    <w:rsid w:val="0094677B"/>
    <w:rsid w:val="00947630"/>
    <w:rsid w:val="00947D5D"/>
    <w:rsid w:val="00950149"/>
    <w:rsid w:val="0095080C"/>
    <w:rsid w:val="009509F0"/>
    <w:rsid w:val="00950ADB"/>
    <w:rsid w:val="00950E33"/>
    <w:rsid w:val="00951CB1"/>
    <w:rsid w:val="0095224C"/>
    <w:rsid w:val="009539B4"/>
    <w:rsid w:val="00954C92"/>
    <w:rsid w:val="0095522B"/>
    <w:rsid w:val="009554ED"/>
    <w:rsid w:val="009557E2"/>
    <w:rsid w:val="00955C1B"/>
    <w:rsid w:val="00956FF9"/>
    <w:rsid w:val="00957040"/>
    <w:rsid w:val="009574A5"/>
    <w:rsid w:val="00957BCE"/>
    <w:rsid w:val="00957C03"/>
    <w:rsid w:val="009606B3"/>
    <w:rsid w:val="009618A1"/>
    <w:rsid w:val="00962627"/>
    <w:rsid w:val="009630C5"/>
    <w:rsid w:val="00963500"/>
    <w:rsid w:val="009638A0"/>
    <w:rsid w:val="00964C08"/>
    <w:rsid w:val="009650B5"/>
    <w:rsid w:val="00966000"/>
    <w:rsid w:val="00967265"/>
    <w:rsid w:val="00967B73"/>
    <w:rsid w:val="00967BD8"/>
    <w:rsid w:val="00967F40"/>
    <w:rsid w:val="0097042E"/>
    <w:rsid w:val="00970CB9"/>
    <w:rsid w:val="009710F5"/>
    <w:rsid w:val="009718C6"/>
    <w:rsid w:val="00971DC8"/>
    <w:rsid w:val="00972023"/>
    <w:rsid w:val="00972250"/>
    <w:rsid w:val="009727F5"/>
    <w:rsid w:val="00972AA5"/>
    <w:rsid w:val="00972C1F"/>
    <w:rsid w:val="00972D74"/>
    <w:rsid w:val="009734A9"/>
    <w:rsid w:val="0097396A"/>
    <w:rsid w:val="00974229"/>
    <w:rsid w:val="00974533"/>
    <w:rsid w:val="0097458F"/>
    <w:rsid w:val="009753C1"/>
    <w:rsid w:val="009754A5"/>
    <w:rsid w:val="00975F48"/>
    <w:rsid w:val="00976265"/>
    <w:rsid w:val="00976426"/>
    <w:rsid w:val="00976F6A"/>
    <w:rsid w:val="00977017"/>
    <w:rsid w:val="009775C0"/>
    <w:rsid w:val="0098009E"/>
    <w:rsid w:val="0098015B"/>
    <w:rsid w:val="009804E3"/>
    <w:rsid w:val="00980662"/>
    <w:rsid w:val="00980EC6"/>
    <w:rsid w:val="009812B0"/>
    <w:rsid w:val="0098167E"/>
    <w:rsid w:val="009817AE"/>
    <w:rsid w:val="00981B38"/>
    <w:rsid w:val="009827B2"/>
    <w:rsid w:val="00983F39"/>
    <w:rsid w:val="0098429D"/>
    <w:rsid w:val="009842C8"/>
    <w:rsid w:val="00984600"/>
    <w:rsid w:val="0098493D"/>
    <w:rsid w:val="00984E92"/>
    <w:rsid w:val="00986A2C"/>
    <w:rsid w:val="0098739A"/>
    <w:rsid w:val="009873FC"/>
    <w:rsid w:val="0098798A"/>
    <w:rsid w:val="00987BCE"/>
    <w:rsid w:val="00990143"/>
    <w:rsid w:val="0099051B"/>
    <w:rsid w:val="0099125D"/>
    <w:rsid w:val="00991847"/>
    <w:rsid w:val="00991E12"/>
    <w:rsid w:val="009922EB"/>
    <w:rsid w:val="00992E50"/>
    <w:rsid w:val="00993022"/>
    <w:rsid w:val="0099333F"/>
    <w:rsid w:val="00993B16"/>
    <w:rsid w:val="00993E74"/>
    <w:rsid w:val="00993F87"/>
    <w:rsid w:val="009941A9"/>
    <w:rsid w:val="0099493C"/>
    <w:rsid w:val="00994AC8"/>
    <w:rsid w:val="00994AF0"/>
    <w:rsid w:val="009951FB"/>
    <w:rsid w:val="0099615F"/>
    <w:rsid w:val="00997F67"/>
    <w:rsid w:val="00997F84"/>
    <w:rsid w:val="009A0138"/>
    <w:rsid w:val="009A043A"/>
    <w:rsid w:val="009A093B"/>
    <w:rsid w:val="009A1184"/>
    <w:rsid w:val="009A1CE2"/>
    <w:rsid w:val="009A1D7C"/>
    <w:rsid w:val="009A222E"/>
    <w:rsid w:val="009A24C4"/>
    <w:rsid w:val="009A2FA3"/>
    <w:rsid w:val="009A3BE0"/>
    <w:rsid w:val="009A4055"/>
    <w:rsid w:val="009A4370"/>
    <w:rsid w:val="009A44D1"/>
    <w:rsid w:val="009A5018"/>
    <w:rsid w:val="009A5C31"/>
    <w:rsid w:val="009A603D"/>
    <w:rsid w:val="009A6377"/>
    <w:rsid w:val="009A6A0F"/>
    <w:rsid w:val="009A6E65"/>
    <w:rsid w:val="009A6F34"/>
    <w:rsid w:val="009B02F3"/>
    <w:rsid w:val="009B0498"/>
    <w:rsid w:val="009B0679"/>
    <w:rsid w:val="009B0D2C"/>
    <w:rsid w:val="009B1539"/>
    <w:rsid w:val="009B1CFB"/>
    <w:rsid w:val="009B1F66"/>
    <w:rsid w:val="009B244D"/>
    <w:rsid w:val="009B26F9"/>
    <w:rsid w:val="009B2B1F"/>
    <w:rsid w:val="009B2E16"/>
    <w:rsid w:val="009B4192"/>
    <w:rsid w:val="009B455C"/>
    <w:rsid w:val="009B4795"/>
    <w:rsid w:val="009B4B3C"/>
    <w:rsid w:val="009B4B7E"/>
    <w:rsid w:val="009B50F5"/>
    <w:rsid w:val="009B58B2"/>
    <w:rsid w:val="009B60B5"/>
    <w:rsid w:val="009B6129"/>
    <w:rsid w:val="009B6BC3"/>
    <w:rsid w:val="009B6FD6"/>
    <w:rsid w:val="009B70E9"/>
    <w:rsid w:val="009B7229"/>
    <w:rsid w:val="009B7E32"/>
    <w:rsid w:val="009B7F7C"/>
    <w:rsid w:val="009C049E"/>
    <w:rsid w:val="009C08D0"/>
    <w:rsid w:val="009C092C"/>
    <w:rsid w:val="009C0FC9"/>
    <w:rsid w:val="009C1187"/>
    <w:rsid w:val="009C1D3C"/>
    <w:rsid w:val="009C1F0E"/>
    <w:rsid w:val="009C2D95"/>
    <w:rsid w:val="009C2E04"/>
    <w:rsid w:val="009C3015"/>
    <w:rsid w:val="009C36AC"/>
    <w:rsid w:val="009C3C58"/>
    <w:rsid w:val="009C4095"/>
    <w:rsid w:val="009C432F"/>
    <w:rsid w:val="009C52C9"/>
    <w:rsid w:val="009C597C"/>
    <w:rsid w:val="009C5EFE"/>
    <w:rsid w:val="009C66E7"/>
    <w:rsid w:val="009C7B7A"/>
    <w:rsid w:val="009C7FB5"/>
    <w:rsid w:val="009D041D"/>
    <w:rsid w:val="009D0A82"/>
    <w:rsid w:val="009D0D40"/>
    <w:rsid w:val="009D1C45"/>
    <w:rsid w:val="009D210F"/>
    <w:rsid w:val="009D22F5"/>
    <w:rsid w:val="009D278F"/>
    <w:rsid w:val="009D3915"/>
    <w:rsid w:val="009D3EDA"/>
    <w:rsid w:val="009D40F3"/>
    <w:rsid w:val="009D438C"/>
    <w:rsid w:val="009D4455"/>
    <w:rsid w:val="009D45CE"/>
    <w:rsid w:val="009D4EF6"/>
    <w:rsid w:val="009D5BF0"/>
    <w:rsid w:val="009D6123"/>
    <w:rsid w:val="009D6F22"/>
    <w:rsid w:val="009D777D"/>
    <w:rsid w:val="009D77AA"/>
    <w:rsid w:val="009D7CA5"/>
    <w:rsid w:val="009E0230"/>
    <w:rsid w:val="009E0B8B"/>
    <w:rsid w:val="009E1874"/>
    <w:rsid w:val="009E1A89"/>
    <w:rsid w:val="009E1B96"/>
    <w:rsid w:val="009E1F32"/>
    <w:rsid w:val="009E292D"/>
    <w:rsid w:val="009E29A1"/>
    <w:rsid w:val="009E2FCF"/>
    <w:rsid w:val="009E3520"/>
    <w:rsid w:val="009E39AC"/>
    <w:rsid w:val="009E3A33"/>
    <w:rsid w:val="009E41F7"/>
    <w:rsid w:val="009E440B"/>
    <w:rsid w:val="009E4598"/>
    <w:rsid w:val="009E475B"/>
    <w:rsid w:val="009E49C2"/>
    <w:rsid w:val="009E4D12"/>
    <w:rsid w:val="009E522E"/>
    <w:rsid w:val="009E588B"/>
    <w:rsid w:val="009E5FFB"/>
    <w:rsid w:val="009E6653"/>
    <w:rsid w:val="009E6CAF"/>
    <w:rsid w:val="009E6E3A"/>
    <w:rsid w:val="009E7019"/>
    <w:rsid w:val="009E74E5"/>
    <w:rsid w:val="009E75A9"/>
    <w:rsid w:val="009E75FC"/>
    <w:rsid w:val="009F03D2"/>
    <w:rsid w:val="009F0682"/>
    <w:rsid w:val="009F134E"/>
    <w:rsid w:val="009F154A"/>
    <w:rsid w:val="009F16E4"/>
    <w:rsid w:val="009F19F5"/>
    <w:rsid w:val="009F1DB1"/>
    <w:rsid w:val="009F2723"/>
    <w:rsid w:val="009F2975"/>
    <w:rsid w:val="009F2DEA"/>
    <w:rsid w:val="009F2F92"/>
    <w:rsid w:val="009F39DE"/>
    <w:rsid w:val="009F3FFD"/>
    <w:rsid w:val="009F47A4"/>
    <w:rsid w:val="009F4955"/>
    <w:rsid w:val="009F4995"/>
    <w:rsid w:val="009F5A77"/>
    <w:rsid w:val="009F5C61"/>
    <w:rsid w:val="009F631C"/>
    <w:rsid w:val="009F6655"/>
    <w:rsid w:val="009F6678"/>
    <w:rsid w:val="009F6C8D"/>
    <w:rsid w:val="009F7474"/>
    <w:rsid w:val="009F77B1"/>
    <w:rsid w:val="009F7F0F"/>
    <w:rsid w:val="009F7F66"/>
    <w:rsid w:val="00A00A32"/>
    <w:rsid w:val="00A00DD9"/>
    <w:rsid w:val="00A00F31"/>
    <w:rsid w:val="00A01000"/>
    <w:rsid w:val="00A01314"/>
    <w:rsid w:val="00A01466"/>
    <w:rsid w:val="00A0150A"/>
    <w:rsid w:val="00A01C8B"/>
    <w:rsid w:val="00A01F21"/>
    <w:rsid w:val="00A01FA7"/>
    <w:rsid w:val="00A0241B"/>
    <w:rsid w:val="00A024E3"/>
    <w:rsid w:val="00A0279B"/>
    <w:rsid w:val="00A030F6"/>
    <w:rsid w:val="00A03136"/>
    <w:rsid w:val="00A034A5"/>
    <w:rsid w:val="00A03761"/>
    <w:rsid w:val="00A03994"/>
    <w:rsid w:val="00A03E4B"/>
    <w:rsid w:val="00A04376"/>
    <w:rsid w:val="00A049E3"/>
    <w:rsid w:val="00A04C33"/>
    <w:rsid w:val="00A05D57"/>
    <w:rsid w:val="00A05E30"/>
    <w:rsid w:val="00A0612A"/>
    <w:rsid w:val="00A06C20"/>
    <w:rsid w:val="00A070FD"/>
    <w:rsid w:val="00A074F3"/>
    <w:rsid w:val="00A07801"/>
    <w:rsid w:val="00A07923"/>
    <w:rsid w:val="00A079A2"/>
    <w:rsid w:val="00A11FAF"/>
    <w:rsid w:val="00A12022"/>
    <w:rsid w:val="00A123D7"/>
    <w:rsid w:val="00A1352F"/>
    <w:rsid w:val="00A14D83"/>
    <w:rsid w:val="00A1547F"/>
    <w:rsid w:val="00A156C7"/>
    <w:rsid w:val="00A15920"/>
    <w:rsid w:val="00A15E8F"/>
    <w:rsid w:val="00A16DA4"/>
    <w:rsid w:val="00A16DEC"/>
    <w:rsid w:val="00A17934"/>
    <w:rsid w:val="00A20195"/>
    <w:rsid w:val="00A20CFD"/>
    <w:rsid w:val="00A214CF"/>
    <w:rsid w:val="00A2170D"/>
    <w:rsid w:val="00A21AE2"/>
    <w:rsid w:val="00A21DC8"/>
    <w:rsid w:val="00A22688"/>
    <w:rsid w:val="00A226B9"/>
    <w:rsid w:val="00A22CBF"/>
    <w:rsid w:val="00A23419"/>
    <w:rsid w:val="00A23704"/>
    <w:rsid w:val="00A2380A"/>
    <w:rsid w:val="00A238D6"/>
    <w:rsid w:val="00A23B42"/>
    <w:rsid w:val="00A24274"/>
    <w:rsid w:val="00A244C6"/>
    <w:rsid w:val="00A24CFA"/>
    <w:rsid w:val="00A250F5"/>
    <w:rsid w:val="00A261A4"/>
    <w:rsid w:val="00A26232"/>
    <w:rsid w:val="00A262EA"/>
    <w:rsid w:val="00A26528"/>
    <w:rsid w:val="00A2653B"/>
    <w:rsid w:val="00A265C7"/>
    <w:rsid w:val="00A26717"/>
    <w:rsid w:val="00A26773"/>
    <w:rsid w:val="00A273CC"/>
    <w:rsid w:val="00A273DF"/>
    <w:rsid w:val="00A27762"/>
    <w:rsid w:val="00A3008A"/>
    <w:rsid w:val="00A30C53"/>
    <w:rsid w:val="00A31579"/>
    <w:rsid w:val="00A319DB"/>
    <w:rsid w:val="00A31A08"/>
    <w:rsid w:val="00A31FBE"/>
    <w:rsid w:val="00A32118"/>
    <w:rsid w:val="00A3288C"/>
    <w:rsid w:val="00A32BCD"/>
    <w:rsid w:val="00A3312A"/>
    <w:rsid w:val="00A3368A"/>
    <w:rsid w:val="00A33A9F"/>
    <w:rsid w:val="00A33CAB"/>
    <w:rsid w:val="00A346E3"/>
    <w:rsid w:val="00A34E02"/>
    <w:rsid w:val="00A34E0A"/>
    <w:rsid w:val="00A351DE"/>
    <w:rsid w:val="00A3586D"/>
    <w:rsid w:val="00A35C44"/>
    <w:rsid w:val="00A35D26"/>
    <w:rsid w:val="00A3636B"/>
    <w:rsid w:val="00A36580"/>
    <w:rsid w:val="00A369CD"/>
    <w:rsid w:val="00A372F1"/>
    <w:rsid w:val="00A374C5"/>
    <w:rsid w:val="00A37D59"/>
    <w:rsid w:val="00A37F03"/>
    <w:rsid w:val="00A404C6"/>
    <w:rsid w:val="00A40A88"/>
    <w:rsid w:val="00A41190"/>
    <w:rsid w:val="00A4154C"/>
    <w:rsid w:val="00A41700"/>
    <w:rsid w:val="00A41B00"/>
    <w:rsid w:val="00A41B32"/>
    <w:rsid w:val="00A459BE"/>
    <w:rsid w:val="00A45EC8"/>
    <w:rsid w:val="00A46327"/>
    <w:rsid w:val="00A465E3"/>
    <w:rsid w:val="00A47330"/>
    <w:rsid w:val="00A477E1"/>
    <w:rsid w:val="00A478C6"/>
    <w:rsid w:val="00A47E32"/>
    <w:rsid w:val="00A50042"/>
    <w:rsid w:val="00A51239"/>
    <w:rsid w:val="00A51EF2"/>
    <w:rsid w:val="00A5224B"/>
    <w:rsid w:val="00A5250F"/>
    <w:rsid w:val="00A530B7"/>
    <w:rsid w:val="00A5399E"/>
    <w:rsid w:val="00A53EC1"/>
    <w:rsid w:val="00A541AB"/>
    <w:rsid w:val="00A54403"/>
    <w:rsid w:val="00A54A31"/>
    <w:rsid w:val="00A55BB9"/>
    <w:rsid w:val="00A56166"/>
    <w:rsid w:val="00A57200"/>
    <w:rsid w:val="00A57869"/>
    <w:rsid w:val="00A57F1D"/>
    <w:rsid w:val="00A60203"/>
    <w:rsid w:val="00A61040"/>
    <w:rsid w:val="00A612D0"/>
    <w:rsid w:val="00A614F5"/>
    <w:rsid w:val="00A61563"/>
    <w:rsid w:val="00A61A48"/>
    <w:rsid w:val="00A61EDE"/>
    <w:rsid w:val="00A62167"/>
    <w:rsid w:val="00A6269A"/>
    <w:rsid w:val="00A628CD"/>
    <w:rsid w:val="00A6314B"/>
    <w:rsid w:val="00A633C1"/>
    <w:rsid w:val="00A63B80"/>
    <w:rsid w:val="00A63BF4"/>
    <w:rsid w:val="00A63DAC"/>
    <w:rsid w:val="00A65FAE"/>
    <w:rsid w:val="00A66178"/>
    <w:rsid w:val="00A66290"/>
    <w:rsid w:val="00A66D68"/>
    <w:rsid w:val="00A66F44"/>
    <w:rsid w:val="00A67126"/>
    <w:rsid w:val="00A67151"/>
    <w:rsid w:val="00A67ED4"/>
    <w:rsid w:val="00A7005F"/>
    <w:rsid w:val="00A7019C"/>
    <w:rsid w:val="00A70F02"/>
    <w:rsid w:val="00A71289"/>
    <w:rsid w:val="00A713CB"/>
    <w:rsid w:val="00A71A73"/>
    <w:rsid w:val="00A71C45"/>
    <w:rsid w:val="00A72EE1"/>
    <w:rsid w:val="00A7315A"/>
    <w:rsid w:val="00A731C0"/>
    <w:rsid w:val="00A7322A"/>
    <w:rsid w:val="00A732F9"/>
    <w:rsid w:val="00A745C8"/>
    <w:rsid w:val="00A746F6"/>
    <w:rsid w:val="00A76696"/>
    <w:rsid w:val="00A76725"/>
    <w:rsid w:val="00A77017"/>
    <w:rsid w:val="00A778ED"/>
    <w:rsid w:val="00A77E7F"/>
    <w:rsid w:val="00A77EC0"/>
    <w:rsid w:val="00A80AE8"/>
    <w:rsid w:val="00A81997"/>
    <w:rsid w:val="00A81D5E"/>
    <w:rsid w:val="00A81D7D"/>
    <w:rsid w:val="00A81FC2"/>
    <w:rsid w:val="00A8232E"/>
    <w:rsid w:val="00A82C17"/>
    <w:rsid w:val="00A837EE"/>
    <w:rsid w:val="00A83BF6"/>
    <w:rsid w:val="00A83F69"/>
    <w:rsid w:val="00A841FA"/>
    <w:rsid w:val="00A8644E"/>
    <w:rsid w:val="00A8666D"/>
    <w:rsid w:val="00A8699B"/>
    <w:rsid w:val="00A870F1"/>
    <w:rsid w:val="00A87F90"/>
    <w:rsid w:val="00A906D3"/>
    <w:rsid w:val="00A90DB0"/>
    <w:rsid w:val="00A91AD6"/>
    <w:rsid w:val="00A927AC"/>
    <w:rsid w:val="00A92C45"/>
    <w:rsid w:val="00A92E79"/>
    <w:rsid w:val="00A93F69"/>
    <w:rsid w:val="00A946FE"/>
    <w:rsid w:val="00A95A88"/>
    <w:rsid w:val="00A967A7"/>
    <w:rsid w:val="00A96DCB"/>
    <w:rsid w:val="00A97089"/>
    <w:rsid w:val="00A979A9"/>
    <w:rsid w:val="00AA0114"/>
    <w:rsid w:val="00AA0872"/>
    <w:rsid w:val="00AA1020"/>
    <w:rsid w:val="00AA1371"/>
    <w:rsid w:val="00AA1C06"/>
    <w:rsid w:val="00AA1DEC"/>
    <w:rsid w:val="00AA23A3"/>
    <w:rsid w:val="00AA2DA8"/>
    <w:rsid w:val="00AA2F19"/>
    <w:rsid w:val="00AA3411"/>
    <w:rsid w:val="00AA3591"/>
    <w:rsid w:val="00AA44AB"/>
    <w:rsid w:val="00AA472D"/>
    <w:rsid w:val="00AA484A"/>
    <w:rsid w:val="00AA4E18"/>
    <w:rsid w:val="00AA4E79"/>
    <w:rsid w:val="00AA53D0"/>
    <w:rsid w:val="00AA5C15"/>
    <w:rsid w:val="00AA6C68"/>
    <w:rsid w:val="00AA70A0"/>
    <w:rsid w:val="00AA73DF"/>
    <w:rsid w:val="00AA75B7"/>
    <w:rsid w:val="00AA75E0"/>
    <w:rsid w:val="00AA7FCF"/>
    <w:rsid w:val="00AB0B74"/>
    <w:rsid w:val="00AB10E1"/>
    <w:rsid w:val="00AB2A02"/>
    <w:rsid w:val="00AB2D20"/>
    <w:rsid w:val="00AB343B"/>
    <w:rsid w:val="00AB3B0F"/>
    <w:rsid w:val="00AB45E9"/>
    <w:rsid w:val="00AB57A6"/>
    <w:rsid w:val="00AB59BF"/>
    <w:rsid w:val="00AB7351"/>
    <w:rsid w:val="00AB73AC"/>
    <w:rsid w:val="00AC00B5"/>
    <w:rsid w:val="00AC028E"/>
    <w:rsid w:val="00AC0794"/>
    <w:rsid w:val="00AC0904"/>
    <w:rsid w:val="00AC1325"/>
    <w:rsid w:val="00AC1426"/>
    <w:rsid w:val="00AC1924"/>
    <w:rsid w:val="00AC1F62"/>
    <w:rsid w:val="00AC26A8"/>
    <w:rsid w:val="00AC27BF"/>
    <w:rsid w:val="00AC28CA"/>
    <w:rsid w:val="00AC36BF"/>
    <w:rsid w:val="00AC4242"/>
    <w:rsid w:val="00AC4BD1"/>
    <w:rsid w:val="00AC51A2"/>
    <w:rsid w:val="00AC53F1"/>
    <w:rsid w:val="00AC5597"/>
    <w:rsid w:val="00AC5BC2"/>
    <w:rsid w:val="00AC64EB"/>
    <w:rsid w:val="00AC6A9B"/>
    <w:rsid w:val="00AC6EC7"/>
    <w:rsid w:val="00AC6F82"/>
    <w:rsid w:val="00AC70B0"/>
    <w:rsid w:val="00AC7882"/>
    <w:rsid w:val="00AD111B"/>
    <w:rsid w:val="00AD11B1"/>
    <w:rsid w:val="00AD1693"/>
    <w:rsid w:val="00AD193F"/>
    <w:rsid w:val="00AD217A"/>
    <w:rsid w:val="00AD271F"/>
    <w:rsid w:val="00AD3829"/>
    <w:rsid w:val="00AD3CC6"/>
    <w:rsid w:val="00AD42E5"/>
    <w:rsid w:val="00AD59E4"/>
    <w:rsid w:val="00AD5B33"/>
    <w:rsid w:val="00AD5B85"/>
    <w:rsid w:val="00AD5BD5"/>
    <w:rsid w:val="00AD6420"/>
    <w:rsid w:val="00AD79B5"/>
    <w:rsid w:val="00AE0B61"/>
    <w:rsid w:val="00AE0C62"/>
    <w:rsid w:val="00AE0C88"/>
    <w:rsid w:val="00AE0CDB"/>
    <w:rsid w:val="00AE0F85"/>
    <w:rsid w:val="00AE181B"/>
    <w:rsid w:val="00AE205B"/>
    <w:rsid w:val="00AE392D"/>
    <w:rsid w:val="00AE3B2C"/>
    <w:rsid w:val="00AE3C06"/>
    <w:rsid w:val="00AE3CB4"/>
    <w:rsid w:val="00AE3EDE"/>
    <w:rsid w:val="00AE43C3"/>
    <w:rsid w:val="00AE5DB9"/>
    <w:rsid w:val="00AE6221"/>
    <w:rsid w:val="00AE6252"/>
    <w:rsid w:val="00AE63CA"/>
    <w:rsid w:val="00AE666A"/>
    <w:rsid w:val="00AE67E8"/>
    <w:rsid w:val="00AE6CB9"/>
    <w:rsid w:val="00AE6F4B"/>
    <w:rsid w:val="00AE73BB"/>
    <w:rsid w:val="00AF09F7"/>
    <w:rsid w:val="00AF0ECB"/>
    <w:rsid w:val="00AF171F"/>
    <w:rsid w:val="00AF1ABE"/>
    <w:rsid w:val="00AF2199"/>
    <w:rsid w:val="00AF311B"/>
    <w:rsid w:val="00AF3564"/>
    <w:rsid w:val="00AF35D6"/>
    <w:rsid w:val="00AF362A"/>
    <w:rsid w:val="00AF37E1"/>
    <w:rsid w:val="00AF4A5F"/>
    <w:rsid w:val="00AF4C11"/>
    <w:rsid w:val="00AF5108"/>
    <w:rsid w:val="00AF5895"/>
    <w:rsid w:val="00AF6552"/>
    <w:rsid w:val="00AF682E"/>
    <w:rsid w:val="00AF6E26"/>
    <w:rsid w:val="00AF6F2F"/>
    <w:rsid w:val="00AF70F0"/>
    <w:rsid w:val="00AF7249"/>
    <w:rsid w:val="00AF72DD"/>
    <w:rsid w:val="00AF7C69"/>
    <w:rsid w:val="00B00B24"/>
    <w:rsid w:val="00B00B4D"/>
    <w:rsid w:val="00B01CC4"/>
    <w:rsid w:val="00B01E61"/>
    <w:rsid w:val="00B02001"/>
    <w:rsid w:val="00B02758"/>
    <w:rsid w:val="00B02C4D"/>
    <w:rsid w:val="00B03FA0"/>
    <w:rsid w:val="00B040C3"/>
    <w:rsid w:val="00B0440E"/>
    <w:rsid w:val="00B045FD"/>
    <w:rsid w:val="00B04615"/>
    <w:rsid w:val="00B04B8F"/>
    <w:rsid w:val="00B056A6"/>
    <w:rsid w:val="00B0577F"/>
    <w:rsid w:val="00B05C24"/>
    <w:rsid w:val="00B05C8C"/>
    <w:rsid w:val="00B06294"/>
    <w:rsid w:val="00B06398"/>
    <w:rsid w:val="00B065EC"/>
    <w:rsid w:val="00B06CC1"/>
    <w:rsid w:val="00B0779E"/>
    <w:rsid w:val="00B0791E"/>
    <w:rsid w:val="00B07AA1"/>
    <w:rsid w:val="00B07F7C"/>
    <w:rsid w:val="00B10712"/>
    <w:rsid w:val="00B11262"/>
    <w:rsid w:val="00B116D8"/>
    <w:rsid w:val="00B11810"/>
    <w:rsid w:val="00B11C80"/>
    <w:rsid w:val="00B1220E"/>
    <w:rsid w:val="00B123EF"/>
    <w:rsid w:val="00B12B1C"/>
    <w:rsid w:val="00B12C72"/>
    <w:rsid w:val="00B14252"/>
    <w:rsid w:val="00B14258"/>
    <w:rsid w:val="00B155D5"/>
    <w:rsid w:val="00B15D3D"/>
    <w:rsid w:val="00B15D81"/>
    <w:rsid w:val="00B15D89"/>
    <w:rsid w:val="00B161C1"/>
    <w:rsid w:val="00B16D24"/>
    <w:rsid w:val="00B17189"/>
    <w:rsid w:val="00B176D7"/>
    <w:rsid w:val="00B178DA"/>
    <w:rsid w:val="00B179C3"/>
    <w:rsid w:val="00B179EC"/>
    <w:rsid w:val="00B17E97"/>
    <w:rsid w:val="00B208A0"/>
    <w:rsid w:val="00B20D19"/>
    <w:rsid w:val="00B2138C"/>
    <w:rsid w:val="00B21E0E"/>
    <w:rsid w:val="00B2293F"/>
    <w:rsid w:val="00B22D9B"/>
    <w:rsid w:val="00B23632"/>
    <w:rsid w:val="00B238D5"/>
    <w:rsid w:val="00B23AC5"/>
    <w:rsid w:val="00B23B3C"/>
    <w:rsid w:val="00B2514E"/>
    <w:rsid w:val="00B251A2"/>
    <w:rsid w:val="00B25280"/>
    <w:rsid w:val="00B25BF5"/>
    <w:rsid w:val="00B26456"/>
    <w:rsid w:val="00B26470"/>
    <w:rsid w:val="00B26780"/>
    <w:rsid w:val="00B27002"/>
    <w:rsid w:val="00B2780B"/>
    <w:rsid w:val="00B30D9F"/>
    <w:rsid w:val="00B30F36"/>
    <w:rsid w:val="00B310A8"/>
    <w:rsid w:val="00B31889"/>
    <w:rsid w:val="00B32438"/>
    <w:rsid w:val="00B32F15"/>
    <w:rsid w:val="00B33297"/>
    <w:rsid w:val="00B3368F"/>
    <w:rsid w:val="00B33B81"/>
    <w:rsid w:val="00B341FA"/>
    <w:rsid w:val="00B343F0"/>
    <w:rsid w:val="00B34407"/>
    <w:rsid w:val="00B34716"/>
    <w:rsid w:val="00B34AB3"/>
    <w:rsid w:val="00B34EFD"/>
    <w:rsid w:val="00B35070"/>
    <w:rsid w:val="00B36261"/>
    <w:rsid w:val="00B364B1"/>
    <w:rsid w:val="00B368F5"/>
    <w:rsid w:val="00B37602"/>
    <w:rsid w:val="00B37CA3"/>
    <w:rsid w:val="00B40043"/>
    <w:rsid w:val="00B40A00"/>
    <w:rsid w:val="00B42141"/>
    <w:rsid w:val="00B43215"/>
    <w:rsid w:val="00B435F5"/>
    <w:rsid w:val="00B44404"/>
    <w:rsid w:val="00B4453D"/>
    <w:rsid w:val="00B44846"/>
    <w:rsid w:val="00B44C25"/>
    <w:rsid w:val="00B44E16"/>
    <w:rsid w:val="00B4567C"/>
    <w:rsid w:val="00B46C32"/>
    <w:rsid w:val="00B470F1"/>
    <w:rsid w:val="00B4790D"/>
    <w:rsid w:val="00B47BD4"/>
    <w:rsid w:val="00B47D3C"/>
    <w:rsid w:val="00B47F8C"/>
    <w:rsid w:val="00B50671"/>
    <w:rsid w:val="00B507E7"/>
    <w:rsid w:val="00B5117B"/>
    <w:rsid w:val="00B51F1D"/>
    <w:rsid w:val="00B5215F"/>
    <w:rsid w:val="00B521D7"/>
    <w:rsid w:val="00B52FF5"/>
    <w:rsid w:val="00B53B7B"/>
    <w:rsid w:val="00B543DE"/>
    <w:rsid w:val="00B55814"/>
    <w:rsid w:val="00B561B3"/>
    <w:rsid w:val="00B562C7"/>
    <w:rsid w:val="00B5644F"/>
    <w:rsid w:val="00B5662E"/>
    <w:rsid w:val="00B56668"/>
    <w:rsid w:val="00B5666E"/>
    <w:rsid w:val="00B5783E"/>
    <w:rsid w:val="00B57D2F"/>
    <w:rsid w:val="00B60262"/>
    <w:rsid w:val="00B60EF1"/>
    <w:rsid w:val="00B6155C"/>
    <w:rsid w:val="00B616D9"/>
    <w:rsid w:val="00B6186D"/>
    <w:rsid w:val="00B62B8C"/>
    <w:rsid w:val="00B62D27"/>
    <w:rsid w:val="00B638B7"/>
    <w:rsid w:val="00B63D50"/>
    <w:rsid w:val="00B646E5"/>
    <w:rsid w:val="00B64707"/>
    <w:rsid w:val="00B64C10"/>
    <w:rsid w:val="00B65128"/>
    <w:rsid w:val="00B6546E"/>
    <w:rsid w:val="00B661A0"/>
    <w:rsid w:val="00B66246"/>
    <w:rsid w:val="00B663A7"/>
    <w:rsid w:val="00B67871"/>
    <w:rsid w:val="00B67AC0"/>
    <w:rsid w:val="00B67DBB"/>
    <w:rsid w:val="00B70191"/>
    <w:rsid w:val="00B704FB"/>
    <w:rsid w:val="00B709F9"/>
    <w:rsid w:val="00B70E1A"/>
    <w:rsid w:val="00B70EE4"/>
    <w:rsid w:val="00B71658"/>
    <w:rsid w:val="00B7210B"/>
    <w:rsid w:val="00B72651"/>
    <w:rsid w:val="00B72B0C"/>
    <w:rsid w:val="00B72C84"/>
    <w:rsid w:val="00B73120"/>
    <w:rsid w:val="00B73BEF"/>
    <w:rsid w:val="00B74B7F"/>
    <w:rsid w:val="00B74CD2"/>
    <w:rsid w:val="00B74E38"/>
    <w:rsid w:val="00B758EC"/>
    <w:rsid w:val="00B75FF8"/>
    <w:rsid w:val="00B76C74"/>
    <w:rsid w:val="00B76CFC"/>
    <w:rsid w:val="00B770B7"/>
    <w:rsid w:val="00B77304"/>
    <w:rsid w:val="00B77715"/>
    <w:rsid w:val="00B77D01"/>
    <w:rsid w:val="00B77F5D"/>
    <w:rsid w:val="00B808D8"/>
    <w:rsid w:val="00B809A2"/>
    <w:rsid w:val="00B809CB"/>
    <w:rsid w:val="00B80B9B"/>
    <w:rsid w:val="00B80D76"/>
    <w:rsid w:val="00B80E0F"/>
    <w:rsid w:val="00B8154E"/>
    <w:rsid w:val="00B8296F"/>
    <w:rsid w:val="00B82F95"/>
    <w:rsid w:val="00B83144"/>
    <w:rsid w:val="00B8320F"/>
    <w:rsid w:val="00B837C0"/>
    <w:rsid w:val="00B8396A"/>
    <w:rsid w:val="00B83CCD"/>
    <w:rsid w:val="00B845CA"/>
    <w:rsid w:val="00B84898"/>
    <w:rsid w:val="00B84A55"/>
    <w:rsid w:val="00B865E6"/>
    <w:rsid w:val="00B868BA"/>
    <w:rsid w:val="00B8751B"/>
    <w:rsid w:val="00B87D08"/>
    <w:rsid w:val="00B9075C"/>
    <w:rsid w:val="00B907B5"/>
    <w:rsid w:val="00B91174"/>
    <w:rsid w:val="00B91661"/>
    <w:rsid w:val="00B91883"/>
    <w:rsid w:val="00B9209C"/>
    <w:rsid w:val="00B922E3"/>
    <w:rsid w:val="00B92300"/>
    <w:rsid w:val="00B9245C"/>
    <w:rsid w:val="00B92874"/>
    <w:rsid w:val="00B93655"/>
    <w:rsid w:val="00B939DD"/>
    <w:rsid w:val="00B94655"/>
    <w:rsid w:val="00B95976"/>
    <w:rsid w:val="00B95BFB"/>
    <w:rsid w:val="00B95E34"/>
    <w:rsid w:val="00B9751F"/>
    <w:rsid w:val="00B97E8C"/>
    <w:rsid w:val="00BA07A3"/>
    <w:rsid w:val="00BA088D"/>
    <w:rsid w:val="00BA08C2"/>
    <w:rsid w:val="00BA09A6"/>
    <w:rsid w:val="00BA0D1E"/>
    <w:rsid w:val="00BA0EBA"/>
    <w:rsid w:val="00BA132E"/>
    <w:rsid w:val="00BA13C5"/>
    <w:rsid w:val="00BA17D0"/>
    <w:rsid w:val="00BA1BF5"/>
    <w:rsid w:val="00BA1D69"/>
    <w:rsid w:val="00BA1DB9"/>
    <w:rsid w:val="00BA31BC"/>
    <w:rsid w:val="00BA34F9"/>
    <w:rsid w:val="00BA3652"/>
    <w:rsid w:val="00BA3CE8"/>
    <w:rsid w:val="00BA42ED"/>
    <w:rsid w:val="00BA4C56"/>
    <w:rsid w:val="00BA4E05"/>
    <w:rsid w:val="00BA5059"/>
    <w:rsid w:val="00BA5132"/>
    <w:rsid w:val="00BA58BB"/>
    <w:rsid w:val="00BA58F3"/>
    <w:rsid w:val="00BA60FD"/>
    <w:rsid w:val="00BA625E"/>
    <w:rsid w:val="00BA648D"/>
    <w:rsid w:val="00BA6B89"/>
    <w:rsid w:val="00BA6C17"/>
    <w:rsid w:val="00BA6E02"/>
    <w:rsid w:val="00BA6E2B"/>
    <w:rsid w:val="00BA71CF"/>
    <w:rsid w:val="00BA71FA"/>
    <w:rsid w:val="00BB0722"/>
    <w:rsid w:val="00BB108D"/>
    <w:rsid w:val="00BB1A7E"/>
    <w:rsid w:val="00BB26B0"/>
    <w:rsid w:val="00BB26EE"/>
    <w:rsid w:val="00BB342B"/>
    <w:rsid w:val="00BB386E"/>
    <w:rsid w:val="00BB3FA3"/>
    <w:rsid w:val="00BB425A"/>
    <w:rsid w:val="00BB45DA"/>
    <w:rsid w:val="00BB4884"/>
    <w:rsid w:val="00BB493F"/>
    <w:rsid w:val="00BB54AE"/>
    <w:rsid w:val="00BB574E"/>
    <w:rsid w:val="00BB575F"/>
    <w:rsid w:val="00BB73F9"/>
    <w:rsid w:val="00BB745C"/>
    <w:rsid w:val="00BB758D"/>
    <w:rsid w:val="00BB7BE2"/>
    <w:rsid w:val="00BC0185"/>
    <w:rsid w:val="00BC166C"/>
    <w:rsid w:val="00BC2064"/>
    <w:rsid w:val="00BC2555"/>
    <w:rsid w:val="00BC2605"/>
    <w:rsid w:val="00BC280E"/>
    <w:rsid w:val="00BC2BBE"/>
    <w:rsid w:val="00BC309D"/>
    <w:rsid w:val="00BC3623"/>
    <w:rsid w:val="00BC3712"/>
    <w:rsid w:val="00BC4F72"/>
    <w:rsid w:val="00BC5417"/>
    <w:rsid w:val="00BC5647"/>
    <w:rsid w:val="00BC56A1"/>
    <w:rsid w:val="00BC5BB8"/>
    <w:rsid w:val="00BC5CD7"/>
    <w:rsid w:val="00BC6EAC"/>
    <w:rsid w:val="00BC72C0"/>
    <w:rsid w:val="00BC73E0"/>
    <w:rsid w:val="00BD056B"/>
    <w:rsid w:val="00BD142C"/>
    <w:rsid w:val="00BD1ACE"/>
    <w:rsid w:val="00BD1D2E"/>
    <w:rsid w:val="00BD2A11"/>
    <w:rsid w:val="00BD30E1"/>
    <w:rsid w:val="00BD3671"/>
    <w:rsid w:val="00BD3A72"/>
    <w:rsid w:val="00BD3CE5"/>
    <w:rsid w:val="00BD4309"/>
    <w:rsid w:val="00BD4417"/>
    <w:rsid w:val="00BD454C"/>
    <w:rsid w:val="00BD4B4C"/>
    <w:rsid w:val="00BD4F8E"/>
    <w:rsid w:val="00BD53C7"/>
    <w:rsid w:val="00BD5C0B"/>
    <w:rsid w:val="00BD62FF"/>
    <w:rsid w:val="00BD6CCD"/>
    <w:rsid w:val="00BD7399"/>
    <w:rsid w:val="00BD7AA3"/>
    <w:rsid w:val="00BE03BE"/>
    <w:rsid w:val="00BE0499"/>
    <w:rsid w:val="00BE0B02"/>
    <w:rsid w:val="00BE0C15"/>
    <w:rsid w:val="00BE1456"/>
    <w:rsid w:val="00BE146F"/>
    <w:rsid w:val="00BE18D5"/>
    <w:rsid w:val="00BE1D70"/>
    <w:rsid w:val="00BE1E10"/>
    <w:rsid w:val="00BE2543"/>
    <w:rsid w:val="00BE2D36"/>
    <w:rsid w:val="00BE2D96"/>
    <w:rsid w:val="00BE30B5"/>
    <w:rsid w:val="00BE3438"/>
    <w:rsid w:val="00BE432E"/>
    <w:rsid w:val="00BE44CE"/>
    <w:rsid w:val="00BE52E2"/>
    <w:rsid w:val="00BE5382"/>
    <w:rsid w:val="00BE5DEF"/>
    <w:rsid w:val="00BE6006"/>
    <w:rsid w:val="00BE60A4"/>
    <w:rsid w:val="00BE648A"/>
    <w:rsid w:val="00BE655D"/>
    <w:rsid w:val="00BE6D42"/>
    <w:rsid w:val="00BE74B9"/>
    <w:rsid w:val="00BE767D"/>
    <w:rsid w:val="00BE7A4D"/>
    <w:rsid w:val="00BE7AD9"/>
    <w:rsid w:val="00BE7AF4"/>
    <w:rsid w:val="00BE7F95"/>
    <w:rsid w:val="00BF0770"/>
    <w:rsid w:val="00BF0869"/>
    <w:rsid w:val="00BF0F81"/>
    <w:rsid w:val="00BF143F"/>
    <w:rsid w:val="00BF161E"/>
    <w:rsid w:val="00BF1C06"/>
    <w:rsid w:val="00BF24C8"/>
    <w:rsid w:val="00BF2C2E"/>
    <w:rsid w:val="00BF349F"/>
    <w:rsid w:val="00BF38BE"/>
    <w:rsid w:val="00BF3B05"/>
    <w:rsid w:val="00BF46D9"/>
    <w:rsid w:val="00BF65A2"/>
    <w:rsid w:val="00BF6C70"/>
    <w:rsid w:val="00BF7077"/>
    <w:rsid w:val="00BF7121"/>
    <w:rsid w:val="00BF7340"/>
    <w:rsid w:val="00BF74D7"/>
    <w:rsid w:val="00C0034A"/>
    <w:rsid w:val="00C00838"/>
    <w:rsid w:val="00C00A8F"/>
    <w:rsid w:val="00C01037"/>
    <w:rsid w:val="00C018B4"/>
    <w:rsid w:val="00C02BF3"/>
    <w:rsid w:val="00C02C92"/>
    <w:rsid w:val="00C02F7C"/>
    <w:rsid w:val="00C03310"/>
    <w:rsid w:val="00C03496"/>
    <w:rsid w:val="00C03FBE"/>
    <w:rsid w:val="00C04310"/>
    <w:rsid w:val="00C049C9"/>
    <w:rsid w:val="00C05726"/>
    <w:rsid w:val="00C05910"/>
    <w:rsid w:val="00C05CC0"/>
    <w:rsid w:val="00C0619E"/>
    <w:rsid w:val="00C06B21"/>
    <w:rsid w:val="00C06C14"/>
    <w:rsid w:val="00C073E5"/>
    <w:rsid w:val="00C10328"/>
    <w:rsid w:val="00C110A6"/>
    <w:rsid w:val="00C11F8D"/>
    <w:rsid w:val="00C12940"/>
    <w:rsid w:val="00C1302C"/>
    <w:rsid w:val="00C13235"/>
    <w:rsid w:val="00C14EA3"/>
    <w:rsid w:val="00C15190"/>
    <w:rsid w:val="00C156B9"/>
    <w:rsid w:val="00C15B44"/>
    <w:rsid w:val="00C15BDE"/>
    <w:rsid w:val="00C16151"/>
    <w:rsid w:val="00C1633E"/>
    <w:rsid w:val="00C16840"/>
    <w:rsid w:val="00C16B17"/>
    <w:rsid w:val="00C1768F"/>
    <w:rsid w:val="00C1770A"/>
    <w:rsid w:val="00C17C38"/>
    <w:rsid w:val="00C17DC3"/>
    <w:rsid w:val="00C17DFC"/>
    <w:rsid w:val="00C17E2C"/>
    <w:rsid w:val="00C17F79"/>
    <w:rsid w:val="00C2031F"/>
    <w:rsid w:val="00C203E9"/>
    <w:rsid w:val="00C20AB7"/>
    <w:rsid w:val="00C20FC9"/>
    <w:rsid w:val="00C21E3E"/>
    <w:rsid w:val="00C21EA1"/>
    <w:rsid w:val="00C21FD5"/>
    <w:rsid w:val="00C22594"/>
    <w:rsid w:val="00C22F1A"/>
    <w:rsid w:val="00C23AA8"/>
    <w:rsid w:val="00C23E34"/>
    <w:rsid w:val="00C248E9"/>
    <w:rsid w:val="00C24BEC"/>
    <w:rsid w:val="00C254B3"/>
    <w:rsid w:val="00C258EB"/>
    <w:rsid w:val="00C259C2"/>
    <w:rsid w:val="00C25CE9"/>
    <w:rsid w:val="00C26A6B"/>
    <w:rsid w:val="00C26AE2"/>
    <w:rsid w:val="00C2739A"/>
    <w:rsid w:val="00C279A1"/>
    <w:rsid w:val="00C27CA8"/>
    <w:rsid w:val="00C27F1D"/>
    <w:rsid w:val="00C30462"/>
    <w:rsid w:val="00C3085C"/>
    <w:rsid w:val="00C309D0"/>
    <w:rsid w:val="00C30B8B"/>
    <w:rsid w:val="00C31352"/>
    <w:rsid w:val="00C313B3"/>
    <w:rsid w:val="00C32E7A"/>
    <w:rsid w:val="00C331F8"/>
    <w:rsid w:val="00C33604"/>
    <w:rsid w:val="00C343C0"/>
    <w:rsid w:val="00C34C50"/>
    <w:rsid w:val="00C35D68"/>
    <w:rsid w:val="00C36557"/>
    <w:rsid w:val="00C36CC5"/>
    <w:rsid w:val="00C37CD6"/>
    <w:rsid w:val="00C400E8"/>
    <w:rsid w:val="00C41574"/>
    <w:rsid w:val="00C41A91"/>
    <w:rsid w:val="00C41BF7"/>
    <w:rsid w:val="00C42162"/>
    <w:rsid w:val="00C42B53"/>
    <w:rsid w:val="00C43321"/>
    <w:rsid w:val="00C43686"/>
    <w:rsid w:val="00C43B90"/>
    <w:rsid w:val="00C444EC"/>
    <w:rsid w:val="00C44E94"/>
    <w:rsid w:val="00C45425"/>
    <w:rsid w:val="00C45D85"/>
    <w:rsid w:val="00C45E6B"/>
    <w:rsid w:val="00C461B2"/>
    <w:rsid w:val="00C46964"/>
    <w:rsid w:val="00C46AA8"/>
    <w:rsid w:val="00C46ADB"/>
    <w:rsid w:val="00C46D69"/>
    <w:rsid w:val="00C477DB"/>
    <w:rsid w:val="00C47BEF"/>
    <w:rsid w:val="00C47C69"/>
    <w:rsid w:val="00C5013E"/>
    <w:rsid w:val="00C50259"/>
    <w:rsid w:val="00C507B2"/>
    <w:rsid w:val="00C509F3"/>
    <w:rsid w:val="00C50C8C"/>
    <w:rsid w:val="00C50E99"/>
    <w:rsid w:val="00C510A6"/>
    <w:rsid w:val="00C51780"/>
    <w:rsid w:val="00C52311"/>
    <w:rsid w:val="00C52D89"/>
    <w:rsid w:val="00C531E7"/>
    <w:rsid w:val="00C534DF"/>
    <w:rsid w:val="00C53550"/>
    <w:rsid w:val="00C53632"/>
    <w:rsid w:val="00C53A87"/>
    <w:rsid w:val="00C53F8D"/>
    <w:rsid w:val="00C54159"/>
    <w:rsid w:val="00C5438B"/>
    <w:rsid w:val="00C5457B"/>
    <w:rsid w:val="00C54F7D"/>
    <w:rsid w:val="00C55C33"/>
    <w:rsid w:val="00C55CD7"/>
    <w:rsid w:val="00C56A34"/>
    <w:rsid w:val="00C56C06"/>
    <w:rsid w:val="00C56C6D"/>
    <w:rsid w:val="00C56DD6"/>
    <w:rsid w:val="00C574C2"/>
    <w:rsid w:val="00C575CE"/>
    <w:rsid w:val="00C60DCC"/>
    <w:rsid w:val="00C60E1B"/>
    <w:rsid w:val="00C615C0"/>
    <w:rsid w:val="00C61612"/>
    <w:rsid w:val="00C61B0D"/>
    <w:rsid w:val="00C62A2D"/>
    <w:rsid w:val="00C62D36"/>
    <w:rsid w:val="00C631ED"/>
    <w:rsid w:val="00C642A0"/>
    <w:rsid w:val="00C64C74"/>
    <w:rsid w:val="00C64ED1"/>
    <w:rsid w:val="00C65246"/>
    <w:rsid w:val="00C66803"/>
    <w:rsid w:val="00C6680B"/>
    <w:rsid w:val="00C671A7"/>
    <w:rsid w:val="00C678B6"/>
    <w:rsid w:val="00C70481"/>
    <w:rsid w:val="00C721D7"/>
    <w:rsid w:val="00C722A8"/>
    <w:rsid w:val="00C72895"/>
    <w:rsid w:val="00C733EC"/>
    <w:rsid w:val="00C734BF"/>
    <w:rsid w:val="00C75D44"/>
    <w:rsid w:val="00C75F94"/>
    <w:rsid w:val="00C76D73"/>
    <w:rsid w:val="00C77500"/>
    <w:rsid w:val="00C77FC9"/>
    <w:rsid w:val="00C800CB"/>
    <w:rsid w:val="00C80577"/>
    <w:rsid w:val="00C81EAE"/>
    <w:rsid w:val="00C82144"/>
    <w:rsid w:val="00C834C6"/>
    <w:rsid w:val="00C83515"/>
    <w:rsid w:val="00C83AED"/>
    <w:rsid w:val="00C83BA6"/>
    <w:rsid w:val="00C83DDB"/>
    <w:rsid w:val="00C83F87"/>
    <w:rsid w:val="00C845B1"/>
    <w:rsid w:val="00C84615"/>
    <w:rsid w:val="00C84814"/>
    <w:rsid w:val="00C85098"/>
    <w:rsid w:val="00C85B40"/>
    <w:rsid w:val="00C85B7E"/>
    <w:rsid w:val="00C86107"/>
    <w:rsid w:val="00C86424"/>
    <w:rsid w:val="00C86DA5"/>
    <w:rsid w:val="00C8707F"/>
    <w:rsid w:val="00C90589"/>
    <w:rsid w:val="00C9069A"/>
    <w:rsid w:val="00C90BF1"/>
    <w:rsid w:val="00C90D24"/>
    <w:rsid w:val="00C91196"/>
    <w:rsid w:val="00C914D8"/>
    <w:rsid w:val="00C91909"/>
    <w:rsid w:val="00C923B2"/>
    <w:rsid w:val="00C92631"/>
    <w:rsid w:val="00C92C30"/>
    <w:rsid w:val="00C93B9E"/>
    <w:rsid w:val="00C93C1E"/>
    <w:rsid w:val="00C93C61"/>
    <w:rsid w:val="00C94030"/>
    <w:rsid w:val="00C940B0"/>
    <w:rsid w:val="00C94333"/>
    <w:rsid w:val="00C94908"/>
    <w:rsid w:val="00C95BD8"/>
    <w:rsid w:val="00C9620B"/>
    <w:rsid w:val="00C9634D"/>
    <w:rsid w:val="00C96C05"/>
    <w:rsid w:val="00C96C29"/>
    <w:rsid w:val="00C973F9"/>
    <w:rsid w:val="00C97605"/>
    <w:rsid w:val="00C97665"/>
    <w:rsid w:val="00C978EB"/>
    <w:rsid w:val="00C97F79"/>
    <w:rsid w:val="00CA02AF"/>
    <w:rsid w:val="00CA03D8"/>
    <w:rsid w:val="00CA07CF"/>
    <w:rsid w:val="00CA146D"/>
    <w:rsid w:val="00CA1932"/>
    <w:rsid w:val="00CA2087"/>
    <w:rsid w:val="00CA250E"/>
    <w:rsid w:val="00CA2542"/>
    <w:rsid w:val="00CA25FD"/>
    <w:rsid w:val="00CA2D3B"/>
    <w:rsid w:val="00CA2F22"/>
    <w:rsid w:val="00CA32A4"/>
    <w:rsid w:val="00CA366F"/>
    <w:rsid w:val="00CA3CBF"/>
    <w:rsid w:val="00CA408C"/>
    <w:rsid w:val="00CA41CD"/>
    <w:rsid w:val="00CA4E28"/>
    <w:rsid w:val="00CA64F9"/>
    <w:rsid w:val="00CA6A7B"/>
    <w:rsid w:val="00CA6B23"/>
    <w:rsid w:val="00CB0199"/>
    <w:rsid w:val="00CB038C"/>
    <w:rsid w:val="00CB044F"/>
    <w:rsid w:val="00CB0BE3"/>
    <w:rsid w:val="00CB104C"/>
    <w:rsid w:val="00CB1652"/>
    <w:rsid w:val="00CB2667"/>
    <w:rsid w:val="00CB30A1"/>
    <w:rsid w:val="00CB38DC"/>
    <w:rsid w:val="00CB4640"/>
    <w:rsid w:val="00CB52DC"/>
    <w:rsid w:val="00CB5656"/>
    <w:rsid w:val="00CB5928"/>
    <w:rsid w:val="00CB6472"/>
    <w:rsid w:val="00CB66D1"/>
    <w:rsid w:val="00CB677D"/>
    <w:rsid w:val="00CB6781"/>
    <w:rsid w:val="00CB72A7"/>
    <w:rsid w:val="00CB7E16"/>
    <w:rsid w:val="00CC02A0"/>
    <w:rsid w:val="00CC0D6C"/>
    <w:rsid w:val="00CC1763"/>
    <w:rsid w:val="00CC187C"/>
    <w:rsid w:val="00CC211A"/>
    <w:rsid w:val="00CC2536"/>
    <w:rsid w:val="00CC26A3"/>
    <w:rsid w:val="00CC2BA1"/>
    <w:rsid w:val="00CC2DF3"/>
    <w:rsid w:val="00CC31BE"/>
    <w:rsid w:val="00CC373A"/>
    <w:rsid w:val="00CC3A44"/>
    <w:rsid w:val="00CC3C92"/>
    <w:rsid w:val="00CC4520"/>
    <w:rsid w:val="00CC5CB2"/>
    <w:rsid w:val="00CC5D00"/>
    <w:rsid w:val="00CC6048"/>
    <w:rsid w:val="00CC6160"/>
    <w:rsid w:val="00CC6262"/>
    <w:rsid w:val="00CC6369"/>
    <w:rsid w:val="00CC6372"/>
    <w:rsid w:val="00CC6510"/>
    <w:rsid w:val="00CC65DD"/>
    <w:rsid w:val="00CC6D83"/>
    <w:rsid w:val="00CC6E81"/>
    <w:rsid w:val="00CC722D"/>
    <w:rsid w:val="00CC726B"/>
    <w:rsid w:val="00CC7A11"/>
    <w:rsid w:val="00CC7D41"/>
    <w:rsid w:val="00CD012E"/>
    <w:rsid w:val="00CD068A"/>
    <w:rsid w:val="00CD095A"/>
    <w:rsid w:val="00CD0A68"/>
    <w:rsid w:val="00CD0BD5"/>
    <w:rsid w:val="00CD105A"/>
    <w:rsid w:val="00CD1633"/>
    <w:rsid w:val="00CD16C0"/>
    <w:rsid w:val="00CD1C3D"/>
    <w:rsid w:val="00CD1FA1"/>
    <w:rsid w:val="00CD1FF3"/>
    <w:rsid w:val="00CD26B7"/>
    <w:rsid w:val="00CD2BD5"/>
    <w:rsid w:val="00CD2D93"/>
    <w:rsid w:val="00CD2FE3"/>
    <w:rsid w:val="00CD300C"/>
    <w:rsid w:val="00CD49C9"/>
    <w:rsid w:val="00CD5FF4"/>
    <w:rsid w:val="00CD6C3E"/>
    <w:rsid w:val="00CD6FAD"/>
    <w:rsid w:val="00CD7D81"/>
    <w:rsid w:val="00CE09B5"/>
    <w:rsid w:val="00CE0C77"/>
    <w:rsid w:val="00CE109F"/>
    <w:rsid w:val="00CE10EC"/>
    <w:rsid w:val="00CE21CD"/>
    <w:rsid w:val="00CE2334"/>
    <w:rsid w:val="00CE3744"/>
    <w:rsid w:val="00CE4076"/>
    <w:rsid w:val="00CE4A73"/>
    <w:rsid w:val="00CE4B5C"/>
    <w:rsid w:val="00CE4D21"/>
    <w:rsid w:val="00CE5139"/>
    <w:rsid w:val="00CE5943"/>
    <w:rsid w:val="00CE5970"/>
    <w:rsid w:val="00CE5B54"/>
    <w:rsid w:val="00CE6479"/>
    <w:rsid w:val="00CE6533"/>
    <w:rsid w:val="00CE7618"/>
    <w:rsid w:val="00CF02D5"/>
    <w:rsid w:val="00CF05B1"/>
    <w:rsid w:val="00CF05CD"/>
    <w:rsid w:val="00CF0F2A"/>
    <w:rsid w:val="00CF10DB"/>
    <w:rsid w:val="00CF13C0"/>
    <w:rsid w:val="00CF1AAC"/>
    <w:rsid w:val="00CF1F01"/>
    <w:rsid w:val="00CF23AC"/>
    <w:rsid w:val="00CF2A97"/>
    <w:rsid w:val="00CF2B3A"/>
    <w:rsid w:val="00CF36E3"/>
    <w:rsid w:val="00CF42A2"/>
    <w:rsid w:val="00CF58DA"/>
    <w:rsid w:val="00CF5AE4"/>
    <w:rsid w:val="00CF6877"/>
    <w:rsid w:val="00CF6C74"/>
    <w:rsid w:val="00CF6CCC"/>
    <w:rsid w:val="00CF741F"/>
    <w:rsid w:val="00CF7EC0"/>
    <w:rsid w:val="00D0028E"/>
    <w:rsid w:val="00D0078D"/>
    <w:rsid w:val="00D009A2"/>
    <w:rsid w:val="00D013C5"/>
    <w:rsid w:val="00D01E44"/>
    <w:rsid w:val="00D020CF"/>
    <w:rsid w:val="00D020DA"/>
    <w:rsid w:val="00D02106"/>
    <w:rsid w:val="00D02467"/>
    <w:rsid w:val="00D02AB7"/>
    <w:rsid w:val="00D02C57"/>
    <w:rsid w:val="00D02EEB"/>
    <w:rsid w:val="00D034DC"/>
    <w:rsid w:val="00D035F5"/>
    <w:rsid w:val="00D03765"/>
    <w:rsid w:val="00D03909"/>
    <w:rsid w:val="00D04080"/>
    <w:rsid w:val="00D0484E"/>
    <w:rsid w:val="00D04C77"/>
    <w:rsid w:val="00D04ECB"/>
    <w:rsid w:val="00D05080"/>
    <w:rsid w:val="00D0547D"/>
    <w:rsid w:val="00D0597F"/>
    <w:rsid w:val="00D0605E"/>
    <w:rsid w:val="00D06E57"/>
    <w:rsid w:val="00D06F3F"/>
    <w:rsid w:val="00D0713A"/>
    <w:rsid w:val="00D073E2"/>
    <w:rsid w:val="00D07A30"/>
    <w:rsid w:val="00D07B20"/>
    <w:rsid w:val="00D07D5E"/>
    <w:rsid w:val="00D07DC2"/>
    <w:rsid w:val="00D10592"/>
    <w:rsid w:val="00D1073C"/>
    <w:rsid w:val="00D10D57"/>
    <w:rsid w:val="00D10DDA"/>
    <w:rsid w:val="00D1101F"/>
    <w:rsid w:val="00D11163"/>
    <w:rsid w:val="00D1118D"/>
    <w:rsid w:val="00D11883"/>
    <w:rsid w:val="00D12541"/>
    <w:rsid w:val="00D1291A"/>
    <w:rsid w:val="00D12E14"/>
    <w:rsid w:val="00D13C1D"/>
    <w:rsid w:val="00D1415A"/>
    <w:rsid w:val="00D149C4"/>
    <w:rsid w:val="00D14CAE"/>
    <w:rsid w:val="00D15108"/>
    <w:rsid w:val="00D152DE"/>
    <w:rsid w:val="00D1569D"/>
    <w:rsid w:val="00D1574C"/>
    <w:rsid w:val="00D15F8C"/>
    <w:rsid w:val="00D164B8"/>
    <w:rsid w:val="00D16542"/>
    <w:rsid w:val="00D16753"/>
    <w:rsid w:val="00D16977"/>
    <w:rsid w:val="00D16ACE"/>
    <w:rsid w:val="00D16D19"/>
    <w:rsid w:val="00D16E34"/>
    <w:rsid w:val="00D16E7B"/>
    <w:rsid w:val="00D1758C"/>
    <w:rsid w:val="00D17602"/>
    <w:rsid w:val="00D17B9C"/>
    <w:rsid w:val="00D17BC3"/>
    <w:rsid w:val="00D20679"/>
    <w:rsid w:val="00D208FD"/>
    <w:rsid w:val="00D2099D"/>
    <w:rsid w:val="00D212DA"/>
    <w:rsid w:val="00D21A02"/>
    <w:rsid w:val="00D21BB1"/>
    <w:rsid w:val="00D223AA"/>
    <w:rsid w:val="00D22701"/>
    <w:rsid w:val="00D2324B"/>
    <w:rsid w:val="00D238C2"/>
    <w:rsid w:val="00D23B74"/>
    <w:rsid w:val="00D23DAC"/>
    <w:rsid w:val="00D24654"/>
    <w:rsid w:val="00D24B3B"/>
    <w:rsid w:val="00D2511F"/>
    <w:rsid w:val="00D2554B"/>
    <w:rsid w:val="00D25877"/>
    <w:rsid w:val="00D25B4C"/>
    <w:rsid w:val="00D25BEE"/>
    <w:rsid w:val="00D25C79"/>
    <w:rsid w:val="00D269AA"/>
    <w:rsid w:val="00D26F2D"/>
    <w:rsid w:val="00D2709D"/>
    <w:rsid w:val="00D273C4"/>
    <w:rsid w:val="00D2749C"/>
    <w:rsid w:val="00D27A6B"/>
    <w:rsid w:val="00D27C18"/>
    <w:rsid w:val="00D27E95"/>
    <w:rsid w:val="00D303B4"/>
    <w:rsid w:val="00D3124F"/>
    <w:rsid w:val="00D31608"/>
    <w:rsid w:val="00D31773"/>
    <w:rsid w:val="00D31C27"/>
    <w:rsid w:val="00D31E72"/>
    <w:rsid w:val="00D32256"/>
    <w:rsid w:val="00D328F6"/>
    <w:rsid w:val="00D32BEB"/>
    <w:rsid w:val="00D3322F"/>
    <w:rsid w:val="00D33DEB"/>
    <w:rsid w:val="00D348E6"/>
    <w:rsid w:val="00D34CD8"/>
    <w:rsid w:val="00D35CA9"/>
    <w:rsid w:val="00D35FCF"/>
    <w:rsid w:val="00D368AC"/>
    <w:rsid w:val="00D3698B"/>
    <w:rsid w:val="00D376EE"/>
    <w:rsid w:val="00D3778C"/>
    <w:rsid w:val="00D378B3"/>
    <w:rsid w:val="00D37900"/>
    <w:rsid w:val="00D40B79"/>
    <w:rsid w:val="00D41019"/>
    <w:rsid w:val="00D41BBC"/>
    <w:rsid w:val="00D42067"/>
    <w:rsid w:val="00D4248B"/>
    <w:rsid w:val="00D424F4"/>
    <w:rsid w:val="00D428AD"/>
    <w:rsid w:val="00D4368D"/>
    <w:rsid w:val="00D4375E"/>
    <w:rsid w:val="00D43A6F"/>
    <w:rsid w:val="00D44362"/>
    <w:rsid w:val="00D44D7B"/>
    <w:rsid w:val="00D44EFC"/>
    <w:rsid w:val="00D452D4"/>
    <w:rsid w:val="00D453CE"/>
    <w:rsid w:val="00D454F5"/>
    <w:rsid w:val="00D458CC"/>
    <w:rsid w:val="00D45902"/>
    <w:rsid w:val="00D45A30"/>
    <w:rsid w:val="00D45B55"/>
    <w:rsid w:val="00D4653D"/>
    <w:rsid w:val="00D46A7C"/>
    <w:rsid w:val="00D46BB3"/>
    <w:rsid w:val="00D46D27"/>
    <w:rsid w:val="00D46E74"/>
    <w:rsid w:val="00D47783"/>
    <w:rsid w:val="00D47AAE"/>
    <w:rsid w:val="00D47AF5"/>
    <w:rsid w:val="00D50C50"/>
    <w:rsid w:val="00D51464"/>
    <w:rsid w:val="00D51E73"/>
    <w:rsid w:val="00D51FF9"/>
    <w:rsid w:val="00D527F3"/>
    <w:rsid w:val="00D530A4"/>
    <w:rsid w:val="00D5336A"/>
    <w:rsid w:val="00D53948"/>
    <w:rsid w:val="00D5399A"/>
    <w:rsid w:val="00D53B3A"/>
    <w:rsid w:val="00D53F10"/>
    <w:rsid w:val="00D54B2F"/>
    <w:rsid w:val="00D54F4F"/>
    <w:rsid w:val="00D552D4"/>
    <w:rsid w:val="00D55798"/>
    <w:rsid w:val="00D557E5"/>
    <w:rsid w:val="00D55CA6"/>
    <w:rsid w:val="00D56CF2"/>
    <w:rsid w:val="00D57220"/>
    <w:rsid w:val="00D57398"/>
    <w:rsid w:val="00D600AA"/>
    <w:rsid w:val="00D6011D"/>
    <w:rsid w:val="00D606F1"/>
    <w:rsid w:val="00D60B6D"/>
    <w:rsid w:val="00D60D85"/>
    <w:rsid w:val="00D61A68"/>
    <w:rsid w:val="00D61C09"/>
    <w:rsid w:val="00D625AB"/>
    <w:rsid w:val="00D62993"/>
    <w:rsid w:val="00D63A7E"/>
    <w:rsid w:val="00D6439D"/>
    <w:rsid w:val="00D64534"/>
    <w:rsid w:val="00D64556"/>
    <w:rsid w:val="00D64BD0"/>
    <w:rsid w:val="00D6545C"/>
    <w:rsid w:val="00D655D5"/>
    <w:rsid w:val="00D65F5C"/>
    <w:rsid w:val="00D66D95"/>
    <w:rsid w:val="00D672BB"/>
    <w:rsid w:val="00D67542"/>
    <w:rsid w:val="00D70447"/>
    <w:rsid w:val="00D704AD"/>
    <w:rsid w:val="00D708D3"/>
    <w:rsid w:val="00D70EA1"/>
    <w:rsid w:val="00D71C49"/>
    <w:rsid w:val="00D71E8E"/>
    <w:rsid w:val="00D71FA4"/>
    <w:rsid w:val="00D7279F"/>
    <w:rsid w:val="00D73013"/>
    <w:rsid w:val="00D731F1"/>
    <w:rsid w:val="00D73E42"/>
    <w:rsid w:val="00D7491C"/>
    <w:rsid w:val="00D752AF"/>
    <w:rsid w:val="00D752BD"/>
    <w:rsid w:val="00D7550C"/>
    <w:rsid w:val="00D758A1"/>
    <w:rsid w:val="00D7671D"/>
    <w:rsid w:val="00D76787"/>
    <w:rsid w:val="00D76896"/>
    <w:rsid w:val="00D76B99"/>
    <w:rsid w:val="00D76C8A"/>
    <w:rsid w:val="00D80024"/>
    <w:rsid w:val="00D8008F"/>
    <w:rsid w:val="00D80325"/>
    <w:rsid w:val="00D808F5"/>
    <w:rsid w:val="00D80BD6"/>
    <w:rsid w:val="00D80DD0"/>
    <w:rsid w:val="00D81405"/>
    <w:rsid w:val="00D81441"/>
    <w:rsid w:val="00D82DC2"/>
    <w:rsid w:val="00D83110"/>
    <w:rsid w:val="00D83447"/>
    <w:rsid w:val="00D84872"/>
    <w:rsid w:val="00D8568C"/>
    <w:rsid w:val="00D8573C"/>
    <w:rsid w:val="00D85C34"/>
    <w:rsid w:val="00D868F1"/>
    <w:rsid w:val="00D86F4E"/>
    <w:rsid w:val="00D8740A"/>
    <w:rsid w:val="00D87986"/>
    <w:rsid w:val="00D87B38"/>
    <w:rsid w:val="00D87CAE"/>
    <w:rsid w:val="00D87D14"/>
    <w:rsid w:val="00D87F45"/>
    <w:rsid w:val="00D90507"/>
    <w:rsid w:val="00D90982"/>
    <w:rsid w:val="00D91775"/>
    <w:rsid w:val="00D91825"/>
    <w:rsid w:val="00D91A45"/>
    <w:rsid w:val="00D91AE9"/>
    <w:rsid w:val="00D92A7D"/>
    <w:rsid w:val="00D92E19"/>
    <w:rsid w:val="00D92E4A"/>
    <w:rsid w:val="00D942E7"/>
    <w:rsid w:val="00D9461C"/>
    <w:rsid w:val="00D94690"/>
    <w:rsid w:val="00D94C9A"/>
    <w:rsid w:val="00D94D1C"/>
    <w:rsid w:val="00D96AE7"/>
    <w:rsid w:val="00D96FB5"/>
    <w:rsid w:val="00D974DC"/>
    <w:rsid w:val="00D97575"/>
    <w:rsid w:val="00D975EF"/>
    <w:rsid w:val="00D9764A"/>
    <w:rsid w:val="00D979B9"/>
    <w:rsid w:val="00D979ED"/>
    <w:rsid w:val="00DA0B30"/>
    <w:rsid w:val="00DA113D"/>
    <w:rsid w:val="00DA1200"/>
    <w:rsid w:val="00DA1229"/>
    <w:rsid w:val="00DA1553"/>
    <w:rsid w:val="00DA1B27"/>
    <w:rsid w:val="00DA26D8"/>
    <w:rsid w:val="00DA3126"/>
    <w:rsid w:val="00DA3BDB"/>
    <w:rsid w:val="00DA3D0D"/>
    <w:rsid w:val="00DA3D60"/>
    <w:rsid w:val="00DA43CE"/>
    <w:rsid w:val="00DA44ED"/>
    <w:rsid w:val="00DA53DC"/>
    <w:rsid w:val="00DA5EB1"/>
    <w:rsid w:val="00DA6AD9"/>
    <w:rsid w:val="00DA710C"/>
    <w:rsid w:val="00DA7535"/>
    <w:rsid w:val="00DA782B"/>
    <w:rsid w:val="00DB0204"/>
    <w:rsid w:val="00DB054B"/>
    <w:rsid w:val="00DB067C"/>
    <w:rsid w:val="00DB0BAC"/>
    <w:rsid w:val="00DB10F6"/>
    <w:rsid w:val="00DB17EF"/>
    <w:rsid w:val="00DB1D0E"/>
    <w:rsid w:val="00DB1E88"/>
    <w:rsid w:val="00DB2037"/>
    <w:rsid w:val="00DB20D8"/>
    <w:rsid w:val="00DB2673"/>
    <w:rsid w:val="00DB2A5F"/>
    <w:rsid w:val="00DB2E2A"/>
    <w:rsid w:val="00DB37B8"/>
    <w:rsid w:val="00DB3A9E"/>
    <w:rsid w:val="00DB3C86"/>
    <w:rsid w:val="00DB4BD0"/>
    <w:rsid w:val="00DB4FC4"/>
    <w:rsid w:val="00DB53BA"/>
    <w:rsid w:val="00DB5788"/>
    <w:rsid w:val="00DB705F"/>
    <w:rsid w:val="00DB7F72"/>
    <w:rsid w:val="00DC016E"/>
    <w:rsid w:val="00DC0CF4"/>
    <w:rsid w:val="00DC0E89"/>
    <w:rsid w:val="00DC115E"/>
    <w:rsid w:val="00DC1B65"/>
    <w:rsid w:val="00DC2196"/>
    <w:rsid w:val="00DC2239"/>
    <w:rsid w:val="00DC22B6"/>
    <w:rsid w:val="00DC2817"/>
    <w:rsid w:val="00DC3B9B"/>
    <w:rsid w:val="00DC3D60"/>
    <w:rsid w:val="00DC3DB7"/>
    <w:rsid w:val="00DC4A4D"/>
    <w:rsid w:val="00DC4D6F"/>
    <w:rsid w:val="00DC5155"/>
    <w:rsid w:val="00DC5459"/>
    <w:rsid w:val="00DC5B12"/>
    <w:rsid w:val="00DC5F89"/>
    <w:rsid w:val="00DC64A6"/>
    <w:rsid w:val="00DC689F"/>
    <w:rsid w:val="00DC6A6E"/>
    <w:rsid w:val="00DC6CFE"/>
    <w:rsid w:val="00DC71D5"/>
    <w:rsid w:val="00DC7544"/>
    <w:rsid w:val="00DC7A4D"/>
    <w:rsid w:val="00DD0060"/>
    <w:rsid w:val="00DD09DD"/>
    <w:rsid w:val="00DD0BB5"/>
    <w:rsid w:val="00DD0C12"/>
    <w:rsid w:val="00DD0E03"/>
    <w:rsid w:val="00DD133D"/>
    <w:rsid w:val="00DD1D05"/>
    <w:rsid w:val="00DD257B"/>
    <w:rsid w:val="00DD2974"/>
    <w:rsid w:val="00DD2996"/>
    <w:rsid w:val="00DD2E1F"/>
    <w:rsid w:val="00DD342A"/>
    <w:rsid w:val="00DD4285"/>
    <w:rsid w:val="00DD51CA"/>
    <w:rsid w:val="00DD5552"/>
    <w:rsid w:val="00DD64C7"/>
    <w:rsid w:val="00DD6B6B"/>
    <w:rsid w:val="00DD7322"/>
    <w:rsid w:val="00DD7382"/>
    <w:rsid w:val="00DD7883"/>
    <w:rsid w:val="00DD7F29"/>
    <w:rsid w:val="00DE0CC2"/>
    <w:rsid w:val="00DE0E43"/>
    <w:rsid w:val="00DE172E"/>
    <w:rsid w:val="00DE1D7F"/>
    <w:rsid w:val="00DE20EE"/>
    <w:rsid w:val="00DE2884"/>
    <w:rsid w:val="00DE2B1D"/>
    <w:rsid w:val="00DE2BD6"/>
    <w:rsid w:val="00DE2DDE"/>
    <w:rsid w:val="00DE30AA"/>
    <w:rsid w:val="00DE41CD"/>
    <w:rsid w:val="00DE4295"/>
    <w:rsid w:val="00DE4B8B"/>
    <w:rsid w:val="00DE4B9E"/>
    <w:rsid w:val="00DE6115"/>
    <w:rsid w:val="00DE65AA"/>
    <w:rsid w:val="00DE6C73"/>
    <w:rsid w:val="00DE76CE"/>
    <w:rsid w:val="00DE76F4"/>
    <w:rsid w:val="00DE7C7D"/>
    <w:rsid w:val="00DF0357"/>
    <w:rsid w:val="00DF05C5"/>
    <w:rsid w:val="00DF098C"/>
    <w:rsid w:val="00DF0D43"/>
    <w:rsid w:val="00DF1025"/>
    <w:rsid w:val="00DF118E"/>
    <w:rsid w:val="00DF119E"/>
    <w:rsid w:val="00DF1EE5"/>
    <w:rsid w:val="00DF2615"/>
    <w:rsid w:val="00DF28BA"/>
    <w:rsid w:val="00DF2BC7"/>
    <w:rsid w:val="00DF3ADF"/>
    <w:rsid w:val="00DF40B0"/>
    <w:rsid w:val="00DF426D"/>
    <w:rsid w:val="00DF4DAC"/>
    <w:rsid w:val="00DF5BB6"/>
    <w:rsid w:val="00DF6584"/>
    <w:rsid w:val="00DF699A"/>
    <w:rsid w:val="00DF71EF"/>
    <w:rsid w:val="00DF7A86"/>
    <w:rsid w:val="00DF7FC2"/>
    <w:rsid w:val="00E006CD"/>
    <w:rsid w:val="00E006EB"/>
    <w:rsid w:val="00E0071B"/>
    <w:rsid w:val="00E014ED"/>
    <w:rsid w:val="00E01786"/>
    <w:rsid w:val="00E020F3"/>
    <w:rsid w:val="00E025FF"/>
    <w:rsid w:val="00E02659"/>
    <w:rsid w:val="00E026D7"/>
    <w:rsid w:val="00E02B24"/>
    <w:rsid w:val="00E04052"/>
    <w:rsid w:val="00E04260"/>
    <w:rsid w:val="00E04783"/>
    <w:rsid w:val="00E052A4"/>
    <w:rsid w:val="00E06386"/>
    <w:rsid w:val="00E069FC"/>
    <w:rsid w:val="00E070DB"/>
    <w:rsid w:val="00E070DE"/>
    <w:rsid w:val="00E072B3"/>
    <w:rsid w:val="00E07376"/>
    <w:rsid w:val="00E076B2"/>
    <w:rsid w:val="00E07DE3"/>
    <w:rsid w:val="00E10C20"/>
    <w:rsid w:val="00E10E93"/>
    <w:rsid w:val="00E1166C"/>
    <w:rsid w:val="00E116BC"/>
    <w:rsid w:val="00E11D36"/>
    <w:rsid w:val="00E11F52"/>
    <w:rsid w:val="00E1277D"/>
    <w:rsid w:val="00E12E40"/>
    <w:rsid w:val="00E12EB8"/>
    <w:rsid w:val="00E137B3"/>
    <w:rsid w:val="00E13F97"/>
    <w:rsid w:val="00E14207"/>
    <w:rsid w:val="00E14949"/>
    <w:rsid w:val="00E14B8A"/>
    <w:rsid w:val="00E14CBC"/>
    <w:rsid w:val="00E15827"/>
    <w:rsid w:val="00E163FE"/>
    <w:rsid w:val="00E165F2"/>
    <w:rsid w:val="00E176CB"/>
    <w:rsid w:val="00E20286"/>
    <w:rsid w:val="00E21803"/>
    <w:rsid w:val="00E22433"/>
    <w:rsid w:val="00E23322"/>
    <w:rsid w:val="00E23E42"/>
    <w:rsid w:val="00E23E67"/>
    <w:rsid w:val="00E23F23"/>
    <w:rsid w:val="00E2411D"/>
    <w:rsid w:val="00E24195"/>
    <w:rsid w:val="00E24313"/>
    <w:rsid w:val="00E24CBE"/>
    <w:rsid w:val="00E24E67"/>
    <w:rsid w:val="00E2512B"/>
    <w:rsid w:val="00E257AF"/>
    <w:rsid w:val="00E259F5"/>
    <w:rsid w:val="00E26134"/>
    <w:rsid w:val="00E2696E"/>
    <w:rsid w:val="00E27410"/>
    <w:rsid w:val="00E274AC"/>
    <w:rsid w:val="00E30440"/>
    <w:rsid w:val="00E3046A"/>
    <w:rsid w:val="00E317EB"/>
    <w:rsid w:val="00E31BE5"/>
    <w:rsid w:val="00E31F0E"/>
    <w:rsid w:val="00E31FF2"/>
    <w:rsid w:val="00E31FF9"/>
    <w:rsid w:val="00E32356"/>
    <w:rsid w:val="00E329AF"/>
    <w:rsid w:val="00E32AEE"/>
    <w:rsid w:val="00E32C1E"/>
    <w:rsid w:val="00E336BF"/>
    <w:rsid w:val="00E34134"/>
    <w:rsid w:val="00E34589"/>
    <w:rsid w:val="00E345B1"/>
    <w:rsid w:val="00E34A5C"/>
    <w:rsid w:val="00E35099"/>
    <w:rsid w:val="00E350B0"/>
    <w:rsid w:val="00E3517C"/>
    <w:rsid w:val="00E35ADE"/>
    <w:rsid w:val="00E40014"/>
    <w:rsid w:val="00E402E4"/>
    <w:rsid w:val="00E405D1"/>
    <w:rsid w:val="00E40EBF"/>
    <w:rsid w:val="00E414FD"/>
    <w:rsid w:val="00E41E6D"/>
    <w:rsid w:val="00E42080"/>
    <w:rsid w:val="00E422B0"/>
    <w:rsid w:val="00E42838"/>
    <w:rsid w:val="00E42C44"/>
    <w:rsid w:val="00E42E0A"/>
    <w:rsid w:val="00E4300B"/>
    <w:rsid w:val="00E43EFF"/>
    <w:rsid w:val="00E442D0"/>
    <w:rsid w:val="00E44B38"/>
    <w:rsid w:val="00E44B8C"/>
    <w:rsid w:val="00E44D19"/>
    <w:rsid w:val="00E44FBF"/>
    <w:rsid w:val="00E466B4"/>
    <w:rsid w:val="00E46851"/>
    <w:rsid w:val="00E47DB5"/>
    <w:rsid w:val="00E5018D"/>
    <w:rsid w:val="00E50432"/>
    <w:rsid w:val="00E50628"/>
    <w:rsid w:val="00E50854"/>
    <w:rsid w:val="00E50DBA"/>
    <w:rsid w:val="00E518F0"/>
    <w:rsid w:val="00E5223F"/>
    <w:rsid w:val="00E527C4"/>
    <w:rsid w:val="00E52BDE"/>
    <w:rsid w:val="00E54230"/>
    <w:rsid w:val="00E54504"/>
    <w:rsid w:val="00E555A6"/>
    <w:rsid w:val="00E55FE1"/>
    <w:rsid w:val="00E56780"/>
    <w:rsid w:val="00E5693A"/>
    <w:rsid w:val="00E56BE7"/>
    <w:rsid w:val="00E57E03"/>
    <w:rsid w:val="00E57EBF"/>
    <w:rsid w:val="00E60269"/>
    <w:rsid w:val="00E60F33"/>
    <w:rsid w:val="00E61BB1"/>
    <w:rsid w:val="00E62150"/>
    <w:rsid w:val="00E62D0E"/>
    <w:rsid w:val="00E6313F"/>
    <w:rsid w:val="00E633C7"/>
    <w:rsid w:val="00E63680"/>
    <w:rsid w:val="00E639D8"/>
    <w:rsid w:val="00E64464"/>
    <w:rsid w:val="00E64723"/>
    <w:rsid w:val="00E64AD0"/>
    <w:rsid w:val="00E64AD3"/>
    <w:rsid w:val="00E64BC3"/>
    <w:rsid w:val="00E64FD2"/>
    <w:rsid w:val="00E65C30"/>
    <w:rsid w:val="00E66836"/>
    <w:rsid w:val="00E66868"/>
    <w:rsid w:val="00E66B87"/>
    <w:rsid w:val="00E67087"/>
    <w:rsid w:val="00E701D3"/>
    <w:rsid w:val="00E70209"/>
    <w:rsid w:val="00E713DA"/>
    <w:rsid w:val="00E724A0"/>
    <w:rsid w:val="00E72E89"/>
    <w:rsid w:val="00E73535"/>
    <w:rsid w:val="00E73899"/>
    <w:rsid w:val="00E740EC"/>
    <w:rsid w:val="00E74261"/>
    <w:rsid w:val="00E74B65"/>
    <w:rsid w:val="00E761B1"/>
    <w:rsid w:val="00E761D4"/>
    <w:rsid w:val="00E762F8"/>
    <w:rsid w:val="00E76C87"/>
    <w:rsid w:val="00E773F2"/>
    <w:rsid w:val="00E77523"/>
    <w:rsid w:val="00E77C36"/>
    <w:rsid w:val="00E8038F"/>
    <w:rsid w:val="00E80529"/>
    <w:rsid w:val="00E806D8"/>
    <w:rsid w:val="00E80E07"/>
    <w:rsid w:val="00E81231"/>
    <w:rsid w:val="00E81B1E"/>
    <w:rsid w:val="00E81CD9"/>
    <w:rsid w:val="00E8231F"/>
    <w:rsid w:val="00E835E6"/>
    <w:rsid w:val="00E83754"/>
    <w:rsid w:val="00E83914"/>
    <w:rsid w:val="00E83C92"/>
    <w:rsid w:val="00E84031"/>
    <w:rsid w:val="00E851B6"/>
    <w:rsid w:val="00E8592C"/>
    <w:rsid w:val="00E86DE4"/>
    <w:rsid w:val="00E906BE"/>
    <w:rsid w:val="00E90BB6"/>
    <w:rsid w:val="00E9177B"/>
    <w:rsid w:val="00E920C0"/>
    <w:rsid w:val="00E9216A"/>
    <w:rsid w:val="00E9245D"/>
    <w:rsid w:val="00E93512"/>
    <w:rsid w:val="00E9377F"/>
    <w:rsid w:val="00E93A72"/>
    <w:rsid w:val="00E93EEA"/>
    <w:rsid w:val="00E93FF7"/>
    <w:rsid w:val="00E943A2"/>
    <w:rsid w:val="00E944BF"/>
    <w:rsid w:val="00E95CFF"/>
    <w:rsid w:val="00E9629D"/>
    <w:rsid w:val="00E96C82"/>
    <w:rsid w:val="00E973FF"/>
    <w:rsid w:val="00E978B4"/>
    <w:rsid w:val="00E979F9"/>
    <w:rsid w:val="00EA0083"/>
    <w:rsid w:val="00EA0449"/>
    <w:rsid w:val="00EA0563"/>
    <w:rsid w:val="00EA08DA"/>
    <w:rsid w:val="00EA0975"/>
    <w:rsid w:val="00EA0B6E"/>
    <w:rsid w:val="00EA10D8"/>
    <w:rsid w:val="00EA1A84"/>
    <w:rsid w:val="00EA1CC9"/>
    <w:rsid w:val="00EA20BC"/>
    <w:rsid w:val="00EA2344"/>
    <w:rsid w:val="00EA2475"/>
    <w:rsid w:val="00EA2F60"/>
    <w:rsid w:val="00EA31AB"/>
    <w:rsid w:val="00EA4EBD"/>
    <w:rsid w:val="00EA5039"/>
    <w:rsid w:val="00EA5FDA"/>
    <w:rsid w:val="00EA6267"/>
    <w:rsid w:val="00EB0084"/>
    <w:rsid w:val="00EB02C0"/>
    <w:rsid w:val="00EB12D8"/>
    <w:rsid w:val="00EB1567"/>
    <w:rsid w:val="00EB19A7"/>
    <w:rsid w:val="00EB2324"/>
    <w:rsid w:val="00EB24B1"/>
    <w:rsid w:val="00EB2535"/>
    <w:rsid w:val="00EB2556"/>
    <w:rsid w:val="00EB34BF"/>
    <w:rsid w:val="00EB3854"/>
    <w:rsid w:val="00EB41EA"/>
    <w:rsid w:val="00EB41F7"/>
    <w:rsid w:val="00EB4839"/>
    <w:rsid w:val="00EB4EAA"/>
    <w:rsid w:val="00EB5B58"/>
    <w:rsid w:val="00EB6349"/>
    <w:rsid w:val="00EB6A83"/>
    <w:rsid w:val="00EB7984"/>
    <w:rsid w:val="00EC029C"/>
    <w:rsid w:val="00EC0939"/>
    <w:rsid w:val="00EC0D3E"/>
    <w:rsid w:val="00EC0E4B"/>
    <w:rsid w:val="00EC1033"/>
    <w:rsid w:val="00EC12F5"/>
    <w:rsid w:val="00EC1B4B"/>
    <w:rsid w:val="00EC1CA6"/>
    <w:rsid w:val="00EC1CAD"/>
    <w:rsid w:val="00EC223D"/>
    <w:rsid w:val="00EC2FCE"/>
    <w:rsid w:val="00EC300F"/>
    <w:rsid w:val="00EC31B9"/>
    <w:rsid w:val="00EC32B5"/>
    <w:rsid w:val="00EC383E"/>
    <w:rsid w:val="00EC462E"/>
    <w:rsid w:val="00EC4C45"/>
    <w:rsid w:val="00EC51A0"/>
    <w:rsid w:val="00EC5506"/>
    <w:rsid w:val="00EC57B0"/>
    <w:rsid w:val="00EC687B"/>
    <w:rsid w:val="00EC697A"/>
    <w:rsid w:val="00EC7B46"/>
    <w:rsid w:val="00ED0BA9"/>
    <w:rsid w:val="00ED0E98"/>
    <w:rsid w:val="00ED1028"/>
    <w:rsid w:val="00ED1638"/>
    <w:rsid w:val="00ED1A56"/>
    <w:rsid w:val="00ED1A70"/>
    <w:rsid w:val="00ED25C1"/>
    <w:rsid w:val="00ED2B70"/>
    <w:rsid w:val="00ED3AF5"/>
    <w:rsid w:val="00ED3B70"/>
    <w:rsid w:val="00ED4417"/>
    <w:rsid w:val="00ED4B86"/>
    <w:rsid w:val="00ED4C35"/>
    <w:rsid w:val="00ED4D23"/>
    <w:rsid w:val="00ED4F36"/>
    <w:rsid w:val="00ED50C1"/>
    <w:rsid w:val="00ED5FCD"/>
    <w:rsid w:val="00ED6A1E"/>
    <w:rsid w:val="00ED73B8"/>
    <w:rsid w:val="00ED7B55"/>
    <w:rsid w:val="00ED7BEE"/>
    <w:rsid w:val="00EE0A98"/>
    <w:rsid w:val="00EE1232"/>
    <w:rsid w:val="00EE1CAC"/>
    <w:rsid w:val="00EE1EBE"/>
    <w:rsid w:val="00EE2C9B"/>
    <w:rsid w:val="00EE2CEF"/>
    <w:rsid w:val="00EE2DA0"/>
    <w:rsid w:val="00EE3732"/>
    <w:rsid w:val="00EE397C"/>
    <w:rsid w:val="00EE3A91"/>
    <w:rsid w:val="00EE472E"/>
    <w:rsid w:val="00EE4ED1"/>
    <w:rsid w:val="00EE4FB8"/>
    <w:rsid w:val="00EE5170"/>
    <w:rsid w:val="00EE52D9"/>
    <w:rsid w:val="00EE5355"/>
    <w:rsid w:val="00EE538B"/>
    <w:rsid w:val="00EE5BDC"/>
    <w:rsid w:val="00EE623C"/>
    <w:rsid w:val="00EE641B"/>
    <w:rsid w:val="00EE6E8B"/>
    <w:rsid w:val="00EE76A9"/>
    <w:rsid w:val="00EE7DF1"/>
    <w:rsid w:val="00EF061A"/>
    <w:rsid w:val="00EF0DEA"/>
    <w:rsid w:val="00EF19DF"/>
    <w:rsid w:val="00EF1D63"/>
    <w:rsid w:val="00EF355A"/>
    <w:rsid w:val="00EF3C4B"/>
    <w:rsid w:val="00EF3F38"/>
    <w:rsid w:val="00EF401C"/>
    <w:rsid w:val="00EF4363"/>
    <w:rsid w:val="00EF44CF"/>
    <w:rsid w:val="00EF458C"/>
    <w:rsid w:val="00EF5385"/>
    <w:rsid w:val="00EF541E"/>
    <w:rsid w:val="00EF54E3"/>
    <w:rsid w:val="00EF6366"/>
    <w:rsid w:val="00EF6423"/>
    <w:rsid w:val="00EF646C"/>
    <w:rsid w:val="00EF7620"/>
    <w:rsid w:val="00EF76A0"/>
    <w:rsid w:val="00EF77F5"/>
    <w:rsid w:val="00EF7D3B"/>
    <w:rsid w:val="00F00199"/>
    <w:rsid w:val="00F00C1C"/>
    <w:rsid w:val="00F00CB5"/>
    <w:rsid w:val="00F0163C"/>
    <w:rsid w:val="00F01669"/>
    <w:rsid w:val="00F0198D"/>
    <w:rsid w:val="00F01B78"/>
    <w:rsid w:val="00F01D30"/>
    <w:rsid w:val="00F032D1"/>
    <w:rsid w:val="00F03678"/>
    <w:rsid w:val="00F04508"/>
    <w:rsid w:val="00F05BFF"/>
    <w:rsid w:val="00F05DB5"/>
    <w:rsid w:val="00F0603A"/>
    <w:rsid w:val="00F060BB"/>
    <w:rsid w:val="00F067E2"/>
    <w:rsid w:val="00F06A9C"/>
    <w:rsid w:val="00F06DFC"/>
    <w:rsid w:val="00F075FE"/>
    <w:rsid w:val="00F07786"/>
    <w:rsid w:val="00F0799C"/>
    <w:rsid w:val="00F07C48"/>
    <w:rsid w:val="00F10058"/>
    <w:rsid w:val="00F10944"/>
    <w:rsid w:val="00F1172B"/>
    <w:rsid w:val="00F11788"/>
    <w:rsid w:val="00F1192D"/>
    <w:rsid w:val="00F11C3C"/>
    <w:rsid w:val="00F11D3C"/>
    <w:rsid w:val="00F120D4"/>
    <w:rsid w:val="00F120FB"/>
    <w:rsid w:val="00F12906"/>
    <w:rsid w:val="00F1291F"/>
    <w:rsid w:val="00F12B80"/>
    <w:rsid w:val="00F131D2"/>
    <w:rsid w:val="00F13E58"/>
    <w:rsid w:val="00F13FC9"/>
    <w:rsid w:val="00F14168"/>
    <w:rsid w:val="00F14229"/>
    <w:rsid w:val="00F1422B"/>
    <w:rsid w:val="00F14D7A"/>
    <w:rsid w:val="00F15240"/>
    <w:rsid w:val="00F15796"/>
    <w:rsid w:val="00F15BF9"/>
    <w:rsid w:val="00F164AD"/>
    <w:rsid w:val="00F167D6"/>
    <w:rsid w:val="00F16B4F"/>
    <w:rsid w:val="00F178CC"/>
    <w:rsid w:val="00F17C2F"/>
    <w:rsid w:val="00F2014C"/>
    <w:rsid w:val="00F20EE2"/>
    <w:rsid w:val="00F20EEE"/>
    <w:rsid w:val="00F2100E"/>
    <w:rsid w:val="00F2119C"/>
    <w:rsid w:val="00F2180A"/>
    <w:rsid w:val="00F218F9"/>
    <w:rsid w:val="00F21BAA"/>
    <w:rsid w:val="00F21BC3"/>
    <w:rsid w:val="00F22A0A"/>
    <w:rsid w:val="00F22ABA"/>
    <w:rsid w:val="00F22B99"/>
    <w:rsid w:val="00F231B5"/>
    <w:rsid w:val="00F23394"/>
    <w:rsid w:val="00F23456"/>
    <w:rsid w:val="00F238D3"/>
    <w:rsid w:val="00F23DE3"/>
    <w:rsid w:val="00F23E34"/>
    <w:rsid w:val="00F23ED2"/>
    <w:rsid w:val="00F24B38"/>
    <w:rsid w:val="00F24E05"/>
    <w:rsid w:val="00F24FCF"/>
    <w:rsid w:val="00F251F0"/>
    <w:rsid w:val="00F260C7"/>
    <w:rsid w:val="00F2660E"/>
    <w:rsid w:val="00F266AA"/>
    <w:rsid w:val="00F277D7"/>
    <w:rsid w:val="00F30001"/>
    <w:rsid w:val="00F306ED"/>
    <w:rsid w:val="00F30807"/>
    <w:rsid w:val="00F30FC1"/>
    <w:rsid w:val="00F311C0"/>
    <w:rsid w:val="00F312AA"/>
    <w:rsid w:val="00F32022"/>
    <w:rsid w:val="00F32200"/>
    <w:rsid w:val="00F32602"/>
    <w:rsid w:val="00F335BF"/>
    <w:rsid w:val="00F33CDA"/>
    <w:rsid w:val="00F34172"/>
    <w:rsid w:val="00F341A9"/>
    <w:rsid w:val="00F34290"/>
    <w:rsid w:val="00F34413"/>
    <w:rsid w:val="00F345F4"/>
    <w:rsid w:val="00F34A18"/>
    <w:rsid w:val="00F34D5D"/>
    <w:rsid w:val="00F34F97"/>
    <w:rsid w:val="00F3533D"/>
    <w:rsid w:val="00F365ED"/>
    <w:rsid w:val="00F36A10"/>
    <w:rsid w:val="00F36AF6"/>
    <w:rsid w:val="00F373BD"/>
    <w:rsid w:val="00F3754F"/>
    <w:rsid w:val="00F40147"/>
    <w:rsid w:val="00F40478"/>
    <w:rsid w:val="00F40A50"/>
    <w:rsid w:val="00F41168"/>
    <w:rsid w:val="00F4180D"/>
    <w:rsid w:val="00F41BDE"/>
    <w:rsid w:val="00F41D18"/>
    <w:rsid w:val="00F41E08"/>
    <w:rsid w:val="00F43627"/>
    <w:rsid w:val="00F43CEB"/>
    <w:rsid w:val="00F43F00"/>
    <w:rsid w:val="00F44308"/>
    <w:rsid w:val="00F447C3"/>
    <w:rsid w:val="00F448D4"/>
    <w:rsid w:val="00F44CEB"/>
    <w:rsid w:val="00F45B66"/>
    <w:rsid w:val="00F45B94"/>
    <w:rsid w:val="00F461F4"/>
    <w:rsid w:val="00F4735A"/>
    <w:rsid w:val="00F50402"/>
    <w:rsid w:val="00F50984"/>
    <w:rsid w:val="00F50B8F"/>
    <w:rsid w:val="00F51480"/>
    <w:rsid w:val="00F515E7"/>
    <w:rsid w:val="00F533CE"/>
    <w:rsid w:val="00F535E6"/>
    <w:rsid w:val="00F536D3"/>
    <w:rsid w:val="00F53FEB"/>
    <w:rsid w:val="00F54BD0"/>
    <w:rsid w:val="00F54E81"/>
    <w:rsid w:val="00F55100"/>
    <w:rsid w:val="00F5546E"/>
    <w:rsid w:val="00F56531"/>
    <w:rsid w:val="00F56D5E"/>
    <w:rsid w:val="00F61A56"/>
    <w:rsid w:val="00F62E6B"/>
    <w:rsid w:val="00F63398"/>
    <w:rsid w:val="00F63927"/>
    <w:rsid w:val="00F63C7B"/>
    <w:rsid w:val="00F63DF5"/>
    <w:rsid w:val="00F64072"/>
    <w:rsid w:val="00F6438D"/>
    <w:rsid w:val="00F64663"/>
    <w:rsid w:val="00F64733"/>
    <w:rsid w:val="00F64E4B"/>
    <w:rsid w:val="00F64FED"/>
    <w:rsid w:val="00F656DB"/>
    <w:rsid w:val="00F65745"/>
    <w:rsid w:val="00F658E2"/>
    <w:rsid w:val="00F65C63"/>
    <w:rsid w:val="00F65D67"/>
    <w:rsid w:val="00F65D74"/>
    <w:rsid w:val="00F665E1"/>
    <w:rsid w:val="00F66DE2"/>
    <w:rsid w:val="00F6725B"/>
    <w:rsid w:val="00F7052F"/>
    <w:rsid w:val="00F7085D"/>
    <w:rsid w:val="00F71421"/>
    <w:rsid w:val="00F71702"/>
    <w:rsid w:val="00F72E37"/>
    <w:rsid w:val="00F730B8"/>
    <w:rsid w:val="00F7310F"/>
    <w:rsid w:val="00F734E8"/>
    <w:rsid w:val="00F73EE0"/>
    <w:rsid w:val="00F743D1"/>
    <w:rsid w:val="00F750B2"/>
    <w:rsid w:val="00F7551C"/>
    <w:rsid w:val="00F757C0"/>
    <w:rsid w:val="00F77C9A"/>
    <w:rsid w:val="00F77D4D"/>
    <w:rsid w:val="00F80A32"/>
    <w:rsid w:val="00F81B8F"/>
    <w:rsid w:val="00F81CA1"/>
    <w:rsid w:val="00F82212"/>
    <w:rsid w:val="00F82661"/>
    <w:rsid w:val="00F829B1"/>
    <w:rsid w:val="00F82A42"/>
    <w:rsid w:val="00F83121"/>
    <w:rsid w:val="00F83F8E"/>
    <w:rsid w:val="00F846F0"/>
    <w:rsid w:val="00F849C1"/>
    <w:rsid w:val="00F84F8E"/>
    <w:rsid w:val="00F852F1"/>
    <w:rsid w:val="00F86A9B"/>
    <w:rsid w:val="00F86C5B"/>
    <w:rsid w:val="00F872AA"/>
    <w:rsid w:val="00F879C1"/>
    <w:rsid w:val="00F87FC1"/>
    <w:rsid w:val="00F90107"/>
    <w:rsid w:val="00F90846"/>
    <w:rsid w:val="00F90BA6"/>
    <w:rsid w:val="00F90F78"/>
    <w:rsid w:val="00F9167F"/>
    <w:rsid w:val="00F91A11"/>
    <w:rsid w:val="00F92409"/>
    <w:rsid w:val="00F92718"/>
    <w:rsid w:val="00F928D9"/>
    <w:rsid w:val="00F93351"/>
    <w:rsid w:val="00F934FF"/>
    <w:rsid w:val="00F93C98"/>
    <w:rsid w:val="00F93FF0"/>
    <w:rsid w:val="00F94205"/>
    <w:rsid w:val="00F944B6"/>
    <w:rsid w:val="00F94D37"/>
    <w:rsid w:val="00F95529"/>
    <w:rsid w:val="00F955B1"/>
    <w:rsid w:val="00F95855"/>
    <w:rsid w:val="00F9586D"/>
    <w:rsid w:val="00F95A5F"/>
    <w:rsid w:val="00F96B43"/>
    <w:rsid w:val="00F97678"/>
    <w:rsid w:val="00F97CE7"/>
    <w:rsid w:val="00FA0326"/>
    <w:rsid w:val="00FA09B2"/>
    <w:rsid w:val="00FA0B9D"/>
    <w:rsid w:val="00FA1066"/>
    <w:rsid w:val="00FA139B"/>
    <w:rsid w:val="00FA15A0"/>
    <w:rsid w:val="00FA18AD"/>
    <w:rsid w:val="00FA1E7D"/>
    <w:rsid w:val="00FA241A"/>
    <w:rsid w:val="00FA251B"/>
    <w:rsid w:val="00FA29ED"/>
    <w:rsid w:val="00FA2A45"/>
    <w:rsid w:val="00FA2CC6"/>
    <w:rsid w:val="00FA2E75"/>
    <w:rsid w:val="00FA34D1"/>
    <w:rsid w:val="00FA4065"/>
    <w:rsid w:val="00FA42E7"/>
    <w:rsid w:val="00FA45C7"/>
    <w:rsid w:val="00FA48C8"/>
    <w:rsid w:val="00FA4989"/>
    <w:rsid w:val="00FA4BC1"/>
    <w:rsid w:val="00FA583D"/>
    <w:rsid w:val="00FA5B8D"/>
    <w:rsid w:val="00FA5C48"/>
    <w:rsid w:val="00FA5DC7"/>
    <w:rsid w:val="00FA6812"/>
    <w:rsid w:val="00FA6D06"/>
    <w:rsid w:val="00FA6E80"/>
    <w:rsid w:val="00FB0A55"/>
    <w:rsid w:val="00FB0CD0"/>
    <w:rsid w:val="00FB0F68"/>
    <w:rsid w:val="00FB18C2"/>
    <w:rsid w:val="00FB2BFC"/>
    <w:rsid w:val="00FB3B1B"/>
    <w:rsid w:val="00FB4696"/>
    <w:rsid w:val="00FB4918"/>
    <w:rsid w:val="00FB4CA1"/>
    <w:rsid w:val="00FB4EFB"/>
    <w:rsid w:val="00FB59A1"/>
    <w:rsid w:val="00FB655A"/>
    <w:rsid w:val="00FB668B"/>
    <w:rsid w:val="00FB69B6"/>
    <w:rsid w:val="00FC1504"/>
    <w:rsid w:val="00FC17C7"/>
    <w:rsid w:val="00FC1EA8"/>
    <w:rsid w:val="00FC28F9"/>
    <w:rsid w:val="00FC2A55"/>
    <w:rsid w:val="00FC2B8C"/>
    <w:rsid w:val="00FC2E39"/>
    <w:rsid w:val="00FC3E4A"/>
    <w:rsid w:val="00FC401E"/>
    <w:rsid w:val="00FC44A1"/>
    <w:rsid w:val="00FC47C8"/>
    <w:rsid w:val="00FC4838"/>
    <w:rsid w:val="00FC49BE"/>
    <w:rsid w:val="00FC4E17"/>
    <w:rsid w:val="00FC562F"/>
    <w:rsid w:val="00FC57DF"/>
    <w:rsid w:val="00FC5E23"/>
    <w:rsid w:val="00FC6450"/>
    <w:rsid w:val="00FC6531"/>
    <w:rsid w:val="00FC6777"/>
    <w:rsid w:val="00FC71A1"/>
    <w:rsid w:val="00FC7482"/>
    <w:rsid w:val="00FC7787"/>
    <w:rsid w:val="00FC7D47"/>
    <w:rsid w:val="00FD0D20"/>
    <w:rsid w:val="00FD0E38"/>
    <w:rsid w:val="00FD11CF"/>
    <w:rsid w:val="00FD1C93"/>
    <w:rsid w:val="00FD2DC4"/>
    <w:rsid w:val="00FD37BE"/>
    <w:rsid w:val="00FD3AC8"/>
    <w:rsid w:val="00FD3B88"/>
    <w:rsid w:val="00FD511F"/>
    <w:rsid w:val="00FD536E"/>
    <w:rsid w:val="00FD64D8"/>
    <w:rsid w:val="00FD6949"/>
    <w:rsid w:val="00FD6F93"/>
    <w:rsid w:val="00FD70B3"/>
    <w:rsid w:val="00FD7644"/>
    <w:rsid w:val="00FD7B58"/>
    <w:rsid w:val="00FE04FE"/>
    <w:rsid w:val="00FE08E0"/>
    <w:rsid w:val="00FE0A85"/>
    <w:rsid w:val="00FE0C42"/>
    <w:rsid w:val="00FE18C4"/>
    <w:rsid w:val="00FE2204"/>
    <w:rsid w:val="00FE2359"/>
    <w:rsid w:val="00FE243D"/>
    <w:rsid w:val="00FE2472"/>
    <w:rsid w:val="00FE27CE"/>
    <w:rsid w:val="00FE2F3C"/>
    <w:rsid w:val="00FE3207"/>
    <w:rsid w:val="00FE3820"/>
    <w:rsid w:val="00FE422B"/>
    <w:rsid w:val="00FE45EF"/>
    <w:rsid w:val="00FE4BA1"/>
    <w:rsid w:val="00FE5642"/>
    <w:rsid w:val="00FE56C7"/>
    <w:rsid w:val="00FE5FBB"/>
    <w:rsid w:val="00FE6988"/>
    <w:rsid w:val="00FE6CA3"/>
    <w:rsid w:val="00FE75A6"/>
    <w:rsid w:val="00FE7A1A"/>
    <w:rsid w:val="00FE7A58"/>
    <w:rsid w:val="00FE7C6C"/>
    <w:rsid w:val="00FF053F"/>
    <w:rsid w:val="00FF0661"/>
    <w:rsid w:val="00FF098B"/>
    <w:rsid w:val="00FF0AD5"/>
    <w:rsid w:val="00FF0B6E"/>
    <w:rsid w:val="00FF125B"/>
    <w:rsid w:val="00FF180B"/>
    <w:rsid w:val="00FF1C62"/>
    <w:rsid w:val="00FF1F27"/>
    <w:rsid w:val="00FF1F6A"/>
    <w:rsid w:val="00FF241B"/>
    <w:rsid w:val="00FF273A"/>
    <w:rsid w:val="00FF2EFF"/>
    <w:rsid w:val="00FF3C9F"/>
    <w:rsid w:val="00FF41B6"/>
    <w:rsid w:val="00FF4459"/>
    <w:rsid w:val="00FF4A47"/>
    <w:rsid w:val="00FF5A73"/>
    <w:rsid w:val="00FF5A82"/>
    <w:rsid w:val="00FF69AC"/>
    <w:rsid w:val="00FF6D23"/>
    <w:rsid w:val="00FF7CBB"/>
    <w:rsid w:val="00FF7DF3"/>
    <w:rsid w:val="00FF7E19"/>
    <w:rsid w:val="010471E4"/>
    <w:rsid w:val="0107ADC0"/>
    <w:rsid w:val="01522A3E"/>
    <w:rsid w:val="017B3C4A"/>
    <w:rsid w:val="0189B2B6"/>
    <w:rsid w:val="01A65BA5"/>
    <w:rsid w:val="01A65FA1"/>
    <w:rsid w:val="01AE48FF"/>
    <w:rsid w:val="01C50BA7"/>
    <w:rsid w:val="01DE9B53"/>
    <w:rsid w:val="01E79231"/>
    <w:rsid w:val="01EF8579"/>
    <w:rsid w:val="01F4F085"/>
    <w:rsid w:val="01FBCCFE"/>
    <w:rsid w:val="022145F3"/>
    <w:rsid w:val="023170C6"/>
    <w:rsid w:val="0233A31A"/>
    <w:rsid w:val="02340676"/>
    <w:rsid w:val="024A6AEC"/>
    <w:rsid w:val="0250DCD9"/>
    <w:rsid w:val="02533021"/>
    <w:rsid w:val="026F1A59"/>
    <w:rsid w:val="0276A7D7"/>
    <w:rsid w:val="027D7BBE"/>
    <w:rsid w:val="0280A174"/>
    <w:rsid w:val="0282D7F0"/>
    <w:rsid w:val="0292493C"/>
    <w:rsid w:val="02AA010F"/>
    <w:rsid w:val="02AD921F"/>
    <w:rsid w:val="02B89851"/>
    <w:rsid w:val="02BDFE15"/>
    <w:rsid w:val="02BE066F"/>
    <w:rsid w:val="02C992B1"/>
    <w:rsid w:val="02D67846"/>
    <w:rsid w:val="02D9EBCE"/>
    <w:rsid w:val="02E355E3"/>
    <w:rsid w:val="02FA970F"/>
    <w:rsid w:val="0301C43B"/>
    <w:rsid w:val="03123FB6"/>
    <w:rsid w:val="031EBBDA"/>
    <w:rsid w:val="0329EAC6"/>
    <w:rsid w:val="033BD295"/>
    <w:rsid w:val="033CA1DF"/>
    <w:rsid w:val="034B833A"/>
    <w:rsid w:val="03586946"/>
    <w:rsid w:val="035FAF93"/>
    <w:rsid w:val="0377C408"/>
    <w:rsid w:val="038EF074"/>
    <w:rsid w:val="03923BFB"/>
    <w:rsid w:val="039805DD"/>
    <w:rsid w:val="03BD72E1"/>
    <w:rsid w:val="03D57D87"/>
    <w:rsid w:val="03DE03BB"/>
    <w:rsid w:val="03E3A67E"/>
    <w:rsid w:val="03FD8657"/>
    <w:rsid w:val="03FF0078"/>
    <w:rsid w:val="0405E19C"/>
    <w:rsid w:val="04067D1C"/>
    <w:rsid w:val="0416C6C5"/>
    <w:rsid w:val="04314627"/>
    <w:rsid w:val="0441F8C4"/>
    <w:rsid w:val="04457674"/>
    <w:rsid w:val="045CD026"/>
    <w:rsid w:val="04760FE7"/>
    <w:rsid w:val="049BE94E"/>
    <w:rsid w:val="04C64084"/>
    <w:rsid w:val="04D96F3C"/>
    <w:rsid w:val="04FB5024"/>
    <w:rsid w:val="050638A8"/>
    <w:rsid w:val="051C2A91"/>
    <w:rsid w:val="0523EDE5"/>
    <w:rsid w:val="05250AE6"/>
    <w:rsid w:val="052F5E94"/>
    <w:rsid w:val="053A04DB"/>
    <w:rsid w:val="053DC69C"/>
    <w:rsid w:val="053F56A1"/>
    <w:rsid w:val="05425F2E"/>
    <w:rsid w:val="0567346D"/>
    <w:rsid w:val="056756D4"/>
    <w:rsid w:val="056DEC60"/>
    <w:rsid w:val="059CC7E5"/>
    <w:rsid w:val="05A7C874"/>
    <w:rsid w:val="05A9242B"/>
    <w:rsid w:val="05BBD197"/>
    <w:rsid w:val="05BF1E7D"/>
    <w:rsid w:val="05C872DA"/>
    <w:rsid w:val="05CD5D70"/>
    <w:rsid w:val="05D31712"/>
    <w:rsid w:val="05EB3706"/>
    <w:rsid w:val="05F38473"/>
    <w:rsid w:val="06146710"/>
    <w:rsid w:val="0621FBE5"/>
    <w:rsid w:val="0628A031"/>
    <w:rsid w:val="062D4C77"/>
    <w:rsid w:val="0661C084"/>
    <w:rsid w:val="0662FCDC"/>
    <w:rsid w:val="0664A2FD"/>
    <w:rsid w:val="067AC2CA"/>
    <w:rsid w:val="068F9BEE"/>
    <w:rsid w:val="069132FE"/>
    <w:rsid w:val="06953F8B"/>
    <w:rsid w:val="06AAFFE2"/>
    <w:rsid w:val="06AC4CC5"/>
    <w:rsid w:val="06B0E716"/>
    <w:rsid w:val="06B7992F"/>
    <w:rsid w:val="06C2A3B1"/>
    <w:rsid w:val="06D79699"/>
    <w:rsid w:val="06D866E1"/>
    <w:rsid w:val="0703213E"/>
    <w:rsid w:val="0707C8C8"/>
    <w:rsid w:val="0723266D"/>
    <w:rsid w:val="0735C35C"/>
    <w:rsid w:val="073B2345"/>
    <w:rsid w:val="07465828"/>
    <w:rsid w:val="074B77D4"/>
    <w:rsid w:val="074D2C7E"/>
    <w:rsid w:val="0750606E"/>
    <w:rsid w:val="075577C0"/>
    <w:rsid w:val="076EE89C"/>
    <w:rsid w:val="076FD7E7"/>
    <w:rsid w:val="07723B61"/>
    <w:rsid w:val="077D8932"/>
    <w:rsid w:val="077E9C72"/>
    <w:rsid w:val="0799577B"/>
    <w:rsid w:val="07CA087D"/>
    <w:rsid w:val="07E3559F"/>
    <w:rsid w:val="07EB5830"/>
    <w:rsid w:val="07EDF5FD"/>
    <w:rsid w:val="07FB5C5B"/>
    <w:rsid w:val="08022AA9"/>
    <w:rsid w:val="0806E55E"/>
    <w:rsid w:val="081BC18F"/>
    <w:rsid w:val="081E4ED2"/>
    <w:rsid w:val="082292B8"/>
    <w:rsid w:val="08260BF3"/>
    <w:rsid w:val="082B64AE"/>
    <w:rsid w:val="0835EF84"/>
    <w:rsid w:val="0840875A"/>
    <w:rsid w:val="0842DB7D"/>
    <w:rsid w:val="084BA5E7"/>
    <w:rsid w:val="084DE016"/>
    <w:rsid w:val="086159E5"/>
    <w:rsid w:val="08714DEE"/>
    <w:rsid w:val="088A0DB5"/>
    <w:rsid w:val="089648FC"/>
    <w:rsid w:val="089C245B"/>
    <w:rsid w:val="08AB8BD6"/>
    <w:rsid w:val="08D57399"/>
    <w:rsid w:val="08D8F7A0"/>
    <w:rsid w:val="08DA2132"/>
    <w:rsid w:val="08DE6425"/>
    <w:rsid w:val="08E2F2B5"/>
    <w:rsid w:val="08E5373D"/>
    <w:rsid w:val="08E92A3C"/>
    <w:rsid w:val="08EF9CC8"/>
    <w:rsid w:val="08F04745"/>
    <w:rsid w:val="090F6AD1"/>
    <w:rsid w:val="09116436"/>
    <w:rsid w:val="091A1E03"/>
    <w:rsid w:val="091BE6FF"/>
    <w:rsid w:val="092273A2"/>
    <w:rsid w:val="09256E6E"/>
    <w:rsid w:val="092B8A34"/>
    <w:rsid w:val="092DBE01"/>
    <w:rsid w:val="092F9994"/>
    <w:rsid w:val="09351CAB"/>
    <w:rsid w:val="0937A679"/>
    <w:rsid w:val="0945B72C"/>
    <w:rsid w:val="0955973B"/>
    <w:rsid w:val="09584839"/>
    <w:rsid w:val="0970EE87"/>
    <w:rsid w:val="097BE3F5"/>
    <w:rsid w:val="098225EE"/>
    <w:rsid w:val="09AB8A3A"/>
    <w:rsid w:val="09BC834E"/>
    <w:rsid w:val="09DA8993"/>
    <w:rsid w:val="09EB4E17"/>
    <w:rsid w:val="09F0610E"/>
    <w:rsid w:val="0A06F800"/>
    <w:rsid w:val="0A5C8224"/>
    <w:rsid w:val="0A81F948"/>
    <w:rsid w:val="0A997D72"/>
    <w:rsid w:val="0AA1210C"/>
    <w:rsid w:val="0AAA640C"/>
    <w:rsid w:val="0AAA8C54"/>
    <w:rsid w:val="0ACB46D1"/>
    <w:rsid w:val="0ACBB17C"/>
    <w:rsid w:val="0ACD6C65"/>
    <w:rsid w:val="0AD6901A"/>
    <w:rsid w:val="0AF8CF78"/>
    <w:rsid w:val="0B288EB5"/>
    <w:rsid w:val="0B2D94C5"/>
    <w:rsid w:val="0B33B434"/>
    <w:rsid w:val="0B4A4257"/>
    <w:rsid w:val="0B576AA6"/>
    <w:rsid w:val="0B66FAA5"/>
    <w:rsid w:val="0B713302"/>
    <w:rsid w:val="0B8253FE"/>
    <w:rsid w:val="0B86F4D2"/>
    <w:rsid w:val="0B8A1EEA"/>
    <w:rsid w:val="0BA0803B"/>
    <w:rsid w:val="0BA10267"/>
    <w:rsid w:val="0BA6FBC4"/>
    <w:rsid w:val="0BA86F93"/>
    <w:rsid w:val="0BAECA99"/>
    <w:rsid w:val="0BB3596C"/>
    <w:rsid w:val="0BC075C8"/>
    <w:rsid w:val="0BCD3529"/>
    <w:rsid w:val="0BD6F47E"/>
    <w:rsid w:val="0BF02F44"/>
    <w:rsid w:val="0BF53308"/>
    <w:rsid w:val="0BF9DE01"/>
    <w:rsid w:val="0BFF268A"/>
    <w:rsid w:val="0C092FBB"/>
    <w:rsid w:val="0C0B6B48"/>
    <w:rsid w:val="0C0B7A49"/>
    <w:rsid w:val="0C0CAD86"/>
    <w:rsid w:val="0C0ECA15"/>
    <w:rsid w:val="0C123814"/>
    <w:rsid w:val="0C1374B0"/>
    <w:rsid w:val="0C1E1B18"/>
    <w:rsid w:val="0C2842E2"/>
    <w:rsid w:val="0C30CECE"/>
    <w:rsid w:val="0C37A301"/>
    <w:rsid w:val="0C3A1167"/>
    <w:rsid w:val="0C547947"/>
    <w:rsid w:val="0C6C6634"/>
    <w:rsid w:val="0C74E71C"/>
    <w:rsid w:val="0C965B01"/>
    <w:rsid w:val="0C9F99B1"/>
    <w:rsid w:val="0CAB6F7E"/>
    <w:rsid w:val="0CB3F779"/>
    <w:rsid w:val="0CC94BA2"/>
    <w:rsid w:val="0CCE3384"/>
    <w:rsid w:val="0CE2A4DE"/>
    <w:rsid w:val="0CE5237A"/>
    <w:rsid w:val="0D00C63C"/>
    <w:rsid w:val="0D0171AF"/>
    <w:rsid w:val="0D091F22"/>
    <w:rsid w:val="0D1288F4"/>
    <w:rsid w:val="0D128EAC"/>
    <w:rsid w:val="0D158193"/>
    <w:rsid w:val="0D374815"/>
    <w:rsid w:val="0DA2F162"/>
    <w:rsid w:val="0DB8AF60"/>
    <w:rsid w:val="0DC64346"/>
    <w:rsid w:val="0DCAAD8B"/>
    <w:rsid w:val="0DD0079B"/>
    <w:rsid w:val="0DD57AD9"/>
    <w:rsid w:val="0DDA81F8"/>
    <w:rsid w:val="0DFC0B18"/>
    <w:rsid w:val="0E07E9D7"/>
    <w:rsid w:val="0E28528F"/>
    <w:rsid w:val="0E389931"/>
    <w:rsid w:val="0E3BA942"/>
    <w:rsid w:val="0E4406A4"/>
    <w:rsid w:val="0E557E47"/>
    <w:rsid w:val="0E5EF9D8"/>
    <w:rsid w:val="0E60AD67"/>
    <w:rsid w:val="0E63CB67"/>
    <w:rsid w:val="0E7EA420"/>
    <w:rsid w:val="0E857447"/>
    <w:rsid w:val="0E9C216E"/>
    <w:rsid w:val="0EC90FC0"/>
    <w:rsid w:val="0ED52E69"/>
    <w:rsid w:val="0ED84BE8"/>
    <w:rsid w:val="0EE7907D"/>
    <w:rsid w:val="0EFE89E4"/>
    <w:rsid w:val="0F3C45C7"/>
    <w:rsid w:val="0F4251DA"/>
    <w:rsid w:val="0F5962BF"/>
    <w:rsid w:val="0F71AE21"/>
    <w:rsid w:val="0F773955"/>
    <w:rsid w:val="0F7DE733"/>
    <w:rsid w:val="0F8069D1"/>
    <w:rsid w:val="0F88B9B5"/>
    <w:rsid w:val="0F91109E"/>
    <w:rsid w:val="0F9720E6"/>
    <w:rsid w:val="0F9A6DD2"/>
    <w:rsid w:val="0F9F8765"/>
    <w:rsid w:val="0FC2564A"/>
    <w:rsid w:val="0FD13E02"/>
    <w:rsid w:val="0FF3A30A"/>
    <w:rsid w:val="0FFB643C"/>
    <w:rsid w:val="0FFBF7DD"/>
    <w:rsid w:val="0FFDDC99"/>
    <w:rsid w:val="1004A0F1"/>
    <w:rsid w:val="100CC9F1"/>
    <w:rsid w:val="10189E81"/>
    <w:rsid w:val="101EE7E7"/>
    <w:rsid w:val="1020B28D"/>
    <w:rsid w:val="10254263"/>
    <w:rsid w:val="10343393"/>
    <w:rsid w:val="10488E1D"/>
    <w:rsid w:val="10838A58"/>
    <w:rsid w:val="10AE92C3"/>
    <w:rsid w:val="10EB4FB2"/>
    <w:rsid w:val="10F10BFA"/>
    <w:rsid w:val="10FE12BE"/>
    <w:rsid w:val="11177E63"/>
    <w:rsid w:val="112229A5"/>
    <w:rsid w:val="11228C31"/>
    <w:rsid w:val="1123EE5C"/>
    <w:rsid w:val="11278E10"/>
    <w:rsid w:val="113013E8"/>
    <w:rsid w:val="114705AA"/>
    <w:rsid w:val="115E27A8"/>
    <w:rsid w:val="117BE079"/>
    <w:rsid w:val="11932EDC"/>
    <w:rsid w:val="119FD3E8"/>
    <w:rsid w:val="11A718B1"/>
    <w:rsid w:val="11B8E485"/>
    <w:rsid w:val="11C030C2"/>
    <w:rsid w:val="11C36453"/>
    <w:rsid w:val="11CE157E"/>
    <w:rsid w:val="11D099BB"/>
    <w:rsid w:val="11F95AB6"/>
    <w:rsid w:val="121289C5"/>
    <w:rsid w:val="1215A046"/>
    <w:rsid w:val="121BBB79"/>
    <w:rsid w:val="1220BCC6"/>
    <w:rsid w:val="122AD3E4"/>
    <w:rsid w:val="12323D7C"/>
    <w:rsid w:val="12468AE6"/>
    <w:rsid w:val="1246FABA"/>
    <w:rsid w:val="127421FE"/>
    <w:rsid w:val="12800BAF"/>
    <w:rsid w:val="128B90D0"/>
    <w:rsid w:val="1290DAE8"/>
    <w:rsid w:val="12A54A2F"/>
    <w:rsid w:val="12B0D81F"/>
    <w:rsid w:val="12C48FE8"/>
    <w:rsid w:val="12CB5811"/>
    <w:rsid w:val="12D6E456"/>
    <w:rsid w:val="12D70E6D"/>
    <w:rsid w:val="12DCE41E"/>
    <w:rsid w:val="12DD8185"/>
    <w:rsid w:val="12E794EC"/>
    <w:rsid w:val="12F666DA"/>
    <w:rsid w:val="12FB065A"/>
    <w:rsid w:val="12FFDF02"/>
    <w:rsid w:val="130061E7"/>
    <w:rsid w:val="130DE906"/>
    <w:rsid w:val="1310E8D6"/>
    <w:rsid w:val="1328CC15"/>
    <w:rsid w:val="133147FB"/>
    <w:rsid w:val="133A8974"/>
    <w:rsid w:val="133FAE09"/>
    <w:rsid w:val="136E15EB"/>
    <w:rsid w:val="138BE2C5"/>
    <w:rsid w:val="139098A5"/>
    <w:rsid w:val="13A405F2"/>
    <w:rsid w:val="13A6A3D1"/>
    <w:rsid w:val="13B668C5"/>
    <w:rsid w:val="13E06586"/>
    <w:rsid w:val="13F9861E"/>
    <w:rsid w:val="140241DE"/>
    <w:rsid w:val="14034081"/>
    <w:rsid w:val="140921B0"/>
    <w:rsid w:val="142FD384"/>
    <w:rsid w:val="14474B69"/>
    <w:rsid w:val="1454D97E"/>
    <w:rsid w:val="14748FD0"/>
    <w:rsid w:val="14767497"/>
    <w:rsid w:val="148CCAE6"/>
    <w:rsid w:val="149753DE"/>
    <w:rsid w:val="14A0D7A7"/>
    <w:rsid w:val="14AE3023"/>
    <w:rsid w:val="14B1E406"/>
    <w:rsid w:val="14C32011"/>
    <w:rsid w:val="1506FDC9"/>
    <w:rsid w:val="150BC3E4"/>
    <w:rsid w:val="152F2BAD"/>
    <w:rsid w:val="15381910"/>
    <w:rsid w:val="15442C95"/>
    <w:rsid w:val="15560398"/>
    <w:rsid w:val="1556115F"/>
    <w:rsid w:val="1556ED26"/>
    <w:rsid w:val="15695459"/>
    <w:rsid w:val="156CB699"/>
    <w:rsid w:val="156D5102"/>
    <w:rsid w:val="15716D24"/>
    <w:rsid w:val="158E45DD"/>
    <w:rsid w:val="158F0CD3"/>
    <w:rsid w:val="15A2A222"/>
    <w:rsid w:val="15B793A9"/>
    <w:rsid w:val="15B8B59D"/>
    <w:rsid w:val="15BD39DA"/>
    <w:rsid w:val="15C7F7D3"/>
    <w:rsid w:val="15C945B0"/>
    <w:rsid w:val="15CED5BB"/>
    <w:rsid w:val="15D28F26"/>
    <w:rsid w:val="15F47872"/>
    <w:rsid w:val="1606902C"/>
    <w:rsid w:val="1627DEBE"/>
    <w:rsid w:val="16318DB6"/>
    <w:rsid w:val="164B8C1D"/>
    <w:rsid w:val="164D3B86"/>
    <w:rsid w:val="1688E4E8"/>
    <w:rsid w:val="16983EB5"/>
    <w:rsid w:val="169864AD"/>
    <w:rsid w:val="169871AF"/>
    <w:rsid w:val="16AD082E"/>
    <w:rsid w:val="16AF42BB"/>
    <w:rsid w:val="16B3ACDB"/>
    <w:rsid w:val="16B59163"/>
    <w:rsid w:val="16BEEE75"/>
    <w:rsid w:val="16CFFB2E"/>
    <w:rsid w:val="16E93251"/>
    <w:rsid w:val="16EF6A5B"/>
    <w:rsid w:val="16F71150"/>
    <w:rsid w:val="170B2DBF"/>
    <w:rsid w:val="170C5DAC"/>
    <w:rsid w:val="1716E43E"/>
    <w:rsid w:val="171EC247"/>
    <w:rsid w:val="1723100E"/>
    <w:rsid w:val="174A2C47"/>
    <w:rsid w:val="174D324F"/>
    <w:rsid w:val="175C078C"/>
    <w:rsid w:val="1760D27A"/>
    <w:rsid w:val="1765EDF0"/>
    <w:rsid w:val="17673A35"/>
    <w:rsid w:val="176E0C5D"/>
    <w:rsid w:val="17775B74"/>
    <w:rsid w:val="177A022B"/>
    <w:rsid w:val="177B941B"/>
    <w:rsid w:val="179675E9"/>
    <w:rsid w:val="179ED71E"/>
    <w:rsid w:val="17A6AB1B"/>
    <w:rsid w:val="17AA225A"/>
    <w:rsid w:val="17B28AF4"/>
    <w:rsid w:val="17BBFBB9"/>
    <w:rsid w:val="17BC24E7"/>
    <w:rsid w:val="17BFC597"/>
    <w:rsid w:val="17C1CF29"/>
    <w:rsid w:val="17CA90CB"/>
    <w:rsid w:val="17CEE7D0"/>
    <w:rsid w:val="17CF2923"/>
    <w:rsid w:val="17D2E264"/>
    <w:rsid w:val="17DA1BDC"/>
    <w:rsid w:val="17DA8717"/>
    <w:rsid w:val="17E3A655"/>
    <w:rsid w:val="17F60B7D"/>
    <w:rsid w:val="17F6F0F7"/>
    <w:rsid w:val="17F99968"/>
    <w:rsid w:val="18360921"/>
    <w:rsid w:val="18502D79"/>
    <w:rsid w:val="18509446"/>
    <w:rsid w:val="18551D79"/>
    <w:rsid w:val="186B8E58"/>
    <w:rsid w:val="188FE84A"/>
    <w:rsid w:val="189D8336"/>
    <w:rsid w:val="18A04E8B"/>
    <w:rsid w:val="18A60E6F"/>
    <w:rsid w:val="18AD3DC2"/>
    <w:rsid w:val="18BC4188"/>
    <w:rsid w:val="18C55E3A"/>
    <w:rsid w:val="18D437D3"/>
    <w:rsid w:val="18FEEFCA"/>
    <w:rsid w:val="190086D0"/>
    <w:rsid w:val="19123EB9"/>
    <w:rsid w:val="191C4395"/>
    <w:rsid w:val="195BB868"/>
    <w:rsid w:val="195E7DFF"/>
    <w:rsid w:val="19665316"/>
    <w:rsid w:val="1981B47D"/>
    <w:rsid w:val="1986AF43"/>
    <w:rsid w:val="19A32D57"/>
    <w:rsid w:val="19A66872"/>
    <w:rsid w:val="19A779B2"/>
    <w:rsid w:val="19C7A09F"/>
    <w:rsid w:val="19C9297E"/>
    <w:rsid w:val="19D5E45E"/>
    <w:rsid w:val="19D88366"/>
    <w:rsid w:val="19E0B096"/>
    <w:rsid w:val="19F01E43"/>
    <w:rsid w:val="1A0E4845"/>
    <w:rsid w:val="1A1294FC"/>
    <w:rsid w:val="1A21AF29"/>
    <w:rsid w:val="1A2CB5E8"/>
    <w:rsid w:val="1A41B243"/>
    <w:rsid w:val="1A4C5528"/>
    <w:rsid w:val="1A60C317"/>
    <w:rsid w:val="1A6F4A75"/>
    <w:rsid w:val="1A7865E8"/>
    <w:rsid w:val="1A7E926F"/>
    <w:rsid w:val="1A9064D0"/>
    <w:rsid w:val="1A913082"/>
    <w:rsid w:val="1AA516D5"/>
    <w:rsid w:val="1ACB092A"/>
    <w:rsid w:val="1ACB2800"/>
    <w:rsid w:val="1ACB3B30"/>
    <w:rsid w:val="1ADAD34B"/>
    <w:rsid w:val="1AEA3B2D"/>
    <w:rsid w:val="1B01452B"/>
    <w:rsid w:val="1B0C1C21"/>
    <w:rsid w:val="1B13EBD3"/>
    <w:rsid w:val="1B1D5D9E"/>
    <w:rsid w:val="1B458BFE"/>
    <w:rsid w:val="1B769BE4"/>
    <w:rsid w:val="1B7C2B4E"/>
    <w:rsid w:val="1BA10CF9"/>
    <w:rsid w:val="1BA3AD25"/>
    <w:rsid w:val="1BB1D657"/>
    <w:rsid w:val="1BC35526"/>
    <w:rsid w:val="1BC44ED7"/>
    <w:rsid w:val="1BD2DF68"/>
    <w:rsid w:val="1BE19D7C"/>
    <w:rsid w:val="1BEB3D1D"/>
    <w:rsid w:val="1BFB453C"/>
    <w:rsid w:val="1C12EFE6"/>
    <w:rsid w:val="1C193976"/>
    <w:rsid w:val="1C1CA3FC"/>
    <w:rsid w:val="1C2F7027"/>
    <w:rsid w:val="1C384168"/>
    <w:rsid w:val="1C4E0D81"/>
    <w:rsid w:val="1C7004CB"/>
    <w:rsid w:val="1C74F222"/>
    <w:rsid w:val="1C761189"/>
    <w:rsid w:val="1C830984"/>
    <w:rsid w:val="1C8A854A"/>
    <w:rsid w:val="1CA684D4"/>
    <w:rsid w:val="1CA6D9F6"/>
    <w:rsid w:val="1CB9555B"/>
    <w:rsid w:val="1CD7A494"/>
    <w:rsid w:val="1CEEE877"/>
    <w:rsid w:val="1D0134BF"/>
    <w:rsid w:val="1D0AE844"/>
    <w:rsid w:val="1D1956AA"/>
    <w:rsid w:val="1D2C96D0"/>
    <w:rsid w:val="1D5301F1"/>
    <w:rsid w:val="1D54BCA0"/>
    <w:rsid w:val="1D799002"/>
    <w:rsid w:val="1D863BCF"/>
    <w:rsid w:val="1D88E1A1"/>
    <w:rsid w:val="1D8C53A9"/>
    <w:rsid w:val="1D9FE41A"/>
    <w:rsid w:val="1DAB8263"/>
    <w:rsid w:val="1DB68045"/>
    <w:rsid w:val="1DB9174D"/>
    <w:rsid w:val="1DD1C806"/>
    <w:rsid w:val="1DFF13E4"/>
    <w:rsid w:val="1E048B85"/>
    <w:rsid w:val="1E19BD61"/>
    <w:rsid w:val="1E23ED0D"/>
    <w:rsid w:val="1E3B947C"/>
    <w:rsid w:val="1E5CD7A8"/>
    <w:rsid w:val="1E5CE87D"/>
    <w:rsid w:val="1E679289"/>
    <w:rsid w:val="1E6CF3B9"/>
    <w:rsid w:val="1E70199E"/>
    <w:rsid w:val="1E820D38"/>
    <w:rsid w:val="1E839272"/>
    <w:rsid w:val="1E83CB40"/>
    <w:rsid w:val="1E8F0B7C"/>
    <w:rsid w:val="1E91DF4B"/>
    <w:rsid w:val="1EC9E169"/>
    <w:rsid w:val="1ECA2DA3"/>
    <w:rsid w:val="1ECA39DF"/>
    <w:rsid w:val="1ECB97AC"/>
    <w:rsid w:val="1ED40382"/>
    <w:rsid w:val="1ED72536"/>
    <w:rsid w:val="1EDC8FE8"/>
    <w:rsid w:val="1EDE1990"/>
    <w:rsid w:val="1EEA5559"/>
    <w:rsid w:val="1EEC2D85"/>
    <w:rsid w:val="1EF9E8AB"/>
    <w:rsid w:val="1F064E5F"/>
    <w:rsid w:val="1F0876C4"/>
    <w:rsid w:val="1F0DAD73"/>
    <w:rsid w:val="1F130063"/>
    <w:rsid w:val="1F15E0D1"/>
    <w:rsid w:val="1F3E2BE6"/>
    <w:rsid w:val="1F625CFA"/>
    <w:rsid w:val="1F6400C7"/>
    <w:rsid w:val="1F705D63"/>
    <w:rsid w:val="1F841B5E"/>
    <w:rsid w:val="1F8EB62B"/>
    <w:rsid w:val="1F8FF31D"/>
    <w:rsid w:val="1FB1FFE7"/>
    <w:rsid w:val="1FD8A515"/>
    <w:rsid w:val="1FD95178"/>
    <w:rsid w:val="20176AD1"/>
    <w:rsid w:val="201D40CF"/>
    <w:rsid w:val="202F9B06"/>
    <w:rsid w:val="203A2F48"/>
    <w:rsid w:val="203D427F"/>
    <w:rsid w:val="205C1467"/>
    <w:rsid w:val="2062A8F4"/>
    <w:rsid w:val="206772FE"/>
    <w:rsid w:val="206BB1A9"/>
    <w:rsid w:val="20826068"/>
    <w:rsid w:val="208804E9"/>
    <w:rsid w:val="2097FAF5"/>
    <w:rsid w:val="20A51AC0"/>
    <w:rsid w:val="20ACE51F"/>
    <w:rsid w:val="20B448BF"/>
    <w:rsid w:val="20F8B9F6"/>
    <w:rsid w:val="210E035A"/>
    <w:rsid w:val="210FE357"/>
    <w:rsid w:val="21186F04"/>
    <w:rsid w:val="211E85C8"/>
    <w:rsid w:val="2121246B"/>
    <w:rsid w:val="2133887B"/>
    <w:rsid w:val="214688F1"/>
    <w:rsid w:val="2167B5EF"/>
    <w:rsid w:val="216AE091"/>
    <w:rsid w:val="21B257F4"/>
    <w:rsid w:val="21BB0A8C"/>
    <w:rsid w:val="21BEF2E8"/>
    <w:rsid w:val="21C71EB4"/>
    <w:rsid w:val="21D41BE8"/>
    <w:rsid w:val="21DE56CF"/>
    <w:rsid w:val="21F24F8F"/>
    <w:rsid w:val="21F81A67"/>
    <w:rsid w:val="21F88FDC"/>
    <w:rsid w:val="220B68EC"/>
    <w:rsid w:val="22133711"/>
    <w:rsid w:val="2220AB37"/>
    <w:rsid w:val="2244668E"/>
    <w:rsid w:val="2258C6D5"/>
    <w:rsid w:val="22613EC0"/>
    <w:rsid w:val="2263379A"/>
    <w:rsid w:val="227A1271"/>
    <w:rsid w:val="2287522F"/>
    <w:rsid w:val="2299E511"/>
    <w:rsid w:val="22D41DE5"/>
    <w:rsid w:val="22D9588A"/>
    <w:rsid w:val="22E8BB46"/>
    <w:rsid w:val="22EE389F"/>
    <w:rsid w:val="22F24A72"/>
    <w:rsid w:val="22F4EE8B"/>
    <w:rsid w:val="230B38C9"/>
    <w:rsid w:val="23169592"/>
    <w:rsid w:val="23181813"/>
    <w:rsid w:val="231E3C72"/>
    <w:rsid w:val="2324DF85"/>
    <w:rsid w:val="232B1571"/>
    <w:rsid w:val="23419213"/>
    <w:rsid w:val="2347806B"/>
    <w:rsid w:val="23553AFF"/>
    <w:rsid w:val="23584E11"/>
    <w:rsid w:val="235A453F"/>
    <w:rsid w:val="235D16C5"/>
    <w:rsid w:val="2360176C"/>
    <w:rsid w:val="23690CF4"/>
    <w:rsid w:val="237996D1"/>
    <w:rsid w:val="2391BBBB"/>
    <w:rsid w:val="2393C79E"/>
    <w:rsid w:val="239570C7"/>
    <w:rsid w:val="2398FB9D"/>
    <w:rsid w:val="239D6F64"/>
    <w:rsid w:val="23A0D76C"/>
    <w:rsid w:val="23A503B8"/>
    <w:rsid w:val="23ACCC0B"/>
    <w:rsid w:val="23ADFD01"/>
    <w:rsid w:val="23B2B0FD"/>
    <w:rsid w:val="23D2AE42"/>
    <w:rsid w:val="23DDEEF2"/>
    <w:rsid w:val="23DF9C86"/>
    <w:rsid w:val="23E019C7"/>
    <w:rsid w:val="23E57FF9"/>
    <w:rsid w:val="23E655DC"/>
    <w:rsid w:val="23E866B7"/>
    <w:rsid w:val="23FCBE85"/>
    <w:rsid w:val="2406E4CF"/>
    <w:rsid w:val="241E47B7"/>
    <w:rsid w:val="2436FA00"/>
    <w:rsid w:val="2447EC8E"/>
    <w:rsid w:val="248DAE43"/>
    <w:rsid w:val="24A044A9"/>
    <w:rsid w:val="24B7E990"/>
    <w:rsid w:val="24CF6AB3"/>
    <w:rsid w:val="24D27604"/>
    <w:rsid w:val="24D29B52"/>
    <w:rsid w:val="24D3F927"/>
    <w:rsid w:val="24D4921E"/>
    <w:rsid w:val="24D71597"/>
    <w:rsid w:val="24D7DD16"/>
    <w:rsid w:val="24E276A4"/>
    <w:rsid w:val="24F1F023"/>
    <w:rsid w:val="2502A54F"/>
    <w:rsid w:val="250435A3"/>
    <w:rsid w:val="250AC409"/>
    <w:rsid w:val="251E5A00"/>
    <w:rsid w:val="2529B1E1"/>
    <w:rsid w:val="253ED6AF"/>
    <w:rsid w:val="2562922C"/>
    <w:rsid w:val="25735ADF"/>
    <w:rsid w:val="25784B78"/>
    <w:rsid w:val="257D1BA0"/>
    <w:rsid w:val="25A934CA"/>
    <w:rsid w:val="25B2A81E"/>
    <w:rsid w:val="25BA9DE2"/>
    <w:rsid w:val="25CDEBD0"/>
    <w:rsid w:val="25D0A1B6"/>
    <w:rsid w:val="260B1B67"/>
    <w:rsid w:val="260EA860"/>
    <w:rsid w:val="26155B59"/>
    <w:rsid w:val="261AD045"/>
    <w:rsid w:val="261BC579"/>
    <w:rsid w:val="2624FE14"/>
    <w:rsid w:val="262EE484"/>
    <w:rsid w:val="26342673"/>
    <w:rsid w:val="2644D5BA"/>
    <w:rsid w:val="26572BCC"/>
    <w:rsid w:val="2673B3EF"/>
    <w:rsid w:val="2692A4AC"/>
    <w:rsid w:val="269B7E73"/>
    <w:rsid w:val="26AB4472"/>
    <w:rsid w:val="26AD63E0"/>
    <w:rsid w:val="26AE544E"/>
    <w:rsid w:val="26B390E2"/>
    <w:rsid w:val="26B90587"/>
    <w:rsid w:val="26CDC856"/>
    <w:rsid w:val="26D09BC1"/>
    <w:rsid w:val="26D4C119"/>
    <w:rsid w:val="26E664BF"/>
    <w:rsid w:val="26FA6E38"/>
    <w:rsid w:val="26FAFD75"/>
    <w:rsid w:val="26FE4C79"/>
    <w:rsid w:val="26FF5958"/>
    <w:rsid w:val="271FB21C"/>
    <w:rsid w:val="272551F0"/>
    <w:rsid w:val="2750A9F6"/>
    <w:rsid w:val="27747FB4"/>
    <w:rsid w:val="2778A7D0"/>
    <w:rsid w:val="278A4AEE"/>
    <w:rsid w:val="27956972"/>
    <w:rsid w:val="27A378F8"/>
    <w:rsid w:val="27C8C1B1"/>
    <w:rsid w:val="27D0B046"/>
    <w:rsid w:val="27D8562F"/>
    <w:rsid w:val="27EA1BEE"/>
    <w:rsid w:val="27EA877E"/>
    <w:rsid w:val="27F8AD7D"/>
    <w:rsid w:val="27FC60C1"/>
    <w:rsid w:val="28045959"/>
    <w:rsid w:val="28066D28"/>
    <w:rsid w:val="28149891"/>
    <w:rsid w:val="2815796E"/>
    <w:rsid w:val="2817C58B"/>
    <w:rsid w:val="281871BD"/>
    <w:rsid w:val="282C859E"/>
    <w:rsid w:val="282D5FBC"/>
    <w:rsid w:val="283BD753"/>
    <w:rsid w:val="28404649"/>
    <w:rsid w:val="2845E1C5"/>
    <w:rsid w:val="28468702"/>
    <w:rsid w:val="2854DF07"/>
    <w:rsid w:val="28738D87"/>
    <w:rsid w:val="28870FE5"/>
    <w:rsid w:val="28ABCBC1"/>
    <w:rsid w:val="28AEC117"/>
    <w:rsid w:val="28BAB74F"/>
    <w:rsid w:val="28D1F0C4"/>
    <w:rsid w:val="28D33D25"/>
    <w:rsid w:val="28D81407"/>
    <w:rsid w:val="28E5E318"/>
    <w:rsid w:val="28FD59E9"/>
    <w:rsid w:val="2910FDB2"/>
    <w:rsid w:val="291565A8"/>
    <w:rsid w:val="29207150"/>
    <w:rsid w:val="29214BA0"/>
    <w:rsid w:val="2955BA07"/>
    <w:rsid w:val="296E5706"/>
    <w:rsid w:val="297312F5"/>
    <w:rsid w:val="2973BED5"/>
    <w:rsid w:val="297C3D1A"/>
    <w:rsid w:val="2984A745"/>
    <w:rsid w:val="2985257D"/>
    <w:rsid w:val="298AFC60"/>
    <w:rsid w:val="29A1D6C0"/>
    <w:rsid w:val="29D2AF1A"/>
    <w:rsid w:val="29D884A6"/>
    <w:rsid w:val="29EDAA54"/>
    <w:rsid w:val="29F1EC94"/>
    <w:rsid w:val="2A091525"/>
    <w:rsid w:val="2A0E12DA"/>
    <w:rsid w:val="2A353696"/>
    <w:rsid w:val="2A3AFB37"/>
    <w:rsid w:val="2A4C05A8"/>
    <w:rsid w:val="2A4F78A1"/>
    <w:rsid w:val="2A5A2F1F"/>
    <w:rsid w:val="2A64A40B"/>
    <w:rsid w:val="2A7327B2"/>
    <w:rsid w:val="2A84EE09"/>
    <w:rsid w:val="2A9C574B"/>
    <w:rsid w:val="2A9F6027"/>
    <w:rsid w:val="2AC49A2E"/>
    <w:rsid w:val="2ACB939F"/>
    <w:rsid w:val="2ACEBD31"/>
    <w:rsid w:val="2AE31EE8"/>
    <w:rsid w:val="2AF71909"/>
    <w:rsid w:val="2B0B28D6"/>
    <w:rsid w:val="2B179832"/>
    <w:rsid w:val="2B1D6B6C"/>
    <w:rsid w:val="2B5CD086"/>
    <w:rsid w:val="2B6D6E27"/>
    <w:rsid w:val="2B8C1F14"/>
    <w:rsid w:val="2B982937"/>
    <w:rsid w:val="2BA19875"/>
    <w:rsid w:val="2BA79D98"/>
    <w:rsid w:val="2BA90AF4"/>
    <w:rsid w:val="2BD01FD3"/>
    <w:rsid w:val="2BDAB60E"/>
    <w:rsid w:val="2BE95160"/>
    <w:rsid w:val="2BFB2B70"/>
    <w:rsid w:val="2BFBB615"/>
    <w:rsid w:val="2C0B40BF"/>
    <w:rsid w:val="2C237612"/>
    <w:rsid w:val="2C27F893"/>
    <w:rsid w:val="2C3220FE"/>
    <w:rsid w:val="2C5495D6"/>
    <w:rsid w:val="2C570F4A"/>
    <w:rsid w:val="2C651E5C"/>
    <w:rsid w:val="2C6BE4BC"/>
    <w:rsid w:val="2C86F66F"/>
    <w:rsid w:val="2C8A8A46"/>
    <w:rsid w:val="2C8F79A2"/>
    <w:rsid w:val="2CBBB42F"/>
    <w:rsid w:val="2CBD3B09"/>
    <w:rsid w:val="2CC801A2"/>
    <w:rsid w:val="2CD4A283"/>
    <w:rsid w:val="2D0AC045"/>
    <w:rsid w:val="2D0C1275"/>
    <w:rsid w:val="2D12EC30"/>
    <w:rsid w:val="2D29FF66"/>
    <w:rsid w:val="2D37B9CC"/>
    <w:rsid w:val="2D469FA1"/>
    <w:rsid w:val="2D482A96"/>
    <w:rsid w:val="2D5D4190"/>
    <w:rsid w:val="2D6112EC"/>
    <w:rsid w:val="2D651221"/>
    <w:rsid w:val="2D66C76C"/>
    <w:rsid w:val="2D670C2F"/>
    <w:rsid w:val="2D6A99E5"/>
    <w:rsid w:val="2D8C787A"/>
    <w:rsid w:val="2D96C39F"/>
    <w:rsid w:val="2DC0DCB1"/>
    <w:rsid w:val="2DC17D20"/>
    <w:rsid w:val="2DCCEF8C"/>
    <w:rsid w:val="2DD31043"/>
    <w:rsid w:val="2DDF108D"/>
    <w:rsid w:val="2DE20216"/>
    <w:rsid w:val="2DFB5FA8"/>
    <w:rsid w:val="2E075252"/>
    <w:rsid w:val="2E0E50D1"/>
    <w:rsid w:val="2E42B43F"/>
    <w:rsid w:val="2E6A79C5"/>
    <w:rsid w:val="2E7D9392"/>
    <w:rsid w:val="2E9981EC"/>
    <w:rsid w:val="2EA4EB79"/>
    <w:rsid w:val="2EAC8759"/>
    <w:rsid w:val="2EB1E025"/>
    <w:rsid w:val="2EB2B88A"/>
    <w:rsid w:val="2EB82121"/>
    <w:rsid w:val="2EB9BF26"/>
    <w:rsid w:val="2ECCFBCF"/>
    <w:rsid w:val="2ED32DC9"/>
    <w:rsid w:val="2ED6A998"/>
    <w:rsid w:val="2EE1DC68"/>
    <w:rsid w:val="2EEC3ED4"/>
    <w:rsid w:val="2EFA5898"/>
    <w:rsid w:val="2F0425F4"/>
    <w:rsid w:val="2F0DDC25"/>
    <w:rsid w:val="2F0EE09E"/>
    <w:rsid w:val="2F1B7275"/>
    <w:rsid w:val="2F241037"/>
    <w:rsid w:val="2F25BF72"/>
    <w:rsid w:val="2F30BF82"/>
    <w:rsid w:val="2F34322F"/>
    <w:rsid w:val="2F3D8F79"/>
    <w:rsid w:val="2F4956DB"/>
    <w:rsid w:val="2F4EB12F"/>
    <w:rsid w:val="2F57DAC8"/>
    <w:rsid w:val="2F63BF56"/>
    <w:rsid w:val="2FA32607"/>
    <w:rsid w:val="2FA37F97"/>
    <w:rsid w:val="2FA6FBD8"/>
    <w:rsid w:val="2FB7EC4B"/>
    <w:rsid w:val="2FBA50E1"/>
    <w:rsid w:val="2FBF770E"/>
    <w:rsid w:val="2FD08C47"/>
    <w:rsid w:val="2FD38A7B"/>
    <w:rsid w:val="2FFA8422"/>
    <w:rsid w:val="300E8D9B"/>
    <w:rsid w:val="3023B2F5"/>
    <w:rsid w:val="304A896C"/>
    <w:rsid w:val="30648EA9"/>
    <w:rsid w:val="306F32D8"/>
    <w:rsid w:val="3083B434"/>
    <w:rsid w:val="3084BDD1"/>
    <w:rsid w:val="3085C129"/>
    <w:rsid w:val="30864013"/>
    <w:rsid w:val="30981F70"/>
    <w:rsid w:val="30AC7CC5"/>
    <w:rsid w:val="30B030F9"/>
    <w:rsid w:val="30B7B347"/>
    <w:rsid w:val="30BC7383"/>
    <w:rsid w:val="30CCFEC0"/>
    <w:rsid w:val="30CF97FB"/>
    <w:rsid w:val="30E0CCA1"/>
    <w:rsid w:val="30ED0945"/>
    <w:rsid w:val="30FD271F"/>
    <w:rsid w:val="310B76EC"/>
    <w:rsid w:val="313DD371"/>
    <w:rsid w:val="313F2907"/>
    <w:rsid w:val="3149966E"/>
    <w:rsid w:val="315BFCB3"/>
    <w:rsid w:val="3170635A"/>
    <w:rsid w:val="3170EA00"/>
    <w:rsid w:val="3179A22F"/>
    <w:rsid w:val="3179D154"/>
    <w:rsid w:val="318DF2D2"/>
    <w:rsid w:val="3193DAE9"/>
    <w:rsid w:val="31ACDBBA"/>
    <w:rsid w:val="31BA66C2"/>
    <w:rsid w:val="31E5B4C3"/>
    <w:rsid w:val="31EF0A78"/>
    <w:rsid w:val="31FC3284"/>
    <w:rsid w:val="32083E63"/>
    <w:rsid w:val="32098124"/>
    <w:rsid w:val="321A9D86"/>
    <w:rsid w:val="3241ACD3"/>
    <w:rsid w:val="32584A95"/>
    <w:rsid w:val="325E1EC6"/>
    <w:rsid w:val="326319F1"/>
    <w:rsid w:val="326AD98A"/>
    <w:rsid w:val="32701A01"/>
    <w:rsid w:val="32744C8E"/>
    <w:rsid w:val="3289A09D"/>
    <w:rsid w:val="32AF207A"/>
    <w:rsid w:val="32DD9253"/>
    <w:rsid w:val="32EE1301"/>
    <w:rsid w:val="331D9EEA"/>
    <w:rsid w:val="332055FE"/>
    <w:rsid w:val="33219AD2"/>
    <w:rsid w:val="3325E878"/>
    <w:rsid w:val="3331D789"/>
    <w:rsid w:val="334ABAEE"/>
    <w:rsid w:val="334D6929"/>
    <w:rsid w:val="334FF91B"/>
    <w:rsid w:val="335701A2"/>
    <w:rsid w:val="3370EA1F"/>
    <w:rsid w:val="33748CDA"/>
    <w:rsid w:val="337A21C7"/>
    <w:rsid w:val="3398483D"/>
    <w:rsid w:val="339B347D"/>
    <w:rsid w:val="33AFB8D7"/>
    <w:rsid w:val="33B38B56"/>
    <w:rsid w:val="33DECAAF"/>
    <w:rsid w:val="33F15F36"/>
    <w:rsid w:val="33F48077"/>
    <w:rsid w:val="34131222"/>
    <w:rsid w:val="342B073E"/>
    <w:rsid w:val="343A3AD2"/>
    <w:rsid w:val="344B4F58"/>
    <w:rsid w:val="3464FE85"/>
    <w:rsid w:val="34677B53"/>
    <w:rsid w:val="346F2A5B"/>
    <w:rsid w:val="347374DB"/>
    <w:rsid w:val="3478E9A0"/>
    <w:rsid w:val="347D6908"/>
    <w:rsid w:val="34943E13"/>
    <w:rsid w:val="34C8E737"/>
    <w:rsid w:val="34CCE35E"/>
    <w:rsid w:val="34F7CF1C"/>
    <w:rsid w:val="35109CD4"/>
    <w:rsid w:val="351437A3"/>
    <w:rsid w:val="351D3BD4"/>
    <w:rsid w:val="3520E588"/>
    <w:rsid w:val="35279111"/>
    <w:rsid w:val="353235B9"/>
    <w:rsid w:val="353C9794"/>
    <w:rsid w:val="3545B13F"/>
    <w:rsid w:val="355AA4EA"/>
    <w:rsid w:val="35880BF8"/>
    <w:rsid w:val="3598AE9D"/>
    <w:rsid w:val="359C62B5"/>
    <w:rsid w:val="359FC775"/>
    <w:rsid w:val="35A35696"/>
    <w:rsid w:val="35AA160E"/>
    <w:rsid w:val="35AB006C"/>
    <w:rsid w:val="35B11F97"/>
    <w:rsid w:val="35B2019B"/>
    <w:rsid w:val="35B4A4B5"/>
    <w:rsid w:val="35B83E94"/>
    <w:rsid w:val="35D24A2F"/>
    <w:rsid w:val="35D41D9A"/>
    <w:rsid w:val="35E2D684"/>
    <w:rsid w:val="361A48BE"/>
    <w:rsid w:val="362A27F8"/>
    <w:rsid w:val="362BD24F"/>
    <w:rsid w:val="36431EE0"/>
    <w:rsid w:val="3681CB4E"/>
    <w:rsid w:val="368F3E7F"/>
    <w:rsid w:val="3693E766"/>
    <w:rsid w:val="36A0DD0B"/>
    <w:rsid w:val="36B92EF6"/>
    <w:rsid w:val="36EE15B1"/>
    <w:rsid w:val="36F56209"/>
    <w:rsid w:val="36FD8535"/>
    <w:rsid w:val="37096654"/>
    <w:rsid w:val="370A3FC3"/>
    <w:rsid w:val="371A48DC"/>
    <w:rsid w:val="3725900E"/>
    <w:rsid w:val="3753D046"/>
    <w:rsid w:val="37675DCF"/>
    <w:rsid w:val="37724CB0"/>
    <w:rsid w:val="377DF7C9"/>
    <w:rsid w:val="37959FBE"/>
    <w:rsid w:val="37B146FF"/>
    <w:rsid w:val="37B2C58A"/>
    <w:rsid w:val="37B9399D"/>
    <w:rsid w:val="37C4574B"/>
    <w:rsid w:val="37C7E02F"/>
    <w:rsid w:val="37CC95D0"/>
    <w:rsid w:val="37D8819C"/>
    <w:rsid w:val="37DA7930"/>
    <w:rsid w:val="37DC5985"/>
    <w:rsid w:val="3810E390"/>
    <w:rsid w:val="381E287F"/>
    <w:rsid w:val="384E476E"/>
    <w:rsid w:val="384FBC66"/>
    <w:rsid w:val="38687B18"/>
    <w:rsid w:val="3868CB7D"/>
    <w:rsid w:val="38731060"/>
    <w:rsid w:val="38763D1C"/>
    <w:rsid w:val="387D97A7"/>
    <w:rsid w:val="388333CC"/>
    <w:rsid w:val="388D3C8A"/>
    <w:rsid w:val="388DAE60"/>
    <w:rsid w:val="38B17466"/>
    <w:rsid w:val="38B97820"/>
    <w:rsid w:val="38BAD4CF"/>
    <w:rsid w:val="38C850D2"/>
    <w:rsid w:val="38D5526C"/>
    <w:rsid w:val="38DFA971"/>
    <w:rsid w:val="38E0E361"/>
    <w:rsid w:val="38E14DE6"/>
    <w:rsid w:val="38E36857"/>
    <w:rsid w:val="38E3A040"/>
    <w:rsid w:val="38E6E64D"/>
    <w:rsid w:val="38F02D93"/>
    <w:rsid w:val="38F0C623"/>
    <w:rsid w:val="38F3A0E9"/>
    <w:rsid w:val="38FFCE48"/>
    <w:rsid w:val="390DFA52"/>
    <w:rsid w:val="390E9A28"/>
    <w:rsid w:val="392EFE11"/>
    <w:rsid w:val="39357619"/>
    <w:rsid w:val="3940E9E8"/>
    <w:rsid w:val="394472A9"/>
    <w:rsid w:val="3974F2D6"/>
    <w:rsid w:val="397D8978"/>
    <w:rsid w:val="398916ED"/>
    <w:rsid w:val="398CDCA0"/>
    <w:rsid w:val="399DDDA6"/>
    <w:rsid w:val="39B8B859"/>
    <w:rsid w:val="39C119E9"/>
    <w:rsid w:val="39C15A40"/>
    <w:rsid w:val="39C96546"/>
    <w:rsid w:val="39EAF98E"/>
    <w:rsid w:val="39FCEF2A"/>
    <w:rsid w:val="3A16DFF6"/>
    <w:rsid w:val="3A3D2194"/>
    <w:rsid w:val="3A3D71D8"/>
    <w:rsid w:val="3A6AD572"/>
    <w:rsid w:val="3A99E2D3"/>
    <w:rsid w:val="3A9CFE08"/>
    <w:rsid w:val="3AA2291D"/>
    <w:rsid w:val="3AA29073"/>
    <w:rsid w:val="3AA6CB5A"/>
    <w:rsid w:val="3AAC0A26"/>
    <w:rsid w:val="3ABAD51F"/>
    <w:rsid w:val="3AC0C85A"/>
    <w:rsid w:val="3AD6B944"/>
    <w:rsid w:val="3ADE6F92"/>
    <w:rsid w:val="3B0B98B5"/>
    <w:rsid w:val="3B0D3483"/>
    <w:rsid w:val="3B2909E4"/>
    <w:rsid w:val="3B297829"/>
    <w:rsid w:val="3B2FE4A7"/>
    <w:rsid w:val="3B379DF7"/>
    <w:rsid w:val="3B43916F"/>
    <w:rsid w:val="3B569BBE"/>
    <w:rsid w:val="3B584460"/>
    <w:rsid w:val="3B5AA6CC"/>
    <w:rsid w:val="3B5C2FC5"/>
    <w:rsid w:val="3B6D14B4"/>
    <w:rsid w:val="3B71F677"/>
    <w:rsid w:val="3B7310F7"/>
    <w:rsid w:val="3B78827F"/>
    <w:rsid w:val="3B7E0458"/>
    <w:rsid w:val="3B8B1208"/>
    <w:rsid w:val="3B8B337D"/>
    <w:rsid w:val="3B9C4386"/>
    <w:rsid w:val="3BA57CCF"/>
    <w:rsid w:val="3BB93B36"/>
    <w:rsid w:val="3BC44581"/>
    <w:rsid w:val="3BEDF640"/>
    <w:rsid w:val="3BFAD2C4"/>
    <w:rsid w:val="3C14CF99"/>
    <w:rsid w:val="3C14D3EB"/>
    <w:rsid w:val="3C2A2D2C"/>
    <w:rsid w:val="3C3BFBAC"/>
    <w:rsid w:val="3C78BC6C"/>
    <w:rsid w:val="3C7D5A01"/>
    <w:rsid w:val="3C81F61F"/>
    <w:rsid w:val="3C877B82"/>
    <w:rsid w:val="3C880F7F"/>
    <w:rsid w:val="3C8825A7"/>
    <w:rsid w:val="3C8FD754"/>
    <w:rsid w:val="3C98DFA7"/>
    <w:rsid w:val="3CA8C8DF"/>
    <w:rsid w:val="3CB0F188"/>
    <w:rsid w:val="3CB33462"/>
    <w:rsid w:val="3CBFCD43"/>
    <w:rsid w:val="3CC0B441"/>
    <w:rsid w:val="3CC5F2D7"/>
    <w:rsid w:val="3CCC3310"/>
    <w:rsid w:val="3CCE4B47"/>
    <w:rsid w:val="3CE7699B"/>
    <w:rsid w:val="3D0EE959"/>
    <w:rsid w:val="3D202A3D"/>
    <w:rsid w:val="3D22379E"/>
    <w:rsid w:val="3D23E8D9"/>
    <w:rsid w:val="3D36E2F7"/>
    <w:rsid w:val="3D406DA4"/>
    <w:rsid w:val="3D456E3A"/>
    <w:rsid w:val="3D8E786D"/>
    <w:rsid w:val="3D97165C"/>
    <w:rsid w:val="3DB4C8D9"/>
    <w:rsid w:val="3DC15916"/>
    <w:rsid w:val="3DC21C13"/>
    <w:rsid w:val="3DD4AAF8"/>
    <w:rsid w:val="3DEA6B66"/>
    <w:rsid w:val="3E006EE3"/>
    <w:rsid w:val="3E337311"/>
    <w:rsid w:val="3E3D2859"/>
    <w:rsid w:val="3E410C86"/>
    <w:rsid w:val="3E4AC4D5"/>
    <w:rsid w:val="3E4BB5AB"/>
    <w:rsid w:val="3E5BD003"/>
    <w:rsid w:val="3E5DBE3A"/>
    <w:rsid w:val="3E64CC77"/>
    <w:rsid w:val="3E7347CF"/>
    <w:rsid w:val="3E77DED7"/>
    <w:rsid w:val="3E8105E5"/>
    <w:rsid w:val="3E90F2C7"/>
    <w:rsid w:val="3E9D006F"/>
    <w:rsid w:val="3EA41F77"/>
    <w:rsid w:val="3EBDB439"/>
    <w:rsid w:val="3EBF0DA7"/>
    <w:rsid w:val="3EC8E3C4"/>
    <w:rsid w:val="3EC911FF"/>
    <w:rsid w:val="3ED2B12E"/>
    <w:rsid w:val="3ED7A0A7"/>
    <w:rsid w:val="3ED9F518"/>
    <w:rsid w:val="3EE7F6DD"/>
    <w:rsid w:val="3F087EA6"/>
    <w:rsid w:val="3F3FD868"/>
    <w:rsid w:val="3F524855"/>
    <w:rsid w:val="3F6B0220"/>
    <w:rsid w:val="3F7809B9"/>
    <w:rsid w:val="3F83DF67"/>
    <w:rsid w:val="3F907929"/>
    <w:rsid w:val="3F9160C8"/>
    <w:rsid w:val="3F987AB6"/>
    <w:rsid w:val="3FADBD47"/>
    <w:rsid w:val="3FC336F3"/>
    <w:rsid w:val="3FCB1A8F"/>
    <w:rsid w:val="3FCB880F"/>
    <w:rsid w:val="3FD00E21"/>
    <w:rsid w:val="3FEB7551"/>
    <w:rsid w:val="40023B62"/>
    <w:rsid w:val="400998DD"/>
    <w:rsid w:val="4021DAE5"/>
    <w:rsid w:val="402A3335"/>
    <w:rsid w:val="40301230"/>
    <w:rsid w:val="405C6D14"/>
    <w:rsid w:val="406103B4"/>
    <w:rsid w:val="40642754"/>
    <w:rsid w:val="4087191B"/>
    <w:rsid w:val="408CAA0B"/>
    <w:rsid w:val="408E6775"/>
    <w:rsid w:val="40A137E1"/>
    <w:rsid w:val="40A54796"/>
    <w:rsid w:val="40A68479"/>
    <w:rsid w:val="40AF0DEB"/>
    <w:rsid w:val="40B5AF0D"/>
    <w:rsid w:val="40D6B48B"/>
    <w:rsid w:val="40DB07AD"/>
    <w:rsid w:val="40DF0F6C"/>
    <w:rsid w:val="40E7D8FE"/>
    <w:rsid w:val="40F2BB85"/>
    <w:rsid w:val="40F423DA"/>
    <w:rsid w:val="40F6C0F9"/>
    <w:rsid w:val="4114068B"/>
    <w:rsid w:val="411B35F6"/>
    <w:rsid w:val="411C1AEA"/>
    <w:rsid w:val="411D99A5"/>
    <w:rsid w:val="412250C1"/>
    <w:rsid w:val="4133FFC7"/>
    <w:rsid w:val="4134845C"/>
    <w:rsid w:val="4134A42C"/>
    <w:rsid w:val="4135C26F"/>
    <w:rsid w:val="41403D8F"/>
    <w:rsid w:val="414D0682"/>
    <w:rsid w:val="4151CA0F"/>
    <w:rsid w:val="415ADC90"/>
    <w:rsid w:val="415FEA6E"/>
    <w:rsid w:val="41661FD3"/>
    <w:rsid w:val="4174A5E6"/>
    <w:rsid w:val="4196F55E"/>
    <w:rsid w:val="419EF540"/>
    <w:rsid w:val="41A4B236"/>
    <w:rsid w:val="41A6E1C0"/>
    <w:rsid w:val="41AF32DE"/>
    <w:rsid w:val="41B9D82B"/>
    <w:rsid w:val="41CE1B41"/>
    <w:rsid w:val="41D27F4F"/>
    <w:rsid w:val="41D3DFD1"/>
    <w:rsid w:val="41D67ADE"/>
    <w:rsid w:val="41DCCDA5"/>
    <w:rsid w:val="41E6C69E"/>
    <w:rsid w:val="41EBB91F"/>
    <w:rsid w:val="41F8824E"/>
    <w:rsid w:val="41F911F8"/>
    <w:rsid w:val="4215562C"/>
    <w:rsid w:val="42396959"/>
    <w:rsid w:val="42479262"/>
    <w:rsid w:val="424D4724"/>
    <w:rsid w:val="4252A3C5"/>
    <w:rsid w:val="425E3628"/>
    <w:rsid w:val="42786D5D"/>
    <w:rsid w:val="428D4434"/>
    <w:rsid w:val="428F1D6B"/>
    <w:rsid w:val="42936DA3"/>
    <w:rsid w:val="42AB96F0"/>
    <w:rsid w:val="42B2ED25"/>
    <w:rsid w:val="42D2255C"/>
    <w:rsid w:val="42D8B453"/>
    <w:rsid w:val="42F0ACF0"/>
    <w:rsid w:val="42F0AF7E"/>
    <w:rsid w:val="42F59948"/>
    <w:rsid w:val="42FA2A14"/>
    <w:rsid w:val="42FD5D0B"/>
    <w:rsid w:val="4312383F"/>
    <w:rsid w:val="43160828"/>
    <w:rsid w:val="43260BAA"/>
    <w:rsid w:val="432ED6F8"/>
    <w:rsid w:val="432FD923"/>
    <w:rsid w:val="4335A559"/>
    <w:rsid w:val="4379DDF2"/>
    <w:rsid w:val="438607D0"/>
    <w:rsid w:val="4391E3EE"/>
    <w:rsid w:val="43980AFA"/>
    <w:rsid w:val="43B9CCC3"/>
    <w:rsid w:val="43C23F43"/>
    <w:rsid w:val="43D942F4"/>
    <w:rsid w:val="43DDFD2D"/>
    <w:rsid w:val="43E44AA6"/>
    <w:rsid w:val="43F39AFB"/>
    <w:rsid w:val="43FD3AB5"/>
    <w:rsid w:val="440BB1A6"/>
    <w:rsid w:val="443DD746"/>
    <w:rsid w:val="444CD673"/>
    <w:rsid w:val="44527F6F"/>
    <w:rsid w:val="445A440F"/>
    <w:rsid w:val="44710AE7"/>
    <w:rsid w:val="447B6F5A"/>
    <w:rsid w:val="44946CA1"/>
    <w:rsid w:val="44A96172"/>
    <w:rsid w:val="44B90B6A"/>
    <w:rsid w:val="44C1E272"/>
    <w:rsid w:val="44D25746"/>
    <w:rsid w:val="45000B05"/>
    <w:rsid w:val="4544DDCA"/>
    <w:rsid w:val="4545440A"/>
    <w:rsid w:val="455800FE"/>
    <w:rsid w:val="456982C2"/>
    <w:rsid w:val="456EEF1B"/>
    <w:rsid w:val="457DE289"/>
    <w:rsid w:val="4586AC66"/>
    <w:rsid w:val="45897376"/>
    <w:rsid w:val="45C96215"/>
    <w:rsid w:val="45CC2C85"/>
    <w:rsid w:val="45D57749"/>
    <w:rsid w:val="45E49296"/>
    <w:rsid w:val="45E4E8CC"/>
    <w:rsid w:val="4610DA98"/>
    <w:rsid w:val="461667F5"/>
    <w:rsid w:val="461D7CAF"/>
    <w:rsid w:val="4622A180"/>
    <w:rsid w:val="4624AE5E"/>
    <w:rsid w:val="462AC020"/>
    <w:rsid w:val="463030C8"/>
    <w:rsid w:val="4634D4A4"/>
    <w:rsid w:val="46510380"/>
    <w:rsid w:val="4663A03D"/>
    <w:rsid w:val="467A32FB"/>
    <w:rsid w:val="4685E4F6"/>
    <w:rsid w:val="469221C1"/>
    <w:rsid w:val="46B22CFA"/>
    <w:rsid w:val="46D5D78B"/>
    <w:rsid w:val="46EF58FD"/>
    <w:rsid w:val="47050BFA"/>
    <w:rsid w:val="470E54BC"/>
    <w:rsid w:val="4716132C"/>
    <w:rsid w:val="475D6B99"/>
    <w:rsid w:val="4771FD29"/>
    <w:rsid w:val="477C0901"/>
    <w:rsid w:val="47840755"/>
    <w:rsid w:val="47A2E10F"/>
    <w:rsid w:val="47A44328"/>
    <w:rsid w:val="47BF3D3F"/>
    <w:rsid w:val="47C03F79"/>
    <w:rsid w:val="47C35E77"/>
    <w:rsid w:val="47C80A37"/>
    <w:rsid w:val="47D0FD47"/>
    <w:rsid w:val="47D93890"/>
    <w:rsid w:val="47E4F5AD"/>
    <w:rsid w:val="47E92FE3"/>
    <w:rsid w:val="47F124BD"/>
    <w:rsid w:val="4809BB61"/>
    <w:rsid w:val="480C62F6"/>
    <w:rsid w:val="480D95BA"/>
    <w:rsid w:val="480E70E8"/>
    <w:rsid w:val="48131EDA"/>
    <w:rsid w:val="482444C3"/>
    <w:rsid w:val="482E6784"/>
    <w:rsid w:val="4835BA41"/>
    <w:rsid w:val="484088B8"/>
    <w:rsid w:val="4847CB7E"/>
    <w:rsid w:val="484A8F87"/>
    <w:rsid w:val="485B7279"/>
    <w:rsid w:val="4869D3F7"/>
    <w:rsid w:val="48759551"/>
    <w:rsid w:val="4887869B"/>
    <w:rsid w:val="488C3AC7"/>
    <w:rsid w:val="48912E86"/>
    <w:rsid w:val="48D237F2"/>
    <w:rsid w:val="48D60881"/>
    <w:rsid w:val="48E24F2E"/>
    <w:rsid w:val="48E4423C"/>
    <w:rsid w:val="48EC1745"/>
    <w:rsid w:val="490935CD"/>
    <w:rsid w:val="491E9B9D"/>
    <w:rsid w:val="49221179"/>
    <w:rsid w:val="4923BFC0"/>
    <w:rsid w:val="492BBC04"/>
    <w:rsid w:val="492D3D85"/>
    <w:rsid w:val="49493B6B"/>
    <w:rsid w:val="494C19E3"/>
    <w:rsid w:val="49529FE3"/>
    <w:rsid w:val="495C83C9"/>
    <w:rsid w:val="495F855D"/>
    <w:rsid w:val="49708AD8"/>
    <w:rsid w:val="498D3E77"/>
    <w:rsid w:val="4995157A"/>
    <w:rsid w:val="499E5FA3"/>
    <w:rsid w:val="49B4B9D0"/>
    <w:rsid w:val="49CF015F"/>
    <w:rsid w:val="49D1524D"/>
    <w:rsid w:val="49D7D919"/>
    <w:rsid w:val="49F0EF83"/>
    <w:rsid w:val="49FE0FC2"/>
    <w:rsid w:val="4A0589F6"/>
    <w:rsid w:val="4A10D539"/>
    <w:rsid w:val="4A125E2B"/>
    <w:rsid w:val="4A2FA51E"/>
    <w:rsid w:val="4A3F3502"/>
    <w:rsid w:val="4A7107E6"/>
    <w:rsid w:val="4A81A535"/>
    <w:rsid w:val="4A81C491"/>
    <w:rsid w:val="4A8AEDF3"/>
    <w:rsid w:val="4A94A78B"/>
    <w:rsid w:val="4AA9BF57"/>
    <w:rsid w:val="4AAD6AB3"/>
    <w:rsid w:val="4AAEF197"/>
    <w:rsid w:val="4ABAA8AD"/>
    <w:rsid w:val="4ADF4D45"/>
    <w:rsid w:val="4AE389DD"/>
    <w:rsid w:val="4AF26300"/>
    <w:rsid w:val="4AFE25FC"/>
    <w:rsid w:val="4B02C38B"/>
    <w:rsid w:val="4B096F80"/>
    <w:rsid w:val="4B170F3C"/>
    <w:rsid w:val="4B1A96C5"/>
    <w:rsid w:val="4B226A89"/>
    <w:rsid w:val="4B28AE7D"/>
    <w:rsid w:val="4B35F2FC"/>
    <w:rsid w:val="4B534BD3"/>
    <w:rsid w:val="4B5CADF9"/>
    <w:rsid w:val="4B66AB67"/>
    <w:rsid w:val="4B84B2D8"/>
    <w:rsid w:val="4B878A89"/>
    <w:rsid w:val="4BB1F6D2"/>
    <w:rsid w:val="4BB49128"/>
    <w:rsid w:val="4BC4D08F"/>
    <w:rsid w:val="4BE11332"/>
    <w:rsid w:val="4BE58E12"/>
    <w:rsid w:val="4BF1CFCA"/>
    <w:rsid w:val="4BF671DF"/>
    <w:rsid w:val="4C01D31C"/>
    <w:rsid w:val="4C0E268B"/>
    <w:rsid w:val="4C1AC6A3"/>
    <w:rsid w:val="4C4AE040"/>
    <w:rsid w:val="4C4B8C88"/>
    <w:rsid w:val="4C5E4F91"/>
    <w:rsid w:val="4C716557"/>
    <w:rsid w:val="4C7657D4"/>
    <w:rsid w:val="4C83A455"/>
    <w:rsid w:val="4C84F7F1"/>
    <w:rsid w:val="4C957113"/>
    <w:rsid w:val="4C97AE36"/>
    <w:rsid w:val="4C9B723B"/>
    <w:rsid w:val="4CAB3913"/>
    <w:rsid w:val="4CAED9A1"/>
    <w:rsid w:val="4CB366BC"/>
    <w:rsid w:val="4CB39A63"/>
    <w:rsid w:val="4CB44A54"/>
    <w:rsid w:val="4CB61CCA"/>
    <w:rsid w:val="4CD222B1"/>
    <w:rsid w:val="4CD3F6D3"/>
    <w:rsid w:val="4CE9D4DC"/>
    <w:rsid w:val="4D0AFD48"/>
    <w:rsid w:val="4D0C36A0"/>
    <w:rsid w:val="4D149FC6"/>
    <w:rsid w:val="4D3057D2"/>
    <w:rsid w:val="4D395B8B"/>
    <w:rsid w:val="4D3DF9B8"/>
    <w:rsid w:val="4D51FF3C"/>
    <w:rsid w:val="4D584AD1"/>
    <w:rsid w:val="4D65FF80"/>
    <w:rsid w:val="4D699F60"/>
    <w:rsid w:val="4D6E49B9"/>
    <w:rsid w:val="4D8BEBA5"/>
    <w:rsid w:val="4D9D6768"/>
    <w:rsid w:val="4DA14DC3"/>
    <w:rsid w:val="4DA49253"/>
    <w:rsid w:val="4DA67EC9"/>
    <w:rsid w:val="4DA7972D"/>
    <w:rsid w:val="4DB8E872"/>
    <w:rsid w:val="4DBAFEA1"/>
    <w:rsid w:val="4DC053A3"/>
    <w:rsid w:val="4DDB9F62"/>
    <w:rsid w:val="4DE1817A"/>
    <w:rsid w:val="4DEC75F8"/>
    <w:rsid w:val="4E0181E1"/>
    <w:rsid w:val="4E02AF9D"/>
    <w:rsid w:val="4E0B222E"/>
    <w:rsid w:val="4E0BB9E0"/>
    <w:rsid w:val="4E224EE4"/>
    <w:rsid w:val="4E23E3A8"/>
    <w:rsid w:val="4E3955C8"/>
    <w:rsid w:val="4E415E8B"/>
    <w:rsid w:val="4E504589"/>
    <w:rsid w:val="4E6C2ABA"/>
    <w:rsid w:val="4E87654B"/>
    <w:rsid w:val="4E913D98"/>
    <w:rsid w:val="4EBD9275"/>
    <w:rsid w:val="4EBE9712"/>
    <w:rsid w:val="4ED96864"/>
    <w:rsid w:val="4EDDB861"/>
    <w:rsid w:val="4EF49B1C"/>
    <w:rsid w:val="4EF5ECD4"/>
    <w:rsid w:val="4F049CCF"/>
    <w:rsid w:val="4F071622"/>
    <w:rsid w:val="4F26971F"/>
    <w:rsid w:val="4F3FC920"/>
    <w:rsid w:val="4F56CF71"/>
    <w:rsid w:val="4F642709"/>
    <w:rsid w:val="4F71581E"/>
    <w:rsid w:val="4F7A24D9"/>
    <w:rsid w:val="4F836A8D"/>
    <w:rsid w:val="4F94D5AC"/>
    <w:rsid w:val="4FA2A48B"/>
    <w:rsid w:val="4FA4A93E"/>
    <w:rsid w:val="4FA78C13"/>
    <w:rsid w:val="4FC1FFC0"/>
    <w:rsid w:val="4FCAD941"/>
    <w:rsid w:val="4FD012FF"/>
    <w:rsid w:val="4FEF9AFF"/>
    <w:rsid w:val="4FFD8E93"/>
    <w:rsid w:val="50007ACB"/>
    <w:rsid w:val="500BC5BC"/>
    <w:rsid w:val="5025FF6C"/>
    <w:rsid w:val="502BA185"/>
    <w:rsid w:val="5047D739"/>
    <w:rsid w:val="50481559"/>
    <w:rsid w:val="508A225C"/>
    <w:rsid w:val="509A4698"/>
    <w:rsid w:val="50AEF96C"/>
    <w:rsid w:val="50AEFDC0"/>
    <w:rsid w:val="50B0799D"/>
    <w:rsid w:val="50B764BE"/>
    <w:rsid w:val="50BAD99F"/>
    <w:rsid w:val="50C994D7"/>
    <w:rsid w:val="50D28C63"/>
    <w:rsid w:val="50D70EBE"/>
    <w:rsid w:val="50DA78C3"/>
    <w:rsid w:val="50DCC00A"/>
    <w:rsid w:val="50E0A69E"/>
    <w:rsid w:val="50E32690"/>
    <w:rsid w:val="50E387CB"/>
    <w:rsid w:val="50EBC276"/>
    <w:rsid w:val="50F5E37A"/>
    <w:rsid w:val="50F95F88"/>
    <w:rsid w:val="5105B17E"/>
    <w:rsid w:val="5131BA5C"/>
    <w:rsid w:val="5132194B"/>
    <w:rsid w:val="5137ABF5"/>
    <w:rsid w:val="51424607"/>
    <w:rsid w:val="5159D990"/>
    <w:rsid w:val="515C18B5"/>
    <w:rsid w:val="516D41E8"/>
    <w:rsid w:val="516F4AF2"/>
    <w:rsid w:val="5176CC4D"/>
    <w:rsid w:val="5178F97E"/>
    <w:rsid w:val="5184FB3C"/>
    <w:rsid w:val="5190CC50"/>
    <w:rsid w:val="51A270B8"/>
    <w:rsid w:val="51A5C61F"/>
    <w:rsid w:val="51ADA728"/>
    <w:rsid w:val="51C102C0"/>
    <w:rsid w:val="51C5E060"/>
    <w:rsid w:val="51CAF4A1"/>
    <w:rsid w:val="51DCAB21"/>
    <w:rsid w:val="51E848A6"/>
    <w:rsid w:val="52001F7B"/>
    <w:rsid w:val="52069CA1"/>
    <w:rsid w:val="5223F7F7"/>
    <w:rsid w:val="522A9319"/>
    <w:rsid w:val="522BF469"/>
    <w:rsid w:val="52317D34"/>
    <w:rsid w:val="524DCF9A"/>
    <w:rsid w:val="5254AD3E"/>
    <w:rsid w:val="5265A35C"/>
    <w:rsid w:val="527D154C"/>
    <w:rsid w:val="5282DF66"/>
    <w:rsid w:val="52870E06"/>
    <w:rsid w:val="52971B48"/>
    <w:rsid w:val="529AF16C"/>
    <w:rsid w:val="52B8A141"/>
    <w:rsid w:val="52C738AF"/>
    <w:rsid w:val="52CB50B4"/>
    <w:rsid w:val="52E6A1A1"/>
    <w:rsid w:val="52ED3723"/>
    <w:rsid w:val="52FC6A5F"/>
    <w:rsid w:val="5312A7D5"/>
    <w:rsid w:val="53214FBE"/>
    <w:rsid w:val="532197F8"/>
    <w:rsid w:val="5338B9CF"/>
    <w:rsid w:val="534137ED"/>
    <w:rsid w:val="5341FF51"/>
    <w:rsid w:val="5342E578"/>
    <w:rsid w:val="534B64F5"/>
    <w:rsid w:val="53542A54"/>
    <w:rsid w:val="535464A3"/>
    <w:rsid w:val="536E2EE8"/>
    <w:rsid w:val="5370C120"/>
    <w:rsid w:val="537C401F"/>
    <w:rsid w:val="538F1EEB"/>
    <w:rsid w:val="5398C386"/>
    <w:rsid w:val="53A79F67"/>
    <w:rsid w:val="53BF921A"/>
    <w:rsid w:val="53DBD6D5"/>
    <w:rsid w:val="53E8946E"/>
    <w:rsid w:val="53EAE2EF"/>
    <w:rsid w:val="53F8553B"/>
    <w:rsid w:val="54018B41"/>
    <w:rsid w:val="5410DEC6"/>
    <w:rsid w:val="5412FC41"/>
    <w:rsid w:val="5415580E"/>
    <w:rsid w:val="541924EF"/>
    <w:rsid w:val="541C1013"/>
    <w:rsid w:val="5420C27A"/>
    <w:rsid w:val="542AC2EA"/>
    <w:rsid w:val="542D7EF5"/>
    <w:rsid w:val="54371E63"/>
    <w:rsid w:val="543ECA85"/>
    <w:rsid w:val="54478C81"/>
    <w:rsid w:val="54512DC3"/>
    <w:rsid w:val="546B96F9"/>
    <w:rsid w:val="54725643"/>
    <w:rsid w:val="54A748AD"/>
    <w:rsid w:val="54B0236B"/>
    <w:rsid w:val="54B56A04"/>
    <w:rsid w:val="54CDF960"/>
    <w:rsid w:val="54E9DFB6"/>
    <w:rsid w:val="54EFEADF"/>
    <w:rsid w:val="553638E7"/>
    <w:rsid w:val="55415015"/>
    <w:rsid w:val="55419293"/>
    <w:rsid w:val="5542667E"/>
    <w:rsid w:val="5544A676"/>
    <w:rsid w:val="555E8DE7"/>
    <w:rsid w:val="55C4D472"/>
    <w:rsid w:val="55E32989"/>
    <w:rsid w:val="55FFDBC1"/>
    <w:rsid w:val="5602AE6E"/>
    <w:rsid w:val="560758B0"/>
    <w:rsid w:val="560B3EBA"/>
    <w:rsid w:val="5610E22D"/>
    <w:rsid w:val="562CA0A5"/>
    <w:rsid w:val="5641157A"/>
    <w:rsid w:val="5645744A"/>
    <w:rsid w:val="564AC03C"/>
    <w:rsid w:val="565D98B4"/>
    <w:rsid w:val="5660163C"/>
    <w:rsid w:val="56785C3F"/>
    <w:rsid w:val="569061C6"/>
    <w:rsid w:val="569E02E5"/>
    <w:rsid w:val="56A28CC9"/>
    <w:rsid w:val="56A48D18"/>
    <w:rsid w:val="56AAC8D2"/>
    <w:rsid w:val="56AC6FEA"/>
    <w:rsid w:val="56B2F536"/>
    <w:rsid w:val="56B54D71"/>
    <w:rsid w:val="56C4310F"/>
    <w:rsid w:val="56C7A27C"/>
    <w:rsid w:val="56DEB3F2"/>
    <w:rsid w:val="56DF89EE"/>
    <w:rsid w:val="56E508F3"/>
    <w:rsid w:val="56E920B9"/>
    <w:rsid w:val="56F04953"/>
    <w:rsid w:val="56F7B059"/>
    <w:rsid w:val="56F889C2"/>
    <w:rsid w:val="5701BA4B"/>
    <w:rsid w:val="5703DEC7"/>
    <w:rsid w:val="570C640C"/>
    <w:rsid w:val="5740B900"/>
    <w:rsid w:val="5744BDF9"/>
    <w:rsid w:val="575378CD"/>
    <w:rsid w:val="575C4C80"/>
    <w:rsid w:val="5760584E"/>
    <w:rsid w:val="577EE99A"/>
    <w:rsid w:val="5787D30C"/>
    <w:rsid w:val="578D7A41"/>
    <w:rsid w:val="5797D840"/>
    <w:rsid w:val="57B77DCB"/>
    <w:rsid w:val="57B92E49"/>
    <w:rsid w:val="57BB4EAE"/>
    <w:rsid w:val="57BD47DA"/>
    <w:rsid w:val="57C19154"/>
    <w:rsid w:val="57D02612"/>
    <w:rsid w:val="57F25CC9"/>
    <w:rsid w:val="57F5E9C2"/>
    <w:rsid w:val="57F9701B"/>
    <w:rsid w:val="57FFA9E7"/>
    <w:rsid w:val="58174EF2"/>
    <w:rsid w:val="581A1155"/>
    <w:rsid w:val="5820EF24"/>
    <w:rsid w:val="5835C9EC"/>
    <w:rsid w:val="5835FB98"/>
    <w:rsid w:val="5845511E"/>
    <w:rsid w:val="584CA082"/>
    <w:rsid w:val="5863C15A"/>
    <w:rsid w:val="587120CF"/>
    <w:rsid w:val="588BE45F"/>
    <w:rsid w:val="588DF5D1"/>
    <w:rsid w:val="5893F879"/>
    <w:rsid w:val="58A6FA44"/>
    <w:rsid w:val="58B99799"/>
    <w:rsid w:val="58C0CDAD"/>
    <w:rsid w:val="58E295DE"/>
    <w:rsid w:val="58EB8FDE"/>
    <w:rsid w:val="58ECC8E0"/>
    <w:rsid w:val="58EE62B8"/>
    <w:rsid w:val="59057DCE"/>
    <w:rsid w:val="59189D2A"/>
    <w:rsid w:val="5920C0F0"/>
    <w:rsid w:val="59256507"/>
    <w:rsid w:val="593EB928"/>
    <w:rsid w:val="5947C7E0"/>
    <w:rsid w:val="59487FE9"/>
    <w:rsid w:val="5948A8ED"/>
    <w:rsid w:val="5958C9D2"/>
    <w:rsid w:val="59812D68"/>
    <w:rsid w:val="5988FBEF"/>
    <w:rsid w:val="59AE42BC"/>
    <w:rsid w:val="59B20BC2"/>
    <w:rsid w:val="59B79502"/>
    <w:rsid w:val="59BE6E5F"/>
    <w:rsid w:val="59BFBF1F"/>
    <w:rsid w:val="59C37535"/>
    <w:rsid w:val="59DE7651"/>
    <w:rsid w:val="59F3371A"/>
    <w:rsid w:val="5A08A77F"/>
    <w:rsid w:val="5A174F72"/>
    <w:rsid w:val="5A26A5E7"/>
    <w:rsid w:val="5A3303A8"/>
    <w:rsid w:val="5A3DE9DC"/>
    <w:rsid w:val="5A3F422C"/>
    <w:rsid w:val="5A42B661"/>
    <w:rsid w:val="5A535E3F"/>
    <w:rsid w:val="5A57BC24"/>
    <w:rsid w:val="5A5E8C20"/>
    <w:rsid w:val="5A638900"/>
    <w:rsid w:val="5A73259B"/>
    <w:rsid w:val="5A766A66"/>
    <w:rsid w:val="5A7758E0"/>
    <w:rsid w:val="5A77A0B5"/>
    <w:rsid w:val="5A8ED933"/>
    <w:rsid w:val="5A993BED"/>
    <w:rsid w:val="5AB382CE"/>
    <w:rsid w:val="5ACEFB10"/>
    <w:rsid w:val="5AD6A932"/>
    <w:rsid w:val="5AE0A044"/>
    <w:rsid w:val="5AEA86C1"/>
    <w:rsid w:val="5AECE710"/>
    <w:rsid w:val="5AF596A3"/>
    <w:rsid w:val="5B08DCF7"/>
    <w:rsid w:val="5B2BA23E"/>
    <w:rsid w:val="5B2F2446"/>
    <w:rsid w:val="5B39A220"/>
    <w:rsid w:val="5B477DCD"/>
    <w:rsid w:val="5B54CF34"/>
    <w:rsid w:val="5B5F0E9B"/>
    <w:rsid w:val="5B905101"/>
    <w:rsid w:val="5B96D5F7"/>
    <w:rsid w:val="5B9BB742"/>
    <w:rsid w:val="5BA370E6"/>
    <w:rsid w:val="5BA945E9"/>
    <w:rsid w:val="5BBEEB2F"/>
    <w:rsid w:val="5BC76080"/>
    <w:rsid w:val="5BD84B7C"/>
    <w:rsid w:val="5BD84C53"/>
    <w:rsid w:val="5BE4D7D1"/>
    <w:rsid w:val="5BEA3212"/>
    <w:rsid w:val="5BF6F7E6"/>
    <w:rsid w:val="5BFEC59C"/>
    <w:rsid w:val="5C0232F3"/>
    <w:rsid w:val="5C0B1800"/>
    <w:rsid w:val="5C198951"/>
    <w:rsid w:val="5C25853D"/>
    <w:rsid w:val="5C337EEF"/>
    <w:rsid w:val="5C43CA07"/>
    <w:rsid w:val="5C44723C"/>
    <w:rsid w:val="5C487E6C"/>
    <w:rsid w:val="5C67D507"/>
    <w:rsid w:val="5C827BEC"/>
    <w:rsid w:val="5CA40167"/>
    <w:rsid w:val="5CB2EF3D"/>
    <w:rsid w:val="5CE0EAE1"/>
    <w:rsid w:val="5CE2D51D"/>
    <w:rsid w:val="5CF8B75A"/>
    <w:rsid w:val="5D0FDC90"/>
    <w:rsid w:val="5D1BBA4C"/>
    <w:rsid w:val="5D444547"/>
    <w:rsid w:val="5D57A9EC"/>
    <w:rsid w:val="5D5AFD1E"/>
    <w:rsid w:val="5D695257"/>
    <w:rsid w:val="5D854A29"/>
    <w:rsid w:val="5D8A06C9"/>
    <w:rsid w:val="5D9924BF"/>
    <w:rsid w:val="5DA03849"/>
    <w:rsid w:val="5DA084DA"/>
    <w:rsid w:val="5DA27858"/>
    <w:rsid w:val="5DAFC764"/>
    <w:rsid w:val="5DC3AEF5"/>
    <w:rsid w:val="5DDE0E19"/>
    <w:rsid w:val="5DDFF3AC"/>
    <w:rsid w:val="5DFE367B"/>
    <w:rsid w:val="5E03A979"/>
    <w:rsid w:val="5E0AE797"/>
    <w:rsid w:val="5E2AF02B"/>
    <w:rsid w:val="5E32DFAE"/>
    <w:rsid w:val="5E34623E"/>
    <w:rsid w:val="5E34E786"/>
    <w:rsid w:val="5E39E2A0"/>
    <w:rsid w:val="5E647050"/>
    <w:rsid w:val="5E6EFDFB"/>
    <w:rsid w:val="5E9A9E20"/>
    <w:rsid w:val="5EAF1D19"/>
    <w:rsid w:val="5F15EBBC"/>
    <w:rsid w:val="5F1BC26F"/>
    <w:rsid w:val="5F2556AF"/>
    <w:rsid w:val="5F43A21E"/>
    <w:rsid w:val="5F58CD6E"/>
    <w:rsid w:val="5F58D45E"/>
    <w:rsid w:val="5F5A85CE"/>
    <w:rsid w:val="5F6F6EAF"/>
    <w:rsid w:val="5F7B390A"/>
    <w:rsid w:val="5F7EB196"/>
    <w:rsid w:val="5F839AB2"/>
    <w:rsid w:val="5F937D67"/>
    <w:rsid w:val="5F979919"/>
    <w:rsid w:val="5F9B1C1C"/>
    <w:rsid w:val="5FA06B71"/>
    <w:rsid w:val="5FA14C6A"/>
    <w:rsid w:val="5FC08873"/>
    <w:rsid w:val="5FCA1D91"/>
    <w:rsid w:val="5FDCDFB5"/>
    <w:rsid w:val="5FDF2248"/>
    <w:rsid w:val="5FE1C519"/>
    <w:rsid w:val="60007165"/>
    <w:rsid w:val="60076110"/>
    <w:rsid w:val="6030C8F6"/>
    <w:rsid w:val="60565549"/>
    <w:rsid w:val="605837A0"/>
    <w:rsid w:val="605BB5F4"/>
    <w:rsid w:val="60645005"/>
    <w:rsid w:val="607AAF0A"/>
    <w:rsid w:val="607D1429"/>
    <w:rsid w:val="608E9D10"/>
    <w:rsid w:val="608FD863"/>
    <w:rsid w:val="6097D27F"/>
    <w:rsid w:val="60B21C8F"/>
    <w:rsid w:val="60B8D9D5"/>
    <w:rsid w:val="60C60600"/>
    <w:rsid w:val="60D0066F"/>
    <w:rsid w:val="60DC2CE1"/>
    <w:rsid w:val="60E050CF"/>
    <w:rsid w:val="60E7826B"/>
    <w:rsid w:val="6124DBB6"/>
    <w:rsid w:val="6126F7D4"/>
    <w:rsid w:val="612F2B1B"/>
    <w:rsid w:val="6134007B"/>
    <w:rsid w:val="6138AA39"/>
    <w:rsid w:val="6139BC32"/>
    <w:rsid w:val="61424D3D"/>
    <w:rsid w:val="614BD5CE"/>
    <w:rsid w:val="614C159F"/>
    <w:rsid w:val="614F09E8"/>
    <w:rsid w:val="6157B6B7"/>
    <w:rsid w:val="6161A3C4"/>
    <w:rsid w:val="6193F8F3"/>
    <w:rsid w:val="61BA1FD3"/>
    <w:rsid w:val="61DEA504"/>
    <w:rsid w:val="61F0CFD5"/>
    <w:rsid w:val="61FF8AD9"/>
    <w:rsid w:val="620ABBBE"/>
    <w:rsid w:val="620DA78B"/>
    <w:rsid w:val="620FCC02"/>
    <w:rsid w:val="621AC6D5"/>
    <w:rsid w:val="62246152"/>
    <w:rsid w:val="623BE132"/>
    <w:rsid w:val="624AB90D"/>
    <w:rsid w:val="624F9E94"/>
    <w:rsid w:val="628F1368"/>
    <w:rsid w:val="62B88DB2"/>
    <w:rsid w:val="62CD11B2"/>
    <w:rsid w:val="62E8C054"/>
    <w:rsid w:val="62EBB1AE"/>
    <w:rsid w:val="63032E09"/>
    <w:rsid w:val="63041227"/>
    <w:rsid w:val="6304F61B"/>
    <w:rsid w:val="6318F9B7"/>
    <w:rsid w:val="631D21FD"/>
    <w:rsid w:val="632AFB7B"/>
    <w:rsid w:val="632EEA37"/>
    <w:rsid w:val="6330589B"/>
    <w:rsid w:val="635E9F81"/>
    <w:rsid w:val="6367E3A6"/>
    <w:rsid w:val="636E52C4"/>
    <w:rsid w:val="637F6C73"/>
    <w:rsid w:val="6383626E"/>
    <w:rsid w:val="63884BDA"/>
    <w:rsid w:val="6395E879"/>
    <w:rsid w:val="63982755"/>
    <w:rsid w:val="63A67DBE"/>
    <w:rsid w:val="63A6BB00"/>
    <w:rsid w:val="63AB0D0D"/>
    <w:rsid w:val="63B77BD2"/>
    <w:rsid w:val="63C156A7"/>
    <w:rsid w:val="63C72285"/>
    <w:rsid w:val="63CCDE4A"/>
    <w:rsid w:val="63CD547D"/>
    <w:rsid w:val="63CDDF53"/>
    <w:rsid w:val="63D7FEA7"/>
    <w:rsid w:val="63E3249A"/>
    <w:rsid w:val="63E7458F"/>
    <w:rsid w:val="63E76105"/>
    <w:rsid w:val="63F82D92"/>
    <w:rsid w:val="63FC6B14"/>
    <w:rsid w:val="64040524"/>
    <w:rsid w:val="6408E94C"/>
    <w:rsid w:val="6431762A"/>
    <w:rsid w:val="644C8EB7"/>
    <w:rsid w:val="644ED174"/>
    <w:rsid w:val="64574506"/>
    <w:rsid w:val="6457FC99"/>
    <w:rsid w:val="64582128"/>
    <w:rsid w:val="646C8E9E"/>
    <w:rsid w:val="649082D9"/>
    <w:rsid w:val="649B0F2C"/>
    <w:rsid w:val="64B02F52"/>
    <w:rsid w:val="64BC18A5"/>
    <w:rsid w:val="64CAF8BE"/>
    <w:rsid w:val="64D448C8"/>
    <w:rsid w:val="64D82A6A"/>
    <w:rsid w:val="64DEADA1"/>
    <w:rsid w:val="64E42856"/>
    <w:rsid w:val="64F46A37"/>
    <w:rsid w:val="6518B6AB"/>
    <w:rsid w:val="653B4514"/>
    <w:rsid w:val="65421A49"/>
    <w:rsid w:val="654AC3AD"/>
    <w:rsid w:val="65574E4F"/>
    <w:rsid w:val="655BDFF5"/>
    <w:rsid w:val="658A6937"/>
    <w:rsid w:val="65B219E2"/>
    <w:rsid w:val="65EE26D5"/>
    <w:rsid w:val="65F45506"/>
    <w:rsid w:val="65F963DC"/>
    <w:rsid w:val="660AA3E5"/>
    <w:rsid w:val="660FAD45"/>
    <w:rsid w:val="661615FC"/>
    <w:rsid w:val="66266234"/>
    <w:rsid w:val="662BE158"/>
    <w:rsid w:val="6634494A"/>
    <w:rsid w:val="66385ECE"/>
    <w:rsid w:val="66439412"/>
    <w:rsid w:val="66444319"/>
    <w:rsid w:val="664C5C33"/>
    <w:rsid w:val="6653A387"/>
    <w:rsid w:val="66991375"/>
    <w:rsid w:val="66C3C5B9"/>
    <w:rsid w:val="66C6C63F"/>
    <w:rsid w:val="66D6F028"/>
    <w:rsid w:val="66DF8D35"/>
    <w:rsid w:val="66EDFC6E"/>
    <w:rsid w:val="66FFAA6A"/>
    <w:rsid w:val="6701E2FD"/>
    <w:rsid w:val="67022E65"/>
    <w:rsid w:val="670AD592"/>
    <w:rsid w:val="670BC7F1"/>
    <w:rsid w:val="671470AB"/>
    <w:rsid w:val="6727CF4D"/>
    <w:rsid w:val="672DBB64"/>
    <w:rsid w:val="67307464"/>
    <w:rsid w:val="673F570B"/>
    <w:rsid w:val="67426887"/>
    <w:rsid w:val="6744D45D"/>
    <w:rsid w:val="6756C905"/>
    <w:rsid w:val="676177C9"/>
    <w:rsid w:val="6773D57E"/>
    <w:rsid w:val="67769406"/>
    <w:rsid w:val="6781CA42"/>
    <w:rsid w:val="6784115A"/>
    <w:rsid w:val="678ABD52"/>
    <w:rsid w:val="67A2AD2D"/>
    <w:rsid w:val="67A77FE1"/>
    <w:rsid w:val="67C2D5A0"/>
    <w:rsid w:val="67C4791A"/>
    <w:rsid w:val="67DCBC64"/>
    <w:rsid w:val="67DE18D7"/>
    <w:rsid w:val="67E384EE"/>
    <w:rsid w:val="67EC784C"/>
    <w:rsid w:val="67F290C7"/>
    <w:rsid w:val="67FD51BF"/>
    <w:rsid w:val="680EECC1"/>
    <w:rsid w:val="68116B64"/>
    <w:rsid w:val="681E5429"/>
    <w:rsid w:val="682D02A7"/>
    <w:rsid w:val="68523BAD"/>
    <w:rsid w:val="68562722"/>
    <w:rsid w:val="685A3145"/>
    <w:rsid w:val="68636624"/>
    <w:rsid w:val="68646F8C"/>
    <w:rsid w:val="687DB2EC"/>
    <w:rsid w:val="688C218C"/>
    <w:rsid w:val="68A0FB14"/>
    <w:rsid w:val="68A25C47"/>
    <w:rsid w:val="68A559B4"/>
    <w:rsid w:val="68BC32D0"/>
    <w:rsid w:val="68C84873"/>
    <w:rsid w:val="68CAF24A"/>
    <w:rsid w:val="68D7BFD4"/>
    <w:rsid w:val="68E55B49"/>
    <w:rsid w:val="68E9DC4F"/>
    <w:rsid w:val="68F69271"/>
    <w:rsid w:val="68F8A00F"/>
    <w:rsid w:val="6900CA1D"/>
    <w:rsid w:val="69033DE2"/>
    <w:rsid w:val="690EBFC8"/>
    <w:rsid w:val="6915F845"/>
    <w:rsid w:val="691A726D"/>
    <w:rsid w:val="691BF76F"/>
    <w:rsid w:val="692B2048"/>
    <w:rsid w:val="694EDB10"/>
    <w:rsid w:val="69570D21"/>
    <w:rsid w:val="695C75D2"/>
    <w:rsid w:val="696313CA"/>
    <w:rsid w:val="69753EE2"/>
    <w:rsid w:val="6975D0F1"/>
    <w:rsid w:val="69955410"/>
    <w:rsid w:val="69972E44"/>
    <w:rsid w:val="699CDC84"/>
    <w:rsid w:val="69AAE395"/>
    <w:rsid w:val="69C19B5C"/>
    <w:rsid w:val="69CF50E5"/>
    <w:rsid w:val="69DF8CFD"/>
    <w:rsid w:val="69FA9D07"/>
    <w:rsid w:val="6A05895F"/>
    <w:rsid w:val="6A0E1C41"/>
    <w:rsid w:val="6A172071"/>
    <w:rsid w:val="6A1A47B0"/>
    <w:rsid w:val="6A256612"/>
    <w:rsid w:val="6A2D1AE8"/>
    <w:rsid w:val="6A3C5217"/>
    <w:rsid w:val="6A45EDC7"/>
    <w:rsid w:val="6A4DB0C3"/>
    <w:rsid w:val="6A4E0F58"/>
    <w:rsid w:val="6A53AA5C"/>
    <w:rsid w:val="6A58E269"/>
    <w:rsid w:val="6A5F967C"/>
    <w:rsid w:val="6A8B2D04"/>
    <w:rsid w:val="6A977B77"/>
    <w:rsid w:val="6A9C581F"/>
    <w:rsid w:val="6AA04269"/>
    <w:rsid w:val="6AC676B4"/>
    <w:rsid w:val="6AC8BA45"/>
    <w:rsid w:val="6ACB7B4E"/>
    <w:rsid w:val="6ACC3CD0"/>
    <w:rsid w:val="6AD11AA9"/>
    <w:rsid w:val="6AD6EB0F"/>
    <w:rsid w:val="6ADA51E7"/>
    <w:rsid w:val="6AF1D00C"/>
    <w:rsid w:val="6AF9C4D4"/>
    <w:rsid w:val="6AFE630D"/>
    <w:rsid w:val="6B049F83"/>
    <w:rsid w:val="6B0673E0"/>
    <w:rsid w:val="6B087ECD"/>
    <w:rsid w:val="6B2EE6E7"/>
    <w:rsid w:val="6B410605"/>
    <w:rsid w:val="6B5231CD"/>
    <w:rsid w:val="6B557B4A"/>
    <w:rsid w:val="6B58E7C5"/>
    <w:rsid w:val="6B7E8A36"/>
    <w:rsid w:val="6B87913C"/>
    <w:rsid w:val="6B906AEF"/>
    <w:rsid w:val="6BCD8BC9"/>
    <w:rsid w:val="6BD069C3"/>
    <w:rsid w:val="6BDA2B0C"/>
    <w:rsid w:val="6BDF8DBE"/>
    <w:rsid w:val="6BE959E3"/>
    <w:rsid w:val="6C010A26"/>
    <w:rsid w:val="6C04FE82"/>
    <w:rsid w:val="6C0A7A33"/>
    <w:rsid w:val="6C213602"/>
    <w:rsid w:val="6C23E5FF"/>
    <w:rsid w:val="6C35E8FD"/>
    <w:rsid w:val="6C58DACF"/>
    <w:rsid w:val="6C63A204"/>
    <w:rsid w:val="6C6967B7"/>
    <w:rsid w:val="6C72F077"/>
    <w:rsid w:val="6C742CB5"/>
    <w:rsid w:val="6C7C3AD9"/>
    <w:rsid w:val="6C7CDE9E"/>
    <w:rsid w:val="6C98FB7E"/>
    <w:rsid w:val="6CAD8166"/>
    <w:rsid w:val="6CB7ACFF"/>
    <w:rsid w:val="6CB9C403"/>
    <w:rsid w:val="6CC16CAF"/>
    <w:rsid w:val="6CC3A195"/>
    <w:rsid w:val="6CC58CFB"/>
    <w:rsid w:val="6CCB1006"/>
    <w:rsid w:val="6CD69E58"/>
    <w:rsid w:val="6CDACEA8"/>
    <w:rsid w:val="6CDF12CA"/>
    <w:rsid w:val="6CE7BEC8"/>
    <w:rsid w:val="6CEA3782"/>
    <w:rsid w:val="6CF55A03"/>
    <w:rsid w:val="6CFDB468"/>
    <w:rsid w:val="6D03D599"/>
    <w:rsid w:val="6D04EC16"/>
    <w:rsid w:val="6D08A8E7"/>
    <w:rsid w:val="6D1493D3"/>
    <w:rsid w:val="6D2732A6"/>
    <w:rsid w:val="6D2A0BBF"/>
    <w:rsid w:val="6D764C41"/>
    <w:rsid w:val="6D84D10B"/>
    <w:rsid w:val="6D8D5D02"/>
    <w:rsid w:val="6DB227DC"/>
    <w:rsid w:val="6DC811EF"/>
    <w:rsid w:val="6DD4207E"/>
    <w:rsid w:val="6DE82C05"/>
    <w:rsid w:val="6DEEC8BE"/>
    <w:rsid w:val="6DF33C46"/>
    <w:rsid w:val="6DFA5325"/>
    <w:rsid w:val="6DFDBE04"/>
    <w:rsid w:val="6E06FAF9"/>
    <w:rsid w:val="6E45D36B"/>
    <w:rsid w:val="6E4F1700"/>
    <w:rsid w:val="6EAB0FA4"/>
    <w:rsid w:val="6EAC06D4"/>
    <w:rsid w:val="6EB1B5E9"/>
    <w:rsid w:val="6ED0ECBB"/>
    <w:rsid w:val="6ED4713E"/>
    <w:rsid w:val="6EFBC985"/>
    <w:rsid w:val="6EFF90D9"/>
    <w:rsid w:val="6F012AF4"/>
    <w:rsid w:val="6F0A0426"/>
    <w:rsid w:val="6F0EC883"/>
    <w:rsid w:val="6F0F68F3"/>
    <w:rsid w:val="6F0F801C"/>
    <w:rsid w:val="6F281E79"/>
    <w:rsid w:val="6F2C1635"/>
    <w:rsid w:val="6F3424AE"/>
    <w:rsid w:val="6F3B9886"/>
    <w:rsid w:val="6F447B5B"/>
    <w:rsid w:val="6F49B5D6"/>
    <w:rsid w:val="6F5BB394"/>
    <w:rsid w:val="6F641370"/>
    <w:rsid w:val="6F8DC62F"/>
    <w:rsid w:val="6F9A46F7"/>
    <w:rsid w:val="6FA412DF"/>
    <w:rsid w:val="6FAF9B53"/>
    <w:rsid w:val="6FB4D240"/>
    <w:rsid w:val="6FB6B41D"/>
    <w:rsid w:val="6FD45FD2"/>
    <w:rsid w:val="6FD600D2"/>
    <w:rsid w:val="6FD8DEE5"/>
    <w:rsid w:val="6FDE2F3A"/>
    <w:rsid w:val="6FDF0136"/>
    <w:rsid w:val="700DB819"/>
    <w:rsid w:val="704C623B"/>
    <w:rsid w:val="70514609"/>
    <w:rsid w:val="7062AB5F"/>
    <w:rsid w:val="708E5F76"/>
    <w:rsid w:val="7091033E"/>
    <w:rsid w:val="7098BBFC"/>
    <w:rsid w:val="709AA16C"/>
    <w:rsid w:val="709B1DB1"/>
    <w:rsid w:val="70A6969E"/>
    <w:rsid w:val="70AF2D68"/>
    <w:rsid w:val="70B19343"/>
    <w:rsid w:val="70C2B8E9"/>
    <w:rsid w:val="70E7F4BB"/>
    <w:rsid w:val="70F51E7E"/>
    <w:rsid w:val="70F860D1"/>
    <w:rsid w:val="70FAF4BF"/>
    <w:rsid w:val="70FB173C"/>
    <w:rsid w:val="711DEFC8"/>
    <w:rsid w:val="711DFCF5"/>
    <w:rsid w:val="7124A3F1"/>
    <w:rsid w:val="7125487B"/>
    <w:rsid w:val="712CC019"/>
    <w:rsid w:val="71336E72"/>
    <w:rsid w:val="713686A5"/>
    <w:rsid w:val="713888C1"/>
    <w:rsid w:val="714A037D"/>
    <w:rsid w:val="715FB36D"/>
    <w:rsid w:val="716C64CA"/>
    <w:rsid w:val="71703999"/>
    <w:rsid w:val="7178945B"/>
    <w:rsid w:val="718B454C"/>
    <w:rsid w:val="7190021D"/>
    <w:rsid w:val="719427AB"/>
    <w:rsid w:val="7196B743"/>
    <w:rsid w:val="719739CF"/>
    <w:rsid w:val="719B9F4E"/>
    <w:rsid w:val="719D2B76"/>
    <w:rsid w:val="71A6B14D"/>
    <w:rsid w:val="71A800D7"/>
    <w:rsid w:val="71D85A5E"/>
    <w:rsid w:val="71F0DC60"/>
    <w:rsid w:val="7214AB50"/>
    <w:rsid w:val="7214B7E2"/>
    <w:rsid w:val="7217939E"/>
    <w:rsid w:val="7219DCBB"/>
    <w:rsid w:val="722C84EB"/>
    <w:rsid w:val="7234A11E"/>
    <w:rsid w:val="723FA914"/>
    <w:rsid w:val="723FB08C"/>
    <w:rsid w:val="72450A01"/>
    <w:rsid w:val="724A57E7"/>
    <w:rsid w:val="72519C01"/>
    <w:rsid w:val="725216AD"/>
    <w:rsid w:val="7261E66D"/>
    <w:rsid w:val="726E2F36"/>
    <w:rsid w:val="7270CB6A"/>
    <w:rsid w:val="72753310"/>
    <w:rsid w:val="727946A6"/>
    <w:rsid w:val="7280D384"/>
    <w:rsid w:val="7281CDCD"/>
    <w:rsid w:val="7285C5DA"/>
    <w:rsid w:val="72A6B3C2"/>
    <w:rsid w:val="72C3B58A"/>
    <w:rsid w:val="72D5E651"/>
    <w:rsid w:val="72F8EC1E"/>
    <w:rsid w:val="72FF6413"/>
    <w:rsid w:val="731259A8"/>
    <w:rsid w:val="73236653"/>
    <w:rsid w:val="7328B4DD"/>
    <w:rsid w:val="732E68A2"/>
    <w:rsid w:val="732F805D"/>
    <w:rsid w:val="73380DCD"/>
    <w:rsid w:val="7364B7BD"/>
    <w:rsid w:val="73675C3A"/>
    <w:rsid w:val="736BE845"/>
    <w:rsid w:val="736C8081"/>
    <w:rsid w:val="737BF63C"/>
    <w:rsid w:val="73810D16"/>
    <w:rsid w:val="7385BE28"/>
    <w:rsid w:val="738C7755"/>
    <w:rsid w:val="73987B8B"/>
    <w:rsid w:val="7399A0B4"/>
    <w:rsid w:val="739DB2E2"/>
    <w:rsid w:val="739DE998"/>
    <w:rsid w:val="73A634B9"/>
    <w:rsid w:val="73ABBEFB"/>
    <w:rsid w:val="73AD1788"/>
    <w:rsid w:val="73AE282F"/>
    <w:rsid w:val="73B128BB"/>
    <w:rsid w:val="73B1637E"/>
    <w:rsid w:val="73B5BD72"/>
    <w:rsid w:val="73BD5004"/>
    <w:rsid w:val="73E19490"/>
    <w:rsid w:val="73F6F5D0"/>
    <w:rsid w:val="73FCCFA3"/>
    <w:rsid w:val="740721D3"/>
    <w:rsid w:val="74078B7D"/>
    <w:rsid w:val="740B6F20"/>
    <w:rsid w:val="741006A5"/>
    <w:rsid w:val="7418CB06"/>
    <w:rsid w:val="741AD279"/>
    <w:rsid w:val="7425B33F"/>
    <w:rsid w:val="743437CB"/>
    <w:rsid w:val="74354F3C"/>
    <w:rsid w:val="74584BFB"/>
    <w:rsid w:val="7479A103"/>
    <w:rsid w:val="747A90AA"/>
    <w:rsid w:val="7498DAEF"/>
    <w:rsid w:val="74A4E2E7"/>
    <w:rsid w:val="74A58EDC"/>
    <w:rsid w:val="74C47D2B"/>
    <w:rsid w:val="74D8F41F"/>
    <w:rsid w:val="74E7EC4E"/>
    <w:rsid w:val="750E6C9A"/>
    <w:rsid w:val="7528E7C6"/>
    <w:rsid w:val="753A17FB"/>
    <w:rsid w:val="753B7D5D"/>
    <w:rsid w:val="754CBBAD"/>
    <w:rsid w:val="7556DC74"/>
    <w:rsid w:val="75614556"/>
    <w:rsid w:val="7576FA7F"/>
    <w:rsid w:val="757FF306"/>
    <w:rsid w:val="7596608E"/>
    <w:rsid w:val="75B3411F"/>
    <w:rsid w:val="75B8D921"/>
    <w:rsid w:val="75C8F4BC"/>
    <w:rsid w:val="75DD242A"/>
    <w:rsid w:val="75E13895"/>
    <w:rsid w:val="75E8454A"/>
    <w:rsid w:val="75F964C8"/>
    <w:rsid w:val="75FBA123"/>
    <w:rsid w:val="7601E883"/>
    <w:rsid w:val="76166182"/>
    <w:rsid w:val="764FC85E"/>
    <w:rsid w:val="76521FF7"/>
    <w:rsid w:val="7653747B"/>
    <w:rsid w:val="76571C14"/>
    <w:rsid w:val="7697F19B"/>
    <w:rsid w:val="769C0238"/>
    <w:rsid w:val="76A89B84"/>
    <w:rsid w:val="76C6E103"/>
    <w:rsid w:val="76DC6869"/>
    <w:rsid w:val="76EC40BD"/>
    <w:rsid w:val="76F046D3"/>
    <w:rsid w:val="76F30431"/>
    <w:rsid w:val="76FCADD3"/>
    <w:rsid w:val="7706779C"/>
    <w:rsid w:val="77093D05"/>
    <w:rsid w:val="7720453E"/>
    <w:rsid w:val="772B2764"/>
    <w:rsid w:val="77456434"/>
    <w:rsid w:val="775C83DD"/>
    <w:rsid w:val="775FB3A5"/>
    <w:rsid w:val="7766609D"/>
    <w:rsid w:val="77845C4F"/>
    <w:rsid w:val="7786E3F0"/>
    <w:rsid w:val="779B299C"/>
    <w:rsid w:val="779D7F72"/>
    <w:rsid w:val="779F2A52"/>
    <w:rsid w:val="77A2DE64"/>
    <w:rsid w:val="77A7B596"/>
    <w:rsid w:val="77AA6FAC"/>
    <w:rsid w:val="77BC1912"/>
    <w:rsid w:val="77D2A496"/>
    <w:rsid w:val="77D73385"/>
    <w:rsid w:val="780AC605"/>
    <w:rsid w:val="780ECD82"/>
    <w:rsid w:val="7823169C"/>
    <w:rsid w:val="782D29B6"/>
    <w:rsid w:val="783539C0"/>
    <w:rsid w:val="783CD289"/>
    <w:rsid w:val="7844ACB5"/>
    <w:rsid w:val="7847D80B"/>
    <w:rsid w:val="784B8DFC"/>
    <w:rsid w:val="7861DBE3"/>
    <w:rsid w:val="7863415A"/>
    <w:rsid w:val="788125E8"/>
    <w:rsid w:val="78901D3A"/>
    <w:rsid w:val="789128D2"/>
    <w:rsid w:val="789B88CE"/>
    <w:rsid w:val="78A69E79"/>
    <w:rsid w:val="78AA1206"/>
    <w:rsid w:val="78B11043"/>
    <w:rsid w:val="78B1DD8D"/>
    <w:rsid w:val="78E23D61"/>
    <w:rsid w:val="78EABD02"/>
    <w:rsid w:val="7912C0BB"/>
    <w:rsid w:val="792C200B"/>
    <w:rsid w:val="7937ABC8"/>
    <w:rsid w:val="793948F4"/>
    <w:rsid w:val="79403F84"/>
    <w:rsid w:val="7942DAE0"/>
    <w:rsid w:val="794DEEE2"/>
    <w:rsid w:val="795161B2"/>
    <w:rsid w:val="795DDEDF"/>
    <w:rsid w:val="797F5922"/>
    <w:rsid w:val="7999C2AE"/>
    <w:rsid w:val="799AE043"/>
    <w:rsid w:val="79A51CDE"/>
    <w:rsid w:val="79B1D9C3"/>
    <w:rsid w:val="79C793E1"/>
    <w:rsid w:val="79CBDB4F"/>
    <w:rsid w:val="79DEE176"/>
    <w:rsid w:val="79EDEE51"/>
    <w:rsid w:val="7A05FBF9"/>
    <w:rsid w:val="7A0CE51F"/>
    <w:rsid w:val="7A0ED54C"/>
    <w:rsid w:val="7A1DF637"/>
    <w:rsid w:val="7A2F4022"/>
    <w:rsid w:val="7A3461E2"/>
    <w:rsid w:val="7A3AA6FA"/>
    <w:rsid w:val="7A4FC4BE"/>
    <w:rsid w:val="7A5D705F"/>
    <w:rsid w:val="7A5F9412"/>
    <w:rsid w:val="7A66A4D1"/>
    <w:rsid w:val="7A6782E5"/>
    <w:rsid w:val="7A68D381"/>
    <w:rsid w:val="7A6CC229"/>
    <w:rsid w:val="7A81B88B"/>
    <w:rsid w:val="7A8998D5"/>
    <w:rsid w:val="7A959907"/>
    <w:rsid w:val="7A9D918A"/>
    <w:rsid w:val="7AA4B9E9"/>
    <w:rsid w:val="7AAC8C17"/>
    <w:rsid w:val="7AC0DE34"/>
    <w:rsid w:val="7ACE0F93"/>
    <w:rsid w:val="7AED5802"/>
    <w:rsid w:val="7AF7E275"/>
    <w:rsid w:val="7AFC3F61"/>
    <w:rsid w:val="7B0C72A9"/>
    <w:rsid w:val="7B14A7D8"/>
    <w:rsid w:val="7B302D55"/>
    <w:rsid w:val="7B39A31B"/>
    <w:rsid w:val="7B4DF69D"/>
    <w:rsid w:val="7B503428"/>
    <w:rsid w:val="7B59919A"/>
    <w:rsid w:val="7B6121FA"/>
    <w:rsid w:val="7BB584D8"/>
    <w:rsid w:val="7BB5FF20"/>
    <w:rsid w:val="7BC4ED0D"/>
    <w:rsid w:val="7BC79066"/>
    <w:rsid w:val="7BCC5905"/>
    <w:rsid w:val="7BF0CAED"/>
    <w:rsid w:val="7C08B706"/>
    <w:rsid w:val="7C0A3C0D"/>
    <w:rsid w:val="7C0D034E"/>
    <w:rsid w:val="7C1CDBD9"/>
    <w:rsid w:val="7C26FCF1"/>
    <w:rsid w:val="7C29FA11"/>
    <w:rsid w:val="7C457B1D"/>
    <w:rsid w:val="7C467998"/>
    <w:rsid w:val="7C763C5C"/>
    <w:rsid w:val="7C8F5CA1"/>
    <w:rsid w:val="7CA19229"/>
    <w:rsid w:val="7CA98EEE"/>
    <w:rsid w:val="7CB1F6E8"/>
    <w:rsid w:val="7CB5447F"/>
    <w:rsid w:val="7CC2B376"/>
    <w:rsid w:val="7CCD9395"/>
    <w:rsid w:val="7CCEA46E"/>
    <w:rsid w:val="7CDB562A"/>
    <w:rsid w:val="7CED983C"/>
    <w:rsid w:val="7CF03154"/>
    <w:rsid w:val="7CFE44CA"/>
    <w:rsid w:val="7D0AB47C"/>
    <w:rsid w:val="7D0D7171"/>
    <w:rsid w:val="7D23DFB0"/>
    <w:rsid w:val="7D4EFE54"/>
    <w:rsid w:val="7D54BF44"/>
    <w:rsid w:val="7D57EC98"/>
    <w:rsid w:val="7D594429"/>
    <w:rsid w:val="7D5F26AB"/>
    <w:rsid w:val="7D6186A4"/>
    <w:rsid w:val="7D6D2884"/>
    <w:rsid w:val="7D7F7E72"/>
    <w:rsid w:val="7D913727"/>
    <w:rsid w:val="7DA8BE35"/>
    <w:rsid w:val="7DAE3517"/>
    <w:rsid w:val="7DCF3195"/>
    <w:rsid w:val="7DDD50FB"/>
    <w:rsid w:val="7DEDA240"/>
    <w:rsid w:val="7DFF66A6"/>
    <w:rsid w:val="7E053C1E"/>
    <w:rsid w:val="7E27F77D"/>
    <w:rsid w:val="7E4529F2"/>
    <w:rsid w:val="7E5E2B29"/>
    <w:rsid w:val="7E68E4D1"/>
    <w:rsid w:val="7E6B5ABC"/>
    <w:rsid w:val="7E6EA939"/>
    <w:rsid w:val="7E7CE35C"/>
    <w:rsid w:val="7E988762"/>
    <w:rsid w:val="7E9C8AB8"/>
    <w:rsid w:val="7EA56939"/>
    <w:rsid w:val="7EA57EDB"/>
    <w:rsid w:val="7ED839A1"/>
    <w:rsid w:val="7EF1F6AC"/>
    <w:rsid w:val="7F4B678C"/>
    <w:rsid w:val="7F579C34"/>
    <w:rsid w:val="7F5A8E7A"/>
    <w:rsid w:val="7F5D6D89"/>
    <w:rsid w:val="7F610974"/>
    <w:rsid w:val="7F7A5289"/>
    <w:rsid w:val="7F7ACEF5"/>
    <w:rsid w:val="7F7DCDCC"/>
    <w:rsid w:val="7F86EC05"/>
    <w:rsid w:val="7F8E86B3"/>
    <w:rsid w:val="7F916711"/>
    <w:rsid w:val="7F96E022"/>
    <w:rsid w:val="7F9E7494"/>
    <w:rsid w:val="7F9EC798"/>
    <w:rsid w:val="7FA2F267"/>
    <w:rsid w:val="7FAA6487"/>
    <w:rsid w:val="7FBF211E"/>
    <w:rsid w:val="7FC27264"/>
    <w:rsid w:val="7FC54D51"/>
    <w:rsid w:val="7FCCA492"/>
    <w:rsid w:val="7FE18C57"/>
    <w:rsid w:val="7FE816D8"/>
    <w:rsid w:val="7FE82D35"/>
    <w:rsid w:val="7FEF71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B17E"/>
  <w15:chartTrackingRefBased/>
  <w15:docId w15:val="{DD7CDD62-B54B-4EB4-ADFC-AF93AEFCBF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8D3C8A"/>
    <w:pPr>
      <w:ind w:left="720"/>
      <w:contextualSpacing/>
    </w:pPr>
  </w:style>
  <w:style w:type="character" w:styleId="Hyperlink">
    <w:name w:val="Hyperlink"/>
    <w:basedOn w:val="DefaultParagraphFont"/>
    <w:uiPriority w:val="99"/>
    <w:unhideWhenUsed/>
    <w:rsid w:val="388D3C8A"/>
    <w:rPr>
      <w:color w:val="467886"/>
      <w:u w:val="single"/>
    </w:rPr>
  </w:style>
  <w:style w:type="paragraph" w:styleId="Bibliography">
    <w:name w:val="Bibliography"/>
    <w:basedOn w:val="Normal"/>
    <w:next w:val="Normal"/>
    <w:uiPriority w:val="37"/>
    <w:unhideWhenUsed/>
    <w:rsid w:val="00292D55"/>
  </w:style>
  <w:style w:type="paragraph" w:styleId="CommentText">
    <w:name w:val="annotation text"/>
    <w:basedOn w:val="Normal"/>
    <w:link w:val="CommentTextChar"/>
    <w:uiPriority w:val="99"/>
    <w:semiHidden/>
    <w:unhideWhenUsed/>
    <w:rsid w:val="0000663E"/>
    <w:pPr>
      <w:spacing w:line="240" w:lineRule="auto"/>
    </w:pPr>
    <w:rPr>
      <w:rFonts w:eastAsiaTheme="minorHAnsi"/>
      <w:kern w:val="2"/>
      <w:sz w:val="20"/>
      <w:szCs w:val="20"/>
      <w:lang w:val="en-GB" w:eastAsia="en-US"/>
      <w14:ligatures w14:val="standardContextual"/>
    </w:rPr>
  </w:style>
  <w:style w:type="character" w:styleId="CommentTextChar" w:customStyle="1">
    <w:name w:val="Comment Text Char"/>
    <w:basedOn w:val="DefaultParagraphFont"/>
    <w:link w:val="CommentText"/>
    <w:uiPriority w:val="99"/>
    <w:semiHidden/>
    <w:rsid w:val="0000663E"/>
    <w:rPr>
      <w:rFonts w:eastAsiaTheme="minorHAnsi"/>
      <w:kern w:val="2"/>
      <w:sz w:val="20"/>
      <w:szCs w:val="20"/>
      <w:lang w:val="en-GB" w:eastAsia="en-US"/>
      <w14:ligatures w14:val="standardContextual"/>
    </w:rPr>
  </w:style>
  <w:style w:type="character" w:styleId="CommentReference">
    <w:name w:val="annotation reference"/>
    <w:basedOn w:val="DefaultParagraphFont"/>
    <w:uiPriority w:val="99"/>
    <w:semiHidden/>
    <w:unhideWhenUsed/>
    <w:rsid w:val="0000663E"/>
    <w:rPr>
      <w:sz w:val="16"/>
      <w:szCs w:val="16"/>
    </w:rPr>
  </w:style>
  <w:style w:type="paragraph" w:styleId="NormalWeb">
    <w:name w:val="Normal (Web)"/>
    <w:basedOn w:val="Normal"/>
    <w:uiPriority w:val="99"/>
    <w:semiHidden/>
    <w:unhideWhenUsed/>
    <w:rsid w:val="00EE1232"/>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2C0668"/>
    <w:rPr>
      <w:rFonts w:eastAsiaTheme="minorEastAsia"/>
      <w:b/>
      <w:bCs/>
      <w:kern w:val="0"/>
      <w:lang w:val="en-US" w:eastAsia="ja-JP"/>
      <w14:ligatures w14:val="none"/>
    </w:rPr>
  </w:style>
  <w:style w:type="character" w:styleId="CommentSubjectChar" w:customStyle="1">
    <w:name w:val="Comment Subject Char"/>
    <w:basedOn w:val="CommentTextChar"/>
    <w:link w:val="CommentSubject"/>
    <w:uiPriority w:val="99"/>
    <w:semiHidden/>
    <w:rsid w:val="002C0668"/>
    <w:rPr>
      <w:rFonts w:eastAsiaTheme="minorHAnsi"/>
      <w:b/>
      <w:bCs/>
      <w:kern w:val="2"/>
      <w:sz w:val="20"/>
      <w:szCs w:val="20"/>
      <w:lang w:val="en-GB" w:eastAsia="en-US"/>
      <w14:ligatures w14:val="standardContextual"/>
    </w:rPr>
  </w:style>
  <w:style w:type="paragraph" w:styleId="Header">
    <w:name w:val="header"/>
    <w:basedOn w:val="Normal"/>
    <w:link w:val="HeaderChar"/>
    <w:uiPriority w:val="99"/>
    <w:unhideWhenUsed/>
    <w:rsid w:val="00E76C87"/>
    <w:pPr>
      <w:tabs>
        <w:tab w:val="center" w:pos="4513"/>
        <w:tab w:val="right" w:pos="9026"/>
      </w:tabs>
      <w:spacing w:after="0" w:line="240" w:lineRule="auto"/>
    </w:pPr>
  </w:style>
  <w:style w:type="character" w:styleId="HeaderChar" w:customStyle="1">
    <w:name w:val="Header Char"/>
    <w:basedOn w:val="DefaultParagraphFont"/>
    <w:link w:val="Header"/>
    <w:uiPriority w:val="99"/>
    <w:rsid w:val="00E76C87"/>
  </w:style>
  <w:style w:type="paragraph" w:styleId="Footer">
    <w:name w:val="footer"/>
    <w:basedOn w:val="Normal"/>
    <w:link w:val="FooterChar"/>
    <w:uiPriority w:val="99"/>
    <w:unhideWhenUsed/>
    <w:rsid w:val="00E76C87"/>
    <w:pPr>
      <w:tabs>
        <w:tab w:val="center" w:pos="4513"/>
        <w:tab w:val="right" w:pos="9026"/>
      </w:tabs>
      <w:spacing w:after="0" w:line="240" w:lineRule="auto"/>
    </w:pPr>
  </w:style>
  <w:style w:type="character" w:styleId="FooterChar" w:customStyle="1">
    <w:name w:val="Footer Char"/>
    <w:basedOn w:val="DefaultParagraphFont"/>
    <w:link w:val="Footer"/>
    <w:uiPriority w:val="99"/>
    <w:rsid w:val="00E76C87"/>
  </w:style>
  <w:style w:type="table" w:styleId="TableGrid">
    <w:name w:val="Table Grid"/>
    <w:basedOn w:val="TableNormal"/>
    <w:uiPriority w:val="59"/>
    <w:rsid w:val="00527C0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747">
      <w:bodyDiv w:val="1"/>
      <w:marLeft w:val="0"/>
      <w:marRight w:val="0"/>
      <w:marTop w:val="0"/>
      <w:marBottom w:val="0"/>
      <w:divBdr>
        <w:top w:val="none" w:sz="0" w:space="0" w:color="auto"/>
        <w:left w:val="none" w:sz="0" w:space="0" w:color="auto"/>
        <w:bottom w:val="none" w:sz="0" w:space="0" w:color="auto"/>
        <w:right w:val="none" w:sz="0" w:space="0" w:color="auto"/>
      </w:divBdr>
    </w:div>
    <w:div w:id="16272555">
      <w:bodyDiv w:val="1"/>
      <w:marLeft w:val="0"/>
      <w:marRight w:val="0"/>
      <w:marTop w:val="0"/>
      <w:marBottom w:val="0"/>
      <w:divBdr>
        <w:top w:val="none" w:sz="0" w:space="0" w:color="auto"/>
        <w:left w:val="none" w:sz="0" w:space="0" w:color="auto"/>
        <w:bottom w:val="none" w:sz="0" w:space="0" w:color="auto"/>
        <w:right w:val="none" w:sz="0" w:space="0" w:color="auto"/>
      </w:divBdr>
    </w:div>
    <w:div w:id="29570922">
      <w:bodyDiv w:val="1"/>
      <w:marLeft w:val="0"/>
      <w:marRight w:val="0"/>
      <w:marTop w:val="0"/>
      <w:marBottom w:val="0"/>
      <w:divBdr>
        <w:top w:val="none" w:sz="0" w:space="0" w:color="auto"/>
        <w:left w:val="none" w:sz="0" w:space="0" w:color="auto"/>
        <w:bottom w:val="none" w:sz="0" w:space="0" w:color="auto"/>
        <w:right w:val="none" w:sz="0" w:space="0" w:color="auto"/>
      </w:divBdr>
    </w:div>
    <w:div w:id="62605217">
      <w:bodyDiv w:val="1"/>
      <w:marLeft w:val="0"/>
      <w:marRight w:val="0"/>
      <w:marTop w:val="0"/>
      <w:marBottom w:val="0"/>
      <w:divBdr>
        <w:top w:val="none" w:sz="0" w:space="0" w:color="auto"/>
        <w:left w:val="none" w:sz="0" w:space="0" w:color="auto"/>
        <w:bottom w:val="none" w:sz="0" w:space="0" w:color="auto"/>
        <w:right w:val="none" w:sz="0" w:space="0" w:color="auto"/>
      </w:divBdr>
    </w:div>
    <w:div w:id="63991839">
      <w:bodyDiv w:val="1"/>
      <w:marLeft w:val="0"/>
      <w:marRight w:val="0"/>
      <w:marTop w:val="0"/>
      <w:marBottom w:val="0"/>
      <w:divBdr>
        <w:top w:val="none" w:sz="0" w:space="0" w:color="auto"/>
        <w:left w:val="none" w:sz="0" w:space="0" w:color="auto"/>
        <w:bottom w:val="none" w:sz="0" w:space="0" w:color="auto"/>
        <w:right w:val="none" w:sz="0" w:space="0" w:color="auto"/>
      </w:divBdr>
    </w:div>
    <w:div w:id="64765047">
      <w:bodyDiv w:val="1"/>
      <w:marLeft w:val="0"/>
      <w:marRight w:val="0"/>
      <w:marTop w:val="0"/>
      <w:marBottom w:val="0"/>
      <w:divBdr>
        <w:top w:val="none" w:sz="0" w:space="0" w:color="auto"/>
        <w:left w:val="none" w:sz="0" w:space="0" w:color="auto"/>
        <w:bottom w:val="none" w:sz="0" w:space="0" w:color="auto"/>
        <w:right w:val="none" w:sz="0" w:space="0" w:color="auto"/>
      </w:divBdr>
    </w:div>
    <w:div w:id="65804670">
      <w:bodyDiv w:val="1"/>
      <w:marLeft w:val="0"/>
      <w:marRight w:val="0"/>
      <w:marTop w:val="0"/>
      <w:marBottom w:val="0"/>
      <w:divBdr>
        <w:top w:val="none" w:sz="0" w:space="0" w:color="auto"/>
        <w:left w:val="none" w:sz="0" w:space="0" w:color="auto"/>
        <w:bottom w:val="none" w:sz="0" w:space="0" w:color="auto"/>
        <w:right w:val="none" w:sz="0" w:space="0" w:color="auto"/>
      </w:divBdr>
    </w:div>
    <w:div w:id="67701324">
      <w:bodyDiv w:val="1"/>
      <w:marLeft w:val="0"/>
      <w:marRight w:val="0"/>
      <w:marTop w:val="0"/>
      <w:marBottom w:val="0"/>
      <w:divBdr>
        <w:top w:val="none" w:sz="0" w:space="0" w:color="auto"/>
        <w:left w:val="none" w:sz="0" w:space="0" w:color="auto"/>
        <w:bottom w:val="none" w:sz="0" w:space="0" w:color="auto"/>
        <w:right w:val="none" w:sz="0" w:space="0" w:color="auto"/>
      </w:divBdr>
    </w:div>
    <w:div w:id="81222332">
      <w:bodyDiv w:val="1"/>
      <w:marLeft w:val="0"/>
      <w:marRight w:val="0"/>
      <w:marTop w:val="0"/>
      <w:marBottom w:val="0"/>
      <w:divBdr>
        <w:top w:val="none" w:sz="0" w:space="0" w:color="auto"/>
        <w:left w:val="none" w:sz="0" w:space="0" w:color="auto"/>
        <w:bottom w:val="none" w:sz="0" w:space="0" w:color="auto"/>
        <w:right w:val="none" w:sz="0" w:space="0" w:color="auto"/>
      </w:divBdr>
    </w:div>
    <w:div w:id="83691200">
      <w:bodyDiv w:val="1"/>
      <w:marLeft w:val="0"/>
      <w:marRight w:val="0"/>
      <w:marTop w:val="0"/>
      <w:marBottom w:val="0"/>
      <w:divBdr>
        <w:top w:val="none" w:sz="0" w:space="0" w:color="auto"/>
        <w:left w:val="none" w:sz="0" w:space="0" w:color="auto"/>
        <w:bottom w:val="none" w:sz="0" w:space="0" w:color="auto"/>
        <w:right w:val="none" w:sz="0" w:space="0" w:color="auto"/>
      </w:divBdr>
    </w:div>
    <w:div w:id="85618948">
      <w:bodyDiv w:val="1"/>
      <w:marLeft w:val="0"/>
      <w:marRight w:val="0"/>
      <w:marTop w:val="0"/>
      <w:marBottom w:val="0"/>
      <w:divBdr>
        <w:top w:val="none" w:sz="0" w:space="0" w:color="auto"/>
        <w:left w:val="none" w:sz="0" w:space="0" w:color="auto"/>
        <w:bottom w:val="none" w:sz="0" w:space="0" w:color="auto"/>
        <w:right w:val="none" w:sz="0" w:space="0" w:color="auto"/>
      </w:divBdr>
    </w:div>
    <w:div w:id="103962406">
      <w:bodyDiv w:val="1"/>
      <w:marLeft w:val="0"/>
      <w:marRight w:val="0"/>
      <w:marTop w:val="0"/>
      <w:marBottom w:val="0"/>
      <w:divBdr>
        <w:top w:val="none" w:sz="0" w:space="0" w:color="auto"/>
        <w:left w:val="none" w:sz="0" w:space="0" w:color="auto"/>
        <w:bottom w:val="none" w:sz="0" w:space="0" w:color="auto"/>
        <w:right w:val="none" w:sz="0" w:space="0" w:color="auto"/>
      </w:divBdr>
    </w:div>
    <w:div w:id="137304861">
      <w:bodyDiv w:val="1"/>
      <w:marLeft w:val="0"/>
      <w:marRight w:val="0"/>
      <w:marTop w:val="0"/>
      <w:marBottom w:val="0"/>
      <w:divBdr>
        <w:top w:val="none" w:sz="0" w:space="0" w:color="auto"/>
        <w:left w:val="none" w:sz="0" w:space="0" w:color="auto"/>
        <w:bottom w:val="none" w:sz="0" w:space="0" w:color="auto"/>
        <w:right w:val="none" w:sz="0" w:space="0" w:color="auto"/>
      </w:divBdr>
    </w:div>
    <w:div w:id="153498762">
      <w:bodyDiv w:val="1"/>
      <w:marLeft w:val="0"/>
      <w:marRight w:val="0"/>
      <w:marTop w:val="0"/>
      <w:marBottom w:val="0"/>
      <w:divBdr>
        <w:top w:val="none" w:sz="0" w:space="0" w:color="auto"/>
        <w:left w:val="none" w:sz="0" w:space="0" w:color="auto"/>
        <w:bottom w:val="none" w:sz="0" w:space="0" w:color="auto"/>
        <w:right w:val="none" w:sz="0" w:space="0" w:color="auto"/>
      </w:divBdr>
    </w:div>
    <w:div w:id="166095538">
      <w:bodyDiv w:val="1"/>
      <w:marLeft w:val="0"/>
      <w:marRight w:val="0"/>
      <w:marTop w:val="0"/>
      <w:marBottom w:val="0"/>
      <w:divBdr>
        <w:top w:val="none" w:sz="0" w:space="0" w:color="auto"/>
        <w:left w:val="none" w:sz="0" w:space="0" w:color="auto"/>
        <w:bottom w:val="none" w:sz="0" w:space="0" w:color="auto"/>
        <w:right w:val="none" w:sz="0" w:space="0" w:color="auto"/>
      </w:divBdr>
    </w:div>
    <w:div w:id="180172148">
      <w:bodyDiv w:val="1"/>
      <w:marLeft w:val="0"/>
      <w:marRight w:val="0"/>
      <w:marTop w:val="0"/>
      <w:marBottom w:val="0"/>
      <w:divBdr>
        <w:top w:val="none" w:sz="0" w:space="0" w:color="auto"/>
        <w:left w:val="none" w:sz="0" w:space="0" w:color="auto"/>
        <w:bottom w:val="none" w:sz="0" w:space="0" w:color="auto"/>
        <w:right w:val="none" w:sz="0" w:space="0" w:color="auto"/>
      </w:divBdr>
    </w:div>
    <w:div w:id="206339090">
      <w:bodyDiv w:val="1"/>
      <w:marLeft w:val="0"/>
      <w:marRight w:val="0"/>
      <w:marTop w:val="0"/>
      <w:marBottom w:val="0"/>
      <w:divBdr>
        <w:top w:val="none" w:sz="0" w:space="0" w:color="auto"/>
        <w:left w:val="none" w:sz="0" w:space="0" w:color="auto"/>
        <w:bottom w:val="none" w:sz="0" w:space="0" w:color="auto"/>
        <w:right w:val="none" w:sz="0" w:space="0" w:color="auto"/>
      </w:divBdr>
    </w:div>
    <w:div w:id="219756979">
      <w:bodyDiv w:val="1"/>
      <w:marLeft w:val="0"/>
      <w:marRight w:val="0"/>
      <w:marTop w:val="0"/>
      <w:marBottom w:val="0"/>
      <w:divBdr>
        <w:top w:val="none" w:sz="0" w:space="0" w:color="auto"/>
        <w:left w:val="none" w:sz="0" w:space="0" w:color="auto"/>
        <w:bottom w:val="none" w:sz="0" w:space="0" w:color="auto"/>
        <w:right w:val="none" w:sz="0" w:space="0" w:color="auto"/>
      </w:divBdr>
    </w:div>
    <w:div w:id="225267645">
      <w:bodyDiv w:val="1"/>
      <w:marLeft w:val="0"/>
      <w:marRight w:val="0"/>
      <w:marTop w:val="0"/>
      <w:marBottom w:val="0"/>
      <w:divBdr>
        <w:top w:val="none" w:sz="0" w:space="0" w:color="auto"/>
        <w:left w:val="none" w:sz="0" w:space="0" w:color="auto"/>
        <w:bottom w:val="none" w:sz="0" w:space="0" w:color="auto"/>
        <w:right w:val="none" w:sz="0" w:space="0" w:color="auto"/>
      </w:divBdr>
    </w:div>
    <w:div w:id="229116364">
      <w:bodyDiv w:val="1"/>
      <w:marLeft w:val="0"/>
      <w:marRight w:val="0"/>
      <w:marTop w:val="0"/>
      <w:marBottom w:val="0"/>
      <w:divBdr>
        <w:top w:val="none" w:sz="0" w:space="0" w:color="auto"/>
        <w:left w:val="none" w:sz="0" w:space="0" w:color="auto"/>
        <w:bottom w:val="none" w:sz="0" w:space="0" w:color="auto"/>
        <w:right w:val="none" w:sz="0" w:space="0" w:color="auto"/>
      </w:divBdr>
    </w:div>
    <w:div w:id="250354439">
      <w:bodyDiv w:val="1"/>
      <w:marLeft w:val="0"/>
      <w:marRight w:val="0"/>
      <w:marTop w:val="0"/>
      <w:marBottom w:val="0"/>
      <w:divBdr>
        <w:top w:val="none" w:sz="0" w:space="0" w:color="auto"/>
        <w:left w:val="none" w:sz="0" w:space="0" w:color="auto"/>
        <w:bottom w:val="none" w:sz="0" w:space="0" w:color="auto"/>
        <w:right w:val="none" w:sz="0" w:space="0" w:color="auto"/>
      </w:divBdr>
    </w:div>
    <w:div w:id="252015508">
      <w:bodyDiv w:val="1"/>
      <w:marLeft w:val="0"/>
      <w:marRight w:val="0"/>
      <w:marTop w:val="0"/>
      <w:marBottom w:val="0"/>
      <w:divBdr>
        <w:top w:val="none" w:sz="0" w:space="0" w:color="auto"/>
        <w:left w:val="none" w:sz="0" w:space="0" w:color="auto"/>
        <w:bottom w:val="none" w:sz="0" w:space="0" w:color="auto"/>
        <w:right w:val="none" w:sz="0" w:space="0" w:color="auto"/>
      </w:divBdr>
    </w:div>
    <w:div w:id="272399715">
      <w:bodyDiv w:val="1"/>
      <w:marLeft w:val="0"/>
      <w:marRight w:val="0"/>
      <w:marTop w:val="0"/>
      <w:marBottom w:val="0"/>
      <w:divBdr>
        <w:top w:val="none" w:sz="0" w:space="0" w:color="auto"/>
        <w:left w:val="none" w:sz="0" w:space="0" w:color="auto"/>
        <w:bottom w:val="none" w:sz="0" w:space="0" w:color="auto"/>
        <w:right w:val="none" w:sz="0" w:space="0" w:color="auto"/>
      </w:divBdr>
    </w:div>
    <w:div w:id="273442159">
      <w:bodyDiv w:val="1"/>
      <w:marLeft w:val="0"/>
      <w:marRight w:val="0"/>
      <w:marTop w:val="0"/>
      <w:marBottom w:val="0"/>
      <w:divBdr>
        <w:top w:val="none" w:sz="0" w:space="0" w:color="auto"/>
        <w:left w:val="none" w:sz="0" w:space="0" w:color="auto"/>
        <w:bottom w:val="none" w:sz="0" w:space="0" w:color="auto"/>
        <w:right w:val="none" w:sz="0" w:space="0" w:color="auto"/>
      </w:divBdr>
    </w:div>
    <w:div w:id="285238275">
      <w:bodyDiv w:val="1"/>
      <w:marLeft w:val="0"/>
      <w:marRight w:val="0"/>
      <w:marTop w:val="0"/>
      <w:marBottom w:val="0"/>
      <w:divBdr>
        <w:top w:val="none" w:sz="0" w:space="0" w:color="auto"/>
        <w:left w:val="none" w:sz="0" w:space="0" w:color="auto"/>
        <w:bottom w:val="none" w:sz="0" w:space="0" w:color="auto"/>
        <w:right w:val="none" w:sz="0" w:space="0" w:color="auto"/>
      </w:divBdr>
    </w:div>
    <w:div w:id="304244904">
      <w:bodyDiv w:val="1"/>
      <w:marLeft w:val="0"/>
      <w:marRight w:val="0"/>
      <w:marTop w:val="0"/>
      <w:marBottom w:val="0"/>
      <w:divBdr>
        <w:top w:val="none" w:sz="0" w:space="0" w:color="auto"/>
        <w:left w:val="none" w:sz="0" w:space="0" w:color="auto"/>
        <w:bottom w:val="none" w:sz="0" w:space="0" w:color="auto"/>
        <w:right w:val="none" w:sz="0" w:space="0" w:color="auto"/>
      </w:divBdr>
    </w:div>
    <w:div w:id="321352686">
      <w:bodyDiv w:val="1"/>
      <w:marLeft w:val="0"/>
      <w:marRight w:val="0"/>
      <w:marTop w:val="0"/>
      <w:marBottom w:val="0"/>
      <w:divBdr>
        <w:top w:val="none" w:sz="0" w:space="0" w:color="auto"/>
        <w:left w:val="none" w:sz="0" w:space="0" w:color="auto"/>
        <w:bottom w:val="none" w:sz="0" w:space="0" w:color="auto"/>
        <w:right w:val="none" w:sz="0" w:space="0" w:color="auto"/>
      </w:divBdr>
    </w:div>
    <w:div w:id="337388593">
      <w:bodyDiv w:val="1"/>
      <w:marLeft w:val="0"/>
      <w:marRight w:val="0"/>
      <w:marTop w:val="0"/>
      <w:marBottom w:val="0"/>
      <w:divBdr>
        <w:top w:val="none" w:sz="0" w:space="0" w:color="auto"/>
        <w:left w:val="none" w:sz="0" w:space="0" w:color="auto"/>
        <w:bottom w:val="none" w:sz="0" w:space="0" w:color="auto"/>
        <w:right w:val="none" w:sz="0" w:space="0" w:color="auto"/>
      </w:divBdr>
    </w:div>
    <w:div w:id="338625991">
      <w:bodyDiv w:val="1"/>
      <w:marLeft w:val="0"/>
      <w:marRight w:val="0"/>
      <w:marTop w:val="0"/>
      <w:marBottom w:val="0"/>
      <w:divBdr>
        <w:top w:val="none" w:sz="0" w:space="0" w:color="auto"/>
        <w:left w:val="none" w:sz="0" w:space="0" w:color="auto"/>
        <w:bottom w:val="none" w:sz="0" w:space="0" w:color="auto"/>
        <w:right w:val="none" w:sz="0" w:space="0" w:color="auto"/>
      </w:divBdr>
    </w:div>
    <w:div w:id="345061146">
      <w:bodyDiv w:val="1"/>
      <w:marLeft w:val="0"/>
      <w:marRight w:val="0"/>
      <w:marTop w:val="0"/>
      <w:marBottom w:val="0"/>
      <w:divBdr>
        <w:top w:val="none" w:sz="0" w:space="0" w:color="auto"/>
        <w:left w:val="none" w:sz="0" w:space="0" w:color="auto"/>
        <w:bottom w:val="none" w:sz="0" w:space="0" w:color="auto"/>
        <w:right w:val="none" w:sz="0" w:space="0" w:color="auto"/>
      </w:divBdr>
    </w:div>
    <w:div w:id="345405892">
      <w:bodyDiv w:val="1"/>
      <w:marLeft w:val="0"/>
      <w:marRight w:val="0"/>
      <w:marTop w:val="0"/>
      <w:marBottom w:val="0"/>
      <w:divBdr>
        <w:top w:val="none" w:sz="0" w:space="0" w:color="auto"/>
        <w:left w:val="none" w:sz="0" w:space="0" w:color="auto"/>
        <w:bottom w:val="none" w:sz="0" w:space="0" w:color="auto"/>
        <w:right w:val="none" w:sz="0" w:space="0" w:color="auto"/>
      </w:divBdr>
    </w:div>
    <w:div w:id="345985711">
      <w:bodyDiv w:val="1"/>
      <w:marLeft w:val="0"/>
      <w:marRight w:val="0"/>
      <w:marTop w:val="0"/>
      <w:marBottom w:val="0"/>
      <w:divBdr>
        <w:top w:val="none" w:sz="0" w:space="0" w:color="auto"/>
        <w:left w:val="none" w:sz="0" w:space="0" w:color="auto"/>
        <w:bottom w:val="none" w:sz="0" w:space="0" w:color="auto"/>
        <w:right w:val="none" w:sz="0" w:space="0" w:color="auto"/>
      </w:divBdr>
    </w:div>
    <w:div w:id="365063668">
      <w:bodyDiv w:val="1"/>
      <w:marLeft w:val="0"/>
      <w:marRight w:val="0"/>
      <w:marTop w:val="0"/>
      <w:marBottom w:val="0"/>
      <w:divBdr>
        <w:top w:val="none" w:sz="0" w:space="0" w:color="auto"/>
        <w:left w:val="none" w:sz="0" w:space="0" w:color="auto"/>
        <w:bottom w:val="none" w:sz="0" w:space="0" w:color="auto"/>
        <w:right w:val="none" w:sz="0" w:space="0" w:color="auto"/>
      </w:divBdr>
    </w:div>
    <w:div w:id="366569459">
      <w:bodyDiv w:val="1"/>
      <w:marLeft w:val="0"/>
      <w:marRight w:val="0"/>
      <w:marTop w:val="0"/>
      <w:marBottom w:val="0"/>
      <w:divBdr>
        <w:top w:val="none" w:sz="0" w:space="0" w:color="auto"/>
        <w:left w:val="none" w:sz="0" w:space="0" w:color="auto"/>
        <w:bottom w:val="none" w:sz="0" w:space="0" w:color="auto"/>
        <w:right w:val="none" w:sz="0" w:space="0" w:color="auto"/>
      </w:divBdr>
    </w:div>
    <w:div w:id="388500828">
      <w:bodyDiv w:val="1"/>
      <w:marLeft w:val="0"/>
      <w:marRight w:val="0"/>
      <w:marTop w:val="0"/>
      <w:marBottom w:val="0"/>
      <w:divBdr>
        <w:top w:val="none" w:sz="0" w:space="0" w:color="auto"/>
        <w:left w:val="none" w:sz="0" w:space="0" w:color="auto"/>
        <w:bottom w:val="none" w:sz="0" w:space="0" w:color="auto"/>
        <w:right w:val="none" w:sz="0" w:space="0" w:color="auto"/>
      </w:divBdr>
    </w:div>
    <w:div w:id="394204507">
      <w:bodyDiv w:val="1"/>
      <w:marLeft w:val="0"/>
      <w:marRight w:val="0"/>
      <w:marTop w:val="0"/>
      <w:marBottom w:val="0"/>
      <w:divBdr>
        <w:top w:val="none" w:sz="0" w:space="0" w:color="auto"/>
        <w:left w:val="none" w:sz="0" w:space="0" w:color="auto"/>
        <w:bottom w:val="none" w:sz="0" w:space="0" w:color="auto"/>
        <w:right w:val="none" w:sz="0" w:space="0" w:color="auto"/>
      </w:divBdr>
    </w:div>
    <w:div w:id="400906387">
      <w:bodyDiv w:val="1"/>
      <w:marLeft w:val="0"/>
      <w:marRight w:val="0"/>
      <w:marTop w:val="0"/>
      <w:marBottom w:val="0"/>
      <w:divBdr>
        <w:top w:val="none" w:sz="0" w:space="0" w:color="auto"/>
        <w:left w:val="none" w:sz="0" w:space="0" w:color="auto"/>
        <w:bottom w:val="none" w:sz="0" w:space="0" w:color="auto"/>
        <w:right w:val="none" w:sz="0" w:space="0" w:color="auto"/>
      </w:divBdr>
    </w:div>
    <w:div w:id="424889425">
      <w:bodyDiv w:val="1"/>
      <w:marLeft w:val="0"/>
      <w:marRight w:val="0"/>
      <w:marTop w:val="0"/>
      <w:marBottom w:val="0"/>
      <w:divBdr>
        <w:top w:val="none" w:sz="0" w:space="0" w:color="auto"/>
        <w:left w:val="none" w:sz="0" w:space="0" w:color="auto"/>
        <w:bottom w:val="none" w:sz="0" w:space="0" w:color="auto"/>
        <w:right w:val="none" w:sz="0" w:space="0" w:color="auto"/>
      </w:divBdr>
    </w:div>
    <w:div w:id="428159877">
      <w:bodyDiv w:val="1"/>
      <w:marLeft w:val="0"/>
      <w:marRight w:val="0"/>
      <w:marTop w:val="0"/>
      <w:marBottom w:val="0"/>
      <w:divBdr>
        <w:top w:val="none" w:sz="0" w:space="0" w:color="auto"/>
        <w:left w:val="none" w:sz="0" w:space="0" w:color="auto"/>
        <w:bottom w:val="none" w:sz="0" w:space="0" w:color="auto"/>
        <w:right w:val="none" w:sz="0" w:space="0" w:color="auto"/>
      </w:divBdr>
    </w:div>
    <w:div w:id="428701729">
      <w:bodyDiv w:val="1"/>
      <w:marLeft w:val="0"/>
      <w:marRight w:val="0"/>
      <w:marTop w:val="0"/>
      <w:marBottom w:val="0"/>
      <w:divBdr>
        <w:top w:val="none" w:sz="0" w:space="0" w:color="auto"/>
        <w:left w:val="none" w:sz="0" w:space="0" w:color="auto"/>
        <w:bottom w:val="none" w:sz="0" w:space="0" w:color="auto"/>
        <w:right w:val="none" w:sz="0" w:space="0" w:color="auto"/>
      </w:divBdr>
    </w:div>
    <w:div w:id="436101907">
      <w:bodyDiv w:val="1"/>
      <w:marLeft w:val="0"/>
      <w:marRight w:val="0"/>
      <w:marTop w:val="0"/>
      <w:marBottom w:val="0"/>
      <w:divBdr>
        <w:top w:val="none" w:sz="0" w:space="0" w:color="auto"/>
        <w:left w:val="none" w:sz="0" w:space="0" w:color="auto"/>
        <w:bottom w:val="none" w:sz="0" w:space="0" w:color="auto"/>
        <w:right w:val="none" w:sz="0" w:space="0" w:color="auto"/>
      </w:divBdr>
    </w:div>
    <w:div w:id="437680712">
      <w:bodyDiv w:val="1"/>
      <w:marLeft w:val="0"/>
      <w:marRight w:val="0"/>
      <w:marTop w:val="0"/>
      <w:marBottom w:val="0"/>
      <w:divBdr>
        <w:top w:val="none" w:sz="0" w:space="0" w:color="auto"/>
        <w:left w:val="none" w:sz="0" w:space="0" w:color="auto"/>
        <w:bottom w:val="none" w:sz="0" w:space="0" w:color="auto"/>
        <w:right w:val="none" w:sz="0" w:space="0" w:color="auto"/>
      </w:divBdr>
    </w:div>
    <w:div w:id="444814341">
      <w:bodyDiv w:val="1"/>
      <w:marLeft w:val="0"/>
      <w:marRight w:val="0"/>
      <w:marTop w:val="0"/>
      <w:marBottom w:val="0"/>
      <w:divBdr>
        <w:top w:val="none" w:sz="0" w:space="0" w:color="auto"/>
        <w:left w:val="none" w:sz="0" w:space="0" w:color="auto"/>
        <w:bottom w:val="none" w:sz="0" w:space="0" w:color="auto"/>
        <w:right w:val="none" w:sz="0" w:space="0" w:color="auto"/>
      </w:divBdr>
    </w:div>
    <w:div w:id="447234967">
      <w:bodyDiv w:val="1"/>
      <w:marLeft w:val="0"/>
      <w:marRight w:val="0"/>
      <w:marTop w:val="0"/>
      <w:marBottom w:val="0"/>
      <w:divBdr>
        <w:top w:val="none" w:sz="0" w:space="0" w:color="auto"/>
        <w:left w:val="none" w:sz="0" w:space="0" w:color="auto"/>
        <w:bottom w:val="none" w:sz="0" w:space="0" w:color="auto"/>
        <w:right w:val="none" w:sz="0" w:space="0" w:color="auto"/>
      </w:divBdr>
    </w:div>
    <w:div w:id="458694265">
      <w:bodyDiv w:val="1"/>
      <w:marLeft w:val="0"/>
      <w:marRight w:val="0"/>
      <w:marTop w:val="0"/>
      <w:marBottom w:val="0"/>
      <w:divBdr>
        <w:top w:val="none" w:sz="0" w:space="0" w:color="auto"/>
        <w:left w:val="none" w:sz="0" w:space="0" w:color="auto"/>
        <w:bottom w:val="none" w:sz="0" w:space="0" w:color="auto"/>
        <w:right w:val="none" w:sz="0" w:space="0" w:color="auto"/>
      </w:divBdr>
    </w:div>
    <w:div w:id="485359676">
      <w:bodyDiv w:val="1"/>
      <w:marLeft w:val="0"/>
      <w:marRight w:val="0"/>
      <w:marTop w:val="0"/>
      <w:marBottom w:val="0"/>
      <w:divBdr>
        <w:top w:val="none" w:sz="0" w:space="0" w:color="auto"/>
        <w:left w:val="none" w:sz="0" w:space="0" w:color="auto"/>
        <w:bottom w:val="none" w:sz="0" w:space="0" w:color="auto"/>
        <w:right w:val="none" w:sz="0" w:space="0" w:color="auto"/>
      </w:divBdr>
    </w:div>
    <w:div w:id="497379687">
      <w:bodyDiv w:val="1"/>
      <w:marLeft w:val="0"/>
      <w:marRight w:val="0"/>
      <w:marTop w:val="0"/>
      <w:marBottom w:val="0"/>
      <w:divBdr>
        <w:top w:val="none" w:sz="0" w:space="0" w:color="auto"/>
        <w:left w:val="none" w:sz="0" w:space="0" w:color="auto"/>
        <w:bottom w:val="none" w:sz="0" w:space="0" w:color="auto"/>
        <w:right w:val="none" w:sz="0" w:space="0" w:color="auto"/>
      </w:divBdr>
    </w:div>
    <w:div w:id="511921624">
      <w:bodyDiv w:val="1"/>
      <w:marLeft w:val="0"/>
      <w:marRight w:val="0"/>
      <w:marTop w:val="0"/>
      <w:marBottom w:val="0"/>
      <w:divBdr>
        <w:top w:val="none" w:sz="0" w:space="0" w:color="auto"/>
        <w:left w:val="none" w:sz="0" w:space="0" w:color="auto"/>
        <w:bottom w:val="none" w:sz="0" w:space="0" w:color="auto"/>
        <w:right w:val="none" w:sz="0" w:space="0" w:color="auto"/>
      </w:divBdr>
    </w:div>
    <w:div w:id="550464776">
      <w:bodyDiv w:val="1"/>
      <w:marLeft w:val="0"/>
      <w:marRight w:val="0"/>
      <w:marTop w:val="0"/>
      <w:marBottom w:val="0"/>
      <w:divBdr>
        <w:top w:val="none" w:sz="0" w:space="0" w:color="auto"/>
        <w:left w:val="none" w:sz="0" w:space="0" w:color="auto"/>
        <w:bottom w:val="none" w:sz="0" w:space="0" w:color="auto"/>
        <w:right w:val="none" w:sz="0" w:space="0" w:color="auto"/>
      </w:divBdr>
    </w:div>
    <w:div w:id="579675612">
      <w:bodyDiv w:val="1"/>
      <w:marLeft w:val="0"/>
      <w:marRight w:val="0"/>
      <w:marTop w:val="0"/>
      <w:marBottom w:val="0"/>
      <w:divBdr>
        <w:top w:val="none" w:sz="0" w:space="0" w:color="auto"/>
        <w:left w:val="none" w:sz="0" w:space="0" w:color="auto"/>
        <w:bottom w:val="none" w:sz="0" w:space="0" w:color="auto"/>
        <w:right w:val="none" w:sz="0" w:space="0" w:color="auto"/>
      </w:divBdr>
    </w:div>
    <w:div w:id="593170079">
      <w:bodyDiv w:val="1"/>
      <w:marLeft w:val="0"/>
      <w:marRight w:val="0"/>
      <w:marTop w:val="0"/>
      <w:marBottom w:val="0"/>
      <w:divBdr>
        <w:top w:val="none" w:sz="0" w:space="0" w:color="auto"/>
        <w:left w:val="none" w:sz="0" w:space="0" w:color="auto"/>
        <w:bottom w:val="none" w:sz="0" w:space="0" w:color="auto"/>
        <w:right w:val="none" w:sz="0" w:space="0" w:color="auto"/>
      </w:divBdr>
      <w:divsChild>
        <w:div w:id="1372028731">
          <w:marLeft w:val="0"/>
          <w:marRight w:val="0"/>
          <w:marTop w:val="0"/>
          <w:marBottom w:val="0"/>
          <w:divBdr>
            <w:top w:val="none" w:sz="0" w:space="0" w:color="auto"/>
            <w:left w:val="none" w:sz="0" w:space="0" w:color="auto"/>
            <w:bottom w:val="none" w:sz="0" w:space="0" w:color="auto"/>
            <w:right w:val="none" w:sz="0" w:space="0" w:color="auto"/>
          </w:divBdr>
          <w:divsChild>
            <w:div w:id="1721856500">
              <w:marLeft w:val="0"/>
              <w:marRight w:val="0"/>
              <w:marTop w:val="0"/>
              <w:marBottom w:val="0"/>
              <w:divBdr>
                <w:top w:val="none" w:sz="0" w:space="0" w:color="auto"/>
                <w:left w:val="none" w:sz="0" w:space="0" w:color="auto"/>
                <w:bottom w:val="none" w:sz="0" w:space="0" w:color="auto"/>
                <w:right w:val="none" w:sz="0" w:space="0" w:color="auto"/>
              </w:divBdr>
              <w:divsChild>
                <w:div w:id="2075276578">
                  <w:marLeft w:val="0"/>
                  <w:marRight w:val="0"/>
                  <w:marTop w:val="0"/>
                  <w:marBottom w:val="0"/>
                  <w:divBdr>
                    <w:top w:val="none" w:sz="0" w:space="0" w:color="auto"/>
                    <w:left w:val="none" w:sz="0" w:space="0" w:color="auto"/>
                    <w:bottom w:val="none" w:sz="0" w:space="0" w:color="auto"/>
                    <w:right w:val="none" w:sz="0" w:space="0" w:color="auto"/>
                  </w:divBdr>
                  <w:divsChild>
                    <w:div w:id="16223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21795">
      <w:bodyDiv w:val="1"/>
      <w:marLeft w:val="0"/>
      <w:marRight w:val="0"/>
      <w:marTop w:val="0"/>
      <w:marBottom w:val="0"/>
      <w:divBdr>
        <w:top w:val="none" w:sz="0" w:space="0" w:color="auto"/>
        <w:left w:val="none" w:sz="0" w:space="0" w:color="auto"/>
        <w:bottom w:val="none" w:sz="0" w:space="0" w:color="auto"/>
        <w:right w:val="none" w:sz="0" w:space="0" w:color="auto"/>
      </w:divBdr>
    </w:div>
    <w:div w:id="625047538">
      <w:bodyDiv w:val="1"/>
      <w:marLeft w:val="0"/>
      <w:marRight w:val="0"/>
      <w:marTop w:val="0"/>
      <w:marBottom w:val="0"/>
      <w:divBdr>
        <w:top w:val="none" w:sz="0" w:space="0" w:color="auto"/>
        <w:left w:val="none" w:sz="0" w:space="0" w:color="auto"/>
        <w:bottom w:val="none" w:sz="0" w:space="0" w:color="auto"/>
        <w:right w:val="none" w:sz="0" w:space="0" w:color="auto"/>
      </w:divBdr>
    </w:div>
    <w:div w:id="669479815">
      <w:bodyDiv w:val="1"/>
      <w:marLeft w:val="0"/>
      <w:marRight w:val="0"/>
      <w:marTop w:val="0"/>
      <w:marBottom w:val="0"/>
      <w:divBdr>
        <w:top w:val="none" w:sz="0" w:space="0" w:color="auto"/>
        <w:left w:val="none" w:sz="0" w:space="0" w:color="auto"/>
        <w:bottom w:val="none" w:sz="0" w:space="0" w:color="auto"/>
        <w:right w:val="none" w:sz="0" w:space="0" w:color="auto"/>
      </w:divBdr>
    </w:div>
    <w:div w:id="697658111">
      <w:bodyDiv w:val="1"/>
      <w:marLeft w:val="0"/>
      <w:marRight w:val="0"/>
      <w:marTop w:val="0"/>
      <w:marBottom w:val="0"/>
      <w:divBdr>
        <w:top w:val="none" w:sz="0" w:space="0" w:color="auto"/>
        <w:left w:val="none" w:sz="0" w:space="0" w:color="auto"/>
        <w:bottom w:val="none" w:sz="0" w:space="0" w:color="auto"/>
        <w:right w:val="none" w:sz="0" w:space="0" w:color="auto"/>
      </w:divBdr>
    </w:div>
    <w:div w:id="704986668">
      <w:bodyDiv w:val="1"/>
      <w:marLeft w:val="0"/>
      <w:marRight w:val="0"/>
      <w:marTop w:val="0"/>
      <w:marBottom w:val="0"/>
      <w:divBdr>
        <w:top w:val="none" w:sz="0" w:space="0" w:color="auto"/>
        <w:left w:val="none" w:sz="0" w:space="0" w:color="auto"/>
        <w:bottom w:val="none" w:sz="0" w:space="0" w:color="auto"/>
        <w:right w:val="none" w:sz="0" w:space="0" w:color="auto"/>
      </w:divBdr>
    </w:div>
    <w:div w:id="719281934">
      <w:bodyDiv w:val="1"/>
      <w:marLeft w:val="0"/>
      <w:marRight w:val="0"/>
      <w:marTop w:val="0"/>
      <w:marBottom w:val="0"/>
      <w:divBdr>
        <w:top w:val="none" w:sz="0" w:space="0" w:color="auto"/>
        <w:left w:val="none" w:sz="0" w:space="0" w:color="auto"/>
        <w:bottom w:val="none" w:sz="0" w:space="0" w:color="auto"/>
        <w:right w:val="none" w:sz="0" w:space="0" w:color="auto"/>
      </w:divBdr>
    </w:div>
    <w:div w:id="723795191">
      <w:bodyDiv w:val="1"/>
      <w:marLeft w:val="0"/>
      <w:marRight w:val="0"/>
      <w:marTop w:val="0"/>
      <w:marBottom w:val="0"/>
      <w:divBdr>
        <w:top w:val="none" w:sz="0" w:space="0" w:color="auto"/>
        <w:left w:val="none" w:sz="0" w:space="0" w:color="auto"/>
        <w:bottom w:val="none" w:sz="0" w:space="0" w:color="auto"/>
        <w:right w:val="none" w:sz="0" w:space="0" w:color="auto"/>
      </w:divBdr>
    </w:div>
    <w:div w:id="742531318">
      <w:bodyDiv w:val="1"/>
      <w:marLeft w:val="0"/>
      <w:marRight w:val="0"/>
      <w:marTop w:val="0"/>
      <w:marBottom w:val="0"/>
      <w:divBdr>
        <w:top w:val="none" w:sz="0" w:space="0" w:color="auto"/>
        <w:left w:val="none" w:sz="0" w:space="0" w:color="auto"/>
        <w:bottom w:val="none" w:sz="0" w:space="0" w:color="auto"/>
        <w:right w:val="none" w:sz="0" w:space="0" w:color="auto"/>
      </w:divBdr>
    </w:div>
    <w:div w:id="750859666">
      <w:bodyDiv w:val="1"/>
      <w:marLeft w:val="0"/>
      <w:marRight w:val="0"/>
      <w:marTop w:val="0"/>
      <w:marBottom w:val="0"/>
      <w:divBdr>
        <w:top w:val="none" w:sz="0" w:space="0" w:color="auto"/>
        <w:left w:val="none" w:sz="0" w:space="0" w:color="auto"/>
        <w:bottom w:val="none" w:sz="0" w:space="0" w:color="auto"/>
        <w:right w:val="none" w:sz="0" w:space="0" w:color="auto"/>
      </w:divBdr>
    </w:div>
    <w:div w:id="787435598">
      <w:bodyDiv w:val="1"/>
      <w:marLeft w:val="0"/>
      <w:marRight w:val="0"/>
      <w:marTop w:val="0"/>
      <w:marBottom w:val="0"/>
      <w:divBdr>
        <w:top w:val="none" w:sz="0" w:space="0" w:color="auto"/>
        <w:left w:val="none" w:sz="0" w:space="0" w:color="auto"/>
        <w:bottom w:val="none" w:sz="0" w:space="0" w:color="auto"/>
        <w:right w:val="none" w:sz="0" w:space="0" w:color="auto"/>
      </w:divBdr>
    </w:div>
    <w:div w:id="794569613">
      <w:bodyDiv w:val="1"/>
      <w:marLeft w:val="0"/>
      <w:marRight w:val="0"/>
      <w:marTop w:val="0"/>
      <w:marBottom w:val="0"/>
      <w:divBdr>
        <w:top w:val="none" w:sz="0" w:space="0" w:color="auto"/>
        <w:left w:val="none" w:sz="0" w:space="0" w:color="auto"/>
        <w:bottom w:val="none" w:sz="0" w:space="0" w:color="auto"/>
        <w:right w:val="none" w:sz="0" w:space="0" w:color="auto"/>
      </w:divBdr>
    </w:div>
    <w:div w:id="795299565">
      <w:bodyDiv w:val="1"/>
      <w:marLeft w:val="0"/>
      <w:marRight w:val="0"/>
      <w:marTop w:val="0"/>
      <w:marBottom w:val="0"/>
      <w:divBdr>
        <w:top w:val="none" w:sz="0" w:space="0" w:color="auto"/>
        <w:left w:val="none" w:sz="0" w:space="0" w:color="auto"/>
        <w:bottom w:val="none" w:sz="0" w:space="0" w:color="auto"/>
        <w:right w:val="none" w:sz="0" w:space="0" w:color="auto"/>
      </w:divBdr>
      <w:divsChild>
        <w:div w:id="1939176781">
          <w:marLeft w:val="0"/>
          <w:marRight w:val="0"/>
          <w:marTop w:val="0"/>
          <w:marBottom w:val="0"/>
          <w:divBdr>
            <w:top w:val="none" w:sz="0" w:space="0" w:color="auto"/>
            <w:left w:val="none" w:sz="0" w:space="0" w:color="auto"/>
            <w:bottom w:val="none" w:sz="0" w:space="0" w:color="auto"/>
            <w:right w:val="none" w:sz="0" w:space="0" w:color="auto"/>
          </w:divBdr>
          <w:divsChild>
            <w:div w:id="1189567637">
              <w:marLeft w:val="0"/>
              <w:marRight w:val="0"/>
              <w:marTop w:val="0"/>
              <w:marBottom w:val="0"/>
              <w:divBdr>
                <w:top w:val="none" w:sz="0" w:space="0" w:color="auto"/>
                <w:left w:val="none" w:sz="0" w:space="0" w:color="auto"/>
                <w:bottom w:val="none" w:sz="0" w:space="0" w:color="auto"/>
                <w:right w:val="none" w:sz="0" w:space="0" w:color="auto"/>
              </w:divBdr>
              <w:divsChild>
                <w:div w:id="1293756734">
                  <w:marLeft w:val="0"/>
                  <w:marRight w:val="0"/>
                  <w:marTop w:val="0"/>
                  <w:marBottom w:val="0"/>
                  <w:divBdr>
                    <w:top w:val="none" w:sz="0" w:space="0" w:color="auto"/>
                    <w:left w:val="none" w:sz="0" w:space="0" w:color="auto"/>
                    <w:bottom w:val="none" w:sz="0" w:space="0" w:color="auto"/>
                    <w:right w:val="none" w:sz="0" w:space="0" w:color="auto"/>
                  </w:divBdr>
                  <w:divsChild>
                    <w:div w:id="3873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769868">
      <w:bodyDiv w:val="1"/>
      <w:marLeft w:val="0"/>
      <w:marRight w:val="0"/>
      <w:marTop w:val="0"/>
      <w:marBottom w:val="0"/>
      <w:divBdr>
        <w:top w:val="none" w:sz="0" w:space="0" w:color="auto"/>
        <w:left w:val="none" w:sz="0" w:space="0" w:color="auto"/>
        <w:bottom w:val="none" w:sz="0" w:space="0" w:color="auto"/>
        <w:right w:val="none" w:sz="0" w:space="0" w:color="auto"/>
      </w:divBdr>
    </w:div>
    <w:div w:id="808861800">
      <w:bodyDiv w:val="1"/>
      <w:marLeft w:val="0"/>
      <w:marRight w:val="0"/>
      <w:marTop w:val="0"/>
      <w:marBottom w:val="0"/>
      <w:divBdr>
        <w:top w:val="none" w:sz="0" w:space="0" w:color="auto"/>
        <w:left w:val="none" w:sz="0" w:space="0" w:color="auto"/>
        <w:bottom w:val="none" w:sz="0" w:space="0" w:color="auto"/>
        <w:right w:val="none" w:sz="0" w:space="0" w:color="auto"/>
      </w:divBdr>
    </w:div>
    <w:div w:id="814949166">
      <w:bodyDiv w:val="1"/>
      <w:marLeft w:val="0"/>
      <w:marRight w:val="0"/>
      <w:marTop w:val="0"/>
      <w:marBottom w:val="0"/>
      <w:divBdr>
        <w:top w:val="none" w:sz="0" w:space="0" w:color="auto"/>
        <w:left w:val="none" w:sz="0" w:space="0" w:color="auto"/>
        <w:bottom w:val="none" w:sz="0" w:space="0" w:color="auto"/>
        <w:right w:val="none" w:sz="0" w:space="0" w:color="auto"/>
      </w:divBdr>
    </w:div>
    <w:div w:id="833187432">
      <w:bodyDiv w:val="1"/>
      <w:marLeft w:val="0"/>
      <w:marRight w:val="0"/>
      <w:marTop w:val="0"/>
      <w:marBottom w:val="0"/>
      <w:divBdr>
        <w:top w:val="none" w:sz="0" w:space="0" w:color="auto"/>
        <w:left w:val="none" w:sz="0" w:space="0" w:color="auto"/>
        <w:bottom w:val="none" w:sz="0" w:space="0" w:color="auto"/>
        <w:right w:val="none" w:sz="0" w:space="0" w:color="auto"/>
      </w:divBdr>
    </w:div>
    <w:div w:id="845361977">
      <w:bodyDiv w:val="1"/>
      <w:marLeft w:val="0"/>
      <w:marRight w:val="0"/>
      <w:marTop w:val="0"/>
      <w:marBottom w:val="0"/>
      <w:divBdr>
        <w:top w:val="none" w:sz="0" w:space="0" w:color="auto"/>
        <w:left w:val="none" w:sz="0" w:space="0" w:color="auto"/>
        <w:bottom w:val="none" w:sz="0" w:space="0" w:color="auto"/>
        <w:right w:val="none" w:sz="0" w:space="0" w:color="auto"/>
      </w:divBdr>
    </w:div>
    <w:div w:id="850949859">
      <w:bodyDiv w:val="1"/>
      <w:marLeft w:val="0"/>
      <w:marRight w:val="0"/>
      <w:marTop w:val="0"/>
      <w:marBottom w:val="0"/>
      <w:divBdr>
        <w:top w:val="none" w:sz="0" w:space="0" w:color="auto"/>
        <w:left w:val="none" w:sz="0" w:space="0" w:color="auto"/>
        <w:bottom w:val="none" w:sz="0" w:space="0" w:color="auto"/>
        <w:right w:val="none" w:sz="0" w:space="0" w:color="auto"/>
      </w:divBdr>
    </w:div>
    <w:div w:id="887766278">
      <w:bodyDiv w:val="1"/>
      <w:marLeft w:val="0"/>
      <w:marRight w:val="0"/>
      <w:marTop w:val="0"/>
      <w:marBottom w:val="0"/>
      <w:divBdr>
        <w:top w:val="none" w:sz="0" w:space="0" w:color="auto"/>
        <w:left w:val="none" w:sz="0" w:space="0" w:color="auto"/>
        <w:bottom w:val="none" w:sz="0" w:space="0" w:color="auto"/>
        <w:right w:val="none" w:sz="0" w:space="0" w:color="auto"/>
      </w:divBdr>
    </w:div>
    <w:div w:id="918834744">
      <w:bodyDiv w:val="1"/>
      <w:marLeft w:val="0"/>
      <w:marRight w:val="0"/>
      <w:marTop w:val="0"/>
      <w:marBottom w:val="0"/>
      <w:divBdr>
        <w:top w:val="none" w:sz="0" w:space="0" w:color="auto"/>
        <w:left w:val="none" w:sz="0" w:space="0" w:color="auto"/>
        <w:bottom w:val="none" w:sz="0" w:space="0" w:color="auto"/>
        <w:right w:val="none" w:sz="0" w:space="0" w:color="auto"/>
      </w:divBdr>
    </w:div>
    <w:div w:id="941690413">
      <w:bodyDiv w:val="1"/>
      <w:marLeft w:val="0"/>
      <w:marRight w:val="0"/>
      <w:marTop w:val="0"/>
      <w:marBottom w:val="0"/>
      <w:divBdr>
        <w:top w:val="none" w:sz="0" w:space="0" w:color="auto"/>
        <w:left w:val="none" w:sz="0" w:space="0" w:color="auto"/>
        <w:bottom w:val="none" w:sz="0" w:space="0" w:color="auto"/>
        <w:right w:val="none" w:sz="0" w:space="0" w:color="auto"/>
      </w:divBdr>
    </w:div>
    <w:div w:id="986664559">
      <w:bodyDiv w:val="1"/>
      <w:marLeft w:val="0"/>
      <w:marRight w:val="0"/>
      <w:marTop w:val="0"/>
      <w:marBottom w:val="0"/>
      <w:divBdr>
        <w:top w:val="none" w:sz="0" w:space="0" w:color="auto"/>
        <w:left w:val="none" w:sz="0" w:space="0" w:color="auto"/>
        <w:bottom w:val="none" w:sz="0" w:space="0" w:color="auto"/>
        <w:right w:val="none" w:sz="0" w:space="0" w:color="auto"/>
      </w:divBdr>
    </w:div>
    <w:div w:id="1004892056">
      <w:bodyDiv w:val="1"/>
      <w:marLeft w:val="0"/>
      <w:marRight w:val="0"/>
      <w:marTop w:val="0"/>
      <w:marBottom w:val="0"/>
      <w:divBdr>
        <w:top w:val="none" w:sz="0" w:space="0" w:color="auto"/>
        <w:left w:val="none" w:sz="0" w:space="0" w:color="auto"/>
        <w:bottom w:val="none" w:sz="0" w:space="0" w:color="auto"/>
        <w:right w:val="none" w:sz="0" w:space="0" w:color="auto"/>
      </w:divBdr>
    </w:div>
    <w:div w:id="1027170938">
      <w:bodyDiv w:val="1"/>
      <w:marLeft w:val="0"/>
      <w:marRight w:val="0"/>
      <w:marTop w:val="0"/>
      <w:marBottom w:val="0"/>
      <w:divBdr>
        <w:top w:val="none" w:sz="0" w:space="0" w:color="auto"/>
        <w:left w:val="none" w:sz="0" w:space="0" w:color="auto"/>
        <w:bottom w:val="none" w:sz="0" w:space="0" w:color="auto"/>
        <w:right w:val="none" w:sz="0" w:space="0" w:color="auto"/>
      </w:divBdr>
    </w:div>
    <w:div w:id="1033775464">
      <w:bodyDiv w:val="1"/>
      <w:marLeft w:val="0"/>
      <w:marRight w:val="0"/>
      <w:marTop w:val="0"/>
      <w:marBottom w:val="0"/>
      <w:divBdr>
        <w:top w:val="none" w:sz="0" w:space="0" w:color="auto"/>
        <w:left w:val="none" w:sz="0" w:space="0" w:color="auto"/>
        <w:bottom w:val="none" w:sz="0" w:space="0" w:color="auto"/>
        <w:right w:val="none" w:sz="0" w:space="0" w:color="auto"/>
      </w:divBdr>
    </w:div>
    <w:div w:id="1035230821">
      <w:bodyDiv w:val="1"/>
      <w:marLeft w:val="0"/>
      <w:marRight w:val="0"/>
      <w:marTop w:val="0"/>
      <w:marBottom w:val="0"/>
      <w:divBdr>
        <w:top w:val="none" w:sz="0" w:space="0" w:color="auto"/>
        <w:left w:val="none" w:sz="0" w:space="0" w:color="auto"/>
        <w:bottom w:val="none" w:sz="0" w:space="0" w:color="auto"/>
        <w:right w:val="none" w:sz="0" w:space="0" w:color="auto"/>
      </w:divBdr>
    </w:div>
    <w:div w:id="1036463356">
      <w:bodyDiv w:val="1"/>
      <w:marLeft w:val="0"/>
      <w:marRight w:val="0"/>
      <w:marTop w:val="0"/>
      <w:marBottom w:val="0"/>
      <w:divBdr>
        <w:top w:val="none" w:sz="0" w:space="0" w:color="auto"/>
        <w:left w:val="none" w:sz="0" w:space="0" w:color="auto"/>
        <w:bottom w:val="none" w:sz="0" w:space="0" w:color="auto"/>
        <w:right w:val="none" w:sz="0" w:space="0" w:color="auto"/>
      </w:divBdr>
    </w:div>
    <w:div w:id="1037857967">
      <w:bodyDiv w:val="1"/>
      <w:marLeft w:val="0"/>
      <w:marRight w:val="0"/>
      <w:marTop w:val="0"/>
      <w:marBottom w:val="0"/>
      <w:divBdr>
        <w:top w:val="none" w:sz="0" w:space="0" w:color="auto"/>
        <w:left w:val="none" w:sz="0" w:space="0" w:color="auto"/>
        <w:bottom w:val="none" w:sz="0" w:space="0" w:color="auto"/>
        <w:right w:val="none" w:sz="0" w:space="0" w:color="auto"/>
      </w:divBdr>
    </w:div>
    <w:div w:id="1082214573">
      <w:bodyDiv w:val="1"/>
      <w:marLeft w:val="0"/>
      <w:marRight w:val="0"/>
      <w:marTop w:val="0"/>
      <w:marBottom w:val="0"/>
      <w:divBdr>
        <w:top w:val="none" w:sz="0" w:space="0" w:color="auto"/>
        <w:left w:val="none" w:sz="0" w:space="0" w:color="auto"/>
        <w:bottom w:val="none" w:sz="0" w:space="0" w:color="auto"/>
        <w:right w:val="none" w:sz="0" w:space="0" w:color="auto"/>
      </w:divBdr>
    </w:div>
    <w:div w:id="1091926210">
      <w:bodyDiv w:val="1"/>
      <w:marLeft w:val="0"/>
      <w:marRight w:val="0"/>
      <w:marTop w:val="0"/>
      <w:marBottom w:val="0"/>
      <w:divBdr>
        <w:top w:val="none" w:sz="0" w:space="0" w:color="auto"/>
        <w:left w:val="none" w:sz="0" w:space="0" w:color="auto"/>
        <w:bottom w:val="none" w:sz="0" w:space="0" w:color="auto"/>
        <w:right w:val="none" w:sz="0" w:space="0" w:color="auto"/>
      </w:divBdr>
    </w:div>
    <w:div w:id="1112165510">
      <w:bodyDiv w:val="1"/>
      <w:marLeft w:val="0"/>
      <w:marRight w:val="0"/>
      <w:marTop w:val="0"/>
      <w:marBottom w:val="0"/>
      <w:divBdr>
        <w:top w:val="none" w:sz="0" w:space="0" w:color="auto"/>
        <w:left w:val="none" w:sz="0" w:space="0" w:color="auto"/>
        <w:bottom w:val="none" w:sz="0" w:space="0" w:color="auto"/>
        <w:right w:val="none" w:sz="0" w:space="0" w:color="auto"/>
      </w:divBdr>
    </w:div>
    <w:div w:id="1114714942">
      <w:bodyDiv w:val="1"/>
      <w:marLeft w:val="0"/>
      <w:marRight w:val="0"/>
      <w:marTop w:val="0"/>
      <w:marBottom w:val="0"/>
      <w:divBdr>
        <w:top w:val="none" w:sz="0" w:space="0" w:color="auto"/>
        <w:left w:val="none" w:sz="0" w:space="0" w:color="auto"/>
        <w:bottom w:val="none" w:sz="0" w:space="0" w:color="auto"/>
        <w:right w:val="none" w:sz="0" w:space="0" w:color="auto"/>
      </w:divBdr>
    </w:div>
    <w:div w:id="1116174256">
      <w:bodyDiv w:val="1"/>
      <w:marLeft w:val="0"/>
      <w:marRight w:val="0"/>
      <w:marTop w:val="0"/>
      <w:marBottom w:val="0"/>
      <w:divBdr>
        <w:top w:val="none" w:sz="0" w:space="0" w:color="auto"/>
        <w:left w:val="none" w:sz="0" w:space="0" w:color="auto"/>
        <w:bottom w:val="none" w:sz="0" w:space="0" w:color="auto"/>
        <w:right w:val="none" w:sz="0" w:space="0" w:color="auto"/>
      </w:divBdr>
    </w:div>
    <w:div w:id="1140074305">
      <w:bodyDiv w:val="1"/>
      <w:marLeft w:val="0"/>
      <w:marRight w:val="0"/>
      <w:marTop w:val="0"/>
      <w:marBottom w:val="0"/>
      <w:divBdr>
        <w:top w:val="none" w:sz="0" w:space="0" w:color="auto"/>
        <w:left w:val="none" w:sz="0" w:space="0" w:color="auto"/>
        <w:bottom w:val="none" w:sz="0" w:space="0" w:color="auto"/>
        <w:right w:val="none" w:sz="0" w:space="0" w:color="auto"/>
      </w:divBdr>
    </w:div>
    <w:div w:id="1141312837">
      <w:bodyDiv w:val="1"/>
      <w:marLeft w:val="0"/>
      <w:marRight w:val="0"/>
      <w:marTop w:val="0"/>
      <w:marBottom w:val="0"/>
      <w:divBdr>
        <w:top w:val="none" w:sz="0" w:space="0" w:color="auto"/>
        <w:left w:val="none" w:sz="0" w:space="0" w:color="auto"/>
        <w:bottom w:val="none" w:sz="0" w:space="0" w:color="auto"/>
        <w:right w:val="none" w:sz="0" w:space="0" w:color="auto"/>
      </w:divBdr>
    </w:div>
    <w:div w:id="1154755111">
      <w:bodyDiv w:val="1"/>
      <w:marLeft w:val="0"/>
      <w:marRight w:val="0"/>
      <w:marTop w:val="0"/>
      <w:marBottom w:val="0"/>
      <w:divBdr>
        <w:top w:val="none" w:sz="0" w:space="0" w:color="auto"/>
        <w:left w:val="none" w:sz="0" w:space="0" w:color="auto"/>
        <w:bottom w:val="none" w:sz="0" w:space="0" w:color="auto"/>
        <w:right w:val="none" w:sz="0" w:space="0" w:color="auto"/>
      </w:divBdr>
    </w:div>
    <w:div w:id="1168717083">
      <w:bodyDiv w:val="1"/>
      <w:marLeft w:val="0"/>
      <w:marRight w:val="0"/>
      <w:marTop w:val="0"/>
      <w:marBottom w:val="0"/>
      <w:divBdr>
        <w:top w:val="none" w:sz="0" w:space="0" w:color="auto"/>
        <w:left w:val="none" w:sz="0" w:space="0" w:color="auto"/>
        <w:bottom w:val="none" w:sz="0" w:space="0" w:color="auto"/>
        <w:right w:val="none" w:sz="0" w:space="0" w:color="auto"/>
      </w:divBdr>
    </w:div>
    <w:div w:id="1187214093">
      <w:bodyDiv w:val="1"/>
      <w:marLeft w:val="0"/>
      <w:marRight w:val="0"/>
      <w:marTop w:val="0"/>
      <w:marBottom w:val="0"/>
      <w:divBdr>
        <w:top w:val="none" w:sz="0" w:space="0" w:color="auto"/>
        <w:left w:val="none" w:sz="0" w:space="0" w:color="auto"/>
        <w:bottom w:val="none" w:sz="0" w:space="0" w:color="auto"/>
        <w:right w:val="none" w:sz="0" w:space="0" w:color="auto"/>
      </w:divBdr>
    </w:div>
    <w:div w:id="1216048223">
      <w:bodyDiv w:val="1"/>
      <w:marLeft w:val="0"/>
      <w:marRight w:val="0"/>
      <w:marTop w:val="0"/>
      <w:marBottom w:val="0"/>
      <w:divBdr>
        <w:top w:val="none" w:sz="0" w:space="0" w:color="auto"/>
        <w:left w:val="none" w:sz="0" w:space="0" w:color="auto"/>
        <w:bottom w:val="none" w:sz="0" w:space="0" w:color="auto"/>
        <w:right w:val="none" w:sz="0" w:space="0" w:color="auto"/>
      </w:divBdr>
    </w:div>
    <w:div w:id="1227450713">
      <w:bodyDiv w:val="1"/>
      <w:marLeft w:val="0"/>
      <w:marRight w:val="0"/>
      <w:marTop w:val="0"/>
      <w:marBottom w:val="0"/>
      <w:divBdr>
        <w:top w:val="none" w:sz="0" w:space="0" w:color="auto"/>
        <w:left w:val="none" w:sz="0" w:space="0" w:color="auto"/>
        <w:bottom w:val="none" w:sz="0" w:space="0" w:color="auto"/>
        <w:right w:val="none" w:sz="0" w:space="0" w:color="auto"/>
      </w:divBdr>
    </w:div>
    <w:div w:id="1228881740">
      <w:bodyDiv w:val="1"/>
      <w:marLeft w:val="0"/>
      <w:marRight w:val="0"/>
      <w:marTop w:val="0"/>
      <w:marBottom w:val="0"/>
      <w:divBdr>
        <w:top w:val="none" w:sz="0" w:space="0" w:color="auto"/>
        <w:left w:val="none" w:sz="0" w:space="0" w:color="auto"/>
        <w:bottom w:val="none" w:sz="0" w:space="0" w:color="auto"/>
        <w:right w:val="none" w:sz="0" w:space="0" w:color="auto"/>
      </w:divBdr>
    </w:div>
    <w:div w:id="1232156058">
      <w:bodyDiv w:val="1"/>
      <w:marLeft w:val="0"/>
      <w:marRight w:val="0"/>
      <w:marTop w:val="0"/>
      <w:marBottom w:val="0"/>
      <w:divBdr>
        <w:top w:val="none" w:sz="0" w:space="0" w:color="auto"/>
        <w:left w:val="none" w:sz="0" w:space="0" w:color="auto"/>
        <w:bottom w:val="none" w:sz="0" w:space="0" w:color="auto"/>
        <w:right w:val="none" w:sz="0" w:space="0" w:color="auto"/>
      </w:divBdr>
    </w:div>
    <w:div w:id="1252156194">
      <w:bodyDiv w:val="1"/>
      <w:marLeft w:val="0"/>
      <w:marRight w:val="0"/>
      <w:marTop w:val="0"/>
      <w:marBottom w:val="0"/>
      <w:divBdr>
        <w:top w:val="none" w:sz="0" w:space="0" w:color="auto"/>
        <w:left w:val="none" w:sz="0" w:space="0" w:color="auto"/>
        <w:bottom w:val="none" w:sz="0" w:space="0" w:color="auto"/>
        <w:right w:val="none" w:sz="0" w:space="0" w:color="auto"/>
      </w:divBdr>
    </w:div>
    <w:div w:id="1279491607">
      <w:bodyDiv w:val="1"/>
      <w:marLeft w:val="0"/>
      <w:marRight w:val="0"/>
      <w:marTop w:val="0"/>
      <w:marBottom w:val="0"/>
      <w:divBdr>
        <w:top w:val="none" w:sz="0" w:space="0" w:color="auto"/>
        <w:left w:val="none" w:sz="0" w:space="0" w:color="auto"/>
        <w:bottom w:val="none" w:sz="0" w:space="0" w:color="auto"/>
        <w:right w:val="none" w:sz="0" w:space="0" w:color="auto"/>
      </w:divBdr>
    </w:div>
    <w:div w:id="1284460302">
      <w:bodyDiv w:val="1"/>
      <w:marLeft w:val="0"/>
      <w:marRight w:val="0"/>
      <w:marTop w:val="0"/>
      <w:marBottom w:val="0"/>
      <w:divBdr>
        <w:top w:val="none" w:sz="0" w:space="0" w:color="auto"/>
        <w:left w:val="none" w:sz="0" w:space="0" w:color="auto"/>
        <w:bottom w:val="none" w:sz="0" w:space="0" w:color="auto"/>
        <w:right w:val="none" w:sz="0" w:space="0" w:color="auto"/>
      </w:divBdr>
    </w:div>
    <w:div w:id="1307320440">
      <w:bodyDiv w:val="1"/>
      <w:marLeft w:val="0"/>
      <w:marRight w:val="0"/>
      <w:marTop w:val="0"/>
      <w:marBottom w:val="0"/>
      <w:divBdr>
        <w:top w:val="none" w:sz="0" w:space="0" w:color="auto"/>
        <w:left w:val="none" w:sz="0" w:space="0" w:color="auto"/>
        <w:bottom w:val="none" w:sz="0" w:space="0" w:color="auto"/>
        <w:right w:val="none" w:sz="0" w:space="0" w:color="auto"/>
      </w:divBdr>
    </w:div>
    <w:div w:id="1317951920">
      <w:bodyDiv w:val="1"/>
      <w:marLeft w:val="0"/>
      <w:marRight w:val="0"/>
      <w:marTop w:val="0"/>
      <w:marBottom w:val="0"/>
      <w:divBdr>
        <w:top w:val="none" w:sz="0" w:space="0" w:color="auto"/>
        <w:left w:val="none" w:sz="0" w:space="0" w:color="auto"/>
        <w:bottom w:val="none" w:sz="0" w:space="0" w:color="auto"/>
        <w:right w:val="none" w:sz="0" w:space="0" w:color="auto"/>
      </w:divBdr>
    </w:div>
    <w:div w:id="1321691833">
      <w:bodyDiv w:val="1"/>
      <w:marLeft w:val="0"/>
      <w:marRight w:val="0"/>
      <w:marTop w:val="0"/>
      <w:marBottom w:val="0"/>
      <w:divBdr>
        <w:top w:val="none" w:sz="0" w:space="0" w:color="auto"/>
        <w:left w:val="none" w:sz="0" w:space="0" w:color="auto"/>
        <w:bottom w:val="none" w:sz="0" w:space="0" w:color="auto"/>
        <w:right w:val="none" w:sz="0" w:space="0" w:color="auto"/>
      </w:divBdr>
    </w:div>
    <w:div w:id="1340422390">
      <w:bodyDiv w:val="1"/>
      <w:marLeft w:val="0"/>
      <w:marRight w:val="0"/>
      <w:marTop w:val="0"/>
      <w:marBottom w:val="0"/>
      <w:divBdr>
        <w:top w:val="none" w:sz="0" w:space="0" w:color="auto"/>
        <w:left w:val="none" w:sz="0" w:space="0" w:color="auto"/>
        <w:bottom w:val="none" w:sz="0" w:space="0" w:color="auto"/>
        <w:right w:val="none" w:sz="0" w:space="0" w:color="auto"/>
      </w:divBdr>
    </w:div>
    <w:div w:id="1346976660">
      <w:bodyDiv w:val="1"/>
      <w:marLeft w:val="0"/>
      <w:marRight w:val="0"/>
      <w:marTop w:val="0"/>
      <w:marBottom w:val="0"/>
      <w:divBdr>
        <w:top w:val="none" w:sz="0" w:space="0" w:color="auto"/>
        <w:left w:val="none" w:sz="0" w:space="0" w:color="auto"/>
        <w:bottom w:val="none" w:sz="0" w:space="0" w:color="auto"/>
        <w:right w:val="none" w:sz="0" w:space="0" w:color="auto"/>
      </w:divBdr>
    </w:div>
    <w:div w:id="1349717152">
      <w:bodyDiv w:val="1"/>
      <w:marLeft w:val="0"/>
      <w:marRight w:val="0"/>
      <w:marTop w:val="0"/>
      <w:marBottom w:val="0"/>
      <w:divBdr>
        <w:top w:val="none" w:sz="0" w:space="0" w:color="auto"/>
        <w:left w:val="none" w:sz="0" w:space="0" w:color="auto"/>
        <w:bottom w:val="none" w:sz="0" w:space="0" w:color="auto"/>
        <w:right w:val="none" w:sz="0" w:space="0" w:color="auto"/>
      </w:divBdr>
    </w:div>
    <w:div w:id="1354065156">
      <w:bodyDiv w:val="1"/>
      <w:marLeft w:val="0"/>
      <w:marRight w:val="0"/>
      <w:marTop w:val="0"/>
      <w:marBottom w:val="0"/>
      <w:divBdr>
        <w:top w:val="none" w:sz="0" w:space="0" w:color="auto"/>
        <w:left w:val="none" w:sz="0" w:space="0" w:color="auto"/>
        <w:bottom w:val="none" w:sz="0" w:space="0" w:color="auto"/>
        <w:right w:val="none" w:sz="0" w:space="0" w:color="auto"/>
      </w:divBdr>
    </w:div>
    <w:div w:id="1356030577">
      <w:bodyDiv w:val="1"/>
      <w:marLeft w:val="0"/>
      <w:marRight w:val="0"/>
      <w:marTop w:val="0"/>
      <w:marBottom w:val="0"/>
      <w:divBdr>
        <w:top w:val="none" w:sz="0" w:space="0" w:color="auto"/>
        <w:left w:val="none" w:sz="0" w:space="0" w:color="auto"/>
        <w:bottom w:val="none" w:sz="0" w:space="0" w:color="auto"/>
        <w:right w:val="none" w:sz="0" w:space="0" w:color="auto"/>
      </w:divBdr>
      <w:divsChild>
        <w:div w:id="1701736521">
          <w:marLeft w:val="0"/>
          <w:marRight w:val="0"/>
          <w:marTop w:val="0"/>
          <w:marBottom w:val="0"/>
          <w:divBdr>
            <w:top w:val="none" w:sz="0" w:space="0" w:color="auto"/>
            <w:left w:val="none" w:sz="0" w:space="0" w:color="auto"/>
            <w:bottom w:val="none" w:sz="0" w:space="0" w:color="auto"/>
            <w:right w:val="none" w:sz="0" w:space="0" w:color="auto"/>
          </w:divBdr>
          <w:divsChild>
            <w:div w:id="637884511">
              <w:marLeft w:val="0"/>
              <w:marRight w:val="0"/>
              <w:marTop w:val="0"/>
              <w:marBottom w:val="0"/>
              <w:divBdr>
                <w:top w:val="none" w:sz="0" w:space="0" w:color="auto"/>
                <w:left w:val="none" w:sz="0" w:space="0" w:color="auto"/>
                <w:bottom w:val="none" w:sz="0" w:space="0" w:color="auto"/>
                <w:right w:val="none" w:sz="0" w:space="0" w:color="auto"/>
              </w:divBdr>
              <w:divsChild>
                <w:div w:id="465464812">
                  <w:marLeft w:val="0"/>
                  <w:marRight w:val="0"/>
                  <w:marTop w:val="0"/>
                  <w:marBottom w:val="0"/>
                  <w:divBdr>
                    <w:top w:val="none" w:sz="0" w:space="0" w:color="auto"/>
                    <w:left w:val="none" w:sz="0" w:space="0" w:color="auto"/>
                    <w:bottom w:val="none" w:sz="0" w:space="0" w:color="auto"/>
                    <w:right w:val="none" w:sz="0" w:space="0" w:color="auto"/>
                  </w:divBdr>
                  <w:divsChild>
                    <w:div w:id="21222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01427">
      <w:bodyDiv w:val="1"/>
      <w:marLeft w:val="0"/>
      <w:marRight w:val="0"/>
      <w:marTop w:val="0"/>
      <w:marBottom w:val="0"/>
      <w:divBdr>
        <w:top w:val="none" w:sz="0" w:space="0" w:color="auto"/>
        <w:left w:val="none" w:sz="0" w:space="0" w:color="auto"/>
        <w:bottom w:val="none" w:sz="0" w:space="0" w:color="auto"/>
        <w:right w:val="none" w:sz="0" w:space="0" w:color="auto"/>
      </w:divBdr>
    </w:div>
    <w:div w:id="1380788873">
      <w:bodyDiv w:val="1"/>
      <w:marLeft w:val="0"/>
      <w:marRight w:val="0"/>
      <w:marTop w:val="0"/>
      <w:marBottom w:val="0"/>
      <w:divBdr>
        <w:top w:val="none" w:sz="0" w:space="0" w:color="auto"/>
        <w:left w:val="none" w:sz="0" w:space="0" w:color="auto"/>
        <w:bottom w:val="none" w:sz="0" w:space="0" w:color="auto"/>
        <w:right w:val="none" w:sz="0" w:space="0" w:color="auto"/>
      </w:divBdr>
    </w:div>
    <w:div w:id="1398625295">
      <w:bodyDiv w:val="1"/>
      <w:marLeft w:val="0"/>
      <w:marRight w:val="0"/>
      <w:marTop w:val="0"/>
      <w:marBottom w:val="0"/>
      <w:divBdr>
        <w:top w:val="none" w:sz="0" w:space="0" w:color="auto"/>
        <w:left w:val="none" w:sz="0" w:space="0" w:color="auto"/>
        <w:bottom w:val="none" w:sz="0" w:space="0" w:color="auto"/>
        <w:right w:val="none" w:sz="0" w:space="0" w:color="auto"/>
      </w:divBdr>
    </w:div>
    <w:div w:id="1406296620">
      <w:bodyDiv w:val="1"/>
      <w:marLeft w:val="0"/>
      <w:marRight w:val="0"/>
      <w:marTop w:val="0"/>
      <w:marBottom w:val="0"/>
      <w:divBdr>
        <w:top w:val="none" w:sz="0" w:space="0" w:color="auto"/>
        <w:left w:val="none" w:sz="0" w:space="0" w:color="auto"/>
        <w:bottom w:val="none" w:sz="0" w:space="0" w:color="auto"/>
        <w:right w:val="none" w:sz="0" w:space="0" w:color="auto"/>
      </w:divBdr>
    </w:div>
    <w:div w:id="1411611806">
      <w:bodyDiv w:val="1"/>
      <w:marLeft w:val="0"/>
      <w:marRight w:val="0"/>
      <w:marTop w:val="0"/>
      <w:marBottom w:val="0"/>
      <w:divBdr>
        <w:top w:val="none" w:sz="0" w:space="0" w:color="auto"/>
        <w:left w:val="none" w:sz="0" w:space="0" w:color="auto"/>
        <w:bottom w:val="none" w:sz="0" w:space="0" w:color="auto"/>
        <w:right w:val="none" w:sz="0" w:space="0" w:color="auto"/>
      </w:divBdr>
    </w:div>
    <w:div w:id="1413624181">
      <w:bodyDiv w:val="1"/>
      <w:marLeft w:val="0"/>
      <w:marRight w:val="0"/>
      <w:marTop w:val="0"/>
      <w:marBottom w:val="0"/>
      <w:divBdr>
        <w:top w:val="none" w:sz="0" w:space="0" w:color="auto"/>
        <w:left w:val="none" w:sz="0" w:space="0" w:color="auto"/>
        <w:bottom w:val="none" w:sz="0" w:space="0" w:color="auto"/>
        <w:right w:val="none" w:sz="0" w:space="0" w:color="auto"/>
      </w:divBdr>
    </w:div>
    <w:div w:id="1418211840">
      <w:bodyDiv w:val="1"/>
      <w:marLeft w:val="0"/>
      <w:marRight w:val="0"/>
      <w:marTop w:val="0"/>
      <w:marBottom w:val="0"/>
      <w:divBdr>
        <w:top w:val="none" w:sz="0" w:space="0" w:color="auto"/>
        <w:left w:val="none" w:sz="0" w:space="0" w:color="auto"/>
        <w:bottom w:val="none" w:sz="0" w:space="0" w:color="auto"/>
        <w:right w:val="none" w:sz="0" w:space="0" w:color="auto"/>
      </w:divBdr>
    </w:div>
    <w:div w:id="1428237714">
      <w:bodyDiv w:val="1"/>
      <w:marLeft w:val="0"/>
      <w:marRight w:val="0"/>
      <w:marTop w:val="0"/>
      <w:marBottom w:val="0"/>
      <w:divBdr>
        <w:top w:val="none" w:sz="0" w:space="0" w:color="auto"/>
        <w:left w:val="none" w:sz="0" w:space="0" w:color="auto"/>
        <w:bottom w:val="none" w:sz="0" w:space="0" w:color="auto"/>
        <w:right w:val="none" w:sz="0" w:space="0" w:color="auto"/>
      </w:divBdr>
    </w:div>
    <w:div w:id="1435520417">
      <w:bodyDiv w:val="1"/>
      <w:marLeft w:val="0"/>
      <w:marRight w:val="0"/>
      <w:marTop w:val="0"/>
      <w:marBottom w:val="0"/>
      <w:divBdr>
        <w:top w:val="none" w:sz="0" w:space="0" w:color="auto"/>
        <w:left w:val="none" w:sz="0" w:space="0" w:color="auto"/>
        <w:bottom w:val="none" w:sz="0" w:space="0" w:color="auto"/>
        <w:right w:val="none" w:sz="0" w:space="0" w:color="auto"/>
      </w:divBdr>
    </w:div>
    <w:div w:id="1437214480">
      <w:bodyDiv w:val="1"/>
      <w:marLeft w:val="0"/>
      <w:marRight w:val="0"/>
      <w:marTop w:val="0"/>
      <w:marBottom w:val="0"/>
      <w:divBdr>
        <w:top w:val="none" w:sz="0" w:space="0" w:color="auto"/>
        <w:left w:val="none" w:sz="0" w:space="0" w:color="auto"/>
        <w:bottom w:val="none" w:sz="0" w:space="0" w:color="auto"/>
        <w:right w:val="none" w:sz="0" w:space="0" w:color="auto"/>
      </w:divBdr>
    </w:div>
    <w:div w:id="1438525020">
      <w:bodyDiv w:val="1"/>
      <w:marLeft w:val="0"/>
      <w:marRight w:val="0"/>
      <w:marTop w:val="0"/>
      <w:marBottom w:val="0"/>
      <w:divBdr>
        <w:top w:val="none" w:sz="0" w:space="0" w:color="auto"/>
        <w:left w:val="none" w:sz="0" w:space="0" w:color="auto"/>
        <w:bottom w:val="none" w:sz="0" w:space="0" w:color="auto"/>
        <w:right w:val="none" w:sz="0" w:space="0" w:color="auto"/>
      </w:divBdr>
    </w:div>
    <w:div w:id="1462991561">
      <w:bodyDiv w:val="1"/>
      <w:marLeft w:val="0"/>
      <w:marRight w:val="0"/>
      <w:marTop w:val="0"/>
      <w:marBottom w:val="0"/>
      <w:divBdr>
        <w:top w:val="none" w:sz="0" w:space="0" w:color="auto"/>
        <w:left w:val="none" w:sz="0" w:space="0" w:color="auto"/>
        <w:bottom w:val="none" w:sz="0" w:space="0" w:color="auto"/>
        <w:right w:val="none" w:sz="0" w:space="0" w:color="auto"/>
      </w:divBdr>
    </w:div>
    <w:div w:id="1464690820">
      <w:bodyDiv w:val="1"/>
      <w:marLeft w:val="0"/>
      <w:marRight w:val="0"/>
      <w:marTop w:val="0"/>
      <w:marBottom w:val="0"/>
      <w:divBdr>
        <w:top w:val="none" w:sz="0" w:space="0" w:color="auto"/>
        <w:left w:val="none" w:sz="0" w:space="0" w:color="auto"/>
        <w:bottom w:val="none" w:sz="0" w:space="0" w:color="auto"/>
        <w:right w:val="none" w:sz="0" w:space="0" w:color="auto"/>
      </w:divBdr>
    </w:div>
    <w:div w:id="1466506805">
      <w:bodyDiv w:val="1"/>
      <w:marLeft w:val="0"/>
      <w:marRight w:val="0"/>
      <w:marTop w:val="0"/>
      <w:marBottom w:val="0"/>
      <w:divBdr>
        <w:top w:val="none" w:sz="0" w:space="0" w:color="auto"/>
        <w:left w:val="none" w:sz="0" w:space="0" w:color="auto"/>
        <w:bottom w:val="none" w:sz="0" w:space="0" w:color="auto"/>
        <w:right w:val="none" w:sz="0" w:space="0" w:color="auto"/>
      </w:divBdr>
    </w:div>
    <w:div w:id="1483152970">
      <w:bodyDiv w:val="1"/>
      <w:marLeft w:val="0"/>
      <w:marRight w:val="0"/>
      <w:marTop w:val="0"/>
      <w:marBottom w:val="0"/>
      <w:divBdr>
        <w:top w:val="none" w:sz="0" w:space="0" w:color="auto"/>
        <w:left w:val="none" w:sz="0" w:space="0" w:color="auto"/>
        <w:bottom w:val="none" w:sz="0" w:space="0" w:color="auto"/>
        <w:right w:val="none" w:sz="0" w:space="0" w:color="auto"/>
      </w:divBdr>
    </w:div>
    <w:div w:id="1492328389">
      <w:bodyDiv w:val="1"/>
      <w:marLeft w:val="0"/>
      <w:marRight w:val="0"/>
      <w:marTop w:val="0"/>
      <w:marBottom w:val="0"/>
      <w:divBdr>
        <w:top w:val="none" w:sz="0" w:space="0" w:color="auto"/>
        <w:left w:val="none" w:sz="0" w:space="0" w:color="auto"/>
        <w:bottom w:val="none" w:sz="0" w:space="0" w:color="auto"/>
        <w:right w:val="none" w:sz="0" w:space="0" w:color="auto"/>
      </w:divBdr>
    </w:div>
    <w:div w:id="1505899917">
      <w:bodyDiv w:val="1"/>
      <w:marLeft w:val="0"/>
      <w:marRight w:val="0"/>
      <w:marTop w:val="0"/>
      <w:marBottom w:val="0"/>
      <w:divBdr>
        <w:top w:val="none" w:sz="0" w:space="0" w:color="auto"/>
        <w:left w:val="none" w:sz="0" w:space="0" w:color="auto"/>
        <w:bottom w:val="none" w:sz="0" w:space="0" w:color="auto"/>
        <w:right w:val="none" w:sz="0" w:space="0" w:color="auto"/>
      </w:divBdr>
    </w:div>
    <w:div w:id="1530604090">
      <w:bodyDiv w:val="1"/>
      <w:marLeft w:val="0"/>
      <w:marRight w:val="0"/>
      <w:marTop w:val="0"/>
      <w:marBottom w:val="0"/>
      <w:divBdr>
        <w:top w:val="none" w:sz="0" w:space="0" w:color="auto"/>
        <w:left w:val="none" w:sz="0" w:space="0" w:color="auto"/>
        <w:bottom w:val="none" w:sz="0" w:space="0" w:color="auto"/>
        <w:right w:val="none" w:sz="0" w:space="0" w:color="auto"/>
      </w:divBdr>
      <w:divsChild>
        <w:div w:id="998925672">
          <w:marLeft w:val="0"/>
          <w:marRight w:val="0"/>
          <w:marTop w:val="0"/>
          <w:marBottom w:val="0"/>
          <w:divBdr>
            <w:top w:val="none" w:sz="0" w:space="0" w:color="auto"/>
            <w:left w:val="none" w:sz="0" w:space="0" w:color="auto"/>
            <w:bottom w:val="none" w:sz="0" w:space="0" w:color="auto"/>
            <w:right w:val="none" w:sz="0" w:space="0" w:color="auto"/>
          </w:divBdr>
          <w:divsChild>
            <w:div w:id="491264687">
              <w:marLeft w:val="0"/>
              <w:marRight w:val="0"/>
              <w:marTop w:val="0"/>
              <w:marBottom w:val="0"/>
              <w:divBdr>
                <w:top w:val="none" w:sz="0" w:space="0" w:color="auto"/>
                <w:left w:val="none" w:sz="0" w:space="0" w:color="auto"/>
                <w:bottom w:val="none" w:sz="0" w:space="0" w:color="auto"/>
                <w:right w:val="none" w:sz="0" w:space="0" w:color="auto"/>
              </w:divBdr>
              <w:divsChild>
                <w:div w:id="585305023">
                  <w:marLeft w:val="0"/>
                  <w:marRight w:val="0"/>
                  <w:marTop w:val="0"/>
                  <w:marBottom w:val="0"/>
                  <w:divBdr>
                    <w:top w:val="none" w:sz="0" w:space="0" w:color="auto"/>
                    <w:left w:val="none" w:sz="0" w:space="0" w:color="auto"/>
                    <w:bottom w:val="none" w:sz="0" w:space="0" w:color="auto"/>
                    <w:right w:val="none" w:sz="0" w:space="0" w:color="auto"/>
                  </w:divBdr>
                  <w:divsChild>
                    <w:div w:id="15669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039279">
      <w:bodyDiv w:val="1"/>
      <w:marLeft w:val="0"/>
      <w:marRight w:val="0"/>
      <w:marTop w:val="0"/>
      <w:marBottom w:val="0"/>
      <w:divBdr>
        <w:top w:val="none" w:sz="0" w:space="0" w:color="auto"/>
        <w:left w:val="none" w:sz="0" w:space="0" w:color="auto"/>
        <w:bottom w:val="none" w:sz="0" w:space="0" w:color="auto"/>
        <w:right w:val="none" w:sz="0" w:space="0" w:color="auto"/>
      </w:divBdr>
    </w:div>
    <w:div w:id="1591769717">
      <w:bodyDiv w:val="1"/>
      <w:marLeft w:val="0"/>
      <w:marRight w:val="0"/>
      <w:marTop w:val="0"/>
      <w:marBottom w:val="0"/>
      <w:divBdr>
        <w:top w:val="none" w:sz="0" w:space="0" w:color="auto"/>
        <w:left w:val="none" w:sz="0" w:space="0" w:color="auto"/>
        <w:bottom w:val="none" w:sz="0" w:space="0" w:color="auto"/>
        <w:right w:val="none" w:sz="0" w:space="0" w:color="auto"/>
      </w:divBdr>
    </w:div>
    <w:div w:id="1603806700">
      <w:bodyDiv w:val="1"/>
      <w:marLeft w:val="0"/>
      <w:marRight w:val="0"/>
      <w:marTop w:val="0"/>
      <w:marBottom w:val="0"/>
      <w:divBdr>
        <w:top w:val="none" w:sz="0" w:space="0" w:color="auto"/>
        <w:left w:val="none" w:sz="0" w:space="0" w:color="auto"/>
        <w:bottom w:val="none" w:sz="0" w:space="0" w:color="auto"/>
        <w:right w:val="none" w:sz="0" w:space="0" w:color="auto"/>
      </w:divBdr>
    </w:div>
    <w:div w:id="1618290880">
      <w:bodyDiv w:val="1"/>
      <w:marLeft w:val="0"/>
      <w:marRight w:val="0"/>
      <w:marTop w:val="0"/>
      <w:marBottom w:val="0"/>
      <w:divBdr>
        <w:top w:val="none" w:sz="0" w:space="0" w:color="auto"/>
        <w:left w:val="none" w:sz="0" w:space="0" w:color="auto"/>
        <w:bottom w:val="none" w:sz="0" w:space="0" w:color="auto"/>
        <w:right w:val="none" w:sz="0" w:space="0" w:color="auto"/>
      </w:divBdr>
    </w:div>
    <w:div w:id="1635019881">
      <w:bodyDiv w:val="1"/>
      <w:marLeft w:val="0"/>
      <w:marRight w:val="0"/>
      <w:marTop w:val="0"/>
      <w:marBottom w:val="0"/>
      <w:divBdr>
        <w:top w:val="none" w:sz="0" w:space="0" w:color="auto"/>
        <w:left w:val="none" w:sz="0" w:space="0" w:color="auto"/>
        <w:bottom w:val="none" w:sz="0" w:space="0" w:color="auto"/>
        <w:right w:val="none" w:sz="0" w:space="0" w:color="auto"/>
      </w:divBdr>
    </w:div>
    <w:div w:id="1642535585">
      <w:bodyDiv w:val="1"/>
      <w:marLeft w:val="0"/>
      <w:marRight w:val="0"/>
      <w:marTop w:val="0"/>
      <w:marBottom w:val="0"/>
      <w:divBdr>
        <w:top w:val="none" w:sz="0" w:space="0" w:color="auto"/>
        <w:left w:val="none" w:sz="0" w:space="0" w:color="auto"/>
        <w:bottom w:val="none" w:sz="0" w:space="0" w:color="auto"/>
        <w:right w:val="none" w:sz="0" w:space="0" w:color="auto"/>
      </w:divBdr>
    </w:div>
    <w:div w:id="1652707566">
      <w:bodyDiv w:val="1"/>
      <w:marLeft w:val="0"/>
      <w:marRight w:val="0"/>
      <w:marTop w:val="0"/>
      <w:marBottom w:val="0"/>
      <w:divBdr>
        <w:top w:val="none" w:sz="0" w:space="0" w:color="auto"/>
        <w:left w:val="none" w:sz="0" w:space="0" w:color="auto"/>
        <w:bottom w:val="none" w:sz="0" w:space="0" w:color="auto"/>
        <w:right w:val="none" w:sz="0" w:space="0" w:color="auto"/>
      </w:divBdr>
    </w:div>
    <w:div w:id="1653946045">
      <w:bodyDiv w:val="1"/>
      <w:marLeft w:val="0"/>
      <w:marRight w:val="0"/>
      <w:marTop w:val="0"/>
      <w:marBottom w:val="0"/>
      <w:divBdr>
        <w:top w:val="none" w:sz="0" w:space="0" w:color="auto"/>
        <w:left w:val="none" w:sz="0" w:space="0" w:color="auto"/>
        <w:bottom w:val="none" w:sz="0" w:space="0" w:color="auto"/>
        <w:right w:val="none" w:sz="0" w:space="0" w:color="auto"/>
      </w:divBdr>
    </w:div>
    <w:div w:id="1661230741">
      <w:bodyDiv w:val="1"/>
      <w:marLeft w:val="0"/>
      <w:marRight w:val="0"/>
      <w:marTop w:val="0"/>
      <w:marBottom w:val="0"/>
      <w:divBdr>
        <w:top w:val="none" w:sz="0" w:space="0" w:color="auto"/>
        <w:left w:val="none" w:sz="0" w:space="0" w:color="auto"/>
        <w:bottom w:val="none" w:sz="0" w:space="0" w:color="auto"/>
        <w:right w:val="none" w:sz="0" w:space="0" w:color="auto"/>
      </w:divBdr>
    </w:div>
    <w:div w:id="1663391296">
      <w:bodyDiv w:val="1"/>
      <w:marLeft w:val="0"/>
      <w:marRight w:val="0"/>
      <w:marTop w:val="0"/>
      <w:marBottom w:val="0"/>
      <w:divBdr>
        <w:top w:val="none" w:sz="0" w:space="0" w:color="auto"/>
        <w:left w:val="none" w:sz="0" w:space="0" w:color="auto"/>
        <w:bottom w:val="none" w:sz="0" w:space="0" w:color="auto"/>
        <w:right w:val="none" w:sz="0" w:space="0" w:color="auto"/>
      </w:divBdr>
    </w:div>
    <w:div w:id="1674525497">
      <w:bodyDiv w:val="1"/>
      <w:marLeft w:val="0"/>
      <w:marRight w:val="0"/>
      <w:marTop w:val="0"/>
      <w:marBottom w:val="0"/>
      <w:divBdr>
        <w:top w:val="none" w:sz="0" w:space="0" w:color="auto"/>
        <w:left w:val="none" w:sz="0" w:space="0" w:color="auto"/>
        <w:bottom w:val="none" w:sz="0" w:space="0" w:color="auto"/>
        <w:right w:val="none" w:sz="0" w:space="0" w:color="auto"/>
      </w:divBdr>
    </w:div>
    <w:div w:id="1680428397">
      <w:bodyDiv w:val="1"/>
      <w:marLeft w:val="0"/>
      <w:marRight w:val="0"/>
      <w:marTop w:val="0"/>
      <w:marBottom w:val="0"/>
      <w:divBdr>
        <w:top w:val="none" w:sz="0" w:space="0" w:color="auto"/>
        <w:left w:val="none" w:sz="0" w:space="0" w:color="auto"/>
        <w:bottom w:val="none" w:sz="0" w:space="0" w:color="auto"/>
        <w:right w:val="none" w:sz="0" w:space="0" w:color="auto"/>
      </w:divBdr>
    </w:div>
    <w:div w:id="1681393592">
      <w:bodyDiv w:val="1"/>
      <w:marLeft w:val="0"/>
      <w:marRight w:val="0"/>
      <w:marTop w:val="0"/>
      <w:marBottom w:val="0"/>
      <w:divBdr>
        <w:top w:val="none" w:sz="0" w:space="0" w:color="auto"/>
        <w:left w:val="none" w:sz="0" w:space="0" w:color="auto"/>
        <w:bottom w:val="none" w:sz="0" w:space="0" w:color="auto"/>
        <w:right w:val="none" w:sz="0" w:space="0" w:color="auto"/>
      </w:divBdr>
    </w:div>
    <w:div w:id="1683580443">
      <w:bodyDiv w:val="1"/>
      <w:marLeft w:val="0"/>
      <w:marRight w:val="0"/>
      <w:marTop w:val="0"/>
      <w:marBottom w:val="0"/>
      <w:divBdr>
        <w:top w:val="none" w:sz="0" w:space="0" w:color="auto"/>
        <w:left w:val="none" w:sz="0" w:space="0" w:color="auto"/>
        <w:bottom w:val="none" w:sz="0" w:space="0" w:color="auto"/>
        <w:right w:val="none" w:sz="0" w:space="0" w:color="auto"/>
      </w:divBdr>
    </w:div>
    <w:div w:id="1685134087">
      <w:bodyDiv w:val="1"/>
      <w:marLeft w:val="0"/>
      <w:marRight w:val="0"/>
      <w:marTop w:val="0"/>
      <w:marBottom w:val="0"/>
      <w:divBdr>
        <w:top w:val="none" w:sz="0" w:space="0" w:color="auto"/>
        <w:left w:val="none" w:sz="0" w:space="0" w:color="auto"/>
        <w:bottom w:val="none" w:sz="0" w:space="0" w:color="auto"/>
        <w:right w:val="none" w:sz="0" w:space="0" w:color="auto"/>
      </w:divBdr>
    </w:div>
    <w:div w:id="1711570455">
      <w:bodyDiv w:val="1"/>
      <w:marLeft w:val="0"/>
      <w:marRight w:val="0"/>
      <w:marTop w:val="0"/>
      <w:marBottom w:val="0"/>
      <w:divBdr>
        <w:top w:val="none" w:sz="0" w:space="0" w:color="auto"/>
        <w:left w:val="none" w:sz="0" w:space="0" w:color="auto"/>
        <w:bottom w:val="none" w:sz="0" w:space="0" w:color="auto"/>
        <w:right w:val="none" w:sz="0" w:space="0" w:color="auto"/>
      </w:divBdr>
    </w:div>
    <w:div w:id="1730379248">
      <w:bodyDiv w:val="1"/>
      <w:marLeft w:val="0"/>
      <w:marRight w:val="0"/>
      <w:marTop w:val="0"/>
      <w:marBottom w:val="0"/>
      <w:divBdr>
        <w:top w:val="none" w:sz="0" w:space="0" w:color="auto"/>
        <w:left w:val="none" w:sz="0" w:space="0" w:color="auto"/>
        <w:bottom w:val="none" w:sz="0" w:space="0" w:color="auto"/>
        <w:right w:val="none" w:sz="0" w:space="0" w:color="auto"/>
      </w:divBdr>
    </w:div>
    <w:div w:id="1749768109">
      <w:bodyDiv w:val="1"/>
      <w:marLeft w:val="0"/>
      <w:marRight w:val="0"/>
      <w:marTop w:val="0"/>
      <w:marBottom w:val="0"/>
      <w:divBdr>
        <w:top w:val="none" w:sz="0" w:space="0" w:color="auto"/>
        <w:left w:val="none" w:sz="0" w:space="0" w:color="auto"/>
        <w:bottom w:val="none" w:sz="0" w:space="0" w:color="auto"/>
        <w:right w:val="none" w:sz="0" w:space="0" w:color="auto"/>
      </w:divBdr>
    </w:div>
    <w:div w:id="1765417587">
      <w:bodyDiv w:val="1"/>
      <w:marLeft w:val="0"/>
      <w:marRight w:val="0"/>
      <w:marTop w:val="0"/>
      <w:marBottom w:val="0"/>
      <w:divBdr>
        <w:top w:val="none" w:sz="0" w:space="0" w:color="auto"/>
        <w:left w:val="none" w:sz="0" w:space="0" w:color="auto"/>
        <w:bottom w:val="none" w:sz="0" w:space="0" w:color="auto"/>
        <w:right w:val="none" w:sz="0" w:space="0" w:color="auto"/>
      </w:divBdr>
    </w:div>
    <w:div w:id="1773743258">
      <w:bodyDiv w:val="1"/>
      <w:marLeft w:val="0"/>
      <w:marRight w:val="0"/>
      <w:marTop w:val="0"/>
      <w:marBottom w:val="0"/>
      <w:divBdr>
        <w:top w:val="none" w:sz="0" w:space="0" w:color="auto"/>
        <w:left w:val="none" w:sz="0" w:space="0" w:color="auto"/>
        <w:bottom w:val="none" w:sz="0" w:space="0" w:color="auto"/>
        <w:right w:val="none" w:sz="0" w:space="0" w:color="auto"/>
      </w:divBdr>
    </w:div>
    <w:div w:id="1780492785">
      <w:bodyDiv w:val="1"/>
      <w:marLeft w:val="0"/>
      <w:marRight w:val="0"/>
      <w:marTop w:val="0"/>
      <w:marBottom w:val="0"/>
      <w:divBdr>
        <w:top w:val="none" w:sz="0" w:space="0" w:color="auto"/>
        <w:left w:val="none" w:sz="0" w:space="0" w:color="auto"/>
        <w:bottom w:val="none" w:sz="0" w:space="0" w:color="auto"/>
        <w:right w:val="none" w:sz="0" w:space="0" w:color="auto"/>
      </w:divBdr>
    </w:div>
    <w:div w:id="1788111801">
      <w:bodyDiv w:val="1"/>
      <w:marLeft w:val="0"/>
      <w:marRight w:val="0"/>
      <w:marTop w:val="0"/>
      <w:marBottom w:val="0"/>
      <w:divBdr>
        <w:top w:val="none" w:sz="0" w:space="0" w:color="auto"/>
        <w:left w:val="none" w:sz="0" w:space="0" w:color="auto"/>
        <w:bottom w:val="none" w:sz="0" w:space="0" w:color="auto"/>
        <w:right w:val="none" w:sz="0" w:space="0" w:color="auto"/>
      </w:divBdr>
    </w:div>
    <w:div w:id="1790078207">
      <w:bodyDiv w:val="1"/>
      <w:marLeft w:val="0"/>
      <w:marRight w:val="0"/>
      <w:marTop w:val="0"/>
      <w:marBottom w:val="0"/>
      <w:divBdr>
        <w:top w:val="none" w:sz="0" w:space="0" w:color="auto"/>
        <w:left w:val="none" w:sz="0" w:space="0" w:color="auto"/>
        <w:bottom w:val="none" w:sz="0" w:space="0" w:color="auto"/>
        <w:right w:val="none" w:sz="0" w:space="0" w:color="auto"/>
      </w:divBdr>
    </w:div>
    <w:div w:id="1791583105">
      <w:bodyDiv w:val="1"/>
      <w:marLeft w:val="0"/>
      <w:marRight w:val="0"/>
      <w:marTop w:val="0"/>
      <w:marBottom w:val="0"/>
      <w:divBdr>
        <w:top w:val="none" w:sz="0" w:space="0" w:color="auto"/>
        <w:left w:val="none" w:sz="0" w:space="0" w:color="auto"/>
        <w:bottom w:val="none" w:sz="0" w:space="0" w:color="auto"/>
        <w:right w:val="none" w:sz="0" w:space="0" w:color="auto"/>
      </w:divBdr>
    </w:div>
    <w:div w:id="1795518630">
      <w:bodyDiv w:val="1"/>
      <w:marLeft w:val="0"/>
      <w:marRight w:val="0"/>
      <w:marTop w:val="0"/>
      <w:marBottom w:val="0"/>
      <w:divBdr>
        <w:top w:val="none" w:sz="0" w:space="0" w:color="auto"/>
        <w:left w:val="none" w:sz="0" w:space="0" w:color="auto"/>
        <w:bottom w:val="none" w:sz="0" w:space="0" w:color="auto"/>
        <w:right w:val="none" w:sz="0" w:space="0" w:color="auto"/>
      </w:divBdr>
    </w:div>
    <w:div w:id="1797873363">
      <w:bodyDiv w:val="1"/>
      <w:marLeft w:val="0"/>
      <w:marRight w:val="0"/>
      <w:marTop w:val="0"/>
      <w:marBottom w:val="0"/>
      <w:divBdr>
        <w:top w:val="none" w:sz="0" w:space="0" w:color="auto"/>
        <w:left w:val="none" w:sz="0" w:space="0" w:color="auto"/>
        <w:bottom w:val="none" w:sz="0" w:space="0" w:color="auto"/>
        <w:right w:val="none" w:sz="0" w:space="0" w:color="auto"/>
      </w:divBdr>
    </w:div>
    <w:div w:id="1798720645">
      <w:bodyDiv w:val="1"/>
      <w:marLeft w:val="0"/>
      <w:marRight w:val="0"/>
      <w:marTop w:val="0"/>
      <w:marBottom w:val="0"/>
      <w:divBdr>
        <w:top w:val="none" w:sz="0" w:space="0" w:color="auto"/>
        <w:left w:val="none" w:sz="0" w:space="0" w:color="auto"/>
        <w:bottom w:val="none" w:sz="0" w:space="0" w:color="auto"/>
        <w:right w:val="none" w:sz="0" w:space="0" w:color="auto"/>
      </w:divBdr>
    </w:div>
    <w:div w:id="1806465381">
      <w:bodyDiv w:val="1"/>
      <w:marLeft w:val="0"/>
      <w:marRight w:val="0"/>
      <w:marTop w:val="0"/>
      <w:marBottom w:val="0"/>
      <w:divBdr>
        <w:top w:val="none" w:sz="0" w:space="0" w:color="auto"/>
        <w:left w:val="none" w:sz="0" w:space="0" w:color="auto"/>
        <w:bottom w:val="none" w:sz="0" w:space="0" w:color="auto"/>
        <w:right w:val="none" w:sz="0" w:space="0" w:color="auto"/>
      </w:divBdr>
    </w:div>
    <w:div w:id="1808627945">
      <w:bodyDiv w:val="1"/>
      <w:marLeft w:val="0"/>
      <w:marRight w:val="0"/>
      <w:marTop w:val="0"/>
      <w:marBottom w:val="0"/>
      <w:divBdr>
        <w:top w:val="none" w:sz="0" w:space="0" w:color="auto"/>
        <w:left w:val="none" w:sz="0" w:space="0" w:color="auto"/>
        <w:bottom w:val="none" w:sz="0" w:space="0" w:color="auto"/>
        <w:right w:val="none" w:sz="0" w:space="0" w:color="auto"/>
      </w:divBdr>
    </w:div>
    <w:div w:id="1811825753">
      <w:bodyDiv w:val="1"/>
      <w:marLeft w:val="0"/>
      <w:marRight w:val="0"/>
      <w:marTop w:val="0"/>
      <w:marBottom w:val="0"/>
      <w:divBdr>
        <w:top w:val="none" w:sz="0" w:space="0" w:color="auto"/>
        <w:left w:val="none" w:sz="0" w:space="0" w:color="auto"/>
        <w:bottom w:val="none" w:sz="0" w:space="0" w:color="auto"/>
        <w:right w:val="none" w:sz="0" w:space="0" w:color="auto"/>
      </w:divBdr>
    </w:div>
    <w:div w:id="1821773261">
      <w:bodyDiv w:val="1"/>
      <w:marLeft w:val="0"/>
      <w:marRight w:val="0"/>
      <w:marTop w:val="0"/>
      <w:marBottom w:val="0"/>
      <w:divBdr>
        <w:top w:val="none" w:sz="0" w:space="0" w:color="auto"/>
        <w:left w:val="none" w:sz="0" w:space="0" w:color="auto"/>
        <w:bottom w:val="none" w:sz="0" w:space="0" w:color="auto"/>
        <w:right w:val="none" w:sz="0" w:space="0" w:color="auto"/>
      </w:divBdr>
    </w:div>
    <w:div w:id="1825857103">
      <w:bodyDiv w:val="1"/>
      <w:marLeft w:val="0"/>
      <w:marRight w:val="0"/>
      <w:marTop w:val="0"/>
      <w:marBottom w:val="0"/>
      <w:divBdr>
        <w:top w:val="none" w:sz="0" w:space="0" w:color="auto"/>
        <w:left w:val="none" w:sz="0" w:space="0" w:color="auto"/>
        <w:bottom w:val="none" w:sz="0" w:space="0" w:color="auto"/>
        <w:right w:val="none" w:sz="0" w:space="0" w:color="auto"/>
      </w:divBdr>
    </w:div>
    <w:div w:id="1834296960">
      <w:bodyDiv w:val="1"/>
      <w:marLeft w:val="0"/>
      <w:marRight w:val="0"/>
      <w:marTop w:val="0"/>
      <w:marBottom w:val="0"/>
      <w:divBdr>
        <w:top w:val="none" w:sz="0" w:space="0" w:color="auto"/>
        <w:left w:val="none" w:sz="0" w:space="0" w:color="auto"/>
        <w:bottom w:val="none" w:sz="0" w:space="0" w:color="auto"/>
        <w:right w:val="none" w:sz="0" w:space="0" w:color="auto"/>
      </w:divBdr>
    </w:div>
    <w:div w:id="1861315227">
      <w:bodyDiv w:val="1"/>
      <w:marLeft w:val="0"/>
      <w:marRight w:val="0"/>
      <w:marTop w:val="0"/>
      <w:marBottom w:val="0"/>
      <w:divBdr>
        <w:top w:val="none" w:sz="0" w:space="0" w:color="auto"/>
        <w:left w:val="none" w:sz="0" w:space="0" w:color="auto"/>
        <w:bottom w:val="none" w:sz="0" w:space="0" w:color="auto"/>
        <w:right w:val="none" w:sz="0" w:space="0" w:color="auto"/>
      </w:divBdr>
    </w:div>
    <w:div w:id="1868056310">
      <w:bodyDiv w:val="1"/>
      <w:marLeft w:val="0"/>
      <w:marRight w:val="0"/>
      <w:marTop w:val="0"/>
      <w:marBottom w:val="0"/>
      <w:divBdr>
        <w:top w:val="none" w:sz="0" w:space="0" w:color="auto"/>
        <w:left w:val="none" w:sz="0" w:space="0" w:color="auto"/>
        <w:bottom w:val="none" w:sz="0" w:space="0" w:color="auto"/>
        <w:right w:val="none" w:sz="0" w:space="0" w:color="auto"/>
      </w:divBdr>
    </w:div>
    <w:div w:id="1871910965">
      <w:bodyDiv w:val="1"/>
      <w:marLeft w:val="0"/>
      <w:marRight w:val="0"/>
      <w:marTop w:val="0"/>
      <w:marBottom w:val="0"/>
      <w:divBdr>
        <w:top w:val="none" w:sz="0" w:space="0" w:color="auto"/>
        <w:left w:val="none" w:sz="0" w:space="0" w:color="auto"/>
        <w:bottom w:val="none" w:sz="0" w:space="0" w:color="auto"/>
        <w:right w:val="none" w:sz="0" w:space="0" w:color="auto"/>
      </w:divBdr>
    </w:div>
    <w:div w:id="1891261719">
      <w:bodyDiv w:val="1"/>
      <w:marLeft w:val="0"/>
      <w:marRight w:val="0"/>
      <w:marTop w:val="0"/>
      <w:marBottom w:val="0"/>
      <w:divBdr>
        <w:top w:val="none" w:sz="0" w:space="0" w:color="auto"/>
        <w:left w:val="none" w:sz="0" w:space="0" w:color="auto"/>
        <w:bottom w:val="none" w:sz="0" w:space="0" w:color="auto"/>
        <w:right w:val="none" w:sz="0" w:space="0" w:color="auto"/>
      </w:divBdr>
    </w:div>
    <w:div w:id="1901138533">
      <w:bodyDiv w:val="1"/>
      <w:marLeft w:val="0"/>
      <w:marRight w:val="0"/>
      <w:marTop w:val="0"/>
      <w:marBottom w:val="0"/>
      <w:divBdr>
        <w:top w:val="none" w:sz="0" w:space="0" w:color="auto"/>
        <w:left w:val="none" w:sz="0" w:space="0" w:color="auto"/>
        <w:bottom w:val="none" w:sz="0" w:space="0" w:color="auto"/>
        <w:right w:val="none" w:sz="0" w:space="0" w:color="auto"/>
      </w:divBdr>
    </w:div>
    <w:div w:id="1912616043">
      <w:bodyDiv w:val="1"/>
      <w:marLeft w:val="0"/>
      <w:marRight w:val="0"/>
      <w:marTop w:val="0"/>
      <w:marBottom w:val="0"/>
      <w:divBdr>
        <w:top w:val="none" w:sz="0" w:space="0" w:color="auto"/>
        <w:left w:val="none" w:sz="0" w:space="0" w:color="auto"/>
        <w:bottom w:val="none" w:sz="0" w:space="0" w:color="auto"/>
        <w:right w:val="none" w:sz="0" w:space="0" w:color="auto"/>
      </w:divBdr>
    </w:div>
    <w:div w:id="1915359414">
      <w:bodyDiv w:val="1"/>
      <w:marLeft w:val="0"/>
      <w:marRight w:val="0"/>
      <w:marTop w:val="0"/>
      <w:marBottom w:val="0"/>
      <w:divBdr>
        <w:top w:val="none" w:sz="0" w:space="0" w:color="auto"/>
        <w:left w:val="none" w:sz="0" w:space="0" w:color="auto"/>
        <w:bottom w:val="none" w:sz="0" w:space="0" w:color="auto"/>
        <w:right w:val="none" w:sz="0" w:space="0" w:color="auto"/>
      </w:divBdr>
    </w:div>
    <w:div w:id="1943561034">
      <w:bodyDiv w:val="1"/>
      <w:marLeft w:val="0"/>
      <w:marRight w:val="0"/>
      <w:marTop w:val="0"/>
      <w:marBottom w:val="0"/>
      <w:divBdr>
        <w:top w:val="none" w:sz="0" w:space="0" w:color="auto"/>
        <w:left w:val="none" w:sz="0" w:space="0" w:color="auto"/>
        <w:bottom w:val="none" w:sz="0" w:space="0" w:color="auto"/>
        <w:right w:val="none" w:sz="0" w:space="0" w:color="auto"/>
      </w:divBdr>
    </w:div>
    <w:div w:id="1950703131">
      <w:bodyDiv w:val="1"/>
      <w:marLeft w:val="0"/>
      <w:marRight w:val="0"/>
      <w:marTop w:val="0"/>
      <w:marBottom w:val="0"/>
      <w:divBdr>
        <w:top w:val="none" w:sz="0" w:space="0" w:color="auto"/>
        <w:left w:val="none" w:sz="0" w:space="0" w:color="auto"/>
        <w:bottom w:val="none" w:sz="0" w:space="0" w:color="auto"/>
        <w:right w:val="none" w:sz="0" w:space="0" w:color="auto"/>
      </w:divBdr>
    </w:div>
    <w:div w:id="1965111929">
      <w:bodyDiv w:val="1"/>
      <w:marLeft w:val="0"/>
      <w:marRight w:val="0"/>
      <w:marTop w:val="0"/>
      <w:marBottom w:val="0"/>
      <w:divBdr>
        <w:top w:val="none" w:sz="0" w:space="0" w:color="auto"/>
        <w:left w:val="none" w:sz="0" w:space="0" w:color="auto"/>
        <w:bottom w:val="none" w:sz="0" w:space="0" w:color="auto"/>
        <w:right w:val="none" w:sz="0" w:space="0" w:color="auto"/>
      </w:divBdr>
    </w:div>
    <w:div w:id="1971979657">
      <w:bodyDiv w:val="1"/>
      <w:marLeft w:val="0"/>
      <w:marRight w:val="0"/>
      <w:marTop w:val="0"/>
      <w:marBottom w:val="0"/>
      <w:divBdr>
        <w:top w:val="none" w:sz="0" w:space="0" w:color="auto"/>
        <w:left w:val="none" w:sz="0" w:space="0" w:color="auto"/>
        <w:bottom w:val="none" w:sz="0" w:space="0" w:color="auto"/>
        <w:right w:val="none" w:sz="0" w:space="0" w:color="auto"/>
      </w:divBdr>
    </w:div>
    <w:div w:id="1982608522">
      <w:bodyDiv w:val="1"/>
      <w:marLeft w:val="0"/>
      <w:marRight w:val="0"/>
      <w:marTop w:val="0"/>
      <w:marBottom w:val="0"/>
      <w:divBdr>
        <w:top w:val="none" w:sz="0" w:space="0" w:color="auto"/>
        <w:left w:val="none" w:sz="0" w:space="0" w:color="auto"/>
        <w:bottom w:val="none" w:sz="0" w:space="0" w:color="auto"/>
        <w:right w:val="none" w:sz="0" w:space="0" w:color="auto"/>
      </w:divBdr>
      <w:divsChild>
        <w:div w:id="2143040539">
          <w:marLeft w:val="0"/>
          <w:marRight w:val="0"/>
          <w:marTop w:val="0"/>
          <w:marBottom w:val="0"/>
          <w:divBdr>
            <w:top w:val="none" w:sz="0" w:space="0" w:color="auto"/>
            <w:left w:val="none" w:sz="0" w:space="0" w:color="auto"/>
            <w:bottom w:val="none" w:sz="0" w:space="0" w:color="auto"/>
            <w:right w:val="none" w:sz="0" w:space="0" w:color="auto"/>
          </w:divBdr>
          <w:divsChild>
            <w:div w:id="933438880">
              <w:marLeft w:val="0"/>
              <w:marRight w:val="0"/>
              <w:marTop w:val="0"/>
              <w:marBottom w:val="0"/>
              <w:divBdr>
                <w:top w:val="none" w:sz="0" w:space="0" w:color="auto"/>
                <w:left w:val="none" w:sz="0" w:space="0" w:color="auto"/>
                <w:bottom w:val="none" w:sz="0" w:space="0" w:color="auto"/>
                <w:right w:val="none" w:sz="0" w:space="0" w:color="auto"/>
              </w:divBdr>
              <w:divsChild>
                <w:div w:id="263851717">
                  <w:marLeft w:val="0"/>
                  <w:marRight w:val="0"/>
                  <w:marTop w:val="0"/>
                  <w:marBottom w:val="0"/>
                  <w:divBdr>
                    <w:top w:val="none" w:sz="0" w:space="0" w:color="auto"/>
                    <w:left w:val="none" w:sz="0" w:space="0" w:color="auto"/>
                    <w:bottom w:val="none" w:sz="0" w:space="0" w:color="auto"/>
                    <w:right w:val="none" w:sz="0" w:space="0" w:color="auto"/>
                  </w:divBdr>
                  <w:divsChild>
                    <w:div w:id="1140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784246">
      <w:bodyDiv w:val="1"/>
      <w:marLeft w:val="0"/>
      <w:marRight w:val="0"/>
      <w:marTop w:val="0"/>
      <w:marBottom w:val="0"/>
      <w:divBdr>
        <w:top w:val="none" w:sz="0" w:space="0" w:color="auto"/>
        <w:left w:val="none" w:sz="0" w:space="0" w:color="auto"/>
        <w:bottom w:val="none" w:sz="0" w:space="0" w:color="auto"/>
        <w:right w:val="none" w:sz="0" w:space="0" w:color="auto"/>
      </w:divBdr>
    </w:div>
    <w:div w:id="1993950310">
      <w:bodyDiv w:val="1"/>
      <w:marLeft w:val="0"/>
      <w:marRight w:val="0"/>
      <w:marTop w:val="0"/>
      <w:marBottom w:val="0"/>
      <w:divBdr>
        <w:top w:val="none" w:sz="0" w:space="0" w:color="auto"/>
        <w:left w:val="none" w:sz="0" w:space="0" w:color="auto"/>
        <w:bottom w:val="none" w:sz="0" w:space="0" w:color="auto"/>
        <w:right w:val="none" w:sz="0" w:space="0" w:color="auto"/>
      </w:divBdr>
    </w:div>
    <w:div w:id="2001880171">
      <w:bodyDiv w:val="1"/>
      <w:marLeft w:val="0"/>
      <w:marRight w:val="0"/>
      <w:marTop w:val="0"/>
      <w:marBottom w:val="0"/>
      <w:divBdr>
        <w:top w:val="none" w:sz="0" w:space="0" w:color="auto"/>
        <w:left w:val="none" w:sz="0" w:space="0" w:color="auto"/>
        <w:bottom w:val="none" w:sz="0" w:space="0" w:color="auto"/>
        <w:right w:val="none" w:sz="0" w:space="0" w:color="auto"/>
      </w:divBdr>
    </w:div>
    <w:div w:id="2006742922">
      <w:bodyDiv w:val="1"/>
      <w:marLeft w:val="0"/>
      <w:marRight w:val="0"/>
      <w:marTop w:val="0"/>
      <w:marBottom w:val="0"/>
      <w:divBdr>
        <w:top w:val="none" w:sz="0" w:space="0" w:color="auto"/>
        <w:left w:val="none" w:sz="0" w:space="0" w:color="auto"/>
        <w:bottom w:val="none" w:sz="0" w:space="0" w:color="auto"/>
        <w:right w:val="none" w:sz="0" w:space="0" w:color="auto"/>
      </w:divBdr>
    </w:div>
    <w:div w:id="2016034886">
      <w:bodyDiv w:val="1"/>
      <w:marLeft w:val="0"/>
      <w:marRight w:val="0"/>
      <w:marTop w:val="0"/>
      <w:marBottom w:val="0"/>
      <w:divBdr>
        <w:top w:val="none" w:sz="0" w:space="0" w:color="auto"/>
        <w:left w:val="none" w:sz="0" w:space="0" w:color="auto"/>
        <w:bottom w:val="none" w:sz="0" w:space="0" w:color="auto"/>
        <w:right w:val="none" w:sz="0" w:space="0" w:color="auto"/>
      </w:divBdr>
    </w:div>
    <w:div w:id="2032103764">
      <w:bodyDiv w:val="1"/>
      <w:marLeft w:val="0"/>
      <w:marRight w:val="0"/>
      <w:marTop w:val="0"/>
      <w:marBottom w:val="0"/>
      <w:divBdr>
        <w:top w:val="none" w:sz="0" w:space="0" w:color="auto"/>
        <w:left w:val="none" w:sz="0" w:space="0" w:color="auto"/>
        <w:bottom w:val="none" w:sz="0" w:space="0" w:color="auto"/>
        <w:right w:val="none" w:sz="0" w:space="0" w:color="auto"/>
      </w:divBdr>
    </w:div>
    <w:div w:id="2038314480">
      <w:bodyDiv w:val="1"/>
      <w:marLeft w:val="0"/>
      <w:marRight w:val="0"/>
      <w:marTop w:val="0"/>
      <w:marBottom w:val="0"/>
      <w:divBdr>
        <w:top w:val="none" w:sz="0" w:space="0" w:color="auto"/>
        <w:left w:val="none" w:sz="0" w:space="0" w:color="auto"/>
        <w:bottom w:val="none" w:sz="0" w:space="0" w:color="auto"/>
        <w:right w:val="none" w:sz="0" w:space="0" w:color="auto"/>
      </w:divBdr>
    </w:div>
    <w:div w:id="2069106485">
      <w:bodyDiv w:val="1"/>
      <w:marLeft w:val="0"/>
      <w:marRight w:val="0"/>
      <w:marTop w:val="0"/>
      <w:marBottom w:val="0"/>
      <w:divBdr>
        <w:top w:val="none" w:sz="0" w:space="0" w:color="auto"/>
        <w:left w:val="none" w:sz="0" w:space="0" w:color="auto"/>
        <w:bottom w:val="none" w:sz="0" w:space="0" w:color="auto"/>
        <w:right w:val="none" w:sz="0" w:space="0" w:color="auto"/>
      </w:divBdr>
    </w:div>
    <w:div w:id="2073186723">
      <w:bodyDiv w:val="1"/>
      <w:marLeft w:val="0"/>
      <w:marRight w:val="0"/>
      <w:marTop w:val="0"/>
      <w:marBottom w:val="0"/>
      <w:divBdr>
        <w:top w:val="none" w:sz="0" w:space="0" w:color="auto"/>
        <w:left w:val="none" w:sz="0" w:space="0" w:color="auto"/>
        <w:bottom w:val="none" w:sz="0" w:space="0" w:color="auto"/>
        <w:right w:val="none" w:sz="0" w:space="0" w:color="auto"/>
      </w:divBdr>
    </w:div>
    <w:div w:id="20988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d.nist.gov/vuln/detail/CVE-2023-24047" TargetMode="External"/><Relationship Id="rId13" Type="http://schemas.openxmlformats.org/officeDocument/2006/relationships/hyperlink" Target="https://www.cve.org/CVERecord?id=CVE-2024-4018"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attack.mitre.org/techniques/T1078/" TargetMode="External"/><Relationship Id="rId2" Type="http://schemas.openxmlformats.org/officeDocument/2006/relationships/numbering" Target="numbering.xml"/><Relationship Id="rId16" Type="http://schemas.openxmlformats.org/officeDocument/2006/relationships/hyperlink" Target="https://nvd.nist.gov/vuln/detail/CVE-2023-2404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www.cve.org/CVERecord?id=CVE-2020-16886"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ve.org/CVERecord?id=CVE-2023-24047" TargetMode="External"/><Relationship Id="rId22"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Onl24</b:Tag>
    <b:SourceType>InternetSite</b:SourceType>
    <b:Guid>{048EB606-5C07-4251-8F2E-F6624A9A199D}</b:Guid>
    <b:Author>
      <b:Author>
        <b:NameList>
          <b:Person>
            <b:Last>Online</b:Last>
            <b:First>ET</b:First>
          </b:Person>
        </b:NameList>
      </b:Author>
    </b:Author>
    <b:Title>US Treasury breach - Chinese hackers breach Janet Yellen's computer, accessed about 50 files</b:Title>
    <b:Year>2025</b:Year>
    <b:Publisher>ET Online</b:Publisher>
    <b:InternetSiteTitle>The Economic Times</b:InternetSiteTitle>
    <b:Month>January</b:Month>
    <b:Day>17</b:Day>
    <b:URL>https://economictimes.indiatimes.com/news/international/global-trends/us-treasury-breached-chinese-hackers-accessed-u-s-treasury-secretary-janet-yellens-computer/articleshow/117315699.cms</b:URL>
    <b:YearAccessed>2025</b:YearAccessed>
    <b:MonthAccessed>February</b:MonthAccessed>
    <b:DayAccessed>1st</b:DayAccessed>
    <b:RefOrder>9</b:RefOrder>
  </b:Source>
  <b:Source>
    <b:Tag>The25</b:Tag>
    <b:SourceType>InternetSite</b:SourceType>
    <b:Guid>{95502948-FEBF-4FE1-A9B3-A7C3E3852054}</b:Guid>
    <b:Author>
      <b:Author>
        <b:NameList>
          <b:Person>
            <b:Last>Staff</b:Last>
            <b:First>The</b:First>
            <b:Middle>Daily Hodl</b:Middle>
          </b:Person>
        </b:NameList>
      </b:Author>
    </b:Author>
    <b:Title>The Daily Hodl</b:Title>
    <b:Year>2025</b:Year>
    <b:YearAccessed>2025</b:YearAccessed>
    <b:MonthAccessed>February</b:MonthAccessed>
    <b:DayAccessed>1st</b:DayAccessed>
    <b:URL>https://dailyhodl.com/2025/01/17/us-treasury-department-exposed-as-chinese-hackers-breach-400-devices-including-janet-yellens-computer-report/</b:URL>
    <b:RefOrder>10</b:RefOrder>
  </b:Source>
  <b:Source>
    <b:Tag>Bus25</b:Tag>
    <b:SourceType>InternetSite</b:SourceType>
    <b:Guid>{AACF8A58-C11E-46C8-96D7-AA95D54B56E0}</b:Guid>
    <b:Author>
      <b:Author>
        <b:NameList>
          <b:Person>
            <b:Last>Times</b:Last>
            <b:First>Business</b:First>
          </b:Person>
        </b:NameList>
      </b:Author>
    </b:Author>
    <b:Title>Chinese hackers accessed Yellen’s computer in US Treasury breach</b:Title>
    <b:Year>2025</b:Year>
    <b:YearAccessed>2025</b:YearAccessed>
    <b:MonthAccessed>February</b:MonthAccessed>
    <b:DayAccessed>1st</b:DayAccessed>
    <b:URL>https://www.businesstimes.com.sg/international/chinese-hackers-accessed-yellens-computer-us-treasury-breach</b:URL>
    <b:RefOrder>11</b:RefOrder>
  </b:Source>
  <b:Source>
    <b:Tag>Phi25</b:Tag>
    <b:SourceType>InternetSite</b:SourceType>
    <b:Guid>{0ECC247C-B99D-4FE6-89D0-881D0B1E302A}</b:Guid>
    <b:Author>
      <b:Author>
        <b:NameList>
          <b:Person>
            <b:Last>Muncaster</b:Last>
            <b:First>Phil</b:First>
          </b:Person>
        </b:NameList>
      </b:Author>
    </b:Author>
    <b:Title>US Treasury Computers Accessed by China in Supply Chain Attack</b:Title>
    <b:Year>2025</b:Year>
    <b:YearAccessed>2025</b:YearAccessed>
    <b:MonthAccessed>February</b:MonthAccessed>
    <b:DayAccessed>1st</b:DayAccessed>
    <b:URL>https://www.infosecurity-magazine.com/news/us-treasury-computers-china-supply/</b:URL>
    <b:RefOrder>1</b:RefOrder>
  </b:Source>
  <b:Source>
    <b:Tag>Reu25</b:Tag>
    <b:SourceType>InternetSite</b:SourceType>
    <b:Guid>{419AD090-5C6C-4087-AD1B-C596BECF239C}</b:Guid>
    <b:Title>Chinese hackers accessed Yellen's computer in US Treasury breach, Bloomberg News reports</b:Title>
    <b:Year>2025</b:Year>
    <b:Author>
      <b:Author>
        <b:NameList>
          <b:Person>
            <b:Last>Reuters</b:Last>
          </b:Person>
        </b:NameList>
      </b:Author>
    </b:Author>
    <b:YearAccessed>2025</b:YearAccessed>
    <b:MonthAccessed>February</b:MonthAccessed>
    <b:DayAccessed>1st</b:DayAccessed>
    <b:URL>https://www.reuters.com/technology/cybersecurity/chinese-hackers-accessed-yellens-computer-us-treasury-breach-bloomberg-news-2025-01-17</b:URL>
    <b:RefOrder>12</b:RefOrder>
  </b:Source>
  <b:Source>
    <b:Tag>CIS25</b:Tag>
    <b:SourceType>InternetSite</b:SourceType>
    <b:Guid>{1154C965-99C4-4B0A-96FD-30E1469FE47C}</b:Guid>
    <b:Author>
      <b:Author>
        <b:NameList>
          <b:Person>
            <b:Last>CISA</b:Last>
          </b:Person>
        </b:NameList>
      </b:Author>
    </b:Author>
    <b:Title>CISA Update on Treasury Breach</b:Title>
    <b:Year>2025</b:Year>
    <b:YearAccessed>2025</b:YearAccessed>
    <b:MonthAccessed>February</b:MonthAccessed>
    <b:DayAccessed>6th</b:DayAccessed>
    <b:URL>https://www.cisa.gov/news-events/news/cisa-update-treasury-breach</b:URL>
    <b:RefOrder>13</b:RefOrder>
  </b:Source>
  <b:Source>
    <b:Tag>Jas25</b:Tag>
    <b:SourceType>InternetSite</b:SourceType>
    <b:Guid>{53E078FA-96F9-45FF-A944-F08F2F504D98}</b:Guid>
    <b:Author>
      <b:Author>
        <b:NameList>
          <b:Person>
            <b:Last>Goodman</b:Last>
            <b:First>Jasper</b:First>
          </b:Person>
        </b:NameList>
      </b:Author>
    </b:Author>
    <b:Title>Chinese hackers accessed thousands of Treasury files, including Yellen’s, officials told lawmakers</b:Title>
    <b:Year>2025</b:Year>
    <b:YearAccessed>2025</b:YearAccessed>
    <b:MonthAccessed>February</b:MonthAccessed>
    <b:DayAccessed>1st</b:DayAccessed>
    <b:URL>https://www.politico.com/news/2025/01/15/chinese-hackers-treasury-files-yellen-00198506</b:URL>
    <b:RefOrder>14</b:RefOrder>
  </b:Source>
  <b:Source>
    <b:Tag>Gra09</b:Tag>
    <b:SourceType>InternetSite</b:SourceType>
    <b:Guid>{BF57B7A1-3B81-47EB-A808-AA6F07BB6FD8}</b:Guid>
    <b:Title>Grammarly</b:Title>
    <b:Year>2009</b:Year>
    <b:Author>
      <b:Author>
        <b:NameList>
          <b:Person>
            <b:Last>Grammarly</b:Last>
          </b:Person>
        </b:NameList>
      </b:Author>
    </b:Author>
    <b:YearAccessed>2025</b:YearAccessed>
    <b:MonthAccessed>January</b:MonthAccessed>
    <b:DayAccessed>28th</b:DayAccessed>
    <b:URL>https://www.grammarly.com</b:URL>
    <b:RefOrder>15</b:RefOrder>
  </b:Source>
  <b:Source>
    <b:Tag>Gov24</b:Tag>
    <b:SourceType>InternetSite</b:SourceType>
    <b:Guid>{C618F0CB-AF89-4D98-A112-E6DF5EC8EA1F}</b:Guid>
    <b:Title>LinkedIn</b:Title>
    <b:Year>2024</b:Year>
    <b:YearAccessed>2025</b:YearAccessed>
    <b:MonthAccessed>February</b:MonthAccessed>
    <b:DayAccessed>8th</b:DayAccessed>
    <b:URL>https://www.linkedin.com/company/us-treasury/</b:URL>
    <b:Author>
      <b:Author>
        <b:NameList>
          <b:Person>
            <b:Last>Administrations</b:Last>
            <b:First>Government</b:First>
          </b:Person>
        </b:NameList>
      </b:Author>
    </b:Author>
    <b:RefOrder>16</b:RefOrder>
  </b:Source>
  <b:Source>
    <b:Tag>UST25</b:Tag>
    <b:SourceType>InternetSite</b:SourceType>
    <b:Guid>{0C9E92CD-FBC8-461A-B59F-54A70A31D1C2}</b:Guid>
    <b:Author>
      <b:Author>
        <b:NameList>
          <b:Person>
            <b:Last>Treasury</b:Last>
            <b:First>US</b:First>
          </b:Person>
        </b:NameList>
      </b:Author>
    </b:Author>
    <b:Title>Treasury Sanctions Company Associated with Salt Typhoon and Hacker Associated with Treasury Compromise</b:Title>
    <b:Year>2025</b:Year>
    <b:YearAccessed>2025</b:YearAccessed>
    <b:MonthAccessed>February</b:MonthAccessed>
    <b:DayAccessed>1st</b:DayAccessed>
    <b:URL>https://home.treasury.gov/news/press-releases/jy2792</b:URL>
    <b:RefOrder>8</b:RefOrder>
  </b:Source>
  <b:Source>
    <b:Tag>Gua25</b:Tag>
    <b:SourceType>InternetSite</b:SourceType>
    <b:Guid>{937F5FDA-C542-4796-BAFF-E1C2ED862203}</b:Guid>
    <b:Author>
      <b:Author>
        <b:NameList>
          <b:Person>
            <b:Last>Agencies</b:Last>
            <b:First>Guardian</b:First>
            <b:Middle>Staff and</b:Middle>
          </b:Person>
        </b:NameList>
      </b:Author>
    </b:Author>
    <b:Title>Chinese government hackers targeted US Treasury office that administers sanctions – report</b:Title>
    <b:Year>2025</b:Year>
    <b:YearAccessed>2025</b:YearAccessed>
    <b:MonthAccessed>February</b:MonthAccessed>
    <b:DayAccessed>1st</b:DayAccessed>
    <b:URL>https://www.theguardian.com/us-news/2025/jan/02/us-treasury-hack-china-sanctions-foreign-assets</b:URL>
    <b:RefOrder>17</b:RefOrder>
  </b:Source>
  <b:Source>
    <b:Tag>Ste25</b:Tag>
    <b:SourceType>InternetSite</b:SourceType>
    <b:Guid>{FFFE7D20-2245-4597-A839-52F473B48267}</b:Guid>
    <b:Author>
      <b:Author>
        <b:NameList>
          <b:Person>
            <b:Last>Fewer</b:Last>
            <b:First>Stephen</b:First>
          </b:Person>
        </b:NameList>
      </b:Author>
    </b:Author>
    <b:Title>CVE-2025-1094: PostgreSQL psql SQL injection (FIXED)</b:Title>
    <b:Year>2025</b:Year>
    <b:YearAccessed>2025</b:YearAccessed>
    <b:MonthAccessed>March</b:MonthAccessed>
    <b:DayAccessed>14th</b:DayAccessed>
    <b:URL>https://www.rapid7.com/blog/post/2025/02/13/cve-2025-1094-postgresql-psql-sql-injection-fixed/</b:URL>
    <b:RefOrder>18</b:RefOrder>
  </b:Source>
  <b:Source>
    <b:Tag>CVE25</b:Tag>
    <b:SourceType>InternetSite</b:SourceType>
    <b:Guid>{95C54AD4-A562-4EC5-BCA8-4584317332D7}</b:Guid>
    <b:Author>
      <b:Author>
        <b:NameList>
          <b:Person>
            <b:Last>CVEdetails</b:Last>
          </b:Person>
        </b:NameList>
      </b:Author>
    </b:Author>
    <b:Title>Vulnerability Details : CVE-2025-1094</b:Title>
    <b:Year>2025</b:Year>
    <b:YearAccessed>2025</b:YearAccessed>
    <b:MonthAccessed>March</b:MonthAccessed>
    <b:DayAccessed>16th</b:DayAccessed>
    <b:URL>https://www.cvedetails.com/cve/CVE-2025-1094/</b:URL>
    <b:RefOrder>3</b:RefOrder>
  </b:Source>
  <b:Source>
    <b:Tag>NIS25</b:Tag>
    <b:SourceType>InternetSite</b:SourceType>
    <b:Guid>{B78B44C5-4C5A-420C-BD5B-0A28EC05FF8D}</b:Guid>
    <b:Author>
      <b:Author>
        <b:NameList>
          <b:Person>
            <b:Last>NIST</b:Last>
          </b:Person>
        </b:NameList>
      </b:Author>
    </b:Author>
    <b:Title>CVE-2025-1094 Detail</b:Title>
    <b:Year>2025</b:Year>
    <b:YearAccessed>2025</b:YearAccessed>
    <b:MonthAccessed>March</b:MonthAccessed>
    <b:DayAccessed>16th</b:DayAccessed>
    <b:URL>https://nvd.nist.gov/vuln/detail/CVE-2025-1094</b:URL>
    <b:RefOrder>19</b:RefOrder>
  </b:Source>
  <b:Source>
    <b:Tag>Pra24</b:Tag>
    <b:SourceType>InternetSite</b:SourceType>
    <b:Guid>{A52099FD-E5CB-4D8C-B790-4D01F42E6FA1}</b:Guid>
    <b:Author>
      <b:Author>
        <b:NameList>
          <b:Person>
            <b:Last>ATT&amp;CK</b:Last>
            <b:First>MITRE</b:First>
          </b:Person>
        </b:NameList>
      </b:Author>
    </b:Author>
    <b:Title>Exploit Public-Facing Application</b:Title>
    <b:Year>2024</b:Year>
    <b:YearAccessed>2025</b:YearAccessed>
    <b:MonthAccessed>March</b:MonthAccessed>
    <b:DayAccessed>16th</b:DayAccessed>
    <b:URL>https://www.cvedetails.com/cve/CVE-2025-1094/</b:URL>
    <b:RefOrder>2</b:RefOrder>
  </b:Source>
  <b:Source>
    <b:Tag>The26</b:Tag>
    <b:SourceType>InternetSite</b:SourceType>
    <b:Guid>{DFFE5EB2-E4AF-450A-825C-C2FE496385CE}</b:Guid>
    <b:Title>CISA Confirms No Wider Federal Impact from Treasury Cyberattack</b:Title>
    <b:Year>2025</b:Year>
    <b:Author>
      <b:Author>
        <b:NameList>
          <b:Person>
            <b:Last>Treasurer</b:Last>
            <b:First>The</b:First>
            <b:Middle>Global</b:Middle>
          </b:Person>
        </b:NameList>
      </b:Author>
    </b:Author>
    <b:YearAccessed>2025</b:YearAccessed>
    <b:MonthAccessed>May</b:MonthAccessed>
    <b:DayAccessed>3rd</b:DayAccessed>
    <b:URL>https://www.theglobaltreasurer.com/2025/01/07/cisa-confirms-no-wider-federal-impact-from-treasury-cyberattack/</b:URL>
    <b:RefOrder>20</b:RefOrder>
  </b:Source>
  <b:Source>
    <b:Tag>Cia25</b:Tag>
    <b:SourceType>InternetSite</b:SourceType>
    <b:Guid>{7E536C8C-DC9C-4031-BC01-3EFDE67EBEA8}</b:Guid>
    <b:Author>
      <b:Author>
        <b:NameList>
          <b:Person>
            <b:Last>Mather</b:Last>
            <b:First>Ciarán</b:First>
          </b:Person>
        </b:NameList>
      </b:Author>
    </b:Author>
    <b:Title>US officials hacked in telco breach linked to Chinese group</b:Title>
    <b:Year>2025</b:Year>
    <b:YearAccessed>2025</b:YearAccessed>
    <b:MonthAccessed>May</b:MonthAccessed>
    <b:DayAccessed>3rd</b:DayAccessed>
    <b:URL>https://www.siliconrepublic.com/enterprise/us-china-cyberattack-cybersecurity-white-house-telco</b:URL>
    <b:RefOrder>21</b:RefOrder>
  </b:Source>
  <b:Source>
    <b:Tag>NIS251</b:Tag>
    <b:SourceType>InternetSite</b:SourceType>
    <b:Guid>{516D64CC-BD69-428B-BF6C-828577E0F73C}</b:Guid>
    <b:Author>
      <b:Author>
        <b:NameList>
          <b:Person>
            <b:Last>NIST</b:Last>
          </b:Person>
        </b:NameList>
      </b:Author>
    </b:Author>
    <b:Title>Common Vulnerability Scoring System Calculator</b:Title>
    <b:Year>2025</b:Year>
    <b:YearAccessed>2025</b:YearAccessed>
    <b:MonthAccessed>May</b:MonthAccessed>
    <b:DayAccessed>3rd</b:DayAccessed>
    <b:URL>https://nvd.nist.gov/vuln-metrics/cvss/v3-calculator</b:URL>
    <b:RefOrder>22</b:RefOrder>
  </b:Source>
  <b:Source>
    <b:Tag>Pat25</b:Tag>
    <b:SourceType>InternetSite</b:SourceType>
    <b:Guid>{060B34FA-6BF1-4989-B990-5A972B0DA18E}</b:Guid>
    <b:Author>
      <b:Author>
        <b:NameList>
          <b:Person>
            <b:Last>Guevara</b:Last>
            <b:First>Patricia</b:First>
          </b:Person>
        </b:NameList>
      </b:Author>
    </b:Author>
    <b:Title>A Guide to Understanding 5x5 Risk Assessment Matrix</b:Title>
    <b:Year>2025</b:Year>
    <b:YearAccessed>2025</b:YearAccessed>
    <b:MonthAccessed>May</b:MonthAccessed>
    <b:DayAccessed>3rd</b:DayAccessed>
    <b:URL>https://safetyculture.com/topics/risk-assessment/5x5-risk-matrix/</b:URL>
    <b:RefOrder>4</b:RefOrder>
  </b:Source>
  <b:Source>
    <b:Tag>MIT25</b:Tag>
    <b:SourceType>InternetSite</b:SourceType>
    <b:Guid>{FC939237-F66F-4832-97EF-EF44506E2E75}</b:Guid>
    <b:Author>
      <b:Author>
        <b:NameList>
          <b:Person>
            <b:Last>ATT&amp;CK</b:Last>
            <b:First>MITRE</b:First>
          </b:Person>
        </b:NameList>
      </b:Author>
    </b:Author>
    <b:Title>FIN8</b:Title>
    <b:Year>2025</b:Year>
    <b:YearAccessed>2025</b:YearAccessed>
    <b:MonthAccessed>May</b:MonthAccessed>
    <b:DayAccessed>5th</b:DayAccessed>
    <b:URL>https://attack.mitre.org/groups/G0061/</b:URL>
    <b:RefOrder>5</b:RefOrder>
  </b:Source>
  <b:Source>
    <b:Tag>For25</b:Tag>
    <b:SourceType>InternetSite</b:SourceType>
    <b:Guid>{02CA5CF2-BAB2-47B6-82A2-1F5923335FF6}</b:Guid>
    <b:Author>
      <b:Author>
        <b:NameList>
          <b:Person>
            <b:Last>Fortinet</b:Last>
          </b:Person>
        </b:NameList>
      </b:Author>
    </b:Author>
    <b:Title>What Is Splunk?</b:Title>
    <b:Year>2025</b:Year>
    <b:YearAccessed>2025</b:YearAccessed>
    <b:MonthAccessed>May</b:MonthAccessed>
    <b:DayAccessed>5th</b:DayAccessed>
    <b:URL>https://www.fortinet.com/resources/cyberglossary/what-is-splunk</b:URL>
    <b:RefOrder>6</b:RefOrder>
  </b:Source>
  <b:Source>
    <b:Tag>Exa25</b:Tag>
    <b:SourceType>InternetSite</b:SourceType>
    <b:Guid>{14E544CC-FFC0-4430-BA24-7F24C47329C8}</b:Guid>
    <b:Author>
      <b:Author>
        <b:NameList>
          <b:Person>
            <b:Last>Exabeam</b:Last>
          </b:Person>
        </b:NameList>
      </b:Author>
    </b:Author>
    <b:Title>Microsoft Sentinel: 5 Key Features, Limitations and Alternatives</b:Title>
    <b:Year>2025</b:Year>
    <b:YearAccessed>2025</b:YearAccessed>
    <b:MonthAccessed>May</b:MonthAccessed>
    <b:DayAccessed>5th</b:DayAccessed>
    <b:URL>https://www.exabeam.com/explainers/microsoft-sentinel/microsoft-sentinel-5-key-features-limitations-and-alternatives/</b:URL>
    <b:RefOrder>7</b:RefOrder>
  </b:Source>
</b:Sources>
</file>

<file path=customXml/itemProps1.xml><?xml version="1.0" encoding="utf-8"?>
<ds:datastoreItem xmlns:ds="http://schemas.openxmlformats.org/officeDocument/2006/customXml" ds:itemID="{7F9F9C1D-665E-4449-A3E4-1B7E0EE89E3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C00295178) Shehab Ahmed</dc:creator>
  <keywords/>
  <dc:description/>
  <lastModifiedBy>(Student  C00300208) Jay Keogh</lastModifiedBy>
  <revision>2289</revision>
  <dcterms:created xsi:type="dcterms:W3CDTF">2025-02-04T10:43:00.0000000Z</dcterms:created>
  <dcterms:modified xsi:type="dcterms:W3CDTF">2025-10-13T18:14:23.7248948Z</dcterms:modified>
</coreProperties>
</file>