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r>
        <w:rPr>
          <w:rFonts w:ascii="Calibri" w:hAnsi="Calibri" w:cs="Calibri"/>
        </w:rPr>
        <w:t xml:space="preserve">GeoDa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When working in GeoDa,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is the only way to ensure that the new variables that you create are saved in the table and will be retained there even once you close GeoDa.</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Here, I take you through these steps in GeoDa</w:t>
      </w:r>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r w:rsidR="00B41DC7">
        <w:rPr>
          <w:rFonts w:ascii="Calibri" w:hAnsi="Calibri" w:cs="Calibri"/>
        </w:rPr>
        <w:t>GeoDa</w:t>
      </w:r>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GeoDa. </w:t>
      </w:r>
      <w:r w:rsidR="00732D74">
        <w:rPr>
          <w:rFonts w:ascii="Calibri" w:hAnsi="Calibri" w:cs="Calibri"/>
        </w:rPr>
        <w:t>(This is to give you a bit of practice with using GeoDa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GeoDa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GeoDa.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opens up.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GeoDa.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Depending on the version of GeoDa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GeoDa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regression model in GeoDa.</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or something of the sort). Now, you may close GeoDa.</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GeoDa. If you choose to do this in GeoDa, export the GWR results as a shapefile, open it in GeoDa,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that GeoDa</w:t>
      </w:r>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for heteroscedasticity in GeoDa</w:t>
      </w:r>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rors in GeoDa</w:t>
      </w:r>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GeoDa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611EEC" w:rsidRDefault="003A3247" w:rsidP="003A3247">
      <w:pPr>
        <w:pStyle w:val="ListParagraph"/>
        <w:numPr>
          <w:ilvl w:val="1"/>
          <w:numId w:val="10"/>
        </w:numPr>
        <w:contextualSpacing/>
        <w:rPr>
          <w:rFonts w:ascii="Calibri" w:hAnsi="Calibri" w:cs="Calibri"/>
          <w:b/>
          <w:color w:val="FF0000"/>
        </w:rPr>
      </w:pPr>
      <w:r w:rsidRPr="00611EEC">
        <w:rPr>
          <w:rFonts w:ascii="Calibri" w:hAnsi="Calibri" w:cs="Calibri"/>
          <w:b/>
          <w:color w:val="FF0000"/>
        </w:rPr>
        <w:t>Spatial Autocorrelation</w:t>
      </w:r>
      <w:r w:rsidR="003134FB" w:rsidRPr="00611EEC">
        <w:rPr>
          <w:rFonts w:ascii="Calibri" w:hAnsi="Calibri" w:cs="Calibri"/>
          <w:i/>
          <w:color w:val="FF0000"/>
        </w:rPr>
        <w:t xml:space="preserve"> </w:t>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t xml:space="preserve">           Subsection Title</w:t>
      </w:r>
    </w:p>
    <w:p w14:paraId="2BEA293D"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Present and describe the global Moran’s I value </w:t>
      </w:r>
      <w:r w:rsidR="00F50587" w:rsidRPr="00611EEC">
        <w:rPr>
          <w:rFonts w:ascii="Calibri" w:hAnsi="Calibri" w:cs="Calibri"/>
          <w:color w:val="FF0000"/>
        </w:rPr>
        <w:t xml:space="preserve">of the dependent variable </w:t>
      </w:r>
      <w:r w:rsidRPr="00611EEC">
        <w:rPr>
          <w:rFonts w:ascii="Calibri" w:hAnsi="Calibri" w:cs="Calibri"/>
          <w:color w:val="FF0000"/>
        </w:rPr>
        <w:t>and the random permutations test results.</w:t>
      </w:r>
      <w:r w:rsidR="00A57908" w:rsidRPr="00611EEC">
        <w:rPr>
          <w:rFonts w:ascii="Calibri" w:hAnsi="Calibri" w:cs="Calibri"/>
          <w:color w:val="FF0000"/>
        </w:rPr>
        <w:t xml:space="preserve"> </w:t>
      </w:r>
    </w:p>
    <w:p w14:paraId="513CC58D"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Is </w:t>
      </w:r>
      <w:r w:rsidRPr="00611EEC">
        <w:rPr>
          <w:rFonts w:ascii="Calibri" w:hAnsi="Calibri" w:cs="Calibri"/>
          <w:b/>
          <w:color w:val="FF0000"/>
        </w:rPr>
        <w:t xml:space="preserve">LNMEDHVAL </w:t>
      </w:r>
      <w:r w:rsidRPr="00611EEC">
        <w:rPr>
          <w:rFonts w:ascii="Calibri" w:hAnsi="Calibri" w:cs="Calibri"/>
          <w:color w:val="FF0000"/>
        </w:rPr>
        <w:t xml:space="preserve">significantly spatially autocorrelated? </w:t>
      </w:r>
    </w:p>
    <w:p w14:paraId="23739B80"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For Local Moran’s I results, present the Significance Map and Cluster Map obtained by running the Local </w:t>
      </w:r>
      <w:proofErr w:type="spellStart"/>
      <w:r w:rsidRPr="00611EEC">
        <w:rPr>
          <w:rFonts w:ascii="Calibri" w:hAnsi="Calibri" w:cs="Calibri"/>
          <w:color w:val="FF0000"/>
        </w:rPr>
        <w:t>Morans</w:t>
      </w:r>
      <w:proofErr w:type="spellEnd"/>
      <w:r w:rsidRPr="00611EEC">
        <w:rPr>
          <w:rFonts w:ascii="Calibri" w:hAnsi="Calibri" w:cs="Calibri"/>
          <w:color w:val="FF0000"/>
        </w:rPr>
        <w:t xml:space="preserve">’ I. </w:t>
      </w:r>
    </w:p>
    <w:p w14:paraId="252138D8"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ED5E8C" w:rsidRDefault="00D30579" w:rsidP="00D30579">
      <w:pPr>
        <w:pStyle w:val="ListParagraph"/>
        <w:numPr>
          <w:ilvl w:val="2"/>
          <w:numId w:val="10"/>
        </w:numPr>
        <w:jc w:val="both"/>
        <w:rPr>
          <w:rFonts w:ascii="Calibri" w:hAnsi="Calibri" w:cs="Calibri"/>
          <w:b/>
          <w:color w:val="FF0000"/>
        </w:rPr>
      </w:pPr>
      <w:r w:rsidRPr="00ED5E8C">
        <w:rPr>
          <w:rFonts w:ascii="Calibri" w:hAnsi="Calibri" w:cs="Calibri"/>
          <w:color w:val="FF0000"/>
        </w:rPr>
        <w:t>Present the OLS output from GeoDa</w:t>
      </w:r>
      <w:r w:rsidR="00442E4A" w:rsidRPr="00ED5E8C">
        <w:rPr>
          <w:rFonts w:ascii="Calibri" w:hAnsi="Calibri" w:cs="Calibri"/>
          <w:color w:val="FF0000"/>
        </w:rPr>
        <w:t xml:space="preserve"> (call this Table 1)</w:t>
      </w:r>
    </w:p>
    <w:p w14:paraId="0F5A368C" w14:textId="77777777" w:rsidR="00B400BC" w:rsidRPr="00ED5E8C" w:rsidRDefault="00B400BC" w:rsidP="00D30579">
      <w:pPr>
        <w:numPr>
          <w:ilvl w:val="3"/>
          <w:numId w:val="10"/>
        </w:numPr>
        <w:jc w:val="both"/>
        <w:rPr>
          <w:rFonts w:ascii="Calibri" w:hAnsi="Calibri" w:cs="Calibri"/>
          <w:b/>
          <w:color w:val="FF0000"/>
        </w:rPr>
      </w:pPr>
      <w:r w:rsidRPr="00ED5E8C">
        <w:rPr>
          <w:rFonts w:ascii="Calibri" w:hAnsi="Calibri" w:cs="Calibri"/>
          <w:color w:val="FF0000"/>
        </w:rPr>
        <w:t xml:space="preserve">Give a brief 2 sentence overview of the OLS results (feel free to paste this from your </w:t>
      </w:r>
      <w:r w:rsidR="007D7145" w:rsidRPr="00ED5E8C">
        <w:rPr>
          <w:rFonts w:ascii="Calibri" w:hAnsi="Calibri" w:cs="Calibri"/>
          <w:color w:val="FF0000"/>
        </w:rPr>
        <w:t xml:space="preserve">description in HW </w:t>
      </w:r>
      <w:r w:rsidR="00CD4FDA" w:rsidRPr="00ED5E8C">
        <w:rPr>
          <w:rFonts w:ascii="Calibri" w:hAnsi="Calibri" w:cs="Calibri"/>
          <w:color w:val="FF0000"/>
        </w:rPr>
        <w:t>1</w:t>
      </w:r>
      <w:r w:rsidRPr="00ED5E8C">
        <w:rPr>
          <w:rFonts w:ascii="Calibri" w:hAnsi="Calibri" w:cs="Calibri"/>
          <w:color w:val="FF0000"/>
        </w:rPr>
        <w:t xml:space="preserve">). That is, simply indicate which predictors are significant and what % of variance in </w:t>
      </w:r>
      <w:r w:rsidRPr="00ED5E8C">
        <w:rPr>
          <w:rFonts w:ascii="Calibri" w:hAnsi="Calibri" w:cs="Calibri"/>
          <w:b/>
          <w:color w:val="FF0000"/>
        </w:rPr>
        <w:t>LNMEDHVAL</w:t>
      </w:r>
      <w:r w:rsidRPr="00ED5E8C">
        <w:rPr>
          <w:rFonts w:ascii="Calibri" w:hAnsi="Calibri" w:cs="Calibri"/>
          <w:color w:val="FF0000"/>
        </w:rPr>
        <w:t xml:space="preserve"> has been explained by the model. </w:t>
      </w:r>
    </w:p>
    <w:p w14:paraId="12EB55A1" w14:textId="77777777" w:rsidR="00420C9B" w:rsidRPr="00ED5E8C" w:rsidRDefault="00420C9B" w:rsidP="00D30579">
      <w:pPr>
        <w:numPr>
          <w:ilvl w:val="3"/>
          <w:numId w:val="10"/>
        </w:numPr>
        <w:jc w:val="both"/>
        <w:rPr>
          <w:rFonts w:ascii="Calibri" w:hAnsi="Calibri" w:cs="Calibri"/>
          <w:b/>
          <w:color w:val="FF0000"/>
        </w:rPr>
      </w:pPr>
      <w:r w:rsidRPr="00ED5E8C">
        <w:rPr>
          <w:rFonts w:ascii="Calibri" w:hAnsi="Calibri" w:cs="Calibri"/>
          <w:color w:val="FF0000"/>
        </w:rPr>
        <w:t>Comment on the results of the tests on heteroscedasticity</w:t>
      </w:r>
    </w:p>
    <w:p w14:paraId="6940C0E0"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 xml:space="preserve">Are the results </w:t>
      </w:r>
      <w:r w:rsidR="007D7145" w:rsidRPr="00ED5E8C">
        <w:rPr>
          <w:rFonts w:ascii="Calibri" w:hAnsi="Calibri" w:cs="Calibri"/>
          <w:color w:val="FF0000"/>
        </w:rPr>
        <w:t xml:space="preserve">from the </w:t>
      </w:r>
      <w:r w:rsidR="00F50587" w:rsidRPr="00ED5E8C">
        <w:rPr>
          <w:rFonts w:ascii="Calibri" w:hAnsi="Calibri" w:cs="Calibri"/>
          <w:color w:val="FF0000"/>
        </w:rPr>
        <w:t>different tests</w:t>
      </w:r>
      <w:r w:rsidR="007D7145" w:rsidRPr="00ED5E8C">
        <w:rPr>
          <w:rFonts w:ascii="Calibri" w:hAnsi="Calibri" w:cs="Calibri"/>
          <w:color w:val="FF0000"/>
        </w:rPr>
        <w:t xml:space="preserve"> </w:t>
      </w:r>
      <w:r w:rsidRPr="00ED5E8C">
        <w:rPr>
          <w:rFonts w:ascii="Calibri" w:hAnsi="Calibri" w:cs="Calibri"/>
          <w:color w:val="FF0000"/>
        </w:rPr>
        <w:t>consistent</w:t>
      </w:r>
      <w:r w:rsidR="007D7145" w:rsidRPr="00ED5E8C">
        <w:rPr>
          <w:rFonts w:ascii="Calibri" w:hAnsi="Calibri" w:cs="Calibri"/>
          <w:color w:val="FF0000"/>
        </w:rPr>
        <w:t xml:space="preserve"> with each other</w:t>
      </w:r>
      <w:r w:rsidRPr="00ED5E8C">
        <w:rPr>
          <w:rFonts w:ascii="Calibri" w:hAnsi="Calibri" w:cs="Calibri"/>
          <w:color w:val="FF0000"/>
        </w:rPr>
        <w:t xml:space="preserve">? </w:t>
      </w:r>
    </w:p>
    <w:p w14:paraId="743444D6"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Do they indicate a problem</w:t>
      </w:r>
      <w:r w:rsidR="007D7145" w:rsidRPr="00ED5E8C">
        <w:rPr>
          <w:rFonts w:ascii="Calibri" w:hAnsi="Calibri" w:cs="Calibri"/>
          <w:color w:val="FF0000"/>
        </w:rPr>
        <w:t xml:space="preserve"> with heteroscedasticity</w:t>
      </w:r>
      <w:r w:rsidRPr="00ED5E8C">
        <w:rPr>
          <w:rFonts w:ascii="Calibri" w:hAnsi="Calibri" w:cs="Calibri"/>
          <w:color w:val="FF0000"/>
        </w:rPr>
        <w:t>?</w:t>
      </w:r>
    </w:p>
    <w:p w14:paraId="1441C26D" w14:textId="77777777" w:rsidR="00F50587" w:rsidRPr="00ED5E8C" w:rsidRDefault="00F50587" w:rsidP="00420C9B">
      <w:pPr>
        <w:numPr>
          <w:ilvl w:val="4"/>
          <w:numId w:val="10"/>
        </w:numPr>
        <w:jc w:val="both"/>
        <w:rPr>
          <w:rFonts w:ascii="Calibri" w:hAnsi="Calibri" w:cs="Calibri"/>
          <w:color w:val="FF0000"/>
        </w:rPr>
      </w:pPr>
      <w:r w:rsidRPr="00ED5E8C">
        <w:rPr>
          <w:rFonts w:ascii="Calibri" w:hAnsi="Calibri" w:cs="Calibri"/>
          <w:color w:val="FF0000"/>
        </w:rPr>
        <w:t>Is this conclusion consistent with the conclusion from the residual by predicted plot you</w:t>
      </w:r>
      <w:r w:rsidR="003764FF" w:rsidRPr="00ED5E8C">
        <w:rPr>
          <w:rFonts w:ascii="Calibri" w:hAnsi="Calibri" w:cs="Calibri"/>
          <w:color w:val="FF0000"/>
        </w:rPr>
        <w:t xml:space="preserve"> presented</w:t>
      </w:r>
      <w:r w:rsidRPr="00ED5E8C">
        <w:rPr>
          <w:rFonts w:ascii="Calibri" w:hAnsi="Calibri" w:cs="Calibri"/>
          <w:color w:val="FF0000"/>
        </w:rPr>
        <w:t xml:space="preserve"> in HW 1?</w:t>
      </w:r>
    </w:p>
    <w:p w14:paraId="39CC8CAA" w14:textId="77777777" w:rsidR="003764FF" w:rsidRPr="00ED5E8C" w:rsidRDefault="003764FF" w:rsidP="003764FF">
      <w:pPr>
        <w:numPr>
          <w:ilvl w:val="5"/>
          <w:numId w:val="10"/>
        </w:numPr>
        <w:jc w:val="both"/>
        <w:rPr>
          <w:rFonts w:ascii="Calibri" w:hAnsi="Calibri" w:cs="Calibri"/>
          <w:color w:val="FF0000"/>
        </w:rPr>
      </w:pPr>
      <w:r w:rsidRPr="00ED5E8C">
        <w:rPr>
          <w:rFonts w:ascii="Calibri" w:hAnsi="Calibri" w:cs="Calibri"/>
          <w:color w:val="FF0000"/>
        </w:rPr>
        <w:t xml:space="preserve">Include that plot in the </w:t>
      </w:r>
      <w:r w:rsidR="00183717" w:rsidRPr="00ED5E8C">
        <w:rPr>
          <w:rFonts w:ascii="Calibri" w:hAnsi="Calibri" w:cs="Calibri"/>
          <w:color w:val="FF0000"/>
        </w:rPr>
        <w:t xml:space="preserve">current </w:t>
      </w:r>
      <w:r w:rsidRPr="00ED5E8C">
        <w:rPr>
          <w:rFonts w:ascii="Calibri" w:hAnsi="Calibri" w:cs="Calibri"/>
          <w:color w:val="FF0000"/>
        </w:rPr>
        <w:t>report as well.</w:t>
      </w:r>
    </w:p>
    <w:p w14:paraId="773D3104" w14:textId="77777777" w:rsidR="00420C9B" w:rsidRPr="00ED5E8C" w:rsidRDefault="00420C9B" w:rsidP="00420C9B">
      <w:pPr>
        <w:numPr>
          <w:ilvl w:val="3"/>
          <w:numId w:val="10"/>
        </w:numPr>
        <w:jc w:val="both"/>
        <w:rPr>
          <w:rFonts w:ascii="Calibri" w:hAnsi="Calibri" w:cs="Calibri"/>
          <w:b/>
          <w:color w:val="FF0000"/>
        </w:rPr>
      </w:pPr>
      <w:r w:rsidRPr="00ED5E8C">
        <w:rPr>
          <w:rFonts w:ascii="Calibri" w:hAnsi="Calibri" w:cs="Calibri"/>
          <w:color w:val="FF0000"/>
        </w:rPr>
        <w:t xml:space="preserve">Comment on the results of the test on normality of </w:t>
      </w:r>
      <w:r w:rsidR="00F85713" w:rsidRPr="00ED5E8C">
        <w:rPr>
          <w:rFonts w:ascii="Calibri" w:hAnsi="Calibri" w:cs="Calibri"/>
          <w:color w:val="FF0000"/>
        </w:rPr>
        <w:t>errors</w:t>
      </w:r>
      <w:r w:rsidR="00183717" w:rsidRPr="00ED5E8C">
        <w:rPr>
          <w:rFonts w:ascii="Calibri" w:hAnsi="Calibri" w:cs="Calibri"/>
          <w:color w:val="FF0000"/>
        </w:rPr>
        <w:t xml:space="preserve"> (Jarque-Bera test)</w:t>
      </w:r>
    </w:p>
    <w:p w14:paraId="018E6FCD" w14:textId="77777777" w:rsidR="00420C9B" w:rsidRPr="00ED5E8C" w:rsidRDefault="000F3628" w:rsidP="00420C9B">
      <w:pPr>
        <w:numPr>
          <w:ilvl w:val="4"/>
          <w:numId w:val="10"/>
        </w:numPr>
        <w:jc w:val="both"/>
        <w:rPr>
          <w:rFonts w:ascii="Calibri" w:hAnsi="Calibri" w:cs="Calibri"/>
          <w:b/>
          <w:color w:val="FF0000"/>
        </w:rPr>
      </w:pPr>
      <w:r w:rsidRPr="00ED5E8C">
        <w:rPr>
          <w:rFonts w:ascii="Calibri" w:hAnsi="Calibri" w:cs="Calibri"/>
          <w:color w:val="FF0000"/>
        </w:rPr>
        <w:t>Do test results</w:t>
      </w:r>
      <w:r w:rsidR="00420C9B" w:rsidRPr="00ED5E8C">
        <w:rPr>
          <w:rFonts w:ascii="Calibri" w:hAnsi="Calibri" w:cs="Calibri"/>
          <w:color w:val="FF0000"/>
        </w:rPr>
        <w:t xml:space="preserve"> indicate a problem</w:t>
      </w:r>
      <w:r w:rsidRPr="00ED5E8C">
        <w:rPr>
          <w:rFonts w:ascii="Calibri" w:hAnsi="Calibri" w:cs="Calibri"/>
          <w:color w:val="FF0000"/>
        </w:rPr>
        <w:t xml:space="preserve"> with normality</w:t>
      </w:r>
      <w:r w:rsidR="00420C9B" w:rsidRPr="00ED5E8C">
        <w:rPr>
          <w:rFonts w:ascii="Calibri" w:hAnsi="Calibri" w:cs="Calibri"/>
          <w:color w:val="FF0000"/>
        </w:rPr>
        <w:t>?</w:t>
      </w:r>
    </w:p>
    <w:p w14:paraId="5063BD00" w14:textId="77777777" w:rsidR="00183717" w:rsidRPr="00ED5E8C" w:rsidRDefault="003764FF" w:rsidP="00183717">
      <w:pPr>
        <w:numPr>
          <w:ilvl w:val="4"/>
          <w:numId w:val="10"/>
        </w:numPr>
        <w:jc w:val="both"/>
        <w:rPr>
          <w:rFonts w:ascii="Calibri" w:hAnsi="Calibri" w:cs="Calibri"/>
          <w:b/>
          <w:color w:val="FF0000"/>
        </w:rPr>
      </w:pPr>
      <w:r w:rsidRPr="00ED5E8C">
        <w:rPr>
          <w:rFonts w:ascii="Calibri" w:hAnsi="Calibri" w:cs="Calibri"/>
          <w:color w:val="FF0000"/>
        </w:rPr>
        <w:t>Is this conclusion consistent with the histogram of residuals (errors) you presented in HW 1? If not, comment why not.</w:t>
      </w:r>
    </w:p>
    <w:p w14:paraId="1D568551" w14:textId="77777777" w:rsidR="00183717" w:rsidRPr="00ED5E8C" w:rsidRDefault="00183717" w:rsidP="00183717">
      <w:pPr>
        <w:numPr>
          <w:ilvl w:val="5"/>
          <w:numId w:val="10"/>
        </w:numPr>
        <w:jc w:val="both"/>
        <w:rPr>
          <w:rFonts w:ascii="Calibri" w:hAnsi="Calibri" w:cs="Calibri"/>
          <w:b/>
          <w:color w:val="FF0000"/>
        </w:rPr>
      </w:pPr>
      <w:r w:rsidRPr="00ED5E8C">
        <w:rPr>
          <w:rFonts w:ascii="Calibri" w:hAnsi="Calibri" w:cs="Calibri"/>
          <w:color w:val="FF0000"/>
        </w:rPr>
        <w:t>Include the histogram in the current report as well.</w:t>
      </w:r>
      <w:r w:rsidRPr="00ED5E8C">
        <w:rPr>
          <w:rFonts w:ascii="Calibri" w:hAnsi="Calibri" w:cs="Calibri"/>
          <w:b/>
          <w:color w:val="FF0000"/>
        </w:rPr>
        <w:t xml:space="preserve"> </w:t>
      </w:r>
    </w:p>
    <w:p w14:paraId="1B452AFA" w14:textId="77777777" w:rsidR="00D25F7D" w:rsidRPr="00ED5E8C" w:rsidRDefault="00D25F7D" w:rsidP="00420C9B">
      <w:pPr>
        <w:numPr>
          <w:ilvl w:val="2"/>
          <w:numId w:val="10"/>
        </w:numPr>
        <w:jc w:val="both"/>
        <w:rPr>
          <w:rFonts w:ascii="Calibri" w:hAnsi="Calibri" w:cs="Calibri"/>
          <w:b/>
          <w:color w:val="FF0000"/>
        </w:rPr>
      </w:pPr>
      <w:r w:rsidRPr="00ED5E8C">
        <w:rPr>
          <w:rFonts w:ascii="Calibri" w:hAnsi="Calibri" w:cs="Calibri"/>
          <w:color w:val="FF0000"/>
        </w:rPr>
        <w:t xml:space="preserve">Present the scatterplot of </w:t>
      </w:r>
      <w:r w:rsidRPr="00ED5E8C">
        <w:rPr>
          <w:rFonts w:ascii="Calibri" w:hAnsi="Calibri" w:cs="Calibri"/>
          <w:b/>
          <w:color w:val="FF0000"/>
        </w:rPr>
        <w:t>OLS_RESIDU</w:t>
      </w:r>
      <w:r w:rsidRPr="00ED5E8C">
        <w:rPr>
          <w:rFonts w:ascii="Calibri" w:hAnsi="Calibri" w:cs="Calibri"/>
          <w:color w:val="FF0000"/>
        </w:rPr>
        <w:t xml:space="preserve"> by </w:t>
      </w:r>
      <w:r w:rsidRPr="00ED5E8C">
        <w:rPr>
          <w:rFonts w:ascii="Calibri" w:hAnsi="Calibri" w:cs="Calibri"/>
          <w:b/>
          <w:color w:val="FF0000"/>
        </w:rPr>
        <w:t>WT_RESIDU</w:t>
      </w:r>
      <w:r w:rsidRPr="00ED5E8C">
        <w:rPr>
          <w:rFonts w:ascii="Calibri" w:hAnsi="Calibri" w:cs="Calibri"/>
          <w:color w:val="FF0000"/>
        </w:rPr>
        <w:t xml:space="preserve"> and describe the results.</w:t>
      </w:r>
    </w:p>
    <w:p w14:paraId="478E754A" w14:textId="77777777" w:rsidR="00D25F7D" w:rsidRPr="00ED5E8C" w:rsidRDefault="00183717" w:rsidP="00D25F7D">
      <w:pPr>
        <w:numPr>
          <w:ilvl w:val="3"/>
          <w:numId w:val="10"/>
        </w:numPr>
        <w:jc w:val="both"/>
        <w:rPr>
          <w:rFonts w:ascii="Calibri" w:hAnsi="Calibri" w:cs="Calibri"/>
          <w:b/>
          <w:color w:val="FF0000"/>
        </w:rPr>
      </w:pPr>
      <w:r w:rsidRPr="00ED5E8C">
        <w:rPr>
          <w:rFonts w:ascii="Calibri" w:hAnsi="Calibri" w:cs="Calibri"/>
          <w:color w:val="FF0000"/>
        </w:rPr>
        <w:t xml:space="preserve">Is </w:t>
      </w:r>
      <w:r w:rsidR="000F3628" w:rsidRPr="00ED5E8C">
        <w:rPr>
          <w:rFonts w:ascii="Calibri" w:hAnsi="Calibri" w:cs="Calibri"/>
          <w:b/>
          <w:bCs/>
          <w:i/>
          <w:color w:val="FF0000"/>
        </w:rPr>
        <w:t>Slope b</w:t>
      </w:r>
      <w:r w:rsidR="000F3628" w:rsidRPr="00ED5E8C">
        <w:rPr>
          <w:rFonts w:ascii="Calibri" w:hAnsi="Calibri" w:cs="Calibri"/>
          <w:b/>
          <w:bCs/>
          <w:color w:val="FF0000"/>
        </w:rPr>
        <w:t xml:space="preserve"> </w:t>
      </w:r>
      <w:r w:rsidRPr="00ED5E8C">
        <w:rPr>
          <w:rFonts w:ascii="Calibri" w:hAnsi="Calibri" w:cs="Calibri"/>
          <w:bCs/>
          <w:color w:val="FF0000"/>
        </w:rPr>
        <w:t>at the bottom of the scatterplot significant,</w:t>
      </w:r>
      <w:r w:rsidR="00D25F7D" w:rsidRPr="00ED5E8C">
        <w:rPr>
          <w:rFonts w:ascii="Calibri" w:hAnsi="Calibri" w:cs="Calibri"/>
          <w:color w:val="FF0000"/>
        </w:rPr>
        <w:t xml:space="preserve"> </w:t>
      </w:r>
      <w:r w:rsidRPr="00ED5E8C">
        <w:rPr>
          <w:rFonts w:ascii="Calibri" w:hAnsi="Calibri" w:cs="Calibri"/>
          <w:color w:val="FF0000"/>
        </w:rPr>
        <w:t xml:space="preserve">meaning that there’s </w:t>
      </w:r>
      <w:r w:rsidR="00D25F7D" w:rsidRPr="00ED5E8C">
        <w:rPr>
          <w:rFonts w:ascii="Calibri" w:hAnsi="Calibri" w:cs="Calibri"/>
          <w:color w:val="FF0000"/>
        </w:rPr>
        <w:t>significant spatial autocorrelation?</w:t>
      </w:r>
    </w:p>
    <w:p w14:paraId="3F3661C3" w14:textId="77777777" w:rsidR="00420C9B" w:rsidRPr="00ED5E8C" w:rsidRDefault="00420C9B" w:rsidP="00420C9B">
      <w:pPr>
        <w:numPr>
          <w:ilvl w:val="2"/>
          <w:numId w:val="10"/>
        </w:numPr>
        <w:jc w:val="both"/>
        <w:rPr>
          <w:rFonts w:ascii="Calibri" w:hAnsi="Calibri" w:cs="Calibri"/>
          <w:b/>
          <w:color w:val="FF0000"/>
        </w:rPr>
      </w:pPr>
      <w:r w:rsidRPr="00ED5E8C">
        <w:rPr>
          <w:rFonts w:ascii="Calibri" w:hAnsi="Calibri" w:cs="Calibri"/>
          <w:color w:val="FF0000"/>
        </w:rPr>
        <w:t>Present the Moran’s I scatterplot and results from the 999 permutations</w:t>
      </w:r>
      <w:r w:rsidR="00802C7A" w:rsidRPr="00ED5E8C">
        <w:rPr>
          <w:rFonts w:ascii="Calibri" w:hAnsi="Calibri" w:cs="Calibri"/>
          <w:color w:val="FF0000"/>
        </w:rPr>
        <w:t xml:space="preserve"> for OLS regression residuals</w:t>
      </w:r>
      <w:r w:rsidRPr="00ED5E8C">
        <w:rPr>
          <w:rFonts w:ascii="Calibri" w:hAnsi="Calibri" w:cs="Calibri"/>
          <w:color w:val="FF0000"/>
        </w:rPr>
        <w:t>.</w:t>
      </w:r>
    </w:p>
    <w:p w14:paraId="2451536D" w14:textId="77777777" w:rsidR="00802C7A" w:rsidRPr="00ED5E8C" w:rsidRDefault="00802C7A" w:rsidP="00802C7A">
      <w:pPr>
        <w:numPr>
          <w:ilvl w:val="3"/>
          <w:numId w:val="10"/>
        </w:numPr>
        <w:jc w:val="both"/>
        <w:rPr>
          <w:rFonts w:ascii="Calibri" w:hAnsi="Calibri" w:cs="Calibri"/>
          <w:b/>
          <w:color w:val="FF0000"/>
        </w:rPr>
      </w:pPr>
      <w:r w:rsidRPr="00ED5E8C">
        <w:rPr>
          <w:rFonts w:ascii="Calibri" w:hAnsi="Calibri" w:cs="Calibri"/>
          <w:color w:val="FF0000"/>
        </w:rPr>
        <w:t>Are you seeing significant spatial autocorrelation in your OLS residuals, and is this problematic?</w:t>
      </w:r>
    </w:p>
    <w:p w14:paraId="5EFA516A" w14:textId="77777777" w:rsidR="00183717" w:rsidRPr="00ED5E8C" w:rsidRDefault="00183717" w:rsidP="00802C7A">
      <w:pPr>
        <w:numPr>
          <w:ilvl w:val="3"/>
          <w:numId w:val="10"/>
        </w:numPr>
        <w:jc w:val="both"/>
        <w:rPr>
          <w:rFonts w:ascii="Calibri" w:hAnsi="Calibri" w:cs="Calibri"/>
          <w:color w:val="FF0000"/>
        </w:rPr>
      </w:pPr>
      <w:r w:rsidRPr="00ED5E8C">
        <w:rPr>
          <w:rFonts w:ascii="Calibri" w:hAnsi="Calibri" w:cs="Calibri"/>
          <w:color w:val="FF0000"/>
        </w:rPr>
        <w:t>Do Moran’s I and 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D8072D" w:rsidRDefault="00442E4A" w:rsidP="00442E4A">
      <w:pPr>
        <w:pStyle w:val="ListParagraph"/>
        <w:numPr>
          <w:ilvl w:val="2"/>
          <w:numId w:val="10"/>
        </w:numPr>
        <w:jc w:val="both"/>
        <w:rPr>
          <w:rFonts w:ascii="Calibri" w:hAnsi="Calibri" w:cs="Calibri"/>
          <w:b/>
          <w:i/>
          <w:color w:val="FF0000"/>
        </w:rPr>
      </w:pPr>
      <w:r w:rsidRPr="00D8072D">
        <w:rPr>
          <w:rFonts w:ascii="Calibri" w:hAnsi="Calibri" w:cs="Calibri"/>
          <w:color w:val="FF0000"/>
        </w:rPr>
        <w:t>Present</w:t>
      </w:r>
      <w:r w:rsidR="00387510" w:rsidRPr="00D8072D">
        <w:rPr>
          <w:rFonts w:ascii="Calibri" w:hAnsi="Calibri" w:cs="Calibri"/>
          <w:color w:val="FF0000"/>
        </w:rPr>
        <w:t xml:space="preserve"> results of Spatial Lag regression (call this Table 2)</w:t>
      </w:r>
    </w:p>
    <w:p w14:paraId="2D63926A" w14:textId="77777777" w:rsidR="00C80433" w:rsidRPr="00D8072D" w:rsidRDefault="00901ABD" w:rsidP="00C80433">
      <w:pPr>
        <w:pStyle w:val="ListParagraph"/>
        <w:numPr>
          <w:ilvl w:val="3"/>
          <w:numId w:val="10"/>
        </w:numPr>
        <w:jc w:val="both"/>
        <w:rPr>
          <w:rFonts w:ascii="Calibri" w:hAnsi="Calibri" w:cs="Calibri"/>
          <w:b/>
          <w:i/>
          <w:color w:val="FF0000"/>
        </w:rPr>
      </w:pPr>
      <w:r w:rsidRPr="00D8072D">
        <w:rPr>
          <w:rFonts w:ascii="Calibri" w:hAnsi="Calibri" w:cs="Calibri"/>
          <w:color w:val="FF0000"/>
        </w:rPr>
        <w:t xml:space="preserve">Talk about the </w:t>
      </w:r>
      <w:r w:rsidRPr="00D8072D">
        <w:rPr>
          <w:rFonts w:ascii="Calibri" w:hAnsi="Calibri" w:cs="Calibri"/>
          <w:b/>
          <w:color w:val="FF0000"/>
        </w:rPr>
        <w:t>W_LNMEDHVAL</w:t>
      </w:r>
      <w:r w:rsidRPr="00D8072D">
        <w:rPr>
          <w:rFonts w:ascii="Calibri" w:hAnsi="Calibri" w:cs="Calibri"/>
          <w:color w:val="FF0000"/>
        </w:rPr>
        <w:t xml:space="preserve"> term in the spatial lag regression output. </w:t>
      </w:r>
      <w:r w:rsidR="00C80433" w:rsidRPr="00D8072D">
        <w:rPr>
          <w:rFonts w:ascii="Calibri" w:hAnsi="Calibri" w:cs="Calibri"/>
          <w:color w:val="FF0000"/>
        </w:rPr>
        <w:t>State whether it is significant, and how the results can be interpreted.</w:t>
      </w:r>
    </w:p>
    <w:p w14:paraId="5FF4B7F5" w14:textId="77777777" w:rsidR="00901ABD" w:rsidRPr="009913E7" w:rsidRDefault="00985B0E" w:rsidP="00AB560A">
      <w:pPr>
        <w:pStyle w:val="ListParagraph"/>
        <w:numPr>
          <w:ilvl w:val="3"/>
          <w:numId w:val="10"/>
        </w:numPr>
        <w:jc w:val="both"/>
        <w:rPr>
          <w:rFonts w:ascii="Calibri" w:hAnsi="Calibri" w:cs="Calibri"/>
          <w:b/>
          <w:i/>
          <w:color w:val="FF0000"/>
        </w:rPr>
      </w:pPr>
      <w:r w:rsidRPr="009913E7">
        <w:rPr>
          <w:rFonts w:ascii="Calibri" w:hAnsi="Calibri" w:cs="Calibri"/>
          <w:color w:val="FF0000"/>
        </w:rPr>
        <w:t xml:space="preserve">Are the remaining terms (i.e., the predictors </w:t>
      </w:r>
      <w:r w:rsidRPr="009913E7">
        <w:rPr>
          <w:rFonts w:ascii="Calibri" w:hAnsi="Calibri" w:cs="Calibri"/>
          <w:b/>
          <w:color w:val="FF0000"/>
        </w:rPr>
        <w:t>LNNBELPOV</w:t>
      </w:r>
      <w:r w:rsidRPr="009913E7">
        <w:rPr>
          <w:rFonts w:ascii="Calibri" w:hAnsi="Calibri" w:cs="Calibri"/>
          <w:color w:val="FF0000"/>
        </w:rPr>
        <w:t xml:space="preserve">, </w:t>
      </w:r>
      <w:r w:rsidRPr="009913E7">
        <w:rPr>
          <w:rFonts w:ascii="Calibri" w:hAnsi="Calibri" w:cs="Calibri"/>
          <w:b/>
          <w:color w:val="FF0000"/>
        </w:rPr>
        <w:t>PCTBACHMOR</w:t>
      </w:r>
      <w:r w:rsidRPr="009913E7">
        <w:rPr>
          <w:rFonts w:ascii="Calibri" w:hAnsi="Calibri" w:cs="Calibri"/>
          <w:color w:val="FF0000"/>
        </w:rPr>
        <w:t xml:space="preserve">, </w:t>
      </w:r>
      <w:r w:rsidRPr="009913E7">
        <w:rPr>
          <w:rFonts w:ascii="Calibri" w:hAnsi="Calibri" w:cs="Calibri"/>
          <w:b/>
          <w:color w:val="FF0000"/>
        </w:rPr>
        <w:t>PCTSINGLES</w:t>
      </w:r>
      <w:r w:rsidRPr="009913E7">
        <w:rPr>
          <w:rFonts w:ascii="Calibri" w:hAnsi="Calibri" w:cs="Calibri"/>
          <w:color w:val="FF0000"/>
        </w:rPr>
        <w:t xml:space="preserve">, and </w:t>
      </w:r>
      <w:r w:rsidRPr="009913E7">
        <w:rPr>
          <w:rFonts w:ascii="Calibri" w:hAnsi="Calibri" w:cs="Calibri"/>
          <w:b/>
          <w:color w:val="FF0000"/>
        </w:rPr>
        <w:t>PCTVACANT</w:t>
      </w:r>
      <w:r w:rsidRPr="009913E7">
        <w:rPr>
          <w:rFonts w:ascii="Calibri" w:hAnsi="Calibri" w:cs="Calibri"/>
          <w:color w:val="FF0000"/>
        </w:rPr>
        <w:t xml:space="preserve">) in the model significant? </w:t>
      </w:r>
    </w:p>
    <w:p w14:paraId="4A422ED6" w14:textId="77777777" w:rsidR="00985B0E" w:rsidRPr="009913E7" w:rsidRDefault="00985B0E" w:rsidP="00985B0E">
      <w:pPr>
        <w:pStyle w:val="ListParagraph"/>
        <w:numPr>
          <w:ilvl w:val="4"/>
          <w:numId w:val="10"/>
        </w:numPr>
        <w:jc w:val="both"/>
        <w:rPr>
          <w:rFonts w:ascii="Calibri" w:hAnsi="Calibri" w:cs="Calibri"/>
          <w:b/>
          <w:i/>
          <w:color w:val="FF0000"/>
        </w:rPr>
      </w:pPr>
      <w:r w:rsidRPr="009913E7">
        <w:rPr>
          <w:rFonts w:ascii="Calibri" w:hAnsi="Calibri" w:cs="Calibri"/>
          <w:color w:val="FF0000"/>
        </w:rPr>
        <w:t>Compare these results to OLS results.</w:t>
      </w:r>
    </w:p>
    <w:p w14:paraId="680B92BE" w14:textId="77777777" w:rsidR="00985B0E" w:rsidRPr="001B52FC" w:rsidRDefault="00985B0E" w:rsidP="00985B0E">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State whether, based on the Breusch-Pagan test, the spatial lag regression </w:t>
      </w:r>
      <w:r w:rsidR="00A2320C" w:rsidRPr="001B52FC">
        <w:rPr>
          <w:rFonts w:ascii="Calibri" w:hAnsi="Calibri" w:cs="Calibri"/>
          <w:color w:val="FF0000"/>
        </w:rPr>
        <w:t>residuals are still heteroscedastic</w:t>
      </w:r>
      <w:r w:rsidR="00CD4FDA" w:rsidRPr="001B52FC">
        <w:rPr>
          <w:rFonts w:ascii="Calibri" w:hAnsi="Calibri" w:cs="Calibri"/>
          <w:color w:val="FF0000"/>
        </w:rPr>
        <w:t>.</w:t>
      </w:r>
    </w:p>
    <w:p w14:paraId="1F097C69" w14:textId="77777777" w:rsidR="00387510" w:rsidRPr="001B52FC" w:rsidRDefault="00901ABD"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lastRenderedPageBreak/>
        <w:t>Compare the Spatial Lag regression and OLS regression</w:t>
      </w:r>
      <w:r w:rsidR="00171B8F" w:rsidRPr="001B52FC">
        <w:rPr>
          <w:rFonts w:ascii="Calibri" w:hAnsi="Calibri" w:cs="Calibri"/>
          <w:color w:val="FF0000"/>
        </w:rPr>
        <w:t xml:space="preserve"> </w:t>
      </w:r>
      <w:r w:rsidR="00CD4FDA" w:rsidRPr="001B52FC">
        <w:rPr>
          <w:rFonts w:ascii="Calibri" w:hAnsi="Calibri" w:cs="Calibri"/>
          <w:color w:val="FF0000"/>
        </w:rPr>
        <w:t xml:space="preserve">models </w:t>
      </w:r>
      <w:r w:rsidR="00171B8F" w:rsidRPr="001B52FC">
        <w:rPr>
          <w:rFonts w:ascii="Calibri" w:hAnsi="Calibri" w:cs="Calibri"/>
          <w:color w:val="FF0000"/>
        </w:rPr>
        <w:t xml:space="preserve">based on the Akaike Information Criterion/Schwarz Criterion, the Log Likelihood, and the Likelihood Ratio Test. </w:t>
      </w:r>
    </w:p>
    <w:p w14:paraId="49F68583" w14:textId="77777777" w:rsidR="00171B8F" w:rsidRPr="001B52FC" w:rsidRDefault="00171B8F"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Present the Moran’s I scatterplot of spatial lag regression residuals. Does there seem to be less spatial autocorrelation in these residuals than in OLS </w:t>
      </w:r>
      <w:r w:rsidR="00C80433" w:rsidRPr="001B52FC">
        <w:rPr>
          <w:rFonts w:ascii="Calibri" w:hAnsi="Calibri" w:cs="Calibri"/>
          <w:color w:val="FF0000"/>
        </w:rPr>
        <w:t>residuals?</w:t>
      </w:r>
    </w:p>
    <w:p w14:paraId="116CC35E" w14:textId="77777777" w:rsidR="00C80433" w:rsidRPr="001B52FC" w:rsidRDefault="00C80433"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Overall, which model is doing better based on all of these criteria</w:t>
      </w:r>
      <w:r w:rsidR="00A2320C" w:rsidRPr="001B52FC">
        <w:rPr>
          <w:rFonts w:ascii="Calibri" w:hAnsi="Calibri" w:cs="Calibri"/>
          <w:color w:val="FF0000"/>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EA2AFB" w:rsidRDefault="00C80433" w:rsidP="00C80433">
      <w:pPr>
        <w:pStyle w:val="ListParagraph"/>
        <w:numPr>
          <w:ilvl w:val="3"/>
          <w:numId w:val="10"/>
        </w:numPr>
        <w:jc w:val="both"/>
        <w:rPr>
          <w:rFonts w:ascii="Calibri" w:hAnsi="Calibri" w:cs="Calibri"/>
          <w:b/>
          <w:i/>
          <w:color w:val="FF0000"/>
        </w:rPr>
      </w:pPr>
      <w:r w:rsidRPr="00EA2AFB">
        <w:rPr>
          <w:rFonts w:ascii="Calibri" w:hAnsi="Calibri" w:cs="Calibri"/>
          <w:color w:val="FF0000"/>
        </w:rPr>
        <w:t xml:space="preserve">Talk about the </w:t>
      </w:r>
      <w:r w:rsidRPr="00EA2AFB">
        <w:rPr>
          <w:rFonts w:ascii="Calibri" w:hAnsi="Calibri" w:cs="Calibri"/>
          <w:b/>
          <w:color w:val="FF0000"/>
        </w:rPr>
        <w:t>LAMBDA</w:t>
      </w:r>
      <w:r w:rsidRPr="00EA2AFB">
        <w:rPr>
          <w:rFonts w:ascii="Calibri" w:hAnsi="Calibri" w:cs="Calibri"/>
          <w:color w:val="FF0000"/>
        </w:rPr>
        <w:t xml:space="preserve"> term in the spatial </w:t>
      </w:r>
      <w:r w:rsidR="00CB326D" w:rsidRPr="00EA2AFB">
        <w:rPr>
          <w:rFonts w:ascii="Calibri" w:hAnsi="Calibri" w:cs="Calibri"/>
          <w:color w:val="FF0000"/>
        </w:rPr>
        <w:t>error</w:t>
      </w:r>
      <w:r w:rsidRPr="00EA2AFB">
        <w:rPr>
          <w:rFonts w:ascii="Calibri" w:hAnsi="Calibri" w:cs="Calibri"/>
          <w:color w:val="FF0000"/>
        </w:rPr>
        <w:t xml:space="preserve"> regression output. State whether it is significant, and how the results can be interpreted.</w:t>
      </w:r>
    </w:p>
    <w:p w14:paraId="449B4137" w14:textId="77777777" w:rsidR="00C80433" w:rsidRPr="0081142B" w:rsidRDefault="00C80433" w:rsidP="00C80433">
      <w:pPr>
        <w:pStyle w:val="ListParagraph"/>
        <w:numPr>
          <w:ilvl w:val="3"/>
          <w:numId w:val="10"/>
        </w:numPr>
        <w:jc w:val="both"/>
        <w:rPr>
          <w:rFonts w:ascii="Calibri" w:hAnsi="Calibri" w:cs="Calibri"/>
          <w:b/>
          <w:i/>
          <w:color w:val="FF0000"/>
        </w:rPr>
      </w:pPr>
      <w:r w:rsidRPr="0081142B">
        <w:rPr>
          <w:rFonts w:ascii="Calibri" w:hAnsi="Calibri" w:cs="Calibri"/>
          <w:color w:val="FF0000"/>
        </w:rPr>
        <w:t xml:space="preserve">Are the remaining terms (i.e., the predictors </w:t>
      </w:r>
      <w:r w:rsidRPr="0081142B">
        <w:rPr>
          <w:rFonts w:ascii="Calibri" w:hAnsi="Calibri" w:cs="Calibri"/>
          <w:b/>
          <w:color w:val="FF0000"/>
        </w:rPr>
        <w:t>LNNBELPOV</w:t>
      </w:r>
      <w:r w:rsidRPr="0081142B">
        <w:rPr>
          <w:rFonts w:ascii="Calibri" w:hAnsi="Calibri" w:cs="Calibri"/>
          <w:color w:val="FF0000"/>
        </w:rPr>
        <w:t xml:space="preserve">, </w:t>
      </w:r>
      <w:r w:rsidRPr="0081142B">
        <w:rPr>
          <w:rFonts w:ascii="Calibri" w:hAnsi="Calibri" w:cs="Calibri"/>
          <w:b/>
          <w:color w:val="FF0000"/>
        </w:rPr>
        <w:t>PCTBACHMOR</w:t>
      </w:r>
      <w:r w:rsidRPr="0081142B">
        <w:rPr>
          <w:rFonts w:ascii="Calibri" w:hAnsi="Calibri" w:cs="Calibri"/>
          <w:color w:val="FF0000"/>
        </w:rPr>
        <w:t xml:space="preserve">, </w:t>
      </w:r>
      <w:r w:rsidRPr="0081142B">
        <w:rPr>
          <w:rFonts w:ascii="Calibri" w:hAnsi="Calibri" w:cs="Calibri"/>
          <w:b/>
          <w:color w:val="FF0000"/>
        </w:rPr>
        <w:t>PCTSINGLES</w:t>
      </w:r>
      <w:r w:rsidRPr="0081142B">
        <w:rPr>
          <w:rFonts w:ascii="Calibri" w:hAnsi="Calibri" w:cs="Calibri"/>
          <w:color w:val="FF0000"/>
        </w:rPr>
        <w:t xml:space="preserve">, and </w:t>
      </w:r>
      <w:r w:rsidRPr="0081142B">
        <w:rPr>
          <w:rFonts w:ascii="Calibri" w:hAnsi="Calibri" w:cs="Calibri"/>
          <w:b/>
          <w:color w:val="FF0000"/>
        </w:rPr>
        <w:t>PCTVACANT</w:t>
      </w:r>
      <w:r w:rsidRPr="0081142B">
        <w:rPr>
          <w:rFonts w:ascii="Calibri" w:hAnsi="Calibri" w:cs="Calibri"/>
          <w:color w:val="FF0000"/>
        </w:rPr>
        <w:t xml:space="preserve">) in the model significant? </w:t>
      </w:r>
    </w:p>
    <w:p w14:paraId="1321AADB" w14:textId="77777777" w:rsidR="00C80433" w:rsidRPr="0081142B" w:rsidRDefault="00C80433" w:rsidP="00C80433">
      <w:pPr>
        <w:pStyle w:val="ListParagraph"/>
        <w:numPr>
          <w:ilvl w:val="4"/>
          <w:numId w:val="10"/>
        </w:numPr>
        <w:jc w:val="both"/>
        <w:rPr>
          <w:rFonts w:ascii="Calibri" w:hAnsi="Calibri" w:cs="Calibri"/>
          <w:b/>
          <w:i/>
          <w:color w:val="FF0000"/>
        </w:rPr>
      </w:pPr>
      <w:r w:rsidRPr="0081142B">
        <w:rPr>
          <w:rFonts w:ascii="Calibri" w:hAnsi="Calibri" w:cs="Calibri"/>
          <w:color w:val="FF0000"/>
        </w:rPr>
        <w:t>Compare these results to OLS results.</w:t>
      </w:r>
    </w:p>
    <w:p w14:paraId="0DA45F2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5E38C4C"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358A28BC"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10498825"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6FF8B0BB"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32A0E61A"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61A84A23"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Pr="005A26CC" w:rsidRDefault="00C92005" w:rsidP="00C92005">
      <w:pPr>
        <w:numPr>
          <w:ilvl w:val="3"/>
          <w:numId w:val="10"/>
        </w:numPr>
        <w:jc w:val="both"/>
        <w:rPr>
          <w:rFonts w:ascii="Calibri" w:hAnsi="Calibri" w:cs="Calibri"/>
          <w:color w:val="FF0000"/>
        </w:rPr>
      </w:pPr>
      <w:r w:rsidRPr="005A26CC">
        <w:rPr>
          <w:rFonts w:ascii="Calibri" w:hAnsi="Calibri" w:cs="Calibri"/>
          <w:color w:val="FF0000"/>
        </w:rPr>
        <w:t xml:space="preserve">Compare the </w:t>
      </w:r>
      <w:r w:rsidR="00893A60" w:rsidRPr="005A26CC">
        <w:rPr>
          <w:rFonts w:ascii="Calibri" w:hAnsi="Calibri" w:cs="Calibri"/>
          <w:color w:val="FF0000"/>
        </w:rPr>
        <w:t xml:space="preserve">(overall) </w:t>
      </w:r>
      <w:r w:rsidRPr="005A26CC">
        <w:rPr>
          <w:rFonts w:ascii="Calibri" w:hAnsi="Calibri" w:cs="Calibri"/>
          <w:color w:val="FF0000"/>
        </w:rPr>
        <w:t>R-squared of the GWR regression with the R-squared of the OLS regression. State which regression method seems to be doing a better job of explaining the variance in the dependent variable</w:t>
      </w:r>
      <w:r w:rsidR="00025E87" w:rsidRPr="005A26CC">
        <w:rPr>
          <w:rFonts w:ascii="Calibri" w:hAnsi="Calibri" w:cs="Calibri"/>
          <w:color w:val="FF0000"/>
        </w:rPr>
        <w:t>.</w:t>
      </w:r>
    </w:p>
    <w:p w14:paraId="0EC42385" w14:textId="77777777" w:rsidR="00C92005" w:rsidRPr="00A35A6A" w:rsidRDefault="00C92005" w:rsidP="00C92005">
      <w:pPr>
        <w:numPr>
          <w:ilvl w:val="3"/>
          <w:numId w:val="10"/>
        </w:numPr>
        <w:jc w:val="both"/>
        <w:rPr>
          <w:rFonts w:ascii="Calibri" w:hAnsi="Calibri" w:cs="Calibri"/>
          <w:color w:val="FF0000"/>
        </w:rPr>
      </w:pPr>
      <w:r w:rsidRPr="00A35A6A">
        <w:rPr>
          <w:rFonts w:ascii="Calibri" w:hAnsi="Calibri" w:cs="Calibri"/>
          <w:color w:val="FF0000"/>
        </w:rPr>
        <w:t xml:space="preserve">Compare the Akaike Information Criteria </w:t>
      </w:r>
      <w:r w:rsidR="00CB326D" w:rsidRPr="00A35A6A">
        <w:rPr>
          <w:rFonts w:ascii="Calibri" w:hAnsi="Calibri" w:cs="Calibri"/>
          <w:color w:val="FF0000"/>
        </w:rPr>
        <w:t xml:space="preserve">(AIC and not </w:t>
      </w:r>
      <w:proofErr w:type="spellStart"/>
      <w:r w:rsidR="00CB326D" w:rsidRPr="00A35A6A">
        <w:rPr>
          <w:rFonts w:ascii="Calibri" w:hAnsi="Calibri" w:cs="Calibri"/>
          <w:color w:val="FF0000"/>
        </w:rPr>
        <w:t>AICc</w:t>
      </w:r>
      <w:proofErr w:type="spellEnd"/>
      <w:r w:rsidR="00CB326D" w:rsidRPr="00A35A6A">
        <w:rPr>
          <w:rFonts w:ascii="Calibri" w:hAnsi="Calibri" w:cs="Calibri"/>
          <w:color w:val="FF0000"/>
        </w:rPr>
        <w:t xml:space="preserve">) </w:t>
      </w:r>
      <w:r w:rsidRPr="00A35A6A">
        <w:rPr>
          <w:rFonts w:ascii="Calibri" w:hAnsi="Calibri" w:cs="Calibri"/>
          <w:color w:val="FF0000"/>
        </w:rPr>
        <w:t xml:space="preserve">of GWR with those of OLS, Spatial Lag and Spatial Error models. Which model seems to be doing a better job based on that </w:t>
      </w:r>
      <w:r w:rsidRPr="00A35A6A">
        <w:rPr>
          <w:rFonts w:ascii="Calibri" w:hAnsi="Calibri" w:cs="Calibri"/>
          <w:color w:val="FF0000"/>
        </w:rPr>
        <w:lastRenderedPageBreak/>
        <w:t>(remember, the lower the Akaike Information Criterion, the better the fit).</w:t>
      </w:r>
    </w:p>
    <w:p w14:paraId="15935DE4" w14:textId="77777777" w:rsidR="00C92005" w:rsidRPr="00186C43" w:rsidRDefault="00C92005" w:rsidP="00CB326D">
      <w:pPr>
        <w:pStyle w:val="ListParagraph"/>
        <w:numPr>
          <w:ilvl w:val="3"/>
          <w:numId w:val="10"/>
        </w:numPr>
        <w:jc w:val="both"/>
        <w:rPr>
          <w:rFonts w:ascii="Calibri" w:hAnsi="Calibri" w:cs="Calibri"/>
          <w:b/>
          <w:i/>
          <w:color w:val="FF0000"/>
        </w:rPr>
      </w:pPr>
      <w:r w:rsidRPr="00186C43">
        <w:rPr>
          <w:rFonts w:ascii="Calibri" w:hAnsi="Calibri" w:cs="Calibri"/>
          <w:color w:val="FF0000"/>
        </w:rPr>
        <w:t>Present the Moran’s I scatterplot of GWR residuals. Does there seem to be less spatial autocorrelation in these residuals than in OLS residuals?</w:t>
      </w:r>
      <w:r w:rsidR="009F7EA9" w:rsidRPr="00186C43">
        <w:rPr>
          <w:rFonts w:ascii="Calibri" w:hAnsi="Calibri" w:cs="Calibri"/>
          <w:color w:val="FF0000"/>
        </w:rPr>
        <w:t xml:space="preserve"> What about the Spatial Lag and Spatial Error Residuals.</w:t>
      </w:r>
    </w:p>
    <w:p w14:paraId="5185AC9F" w14:textId="77777777" w:rsidR="00CB326D" w:rsidRPr="00CB326D" w:rsidRDefault="00392C26" w:rsidP="009F71C5">
      <w:pPr>
        <w:pStyle w:val="ListParagraph"/>
        <w:numPr>
          <w:ilvl w:val="2"/>
          <w:numId w:val="10"/>
        </w:numPr>
        <w:jc w:val="both"/>
        <w:rPr>
          <w:rFonts w:ascii="Calibri" w:hAnsi="Calibri" w:cs="Calibri"/>
          <w:b/>
          <w:i/>
        </w:rPr>
      </w:pPr>
      <w:r>
        <w:rPr>
          <w:rFonts w:ascii="Calibri" w:hAnsi="Calibri" w:cs="Calibri"/>
        </w:rPr>
        <w:t>Be sure to d</w:t>
      </w:r>
      <w:r w:rsidR="00052233">
        <w:rPr>
          <w:rFonts w:ascii="Calibri" w:hAnsi="Calibri" w:cs="Calibri"/>
        </w:rPr>
        <w:t>iscuss local regression results, as is done on the slides.</w:t>
      </w:r>
      <w:r>
        <w:rPr>
          <w:rFonts w:ascii="Calibri" w:hAnsi="Calibri" w:cs="Calibri"/>
        </w:rPr>
        <w:t xml:space="preserve"> </w:t>
      </w:r>
    </w:p>
    <w:p w14:paraId="103C43D4" w14:textId="77777777" w:rsidR="00052233" w:rsidRPr="009F71C5" w:rsidRDefault="00CB326D" w:rsidP="00CB326D">
      <w:pPr>
        <w:pStyle w:val="ListParagraph"/>
        <w:numPr>
          <w:ilvl w:val="3"/>
          <w:numId w:val="10"/>
        </w:numPr>
        <w:jc w:val="both"/>
        <w:rPr>
          <w:rFonts w:ascii="Calibri" w:hAnsi="Calibri" w:cs="Calibri"/>
          <w:b/>
          <w:i/>
        </w:rPr>
      </w:pPr>
      <w:r>
        <w:rPr>
          <w:rFonts w:ascii="Calibri" w:hAnsi="Calibri" w:cs="Calibri"/>
        </w:rPr>
        <w:t xml:space="preserve">Present the maps of coefficients divided by the standard error that you created earlier. </w:t>
      </w:r>
      <w:r w:rsidR="009C46FA">
        <w:rPr>
          <w:rFonts w:ascii="Calibri" w:hAnsi="Calibri" w:cs="Calibri"/>
        </w:rPr>
        <w:t>Are there locations in the city where the relationships between each of the predictors and the dependent variable possibly significant?</w:t>
      </w:r>
    </w:p>
    <w:p w14:paraId="7302DD5A" w14:textId="77777777" w:rsidR="009F71C5" w:rsidRPr="00C80433" w:rsidRDefault="009F71C5" w:rsidP="00CB326D">
      <w:pPr>
        <w:pStyle w:val="ListParagraph"/>
        <w:numPr>
          <w:ilvl w:val="3"/>
          <w:numId w:val="10"/>
        </w:numPr>
        <w:jc w:val="both"/>
        <w:rPr>
          <w:rFonts w:ascii="Calibri" w:hAnsi="Calibri" w:cs="Calibri"/>
          <w:b/>
          <w:i/>
        </w:rPr>
      </w:pPr>
      <w:r>
        <w:rPr>
          <w:rFonts w:ascii="Calibri" w:hAnsi="Calibri" w:cs="Calibri"/>
        </w:rPr>
        <w:t xml:space="preserve">Present and discuss </w:t>
      </w:r>
      <w:r w:rsidR="00CB326D">
        <w:rPr>
          <w:rFonts w:ascii="Calibri" w:hAnsi="Calibri" w:cs="Calibri"/>
        </w:rPr>
        <w:t xml:space="preserve">the </w:t>
      </w:r>
      <w:r>
        <w:rPr>
          <w:rFonts w:ascii="Calibri" w:hAnsi="Calibri" w:cs="Calibri"/>
        </w:rPr>
        <w:t>c</w:t>
      </w:r>
      <w:r w:rsidR="00CB326D">
        <w:rPr>
          <w:rFonts w:ascii="Calibri" w:hAnsi="Calibri" w:cs="Calibri"/>
        </w:rPr>
        <w:t>horopleth map of local R-squares</w:t>
      </w:r>
      <w:r>
        <w:rPr>
          <w:rFonts w:ascii="Calibri" w:hAnsi="Calibri" w:cs="Calibri"/>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4A0C2C" w:rsidRDefault="001B37FD" w:rsidP="001B37FD">
      <w:pPr>
        <w:numPr>
          <w:ilvl w:val="0"/>
          <w:numId w:val="10"/>
        </w:numPr>
        <w:jc w:val="both"/>
        <w:rPr>
          <w:rFonts w:ascii="Calibri" w:hAnsi="Calibri" w:cs="Calibri"/>
          <w:b/>
          <w:color w:val="FF0000"/>
          <w:u w:val="single"/>
        </w:rPr>
      </w:pPr>
      <w:r w:rsidRPr="004A0C2C">
        <w:rPr>
          <w:rFonts w:ascii="Calibri" w:hAnsi="Calibri" w:cs="Calibri"/>
          <w:b/>
          <w:color w:val="FF0000"/>
          <w:u w:val="single"/>
        </w:rPr>
        <w:t>Discussion (~</w:t>
      </w:r>
      <w:r w:rsidR="009539FC" w:rsidRPr="004A0C2C">
        <w:rPr>
          <w:rFonts w:ascii="Calibri" w:hAnsi="Calibri" w:cs="Calibri"/>
          <w:b/>
          <w:color w:val="FF0000"/>
          <w:u w:val="single"/>
        </w:rPr>
        <w:t>1</w:t>
      </w:r>
      <w:r w:rsidRPr="004A0C2C">
        <w:rPr>
          <w:rFonts w:ascii="Calibri" w:hAnsi="Calibri" w:cs="Calibri"/>
          <w:b/>
          <w:color w:val="FF0000"/>
          <w:u w:val="single"/>
        </w:rPr>
        <w:t xml:space="preserve"> page</w:t>
      </w:r>
      <w:r w:rsidR="009539FC" w:rsidRPr="004A0C2C">
        <w:rPr>
          <w:rFonts w:ascii="Calibri" w:hAnsi="Calibri" w:cs="Calibri"/>
          <w:b/>
          <w:color w:val="FF0000"/>
          <w:u w:val="single"/>
        </w:rPr>
        <w:t>)</w:t>
      </w:r>
      <w:r w:rsidRPr="004A0C2C">
        <w:rPr>
          <w:rFonts w:ascii="Calibri" w:hAnsi="Calibri" w:cs="Calibri"/>
          <w:i/>
          <w:color w:val="FF0000"/>
        </w:rPr>
        <w:t xml:space="preserve">       </w:t>
      </w:r>
      <w:r w:rsidR="009F7EA9" w:rsidRPr="004A0C2C">
        <w:rPr>
          <w:rFonts w:ascii="Calibri" w:hAnsi="Calibri" w:cs="Calibri"/>
          <w:i/>
          <w:color w:val="FF0000"/>
        </w:rPr>
        <w:tab/>
      </w:r>
      <w:r w:rsidR="009F7EA9" w:rsidRPr="004A0C2C">
        <w:rPr>
          <w:rFonts w:ascii="Calibri" w:hAnsi="Calibri" w:cs="Calibri"/>
          <w:i/>
          <w:color w:val="FF0000"/>
        </w:rPr>
        <w:tab/>
      </w:r>
      <w:r w:rsidRPr="004A0C2C">
        <w:rPr>
          <w:rFonts w:ascii="Calibri" w:hAnsi="Calibri" w:cs="Calibri"/>
          <w:i/>
          <w:color w:val="FF0000"/>
        </w:rPr>
        <w:tab/>
      </w:r>
      <w:r w:rsidRPr="004A0C2C">
        <w:rPr>
          <w:rFonts w:ascii="Calibri" w:hAnsi="Calibri" w:cs="Calibri"/>
          <w:i/>
          <w:color w:val="FF0000"/>
        </w:rPr>
        <w:tab/>
      </w:r>
      <w:r w:rsidRPr="004A0C2C">
        <w:rPr>
          <w:rFonts w:ascii="Calibri" w:hAnsi="Calibri" w:cs="Calibri"/>
          <w:i/>
          <w:color w:val="FF0000"/>
        </w:rPr>
        <w:tab/>
        <w:t xml:space="preserve">       </w:t>
      </w:r>
      <w:r w:rsidR="000C04E6" w:rsidRPr="004A0C2C">
        <w:rPr>
          <w:rFonts w:ascii="Calibri" w:hAnsi="Calibri" w:cs="Calibri"/>
          <w:i/>
          <w:color w:val="FF0000"/>
        </w:rPr>
        <w:tab/>
        <w:t xml:space="preserve">        </w:t>
      </w:r>
      <w:r w:rsidR="00CD4FDA" w:rsidRPr="004A0C2C">
        <w:rPr>
          <w:rFonts w:ascii="Calibri" w:hAnsi="Calibri" w:cs="Calibri"/>
          <w:i/>
          <w:color w:val="FF0000"/>
        </w:rPr>
        <w:t xml:space="preserve">          </w:t>
      </w:r>
      <w:r w:rsidRPr="004A0C2C">
        <w:rPr>
          <w:rFonts w:ascii="Calibri" w:hAnsi="Calibri" w:cs="Calibri"/>
          <w:i/>
          <w:color w:val="FF0000"/>
          <w:u w:val="single"/>
        </w:rPr>
        <w:t>Section Title</w:t>
      </w:r>
    </w:p>
    <w:p w14:paraId="16588E72" w14:textId="77777777" w:rsidR="007D699E" w:rsidRPr="004A0C2C" w:rsidRDefault="009F7EA9" w:rsidP="00C92005">
      <w:pPr>
        <w:numPr>
          <w:ilvl w:val="1"/>
          <w:numId w:val="10"/>
        </w:numPr>
        <w:jc w:val="both"/>
        <w:rPr>
          <w:rFonts w:ascii="Calibri" w:hAnsi="Calibri" w:cs="Calibri"/>
          <w:color w:val="FF0000"/>
        </w:rPr>
      </w:pPr>
      <w:r w:rsidRPr="004A0C2C">
        <w:rPr>
          <w:rFonts w:ascii="Calibri" w:hAnsi="Calibri" w:cs="Calibri"/>
          <w:color w:val="FF0000"/>
        </w:rPr>
        <w:t>In a couple sentences, r</w:t>
      </w:r>
      <w:r w:rsidR="001B37FD" w:rsidRPr="004A0C2C">
        <w:rPr>
          <w:rFonts w:ascii="Calibri" w:hAnsi="Calibri" w:cs="Calibri"/>
          <w:color w:val="FF0000"/>
        </w:rPr>
        <w:t>ecap what you did in the paper</w:t>
      </w:r>
      <w:r w:rsidR="00236D06" w:rsidRPr="004A0C2C">
        <w:rPr>
          <w:rFonts w:ascii="Calibri" w:hAnsi="Calibri" w:cs="Calibri"/>
          <w:color w:val="FF0000"/>
        </w:rPr>
        <w:t xml:space="preserve"> and your findings. Discuss what conclusions you can draw, </w:t>
      </w:r>
      <w:r w:rsidR="00C92005" w:rsidRPr="004A0C2C">
        <w:rPr>
          <w:rFonts w:ascii="Calibri" w:hAnsi="Calibri" w:cs="Calibri"/>
          <w:color w:val="FF0000"/>
        </w:rPr>
        <w:t xml:space="preserve">and which </w:t>
      </w:r>
      <w:r w:rsidR="00025E87" w:rsidRPr="004A0C2C">
        <w:rPr>
          <w:rFonts w:ascii="Calibri" w:hAnsi="Calibri" w:cs="Calibri"/>
          <w:color w:val="FF0000"/>
        </w:rPr>
        <w:t xml:space="preserve">of the four regression </w:t>
      </w:r>
      <w:r w:rsidR="00C92005" w:rsidRPr="004A0C2C">
        <w:rPr>
          <w:rFonts w:ascii="Calibri" w:hAnsi="Calibri" w:cs="Calibri"/>
          <w:color w:val="FF0000"/>
        </w:rPr>
        <w:t>method</w:t>
      </w:r>
      <w:r w:rsidR="00025E87" w:rsidRPr="004A0C2C">
        <w:rPr>
          <w:rFonts w:ascii="Calibri" w:hAnsi="Calibri" w:cs="Calibri"/>
          <w:color w:val="FF0000"/>
        </w:rPr>
        <w:t>s (OLS, Spatial Lag, Spatial Error, GWR)</w:t>
      </w:r>
      <w:r w:rsidR="00C92005" w:rsidRPr="004A0C2C">
        <w:rPr>
          <w:rFonts w:ascii="Calibri" w:hAnsi="Calibri" w:cs="Calibri"/>
          <w:color w:val="FF0000"/>
        </w:rPr>
        <w:t xml:space="preserve"> was </w:t>
      </w:r>
      <w:r w:rsidR="00025E87" w:rsidRPr="004A0C2C">
        <w:rPr>
          <w:rFonts w:ascii="Calibri" w:hAnsi="Calibri" w:cs="Calibri"/>
          <w:color w:val="FF0000"/>
        </w:rPr>
        <w:t xml:space="preserve">the </w:t>
      </w:r>
      <w:r w:rsidR="00C92005" w:rsidRPr="004A0C2C">
        <w:rPr>
          <w:rFonts w:ascii="Calibri" w:hAnsi="Calibri" w:cs="Calibri"/>
          <w:color w:val="FF0000"/>
        </w:rPr>
        <w:t>best</w:t>
      </w:r>
      <w:r w:rsidR="00025E87" w:rsidRPr="004A0C2C">
        <w:rPr>
          <w:rFonts w:ascii="Calibri" w:hAnsi="Calibri" w:cs="Calibri"/>
          <w:color w:val="FF0000"/>
        </w:rPr>
        <w:t>, based on the results</w:t>
      </w:r>
      <w:r w:rsidR="00C92005" w:rsidRPr="004A0C2C">
        <w:rPr>
          <w:rFonts w:ascii="Calibri" w:hAnsi="Calibri" w:cs="Calibri"/>
          <w:color w:val="FF0000"/>
        </w:rPr>
        <w:t xml:space="preserve">. </w:t>
      </w:r>
    </w:p>
    <w:p w14:paraId="5E5D73B8" w14:textId="77777777" w:rsidR="007D699E" w:rsidRPr="004A0C2C" w:rsidRDefault="009F7EA9" w:rsidP="007D699E">
      <w:pPr>
        <w:numPr>
          <w:ilvl w:val="1"/>
          <w:numId w:val="10"/>
        </w:numPr>
        <w:jc w:val="both"/>
        <w:rPr>
          <w:rFonts w:ascii="Calibri" w:hAnsi="Calibri" w:cs="Calibri"/>
          <w:color w:val="FF0000"/>
        </w:rPr>
      </w:pPr>
      <w:r w:rsidRPr="004A0C2C">
        <w:rPr>
          <w:rFonts w:ascii="Calibri" w:hAnsi="Calibri" w:cs="Calibri"/>
          <w:color w:val="FF0000"/>
        </w:rPr>
        <w:t>Give a brief description of the limitations (i.e., which assumptions were not met).</w:t>
      </w:r>
    </w:p>
    <w:p w14:paraId="422D3E8C" w14:textId="77777777" w:rsidR="00183717" w:rsidRPr="004A0C2C" w:rsidRDefault="00D5530D" w:rsidP="00183717">
      <w:pPr>
        <w:numPr>
          <w:ilvl w:val="1"/>
          <w:numId w:val="10"/>
        </w:numPr>
        <w:jc w:val="both"/>
        <w:rPr>
          <w:rFonts w:ascii="Calibri" w:hAnsi="Calibri" w:cs="Calibri"/>
          <w:color w:val="FF0000"/>
        </w:rPr>
      </w:pPr>
      <w:r w:rsidRPr="004A0C2C">
        <w:rPr>
          <w:rFonts w:ascii="Calibri" w:hAnsi="Calibri" w:cs="Calibri"/>
          <w:color w:val="FF0000"/>
        </w:rPr>
        <w:t>D</w:t>
      </w:r>
      <w:r w:rsidR="00183717" w:rsidRPr="004A0C2C">
        <w:rPr>
          <w:rFonts w:ascii="Calibri" w:hAnsi="Calibri" w:cs="Calibri"/>
          <w:color w:val="FF0000"/>
        </w:rPr>
        <w:t xml:space="preserve">iscuss what is meant by weighted (i.e., </w:t>
      </w:r>
      <w:r w:rsidR="00183717" w:rsidRPr="004A0C2C">
        <w:rPr>
          <w:rFonts w:ascii="Calibri" w:hAnsi="Calibri" w:cs="Calibri"/>
          <w:b/>
          <w:color w:val="FF0000"/>
        </w:rPr>
        <w:t>spatially lagged</w:t>
      </w:r>
      <w:r w:rsidR="00183717" w:rsidRPr="004A0C2C">
        <w:rPr>
          <w:rFonts w:ascii="Calibri" w:hAnsi="Calibri" w:cs="Calibri"/>
          <w:color w:val="FF0000"/>
        </w:rPr>
        <w:t xml:space="preserve">) residuals, as opposed to </w:t>
      </w:r>
      <w:r w:rsidR="00183717" w:rsidRPr="004A0C2C">
        <w:rPr>
          <w:rFonts w:ascii="Calibri" w:hAnsi="Calibri" w:cs="Calibri"/>
          <w:b/>
          <w:color w:val="FF0000"/>
        </w:rPr>
        <w:t>spatial lag</w:t>
      </w:r>
      <w:r w:rsidR="00183717" w:rsidRPr="004A0C2C">
        <w:rPr>
          <w:rFonts w:ascii="Calibri" w:hAnsi="Calibri" w:cs="Calibri"/>
          <w:color w:val="FF0000"/>
        </w:rPr>
        <w:t xml:space="preserve"> </w:t>
      </w:r>
      <w:r w:rsidRPr="004A0C2C">
        <w:rPr>
          <w:rFonts w:ascii="Calibri" w:hAnsi="Calibri" w:cs="Calibri"/>
          <w:color w:val="FF0000"/>
        </w:rPr>
        <w:t>[</w:t>
      </w:r>
      <w:r w:rsidRPr="004A0C2C">
        <w:rPr>
          <w:rFonts w:ascii="Calibri" w:hAnsi="Calibri" w:cs="Calibri"/>
          <w:b/>
          <w:color w:val="FF0000"/>
        </w:rPr>
        <w:t>model]</w:t>
      </w:r>
      <w:r w:rsidRPr="004A0C2C">
        <w:rPr>
          <w:rFonts w:ascii="Calibri" w:hAnsi="Calibri" w:cs="Calibri"/>
          <w:color w:val="FF0000"/>
        </w:rPr>
        <w:t xml:space="preserve"> </w:t>
      </w:r>
      <w:r w:rsidR="00183717" w:rsidRPr="004A0C2C">
        <w:rPr>
          <w:rFonts w:ascii="Calibri" w:hAnsi="Calibri" w:cs="Calibri"/>
          <w:color w:val="FF0000"/>
        </w:rPr>
        <w:t xml:space="preserve">residuals. </w:t>
      </w:r>
      <w:r w:rsidRPr="004A0C2C">
        <w:rPr>
          <w:rFonts w:ascii="Calibri" w:hAnsi="Calibri" w:cs="Calibri"/>
          <w:color w:val="FF0000"/>
        </w:rPr>
        <w:t>[This is a common source of confusion, and being able to explain this in your own words is important.]</w:t>
      </w:r>
    </w:p>
    <w:p w14:paraId="5CC55F7E" w14:textId="77777777" w:rsidR="00183717" w:rsidRPr="004A0C2C" w:rsidRDefault="00183717" w:rsidP="00183717">
      <w:pPr>
        <w:numPr>
          <w:ilvl w:val="2"/>
          <w:numId w:val="10"/>
        </w:numPr>
        <w:jc w:val="both"/>
        <w:rPr>
          <w:rFonts w:ascii="Calibri" w:hAnsi="Calibri" w:cs="Calibri"/>
          <w:color w:val="FF0000"/>
        </w:rPr>
      </w:pPr>
      <w:r w:rsidRPr="004A0C2C">
        <w:rPr>
          <w:rFonts w:ascii="Calibri" w:hAnsi="Calibri" w:cs="Calibri"/>
          <w:color w:val="FF0000"/>
        </w:rPr>
        <w:t xml:space="preserve">Make sure that you are </w:t>
      </w:r>
      <w:r w:rsidR="00D5530D" w:rsidRPr="004A0C2C">
        <w:rPr>
          <w:rFonts w:ascii="Calibri" w:hAnsi="Calibri" w:cs="Calibri"/>
          <w:color w:val="FF0000"/>
        </w:rPr>
        <w:t xml:space="preserve">using the correct </w:t>
      </w:r>
      <w:r w:rsidRPr="004A0C2C">
        <w:rPr>
          <w:rFonts w:ascii="Calibri" w:hAnsi="Calibri" w:cs="Calibri"/>
          <w:color w:val="FF0000"/>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sidRPr="004A0C2C">
        <w:rPr>
          <w:rFonts w:ascii="Calibri" w:hAnsi="Calibri" w:cs="Calibri"/>
          <w:color w:val="FF0000"/>
        </w:rPr>
        <w:t>Mention why ArcGIS is problematic for GWR</w:t>
      </w:r>
      <w:r>
        <w:rPr>
          <w:rFonts w:ascii="Calibri" w:hAnsi="Calibri" w:cs="Calibri"/>
        </w:rPr>
        <w:t>.</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C5722" w14:textId="77777777" w:rsidR="00267AF5" w:rsidRDefault="00267AF5">
      <w:r>
        <w:separator/>
      </w:r>
    </w:p>
  </w:endnote>
  <w:endnote w:type="continuationSeparator" w:id="0">
    <w:p w14:paraId="69CEDCC8" w14:textId="77777777" w:rsidR="00267AF5" w:rsidRDefault="0026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5B80F" w14:textId="77777777" w:rsidR="00267AF5" w:rsidRDefault="00267AF5">
      <w:r>
        <w:separator/>
      </w:r>
    </w:p>
  </w:footnote>
  <w:footnote w:type="continuationSeparator" w:id="0">
    <w:p w14:paraId="4ACA681B" w14:textId="77777777" w:rsidR="00267AF5" w:rsidRDefault="00267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3CAC"/>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6C43"/>
    <w:rsid w:val="001879B4"/>
    <w:rsid w:val="00192D31"/>
    <w:rsid w:val="00193BB1"/>
    <w:rsid w:val="001A2C7F"/>
    <w:rsid w:val="001A7C1C"/>
    <w:rsid w:val="001B37FD"/>
    <w:rsid w:val="001B52FC"/>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67AF5"/>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586B"/>
    <w:rsid w:val="002B73D7"/>
    <w:rsid w:val="002C0C01"/>
    <w:rsid w:val="002C5410"/>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0C2C"/>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26CC"/>
    <w:rsid w:val="005A4AA9"/>
    <w:rsid w:val="005A5A19"/>
    <w:rsid w:val="005A62E9"/>
    <w:rsid w:val="005B1034"/>
    <w:rsid w:val="005B52EB"/>
    <w:rsid w:val="005C09C5"/>
    <w:rsid w:val="005C5C82"/>
    <w:rsid w:val="005C6173"/>
    <w:rsid w:val="005D132D"/>
    <w:rsid w:val="005D151C"/>
    <w:rsid w:val="005D1E48"/>
    <w:rsid w:val="005D2079"/>
    <w:rsid w:val="005E6EA9"/>
    <w:rsid w:val="005F70CA"/>
    <w:rsid w:val="005F74A1"/>
    <w:rsid w:val="00603E80"/>
    <w:rsid w:val="00611EEC"/>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2D2D"/>
    <w:rsid w:val="006C3468"/>
    <w:rsid w:val="006C642F"/>
    <w:rsid w:val="006D1BF8"/>
    <w:rsid w:val="006E1E66"/>
    <w:rsid w:val="006E6783"/>
    <w:rsid w:val="006E76BB"/>
    <w:rsid w:val="006F28B9"/>
    <w:rsid w:val="006F4BDA"/>
    <w:rsid w:val="006F6782"/>
    <w:rsid w:val="00700417"/>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1142B"/>
    <w:rsid w:val="00833EE8"/>
    <w:rsid w:val="00835147"/>
    <w:rsid w:val="0083711B"/>
    <w:rsid w:val="00843BF5"/>
    <w:rsid w:val="008636CD"/>
    <w:rsid w:val="0086686F"/>
    <w:rsid w:val="00873740"/>
    <w:rsid w:val="008755E5"/>
    <w:rsid w:val="00885462"/>
    <w:rsid w:val="00893A60"/>
    <w:rsid w:val="008940D3"/>
    <w:rsid w:val="00896D3F"/>
    <w:rsid w:val="008A04DD"/>
    <w:rsid w:val="008A4343"/>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13E7"/>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5A6A"/>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2121"/>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C5182"/>
    <w:rsid w:val="00CD3328"/>
    <w:rsid w:val="00CD4FDA"/>
    <w:rsid w:val="00CE00EF"/>
    <w:rsid w:val="00CE28BB"/>
    <w:rsid w:val="00CE79AD"/>
    <w:rsid w:val="00CE79FB"/>
    <w:rsid w:val="00CF46FF"/>
    <w:rsid w:val="00CF6EFE"/>
    <w:rsid w:val="00D032DE"/>
    <w:rsid w:val="00D10039"/>
    <w:rsid w:val="00D14C57"/>
    <w:rsid w:val="00D1717B"/>
    <w:rsid w:val="00D2000B"/>
    <w:rsid w:val="00D207DA"/>
    <w:rsid w:val="00D25F7D"/>
    <w:rsid w:val="00D2698A"/>
    <w:rsid w:val="00D27CB8"/>
    <w:rsid w:val="00D27D63"/>
    <w:rsid w:val="00D30579"/>
    <w:rsid w:val="00D50A26"/>
    <w:rsid w:val="00D5530D"/>
    <w:rsid w:val="00D55687"/>
    <w:rsid w:val="00D628E6"/>
    <w:rsid w:val="00D63A6D"/>
    <w:rsid w:val="00D642EF"/>
    <w:rsid w:val="00D66350"/>
    <w:rsid w:val="00D728B3"/>
    <w:rsid w:val="00D8034F"/>
    <w:rsid w:val="00D8072D"/>
    <w:rsid w:val="00D95D27"/>
    <w:rsid w:val="00D96290"/>
    <w:rsid w:val="00DA0EF8"/>
    <w:rsid w:val="00DA1E41"/>
    <w:rsid w:val="00DA4D1E"/>
    <w:rsid w:val="00DA5684"/>
    <w:rsid w:val="00DA5F2F"/>
    <w:rsid w:val="00DA6C8B"/>
    <w:rsid w:val="00DB0AF0"/>
    <w:rsid w:val="00DB183F"/>
    <w:rsid w:val="00DE00BF"/>
    <w:rsid w:val="00DE02B6"/>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2AFB"/>
    <w:rsid w:val="00EA5FDD"/>
    <w:rsid w:val="00EB626F"/>
    <w:rsid w:val="00EB64EA"/>
    <w:rsid w:val="00EB67F5"/>
    <w:rsid w:val="00EB7F6D"/>
    <w:rsid w:val="00EC4892"/>
    <w:rsid w:val="00EC5BA6"/>
    <w:rsid w:val="00EC7335"/>
    <w:rsid w:val="00ED5E8C"/>
    <w:rsid w:val="00ED6389"/>
    <w:rsid w:val="00EF0B30"/>
    <w:rsid w:val="00EF248A"/>
    <w:rsid w:val="00EF5050"/>
    <w:rsid w:val="00F027DF"/>
    <w:rsid w:val="00F04A9D"/>
    <w:rsid w:val="00F0740F"/>
    <w:rsid w:val="00F1133D"/>
    <w:rsid w:val="00F1629B"/>
    <w:rsid w:val="00F3290B"/>
    <w:rsid w:val="00F3792B"/>
    <w:rsid w:val="00F37B27"/>
    <w:rsid w:val="00F4315C"/>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Yang, Zhanchao</cp:lastModifiedBy>
  <cp:revision>204</cp:revision>
  <cp:lastPrinted>2015-09-10T21:12:00Z</cp:lastPrinted>
  <dcterms:created xsi:type="dcterms:W3CDTF">2013-09-03T01:22:00Z</dcterms:created>
  <dcterms:modified xsi:type="dcterms:W3CDTF">2025-03-31T18:39:00Z</dcterms:modified>
</cp:coreProperties>
</file>