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CB951" w14:textId="03D5EEC4" w:rsidR="00313014" w:rsidRDefault="00AB6818">
      <w:r>
        <w:t>Should we ignore Stemmed version of words?</w:t>
      </w:r>
    </w:p>
    <w:sectPr w:rsidR="00313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BA2"/>
    <w:rsid w:val="00313014"/>
    <w:rsid w:val="004D1BA2"/>
    <w:rsid w:val="00AB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DD968"/>
  <w15:chartTrackingRefBased/>
  <w15:docId w15:val="{6F65B46A-F408-4DB2-986F-879F4507A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mohamedwalid1960@gmail.com</dc:creator>
  <cp:keywords/>
  <dc:description/>
  <cp:lastModifiedBy>mohamedwalid1960@gmail.com</cp:lastModifiedBy>
  <cp:revision>3</cp:revision>
  <dcterms:created xsi:type="dcterms:W3CDTF">2022-04-20T22:04:00Z</dcterms:created>
  <dcterms:modified xsi:type="dcterms:W3CDTF">2022-04-20T22:04:00Z</dcterms:modified>
</cp:coreProperties>
</file>