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04C40" w14:textId="742EC82F" w:rsidR="00EB4C53" w:rsidRDefault="003405A8">
      <w:r>
        <w:t xml:space="preserve">Proc. </w:t>
      </w:r>
      <w:proofErr w:type="spellStart"/>
      <w:proofErr w:type="gramStart"/>
      <w:r>
        <w:t>SI.No</w:t>
      </w:r>
      <w:proofErr w:type="spellEnd"/>
      <w:r>
        <w:t>. :</w:t>
      </w:r>
      <w:proofErr w:type="gramEnd"/>
      <w:r>
        <w:t xml:space="preserve"> 68/2023-2024</w:t>
      </w:r>
    </w:p>
    <w:p w14:paraId="41C2A737" w14:textId="29E0EE91" w:rsidR="003405A8" w:rsidRDefault="003405A8">
      <w:r>
        <w:t xml:space="preserve">                       PROCEEDINGS OF THE BLOCK MEDICAL OFFICER, PRIMARY HEALTH CENTRE</w:t>
      </w:r>
    </w:p>
    <w:p w14:paraId="352CF456" w14:textId="103B83D8" w:rsidR="003405A8" w:rsidRDefault="003405A8">
      <w:r>
        <w:tab/>
      </w:r>
      <w:r>
        <w:tab/>
      </w:r>
      <w:r>
        <w:tab/>
        <w:t xml:space="preserve">                    KAMUTHI TK</w:t>
      </w:r>
    </w:p>
    <w:p w14:paraId="563DBE99" w14:textId="523D366C" w:rsidR="003405A8" w:rsidRDefault="003405A8">
      <w:r>
        <w:t xml:space="preserve">                                   </w:t>
      </w:r>
      <w:proofErr w:type="gramStart"/>
      <w:r>
        <w:t>PRESENT :</w:t>
      </w:r>
      <w:proofErr w:type="gramEnd"/>
      <w:r>
        <w:t xml:space="preserve"> DR. A. SUGANTHI@ MATHIVATHANI, M.B.B.S.,</w:t>
      </w:r>
    </w:p>
    <w:p w14:paraId="115DB4DD" w14:textId="20FD2A46" w:rsidR="003405A8" w:rsidRDefault="003405A8">
      <w:r>
        <w:tab/>
      </w:r>
      <w:r>
        <w:tab/>
      </w:r>
      <w:r>
        <w:tab/>
        <w:t xml:space="preserve">         </w:t>
      </w:r>
      <w:r>
        <w:tab/>
        <w:t>R.NO.0222/PHC/2022     DATED: 11.12.2023</w:t>
      </w:r>
    </w:p>
    <w:p w14:paraId="2B4B8BC9" w14:textId="7594FB90" w:rsidR="003405A8" w:rsidRDefault="003405A8" w:rsidP="00964A6D">
      <w:pPr>
        <w:spacing w:after="0"/>
        <w:ind w:left="1440" w:hanging="1095"/>
      </w:pPr>
      <w:r>
        <w:t xml:space="preserve">Sub: </w:t>
      </w:r>
      <w:r>
        <w:tab/>
        <w:t xml:space="preserve">Public Health and Preventive Medicine Dr. </w:t>
      </w:r>
      <w:proofErr w:type="spellStart"/>
      <w:r>
        <w:t>Muthulakshmi</w:t>
      </w:r>
      <w:proofErr w:type="spellEnd"/>
      <w:r>
        <w:t xml:space="preserve"> Reddy Maternity </w:t>
      </w:r>
      <w:proofErr w:type="gramStart"/>
      <w:r>
        <w:t>Benefit  Scheme</w:t>
      </w:r>
      <w:proofErr w:type="gramEnd"/>
      <w:r>
        <w:t xml:space="preserve"> – All of cash assistance to the poor pregnant women living below</w:t>
      </w:r>
    </w:p>
    <w:p w14:paraId="09095255" w14:textId="4C62B948" w:rsidR="003405A8" w:rsidRDefault="003405A8" w:rsidP="00964A6D">
      <w:pPr>
        <w:spacing w:after="0"/>
        <w:ind w:left="1440" w:hanging="1095"/>
      </w:pPr>
      <w:r>
        <w:t xml:space="preserve">     </w:t>
      </w:r>
      <w:r>
        <w:tab/>
        <w:t>Poverty line – Claiming of funds for the month of December – 2023 – regarding.</w:t>
      </w:r>
      <w:bookmarkStart w:id="0" w:name="_GoBack"/>
      <w:bookmarkEnd w:id="0"/>
    </w:p>
    <w:p w14:paraId="026AEE81" w14:textId="07AAFBC1" w:rsidR="003405A8" w:rsidRDefault="003405A8" w:rsidP="00FF66B8">
      <w:pPr>
        <w:spacing w:after="0"/>
        <w:ind w:left="1440" w:hanging="1095"/>
      </w:pPr>
      <w:r>
        <w:t>Ref:             1. G.O. (</w:t>
      </w:r>
      <w:proofErr w:type="spellStart"/>
      <w:r>
        <w:t>Ms</w:t>
      </w:r>
      <w:proofErr w:type="spellEnd"/>
      <w:r>
        <w:t>)No. 276, H &amp; FW Dept, Dated 3.11.2011</w:t>
      </w:r>
    </w:p>
    <w:p w14:paraId="4588CF90" w14:textId="61590115" w:rsidR="003405A8" w:rsidRDefault="003405A8" w:rsidP="00FF66B8">
      <w:pPr>
        <w:spacing w:after="0"/>
        <w:ind w:left="1440" w:hanging="1095"/>
      </w:pPr>
      <w:r>
        <w:t xml:space="preserve">                     2. </w:t>
      </w:r>
      <w:proofErr w:type="spellStart"/>
      <w:r w:rsidR="006E225F">
        <w:t>R.No</w:t>
      </w:r>
      <w:proofErr w:type="spellEnd"/>
      <w:r w:rsidR="006E225F">
        <w:t>. 1864/A3/2023</w:t>
      </w:r>
    </w:p>
    <w:p w14:paraId="2E8B67EF" w14:textId="5BC839DF" w:rsidR="006E225F" w:rsidRDefault="006E225F" w:rsidP="00FF66B8">
      <w:pPr>
        <w:spacing w:after="0"/>
        <w:ind w:left="1440" w:hanging="1095"/>
      </w:pPr>
      <w:r>
        <w:t xml:space="preserve">                     3. G.O.(</w:t>
      </w:r>
      <w:proofErr w:type="spellStart"/>
      <w:r>
        <w:t>Ms</w:t>
      </w:r>
      <w:proofErr w:type="spellEnd"/>
      <w:r>
        <w:t>)No.</w:t>
      </w:r>
      <w:proofErr w:type="gramStart"/>
      <w:r>
        <w:t>118,H</w:t>
      </w:r>
      <w:proofErr w:type="gramEnd"/>
      <w:r>
        <w:t xml:space="preserve"> &amp; FW Dept. Dated 2.4.2018</w:t>
      </w:r>
    </w:p>
    <w:p w14:paraId="2B6108EA" w14:textId="5CD96D94" w:rsidR="006E225F" w:rsidRDefault="006E225F" w:rsidP="003405A8">
      <w:pPr>
        <w:ind w:left="1440" w:hanging="1095"/>
      </w:pPr>
      <w:r>
        <w:t>ORDER</w:t>
      </w:r>
    </w:p>
    <w:p w14:paraId="1C4DB7D6" w14:textId="747B6B9C" w:rsidR="006E225F" w:rsidRDefault="006E225F" w:rsidP="003405A8">
      <w:pPr>
        <w:ind w:left="1440" w:hanging="1095"/>
      </w:pPr>
      <w:r>
        <w:t xml:space="preserve">      In the above reference 2</w:t>
      </w:r>
      <w:r w:rsidRPr="006E225F">
        <w:rPr>
          <w:vertAlign w:val="superscript"/>
        </w:rPr>
        <w:t>nd</w:t>
      </w:r>
      <w:r>
        <w:t xml:space="preserve"> cited, a sum of 9291000 (Rupees </w:t>
      </w:r>
      <w:proofErr w:type="gramStart"/>
      <w:r>
        <w:t>NINETY TWO</w:t>
      </w:r>
      <w:proofErr w:type="gramEnd"/>
      <w:r>
        <w:t xml:space="preserve"> LAKHS NINETY ONE </w:t>
      </w:r>
    </w:p>
    <w:p w14:paraId="3DDC2D4B" w14:textId="15069C55" w:rsidR="006E225F" w:rsidRDefault="006E225F" w:rsidP="006E225F">
      <w:pPr>
        <w:ind w:left="1440" w:right="-360" w:hanging="1095"/>
      </w:pPr>
      <w:r>
        <w:t xml:space="preserve">THOUSANDS) has been allotted for incurring expenditure towards the implementation of </w:t>
      </w:r>
    </w:p>
    <w:p w14:paraId="27692939" w14:textId="7DA99C0E" w:rsidR="006E225F" w:rsidRDefault="006E225F" w:rsidP="00FF66B8">
      <w:pPr>
        <w:ind w:left="1440" w:right="-360" w:hanging="1095"/>
      </w:pPr>
      <w:r>
        <w:t xml:space="preserve">Dr. </w:t>
      </w:r>
      <w:proofErr w:type="spellStart"/>
      <w:r>
        <w:t>Muthulakshmi</w:t>
      </w:r>
      <w:proofErr w:type="spellEnd"/>
      <w:r>
        <w:t xml:space="preserve"> Reddy Maternity Benefit Scheme.</w:t>
      </w:r>
    </w:p>
    <w:p w14:paraId="47FA6F89" w14:textId="40D8650F" w:rsidR="006E225F" w:rsidRDefault="006E225F" w:rsidP="006E225F">
      <w:pPr>
        <w:ind w:left="1440" w:right="-360" w:hanging="1095"/>
      </w:pPr>
      <w:r>
        <w:t xml:space="preserve">2. Out of Total amount </w:t>
      </w:r>
      <w:proofErr w:type="gramStart"/>
      <w:r>
        <w:t>sanctioned  in</w:t>
      </w:r>
      <w:proofErr w:type="gramEnd"/>
      <w:r>
        <w:t xml:space="preserve"> para 1 of above, a sum of Rs. 2428000 </w:t>
      </w:r>
      <w:r w:rsidR="00DA034A">
        <w:t xml:space="preserve">(Rupees </w:t>
      </w:r>
      <w:proofErr w:type="gramStart"/>
      <w:r w:rsidR="00DA034A">
        <w:t>TWENTY FOUR</w:t>
      </w:r>
      <w:proofErr w:type="gramEnd"/>
    </w:p>
    <w:p w14:paraId="48A9C1D2" w14:textId="45D6A419" w:rsidR="00DA034A" w:rsidRDefault="00DA034A" w:rsidP="006E225F">
      <w:pPr>
        <w:ind w:left="1440" w:right="-360" w:hanging="1095"/>
      </w:pPr>
      <w:r>
        <w:t xml:space="preserve">LAKHS TWENTY EIGHT </w:t>
      </w:r>
      <w:proofErr w:type="gramStart"/>
      <w:r>
        <w:t>THOUSANDS)  has</w:t>
      </w:r>
      <w:proofErr w:type="gramEnd"/>
      <w:r>
        <w:t xml:space="preserve"> been allotted under special component plan (DPC No. 2235-60-</w:t>
      </w:r>
    </w:p>
    <w:p w14:paraId="56622E58" w14:textId="4BBFC698" w:rsidR="00DA034A" w:rsidRDefault="00DA034A" w:rsidP="006E225F">
      <w:pPr>
        <w:ind w:left="1440" w:right="-360" w:hanging="1095"/>
      </w:pPr>
      <w:r>
        <w:t>789-JC 0937)</w:t>
      </w:r>
    </w:p>
    <w:p w14:paraId="1732A2FE" w14:textId="231B85E4" w:rsidR="00DA034A" w:rsidRDefault="00DA034A" w:rsidP="00DA034A">
      <w:pPr>
        <w:ind w:left="1440" w:right="-450" w:hanging="1095"/>
      </w:pPr>
      <w:r>
        <w:t xml:space="preserve">3. Out of </w:t>
      </w:r>
      <w:proofErr w:type="gramStart"/>
      <w:r>
        <w:t>which ,</w:t>
      </w:r>
      <w:proofErr w:type="gramEnd"/>
      <w:r>
        <w:t xml:space="preserve"> a sum of Rs. 80000(Rupees EIGHTY THOUSANDS </w:t>
      </w:r>
      <w:proofErr w:type="gramStart"/>
      <w:r>
        <w:t>ONLY)  is</w:t>
      </w:r>
      <w:proofErr w:type="gramEnd"/>
      <w:r>
        <w:t xml:space="preserve"> claimed  for the disbursement</w:t>
      </w:r>
    </w:p>
    <w:p w14:paraId="71EC5118" w14:textId="2C653967" w:rsidR="00DA034A" w:rsidRDefault="00DA034A" w:rsidP="00DA034A">
      <w:pPr>
        <w:ind w:left="1440" w:right="-450" w:hanging="1095"/>
      </w:pPr>
      <w:r>
        <w:t xml:space="preserve">Of maternity cash benefit assistance to the poor pregnant women living below poverty line for the </w:t>
      </w:r>
    </w:p>
    <w:p w14:paraId="4257E755" w14:textId="1C7EFC20" w:rsidR="00DA034A" w:rsidRDefault="00DA034A" w:rsidP="00DA034A">
      <w:pPr>
        <w:ind w:left="1440" w:right="-450" w:hanging="1095"/>
      </w:pPr>
      <w:r>
        <w:t>Month of December – 2023 whose names are included in the annexure of this proceedings.</w:t>
      </w:r>
    </w:p>
    <w:p w14:paraId="4E9B1969" w14:textId="14C63E6A" w:rsidR="00DA034A" w:rsidRDefault="00DA034A" w:rsidP="00DA034A">
      <w:pPr>
        <w:ind w:left="1440" w:right="-450" w:hanging="1095"/>
      </w:pPr>
      <w:r>
        <w:t xml:space="preserve">4. The above expenditure </w:t>
      </w:r>
      <w:proofErr w:type="gramStart"/>
      <w:r>
        <w:t>shall  be</w:t>
      </w:r>
      <w:proofErr w:type="gramEnd"/>
      <w:r>
        <w:t xml:space="preserve"> debited under the following Head of account.</w:t>
      </w:r>
    </w:p>
    <w:p w14:paraId="145526B4" w14:textId="7F997800" w:rsidR="00DA034A" w:rsidRDefault="00DA034A" w:rsidP="00DA034A">
      <w:pPr>
        <w:ind w:left="1440" w:right="-450" w:hanging="1095"/>
      </w:pPr>
      <w:r>
        <w:t xml:space="preserve">             2235 – Social Security and Welfare – 60 – other Social Security and Welfare </w:t>
      </w:r>
      <w:proofErr w:type="spellStart"/>
      <w:r>
        <w:t>Programmes</w:t>
      </w:r>
      <w:proofErr w:type="spellEnd"/>
      <w:r>
        <w:t>.</w:t>
      </w:r>
    </w:p>
    <w:p w14:paraId="3D9D95F4" w14:textId="58821830" w:rsidR="00DA034A" w:rsidRDefault="00DA034A" w:rsidP="00DA034A">
      <w:pPr>
        <w:ind w:left="1440" w:right="-450" w:hanging="1095"/>
      </w:pPr>
      <w:r>
        <w:t xml:space="preserve">             789 Special Component Plan for Scheduled Castes – Schemes in the </w:t>
      </w:r>
      <w:proofErr w:type="gramStart"/>
      <w:r>
        <w:t>Eleventh  Five</w:t>
      </w:r>
      <w:proofErr w:type="gramEnd"/>
      <w:r>
        <w:t xml:space="preserve"> Year Plan</w:t>
      </w:r>
      <w:r w:rsidR="008B6866">
        <w:t xml:space="preserve"> – II</w:t>
      </w:r>
    </w:p>
    <w:p w14:paraId="0EA13AE9" w14:textId="65096C60" w:rsidR="008B6866" w:rsidRDefault="008B6866" w:rsidP="00DA034A">
      <w:pPr>
        <w:ind w:left="1440" w:right="-450" w:hanging="1095"/>
      </w:pPr>
      <w:r>
        <w:t xml:space="preserve">             </w:t>
      </w:r>
      <w:r w:rsidR="007610DC">
        <w:t xml:space="preserve">State Plan – JC – Dr. </w:t>
      </w:r>
      <w:proofErr w:type="spellStart"/>
      <w:r w:rsidR="007610DC">
        <w:t>Muthulakshmi</w:t>
      </w:r>
      <w:proofErr w:type="spellEnd"/>
      <w:r w:rsidR="007610DC">
        <w:t xml:space="preserve"> </w:t>
      </w:r>
      <w:proofErr w:type="gramStart"/>
      <w:r w:rsidR="007610DC">
        <w:t>Reddy  Maternity</w:t>
      </w:r>
      <w:proofErr w:type="gramEnd"/>
      <w:r w:rsidR="007610DC">
        <w:t xml:space="preserve">  Assistance Scheme for the female </w:t>
      </w:r>
    </w:p>
    <w:p w14:paraId="358F8CA5" w14:textId="57659616" w:rsidR="007610DC" w:rsidRDefault="007610DC" w:rsidP="00DA034A">
      <w:pPr>
        <w:ind w:left="1440" w:right="-450" w:hanging="1095"/>
      </w:pPr>
      <w:r>
        <w:t xml:space="preserve">             Members of below poverty line families for delivery under special component plan – 09 – </w:t>
      </w:r>
    </w:p>
    <w:p w14:paraId="09BEB171" w14:textId="404D233C" w:rsidR="007610DC" w:rsidRDefault="007610DC" w:rsidP="00DA034A">
      <w:pPr>
        <w:ind w:left="1440" w:right="-450" w:hanging="1095"/>
      </w:pPr>
      <w:r>
        <w:t xml:space="preserve">              Grants – </w:t>
      </w:r>
      <w:proofErr w:type="gramStart"/>
      <w:r>
        <w:t>in  -</w:t>
      </w:r>
      <w:proofErr w:type="gramEnd"/>
      <w:r>
        <w:t xml:space="preserve"> Aid 03 – Grants for Specific Schemes.</w:t>
      </w:r>
    </w:p>
    <w:p w14:paraId="6A4D9561" w14:textId="793900DC" w:rsidR="007610DC" w:rsidRDefault="007610DC" w:rsidP="00DA034A">
      <w:pPr>
        <w:ind w:left="1440" w:right="-450" w:hanging="1095"/>
      </w:pPr>
      <w:r>
        <w:t xml:space="preserve">               (DPC No. 2235-60-789-Jc 0937)</w:t>
      </w:r>
    </w:p>
    <w:p w14:paraId="1AE2F461" w14:textId="3E27C20C" w:rsidR="007610DC" w:rsidRDefault="007610DC" w:rsidP="007610DC">
      <w:pPr>
        <w:ind w:right="-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GOVT.PRIMARY HEALTH CENTRE</w:t>
      </w:r>
    </w:p>
    <w:p w14:paraId="164C15B6" w14:textId="2D9F9C75" w:rsidR="007610DC" w:rsidRDefault="007610DC" w:rsidP="007610DC">
      <w:pPr>
        <w:ind w:right="-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PERAIYUR</w:t>
      </w:r>
    </w:p>
    <w:p w14:paraId="5F421084" w14:textId="4E045DD8" w:rsidR="007610DC" w:rsidRDefault="007610DC" w:rsidP="007610DC">
      <w:pPr>
        <w:ind w:right="-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KAMUTHI TK</w:t>
      </w:r>
    </w:p>
    <w:p w14:paraId="18911504" w14:textId="458B5F78" w:rsidR="007610DC" w:rsidRDefault="007610DC" w:rsidP="007610DC">
      <w:pPr>
        <w:ind w:right="-450"/>
      </w:pPr>
      <w:r>
        <w:t>TO</w:t>
      </w:r>
    </w:p>
    <w:p w14:paraId="0EDA6B51" w14:textId="7E14892E" w:rsidR="007610DC" w:rsidRDefault="007610DC" w:rsidP="007610DC">
      <w:pPr>
        <w:ind w:right="-450"/>
      </w:pPr>
      <w:r>
        <w:t xml:space="preserve"> The Treasury Officer/ sub-Treasury Officer.</w:t>
      </w:r>
    </w:p>
    <w:p w14:paraId="74DFB766" w14:textId="01412A70" w:rsidR="007610DC" w:rsidRDefault="007610DC" w:rsidP="007610DC">
      <w:pPr>
        <w:ind w:right="-450"/>
      </w:pPr>
      <w:r>
        <w:t>KAMUTHI.</w:t>
      </w:r>
    </w:p>
    <w:p w14:paraId="5BC3606F" w14:textId="279B7B91" w:rsidR="00DA034A" w:rsidRDefault="00DA034A" w:rsidP="00DA034A">
      <w:pPr>
        <w:ind w:left="1440" w:right="-450" w:hanging="1095"/>
      </w:pPr>
    </w:p>
    <w:sectPr w:rsidR="00DA034A" w:rsidSect="00964A6D">
      <w:pgSz w:w="12240" w:h="15840"/>
      <w:pgMar w:top="11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A8"/>
    <w:rsid w:val="003405A8"/>
    <w:rsid w:val="006E225F"/>
    <w:rsid w:val="007610DC"/>
    <w:rsid w:val="008B6866"/>
    <w:rsid w:val="00964A6D"/>
    <w:rsid w:val="00DA034A"/>
    <w:rsid w:val="00EB4C53"/>
    <w:rsid w:val="00F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99AB"/>
  <w15:chartTrackingRefBased/>
  <w15:docId w15:val="{9FDC12BA-D3C7-4819-8649-861460B0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EFC47-F31E-4127-BF12-0A60C3BBD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2023-12-17T08:48:00Z</dcterms:created>
  <dcterms:modified xsi:type="dcterms:W3CDTF">2023-12-17T08:52:00Z</dcterms:modified>
</cp:coreProperties>
</file>