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rPr>
          <w:b/>
          <w:bCs/>
          <w:color w:val="1F7A6E"/>
          <w:sz w:val="26"/>
          <w:szCs w:val="26"/>
        </w:rPr>
        <w:t xml:space="preserve">PHASE-WISE MASTER BUILD PLAN</w:t>
      </w:r>
    </w:p>
    <w:p>
      <w:pPr>
        <w:spacing w:after="0" w:before="200"/>
      </w:pPr>
      <w:r>
        <w:rPr>
          <w:b/>
          <w:bCs/>
          <w:color w:val="0F2A43"/>
          <w:sz w:val="58"/>
          <w:szCs w:val="58"/>
        </w:rPr>
        <w:t xml:space="preserve">AI Food Scanner + Diet Planner</w:t>
      </w:r>
    </w:p>
    <w:p>
      <w:pPr>
        <w:spacing w:after="0" w:before="60"/>
      </w:pPr>
      <w:r>
        <w:rPr>
          <w:color w:val="0F2A43"/>
          <w:sz w:val="30"/>
          <w:szCs w:val="30"/>
        </w:rPr>
        <w:t xml:space="preserve">Phase 0 → Phase 4 — to a tested, submittable iOS app</w:t>
      </w:r>
    </w:p>
    <w:p>
      <w:pPr>
        <w:pBdr>
          <w:bottom w:val="single" w:color="1F7A6E" w:sz="12" w:space="6"/>
        </w:pBdr>
        <w:spacing w:after="0" w:before="320"/>
      </w:pPr>
      <w:r>
        <w:t xml:space="preserve"/>
      </w:r>
    </w:p>
    <w:p>
      <w:pPr>
        <w:spacing w:after="0" w:before="300"/>
      </w:pPr>
      <w:r>
        <w:rPr>
          <w:color w:val="5A5A5A"/>
          <w:sz w:val="22"/>
          <w:szCs w:val="22"/>
        </w:rPr>
        <w:t xml:space="preserve">Stack: Native iOS (Swift / SwiftUI) · verified components</w:t>
      </w:r>
    </w:p>
    <w:p>
      <w:pPr>
        <w:spacing w:before="80"/>
      </w:pPr>
      <w:r>
        <w:rPr>
          <w:color w:val="5A5A5A"/>
          <w:sz w:val="22"/>
          <w:szCs w:val="22"/>
        </w:rPr>
        <w:t xml:space="preserve">Each phase ships something usable · testing built into every phase</w:t>
      </w:r>
    </w:p>
    <w:p>
      <w:pPr>
        <w:spacing w:before="80"/>
      </w:pPr>
      <w:r>
        <w:rPr>
          <w:color w:val="5A5A5A"/>
          <w:sz w:val="22"/>
          <w:szCs w:val="22"/>
        </w:rPr>
        <w:t xml:space="preserve">Prepared for Muzeeb ·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How to read this plan</w:t>
      </w:r>
    </w:p>
    <w:p>
      <w:pPr>
        <w:spacing w:after="140" w:line="276"/>
      </w:pPr>
      <w:r>
        <w:t xml:space="preserve">Five phases, each one shippable on its own and each feeding the next. The end state after Phase 4 is a working, tested iOS app that is ready to submit to the App Store. Timelines are indicative for one focused builder using AI coding tools — treat them as relative sequencing, not promises.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2280"/>
        <w:gridCol w:w="1880"/>
      </w:tblGrid>
      <w:tr>
        <w:trPr>
          <w:tblHeader/>
        </w:trPr>
        <w:tc>
          <w:tcPr>
            <w:tcW w:type="dxa" w:w="1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7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228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You can…</w:t>
            </w:r>
          </w:p>
        </w:tc>
        <w:tc>
          <w:tcPr>
            <w:tcW w:type="dxa" w:w="188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Indicative</w:t>
            </w:r>
          </w:p>
        </w:tc>
      </w:tr>
      <w:tr>
        <w:tc>
          <w:tcPr>
            <w:tcW w:type="dxa" w:w="1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0 — Foundation</w:t>
            </w:r>
          </w:p>
        </w:tc>
        <w:tc>
          <w:tcPr>
            <w:tcW w:type="dxa" w:w="37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Project, accounts, CI, empty app runs on a device</w:t>
            </w:r>
          </w:p>
        </w:tc>
        <w:tc>
          <w:tcPr>
            <w:tcW w:type="dxa" w:w="228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Open the app on your iPhone</w:t>
            </w:r>
          </w:p>
        </w:tc>
        <w:tc>
          <w:tcPr>
            <w:tcW w:type="dxa" w:w="188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~1 week</w:t>
            </w:r>
          </w:p>
        </w:tc>
      </w:tr>
      <w:tr>
        <w:tc>
          <w:tcPr>
            <w:tcW w:type="dxa" w:w="1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1 — Scanner MVP</w:t>
            </w:r>
          </w:p>
        </w:tc>
        <w:tc>
          <w:tcPr>
            <w:tcW w:type="dxa" w:w="37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Scan barcode → transparent score → auto-saved pantry</w:t>
            </w:r>
          </w:p>
        </w:tc>
        <w:tc>
          <w:tcPr>
            <w:tcW w:type="dxa" w:w="228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Use it daily; beta testers scan</w:t>
            </w:r>
          </w:p>
        </w:tc>
        <w:tc>
          <w:tcPr>
            <w:tcW w:type="dxa" w:w="188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~3–4 wks</w:t>
            </w:r>
          </w:p>
        </w:tc>
      </w:tr>
      <w:tr>
        <w:tc>
          <w:tcPr>
            <w:tcW w:type="dxa" w:w="1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2 — Manual planner</w:t>
            </w:r>
          </w:p>
        </w:tc>
        <w:tc>
          <w:tcPr>
            <w:tcW w:type="dxa" w:w="37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Build a weekly plan from your pantry + swaps + shopping list</w:t>
            </w:r>
          </w:p>
        </w:tc>
        <w:tc>
          <w:tcPr>
            <w:tcW w:type="dxa" w:w="228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Plan a real week of groceries</w:t>
            </w:r>
          </w:p>
        </w:tc>
        <w:tc>
          <w:tcPr>
            <w:tcW w:type="dxa" w:w="188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~3–4 wks</w:t>
            </w:r>
          </w:p>
        </w:tc>
      </w:tr>
      <w:tr>
        <w:tc>
          <w:tcPr>
            <w:tcW w:type="dxa" w:w="1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3 — AI + connected loop</w:t>
            </w:r>
          </w:p>
        </w:tc>
        <w:tc>
          <w:tcPr>
            <w:tcW w:type="dxa" w:w="37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AI fills/improves plans; scan↔plan handoff</w:t>
            </w:r>
          </w:p>
        </w:tc>
        <w:tc>
          <w:tcPr>
            <w:tcW w:type="dxa" w:w="228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Get a smart plan in seconds</w:t>
            </w:r>
          </w:p>
        </w:tc>
        <w:tc>
          <w:tcPr>
            <w:tcW w:type="dxa" w:w="188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~3–4 wks</w:t>
            </w:r>
          </w:p>
        </w:tc>
      </w:tr>
      <w:tr>
        <w:tc>
          <w:tcPr>
            <w:tcW w:type="dxa" w:w="1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4 — Harden, test, ship iOS</w:t>
            </w:r>
          </w:p>
        </w:tc>
        <w:tc>
          <w:tcPr>
            <w:tcW w:type="dxa" w:w="37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QA pass, full test suite, TestFlight beta, App Store submit</w:t>
            </w:r>
          </w:p>
        </w:tc>
        <w:tc>
          <w:tcPr>
            <w:tcW w:type="dxa" w:w="228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Submit a release build</w:t>
            </w:r>
          </w:p>
        </w:tc>
        <w:tc>
          <w:tcPr>
            <w:tcW w:type="dxa" w:w="188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~2–3 wks</w:t>
            </w:r>
          </w:p>
        </w:tc>
      </w:tr>
    </w:tbl>
    <w:p>
      <w:pPr>
        <w:spacing w:after="140" w:line="276"/>
      </w:pPr>
      <w:r>
        <w:rPr>
          <w:i/>
          <w:iCs/>
          <w:color w:val="5A5A5A"/>
        </w:rPr>
        <w:t xml:space="preserve">Stack: native iOS, Swift/SwiftUI (decided — see docs/NATIVE_IOS_STACK.md). iOS-only; the backend (scoring, optimizer, AI) is server-side and unchanged. Third-party libs are MIT/Apache; OFF data is ODbL.</w:t>
      </w:r>
    </w:p>
    <w:p>
      <w:r>
        <w:br w:type="page"/>
      </w:r>
    </w:p>
    <w:p>
      <w:pPr>
        <w:pStyle w:val="Heading1"/>
      </w:pPr>
      <w:r>
        <w:t xml:space="preserve">Phase 0 — Foundation &amp; Setup</w:t>
      </w:r>
    </w:p>
    <w:p>
      <w:pPr>
        <w:spacing w:after="140" w:line="276"/>
      </w:pPr>
      <w:r>
        <w:rPr>
          <w:b/>
          <w:bCs/>
        </w:rPr>
        <w:t xml:space="preserve">Goal: a real, signable app that launches on your own iPhone, with the backend, accounts, and CI in place. No features yet — just a solid, reproducible base so every later phase is fast.</w:t>
      </w:r>
    </w:p>
    <w:p>
      <w:pPr>
        <w:pStyle w:val="Heading2"/>
      </w:pPr>
      <w:r>
        <w:t xml:space="preserve">0.1 Accounts &amp; tooling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Enroll in the Apple Developer Program ($99/yr) — required for device builds, TestFlight, and submission. Set up an App Store Connect app record.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Create Supabase project (Postgres + Auth). Create RevenueCat account + an iOS app + entitlement (‘pro’).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Get API keys: USDA FoodData Central (free), set an Open Food Facts User-Agent. Store ALL keys server-side, never in the app.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Install Xcode (latest) + iOS Simulator; create the Xcode project; add dependencies via Swift Package Manager.</w:t>
      </w:r>
    </w:p>
    <w:p>
      <w:pPr>
        <w:pStyle w:val="Heading2"/>
      </w:pPr>
      <w:r>
        <w:t xml:space="preserve">0.2 Scaffold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Scaffold the SwiftUI app </w:t>
      </w:r>
      <w:r>
        <w:t xml:space="preserve">(Xcode project, SPM deps: supabase-swift, RevenueCat purchases-ios). Set up navigation + an @Observable app/session model + secure config.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Wire Supabase auth (email + Apple Sign-In — Apple requires Sign in with Apple if you offer other social logins).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Add a thin backend (Supabase Edge Functions or a small Node/Bun service) — this is where product lookup, scoring, and AI calls will live.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Set up signing + a development build; run it on a physical iPhone via Xcode.</w:t>
      </w:r>
    </w:p>
    <w:p>
      <w:pPr>
        <w:pStyle w:val="Heading2"/>
      </w:pPr>
      <w:r>
        <w:t xml:space="preserve">0.3 Testing set up in Phase 0 (so it’s never an afterthought)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Unit: </w:t>
      </w:r>
      <w:r>
        <w:t xml:space="preserve">Swift Testing (@Test / #expect) — set up the test target.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UI/E2E: </w:t>
      </w:r>
      <w:r>
        <w:t xml:space="preserve">XCUITest — write one smoke flow: app launches → sign in → see home.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Quality gates: </w:t>
      </w:r>
      <w:r>
        <w:t xml:space="preserve">SwiftLint + compiler warnings-as-errors; wire into CI (Xcode Cloud or GitHub Actions) so every commit is checked.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Error tracking: </w:t>
      </w:r>
      <w:r>
        <w:t xml:space="preserve">add Sentry (free tier) now so you have crash logs from the first beta.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D32" w:sz="18"/>
              <w:bottom w:val="none"/>
              <w:right w:val="none"/>
            </w:tcBorders>
            <w:shd w:fill="EAF5EC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b/>
                <w:bCs/>
                <w:color w:val="0F2A43"/>
                <w:sz w:val="20"/>
                <w:szCs w:val="20"/>
              </w:rPr>
              <w:t xml:space="preserve">Exit criteria — don’t move on until:</w:t>
            </w:r>
          </w:p>
          <w:p>
            <w:pPr>
              <w:spacing w:after="3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sz w:val="19"/>
                <w:szCs w:val="19"/>
              </w:rPr>
              <w:t xml:space="preserve">The app builds in Xcode and launches on a real iPhone.</w:t>
            </w:r>
          </w:p>
          <w:p>
            <w:pPr>
              <w:spacing w:after="3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sz w:val="19"/>
                <w:szCs w:val="19"/>
              </w:rPr>
              <w:t xml:space="preserve">You can sign in (email + Apple) and the session persists.</w:t>
            </w:r>
          </w:p>
          <w:p>
            <w:pPr>
              <w:spacing w:after="3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sz w:val="19"/>
                <w:szCs w:val="19"/>
              </w:rPr>
              <w:t xml:space="preserve">CI runs SwiftLint + builds + the one XCUITest smoke test on every push.</w:t>
            </w:r>
          </w:p>
          <w:p>
            <w:pPr>
              <w:spacing w:after="3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sz w:val="19"/>
                <w:szCs w:val="19"/>
              </w:rPr>
              <w:t xml:space="preserve">Sentry receives a test crash; Supabase + RevenueCat are connected (even with no products yet).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 — Scanner MVP</w:t>
      </w:r>
    </w:p>
    <w:p>
      <w:pPr>
        <w:spacing w:after="140" w:line="276"/>
      </w:pPr>
      <w:r>
        <w:rPr>
          <w:b/>
          <w:bCs/>
        </w:rPr>
        <w:t xml:space="preserve">Goal: scan a barcode, get a transparent health score with a clear breakdown, and have the product auto-save to the user’s Pantry. This alone is a usable, launchable app and proves the core value.</w:t>
      </w:r>
    </w:p>
    <w:p>
      <w:pPr>
        <w:pStyle w:val="Heading2"/>
      </w:pPr>
      <w:r>
        <w:t xml:space="preserve">1.1 Build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Barcode scanning: </w:t>
      </w:r>
      <w:r>
        <w:t xml:space="preserve">VisionKit DataScannerViewController (wrapped for SwiftUI). Camera permission + a clean scan screen.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Product lookup: </w:t>
      </w:r>
      <w:r>
        <w:t xml:space="preserve">backend endpoint → Open Food Facts API (openfoodfacts-js) → cache the product in Postgres. Fall back to USDA for nutrition gaps.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Scoring engine v1 (your moat): </w:t>
      </w:r>
      <w:r>
        <w:t xml:space="preserve">combine OFF nova_group + Nutri-Score + additives (+ USDA macros) into your own 0–100 score with a visible, sourced breakdown. One engine, reused everywhere later.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Product detail screen: </w:t>
      </w:r>
      <w:r>
        <w:t xml:space="preserve">score, ‘why this score’ with sources, additives explained in plain language, dose context. Neutral, non-shaming language.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Pantry: </w:t>
      </w:r>
      <w:r>
        <w:t xml:space="preserve">every scan auto-saves; user can favorite. This is the bridge object for the planner — build it now.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OCR fallback: </w:t>
      </w:r>
      <w:r>
        <w:t xml:space="preserve">Vision VNRecognizeTextRequest (on-device) for products missing from OFF (snap the label).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Paywall shell: </w:t>
      </w:r>
      <w:r>
        <w:t xml:space="preserve">RevenueCat configured; scanning stays free (the hook). Nothing gated yet.</w:t>
      </w:r>
    </w:p>
    <w:p>
      <w:pPr>
        <w:pStyle w:val="Heading2"/>
      </w:pPr>
      <w:r>
        <w:t xml:space="preserve">1.2 Testing in Phase 1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Unit: </w:t>
      </w:r>
      <w:r>
        <w:t xml:space="preserve">the scoring engine — feed known products, assert expected score &amp; breakdown. This is the most important test in the whole app; cover edge cases (missing data, no additives, unknown product).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Integration: </w:t>
      </w:r>
      <w:r>
        <w:t xml:space="preserve">mock the OFF API; verify lookup → cache → score path, including ‘product not found’ → OCR fallback.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E2E (XCUITest): </w:t>
      </w:r>
      <w:r>
        <w:t xml:space="preserve">scan flow on a real device with real barcodes; product appears in Pantry.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Device testing: </w:t>
      </w:r>
      <w:r>
        <w:t xml:space="preserve">test camera on at least 2–3 real iPhones (older + newer); verify permission prompts and low-light scanning.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D32" w:sz="18"/>
              <w:bottom w:val="none"/>
              <w:right w:val="none"/>
            </w:tcBorders>
            <w:shd w:fill="EAF5EC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b/>
                <w:bCs/>
                <w:color w:val="0F2A43"/>
                <w:sz w:val="20"/>
                <w:szCs w:val="20"/>
              </w:rPr>
              <w:t xml:space="preserve">Exit criteria — don’t move on until:</w:t>
            </w:r>
          </w:p>
          <w:p>
            <w:pPr>
              <w:spacing w:after="3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sz w:val="19"/>
                <w:szCs w:val="19"/>
              </w:rPr>
              <w:t xml:space="preserve">Scanning a real grocery barcode returns a product with a transparent, sourced score.</w:t>
            </w:r>
          </w:p>
          <w:p>
            <w:pPr>
              <w:spacing w:after="3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sz w:val="19"/>
                <w:szCs w:val="19"/>
              </w:rPr>
              <w:t xml:space="preserve">Missing products route to the OCR label fallback successfully.</w:t>
            </w:r>
          </w:p>
          <w:p>
            <w:pPr>
              <w:spacing w:after="3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sz w:val="19"/>
                <w:szCs w:val="19"/>
              </w:rPr>
              <w:t xml:space="preserve">Every scan reliably lands in the Pantry; favorites work.</w:t>
            </w:r>
          </w:p>
          <w:p>
            <w:pPr>
              <w:spacing w:after="3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sz w:val="19"/>
                <w:szCs w:val="19"/>
              </w:rPr>
              <w:t xml:space="preserve">Scoring-engine unit tests pass; scan E2E passes on a physical device.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2 — Manual Diet Planner (close the loop)</w:t>
      </w:r>
    </w:p>
    <w:p>
      <w:pPr>
        <w:spacing w:after="140" w:line="276"/>
      </w:pPr>
      <w:r>
        <w:rPr>
          <w:b/>
          <w:bCs/>
        </w:rPr>
        <w:t xml:space="preserve">Goal: turn the Pantry into a weekly plan the user builds by hand, with swap suggestions and an auto shopping list. This is where retention appears — the scanner stops being a dead-end verdict.</w:t>
      </w:r>
    </w:p>
    <w:p>
      <w:pPr>
        <w:pStyle w:val="Heading2"/>
      </w:pPr>
      <w:r>
        <w:t xml:space="preserve">2.1 Build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Onboarding profile (8 questions): </w:t>
      </w:r>
      <w:r>
        <w:t xml:space="preserve">goal, diet pattern, allergies, meals/day + household, cook time/skill, dislikes, budget, optional health/GLP-1. Compute calories with Mifflin-St Jeor but default to qualitative goals; keep numbers behind an opt-in toggle.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Weekly grid: </w:t>
      </w:r>
      <w:r>
        <w:t xml:space="preserve">7 days × meal slots; drag Pantry products (and simple recipes) into slots; copy a day; save a week as a template.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Swap-suggestion engine: </w:t>
      </w:r>
      <w:r>
        <w:t xml:space="preserve">reuse the Phase 1 scoring engine. For any low-scoring planned item, rank better alternatives by: already in pantry → better score → same meal role/macros → respects restrictions.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Shopping list: </w:t>
      </w:r>
      <w:r>
        <w:t xml:space="preserve">roll the week into an aisle-sorted list, separating ‘already have’ (pantry) from ‘need to buy’.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Conflict warnings: </w:t>
      </w:r>
      <w:r>
        <w:t xml:space="preserve">allergens hard-blocked with a clear reason; gentle, non-shaming nudges for goal mismatches.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Monetization: </w:t>
      </w:r>
      <w:r>
        <w:t xml:space="preserve">move the planner + swaps behind the Pro paywall (RevenueCat). Free = scan + score; Pro = plan + act.</w:t>
      </w:r>
    </w:p>
    <w:p>
      <w:pPr>
        <w:pStyle w:val="Heading2"/>
      </w:pPr>
      <w:r>
        <w:t xml:space="preserve">2.2 Testing in Phase 2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Unit: </w:t>
      </w:r>
      <w:r>
        <w:t xml:space="preserve">Mifflin-St Jeor calc; swap-ranking logic (assert the right alternative wins); shopping-list de-duplication (pantry vs. need).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Integration: </w:t>
      </w:r>
      <w:r>
        <w:t xml:space="preserve">build a plan → generate shopping list → verify quantities and grouping; allergen item is blocked.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E2E (XCUITest): </w:t>
      </w:r>
      <w:r>
        <w:t xml:space="preserve">onboarding → build a plan from pantry → accept a swap → view shopping list.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Purchase testing: </w:t>
      </w:r>
      <w:r>
        <w:t xml:space="preserve">test the paywall with a RevenueCat/StoreKit sandbox account — purchase, restore, and entitlement unlock.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D32" w:sz="18"/>
              <w:bottom w:val="none"/>
              <w:right w:val="none"/>
            </w:tcBorders>
            <w:shd w:fill="EAF5EC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b/>
                <w:bCs/>
                <w:color w:val="0F2A43"/>
                <w:sz w:val="20"/>
                <w:szCs w:val="20"/>
              </w:rPr>
              <w:t xml:space="preserve">Exit criteria — don’t move on until:</w:t>
            </w:r>
          </w:p>
          <w:p>
            <w:pPr>
              <w:spacing w:after="3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sz w:val="19"/>
                <w:szCs w:val="19"/>
              </w:rPr>
              <w:t xml:space="preserve">A user can hand-build a week from their pantry and get an accurate aisle-sorted shopping list.</w:t>
            </w:r>
          </w:p>
          <w:p>
            <w:pPr>
              <w:spacing w:after="3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sz w:val="19"/>
                <w:szCs w:val="19"/>
              </w:rPr>
              <w:t xml:space="preserve">Swap suggestions return sensible, better-scored, restriction-safe alternatives.</w:t>
            </w:r>
          </w:p>
          <w:p>
            <w:pPr>
              <w:spacing w:after="3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sz w:val="19"/>
                <w:szCs w:val="19"/>
              </w:rPr>
              <w:t xml:space="preserve">Allergens are hard-blocked; warnings read as helpful, never shaming.</w:t>
            </w:r>
          </w:p>
          <w:p>
            <w:pPr>
              <w:spacing w:after="3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sz w:val="19"/>
                <w:szCs w:val="19"/>
              </w:rPr>
              <w:t xml:space="preserve">Sandbox purchase unlocks Pro and ‘restore purchases’ works.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3 — AI Planner + Connected Loop</w:t>
      </w:r>
    </w:p>
    <w:p>
      <w:pPr>
        <w:spacing w:after="140" w:line="276"/>
      </w:pPr>
      <w:r>
        <w:rPr>
          <w:b/>
          <w:bCs/>
        </w:rPr>
        <w:t xml:space="preserve">Goal: add the magic on top of a loop that already works — AI fills and improves plans, and the scanner and planner hand off to each other. The AI selects and explains; your database does all the math.</w:t>
      </w:r>
    </w:p>
    <w:p>
      <w:pPr>
        <w:pStyle w:val="Heading2"/>
      </w:pPr>
      <w:r>
        <w:t xml:space="preserve">3.1 Build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AI generation (Vercel AI SDK, backend route): </w:t>
      </w:r>
      <w:r>
        <w:t xml:space="preserve">‘Fill the gaps’ (complete empty slots around the user’s picks) and ‘Improve this’ (propose swaps as an accept/reject diff).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Grounding: </w:t>
      </w:r>
      <w:r>
        <w:t xml:space="preserve">retrieve candidate products from the user’s pantry + your DB, filtered by diet pattern / allergens / score. The LLM may only choose from real, scored products — it cannot invent items.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Verification: </w:t>
      </w:r>
      <w:r>
        <w:t xml:space="preserve">recompute the assembled plan’s macros from the DB; if it misses targets, re-prompt or run an OR-Tools/PuLP fix. Never display an LLM-computed number.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Scan → Plan: </w:t>
      </w:r>
      <w:r>
        <w:t xml:space="preserve">from a scan result, one tap adds a better-scored alternative straight into an open meal slot.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Plan → Scan: </w:t>
      </w:r>
      <w:r>
        <w:t xml:space="preserve">in the shopping list, ‘Scan to compare’ lets the user scan two products at the shelf and see which fits their plan.</w:t>
      </w:r>
    </w:p>
    <w:p>
      <w:pPr>
        <w:pStyle w:val="Heading2"/>
      </w:pPr>
      <w:r>
        <w:t xml:space="preserve">3.2 Testing in Phase 3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Unit: </w:t>
      </w:r>
      <w:r>
        <w:t xml:space="preserve">the macro-recompute and the optimizer fix; assert displayed numbers always come from the DB, never the LLM.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AI guardrail tests: </w:t>
      </w:r>
      <w:r>
        <w:t xml:space="preserve">feed adversarial profiles (allergies, vegan, low budget); assert the plan never includes a forbidden item and never references a non-existent product.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Regression: </w:t>
      </w:r>
      <w:r>
        <w:t xml:space="preserve">a fixed set of ‘golden’ profiles → plans; flag when output drifts unexpectedly after prompt/model changes.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E2E (XCUITest): </w:t>
      </w:r>
      <w:r>
        <w:t xml:space="preserve">‘Improve this plan’ → accept swaps; scan → ‘add to plan’ handoff.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Cost/latency check: </w:t>
      </w:r>
      <w:r>
        <w:t xml:space="preserve">measure AI route latency and token cost per plan; cache where possible.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D32" w:sz="18"/>
              <w:bottom w:val="none"/>
              <w:right w:val="none"/>
            </w:tcBorders>
            <w:shd w:fill="EAF5EC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b/>
                <w:bCs/>
                <w:color w:val="0F2A43"/>
                <w:sz w:val="20"/>
                <w:szCs w:val="20"/>
              </w:rPr>
              <w:t xml:space="preserve">Exit criteria — don’t move on until:</w:t>
            </w:r>
          </w:p>
          <w:p>
            <w:pPr>
              <w:spacing w:after="3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sz w:val="19"/>
                <w:szCs w:val="19"/>
              </w:rPr>
              <w:t xml:space="preserve">AI plans only contain real, scored, restriction-safe products.</w:t>
            </w:r>
          </w:p>
          <w:p>
            <w:pPr>
              <w:spacing w:after="3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sz w:val="19"/>
                <w:szCs w:val="19"/>
              </w:rPr>
              <w:t xml:space="preserve">Every calorie/macro shown is recomputed from the DB and matches the plan.</w:t>
            </w:r>
          </w:p>
          <w:p>
            <w:pPr>
              <w:spacing w:after="3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sz w:val="19"/>
                <w:szCs w:val="19"/>
              </w:rPr>
              <w:t xml:space="preserve">Scan↔plan handoff works both directions on a real device.</w:t>
            </w:r>
          </w:p>
          <w:p>
            <w:pPr>
              <w:spacing w:after="3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sz w:val="19"/>
                <w:szCs w:val="19"/>
              </w:rPr>
              <w:t xml:space="preserve">Adversarial guardrail tests pass (no allergens, no hallucinated items).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4 — Harden, Test &amp; Ship the iOS App</w:t>
      </w:r>
    </w:p>
    <w:p>
      <w:pPr>
        <w:spacing w:after="140" w:line="276"/>
      </w:pPr>
      <w:r>
        <w:rPr>
          <w:b/>
          <w:bCs/>
        </w:rPr>
        <w:t xml:space="preserve">Goal: turn a feature-complete app into a polished, stable, App-Store-ready iOS release. This phase is mostly QA, polish, beta, and submission — not new features.</w:t>
      </w:r>
    </w:p>
    <w:p>
      <w:pPr>
        <w:pStyle w:val="Heading2"/>
      </w:pPr>
      <w:r>
        <w:t xml:space="preserve">4.1 Hardening &amp; polish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Empty states, loading skeletons, offline handling, and graceful errors on every screen (scan fail, no network, product not found, AI timeout).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Performance pass: fast cold start, smooth camera, no jank on the planner grid; lazy-load and cache.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Accessibility: Dynamic Type, VoiceOver labels, color-contrast (also helps App Store review and your audience).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Final ED-safe review: qualitative framing default, calories opt-in, no good/bad/toxic language, soft support off-ramp.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Legal/compliance: Privacy Policy + Terms, App Privacy ‘nutrition labels’ in App Store Connect, ‘not medical advice’ + allergen cross-contact disclaimers, Open Food Facts attribution + ODbL compliance.</w:t>
      </w:r>
    </w:p>
    <w:p>
      <w:pPr>
        <w:pStyle w:val="Heading2"/>
      </w:pPr>
      <w:r>
        <w:t xml:space="preserve">4.2 Full test pass (release gate)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Run the whole suite: </w:t>
      </w:r>
      <w:r>
        <w:t xml:space="preserve">unit + integration + all XCUITest E2E flows + snapshot tests green in CI.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Device matrix: </w:t>
      </w:r>
      <w:r>
        <w:t xml:space="preserve">test on a range of real iPhones (e.g. an older SE-class + a current model) and iOS versions; verify camera, purchases, notifications, deep links.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Purchase QA: </w:t>
      </w:r>
      <w:r>
        <w:t xml:space="preserve">full StoreKit sandbox pass — subscribe, cancel, restore, trial expiry, upgrade/downgrade.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Crash-free target: </w:t>
      </w:r>
      <w:r>
        <w:t xml:space="preserve">drive Sentry crash-free sessions toward ~99%+ before submission.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Data-accuracy spot check: </w:t>
      </w:r>
      <w:r>
        <w:t xml:space="preserve">scan ~50 common products; verify scores and that the planner math is right.</w:t>
      </w:r>
    </w:p>
    <w:p>
      <w:pPr>
        <w:pStyle w:val="Heading2"/>
      </w:pPr>
      <w:r>
        <w:t xml:space="preserve">4.3 Beta → submit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TestFlight internal beta: </w:t>
      </w:r>
      <w:r>
        <w:t xml:space="preserve">you + a few testers; fix top crashes/feedback.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TestFlight external beta: </w:t>
      </w:r>
      <w:r>
        <w:t xml:space="preserve">20–100 invited users (needs a quick Beta App Review); watch retention and the scan→plan loop; iterate.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Store assets: </w:t>
      </w:r>
      <w:r>
        <w:t xml:space="preserve">app icon, screenshots (required sizes), preview video, description, keywords, support URL.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Submit for App Store review: </w:t>
      </w:r>
      <w:r>
        <w:t xml:space="preserve">Xcode Archive → App Store Connect → submit. Have demo credentials + reviewer notes ready (health apps get scrutiny).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Release: </w:t>
      </w:r>
      <w:r>
        <w:t xml:space="preserve">phased rollout; monitor Sentry + RevenueCat + reviews; hotfix fast.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26A00" w:sz="18"/>
              <w:bottom w:val="none"/>
              <w:right w:val="none"/>
            </w:tcBorders>
            <w:shd w:fill="FFF6E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2A43"/>
                <w:sz w:val="21"/>
                <w:szCs w:val="21"/>
              </w:rPr>
              <w:t xml:space="preserve">Common App Store rejection traps for this category — pre-empt them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Subscriptions: show price clearly, link Terms/Privacy on the paywall, implement Restore Purchases (Guideline 3.1.2).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Health claims: don’t promise medical outcomes; frame as informational. Add ‘not medical advice’.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Sign in with Apple required if you offer other social logins. Account deletion must be in-app.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Camera/permission strings must explain why; no crashes on permission denial.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D32" w:sz="18"/>
              <w:bottom w:val="none"/>
              <w:right w:val="none"/>
            </w:tcBorders>
            <w:shd w:fill="EAF5EC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b/>
                <w:bCs/>
                <w:color w:val="0F2A43"/>
                <w:sz w:val="20"/>
                <w:szCs w:val="20"/>
              </w:rPr>
              <w:t xml:space="preserve">Exit criteria — don’t move on until:</w:t>
            </w:r>
          </w:p>
          <w:p>
            <w:pPr>
              <w:spacing w:after="3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sz w:val="19"/>
                <w:szCs w:val="19"/>
              </w:rPr>
              <w:t xml:space="preserve">Full test suite green; crash-free sessions ~99%+ on the device matrix.</w:t>
            </w:r>
          </w:p>
          <w:p>
            <w:pPr>
              <w:spacing w:after="3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sz w:val="19"/>
                <w:szCs w:val="19"/>
              </w:rPr>
              <w:t xml:space="preserve">Subscriptions, restore, and account deletion all work in sandbox.</w:t>
            </w:r>
          </w:p>
          <w:p>
            <w:pPr>
              <w:spacing w:after="3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sz w:val="19"/>
                <w:szCs w:val="19"/>
              </w:rPr>
              <w:t xml:space="preserve">External TestFlight beta ran and top issues are fixed.</w:t>
            </w:r>
          </w:p>
          <w:p>
            <w:pPr>
              <w:spacing w:after="3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sz w:val="19"/>
                <w:szCs w:val="19"/>
              </w:rPr>
              <w:t xml:space="preserve">Build submitted to App Store review with complete metadata and reviewer notes.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Cross-Phase Testing Strategy (at a glance)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560"/>
      </w:tblGrid>
      <w:tr>
        <w:trPr>
          <w:tblHeader/>
        </w:trPr>
        <w:tc>
          <w:tcPr>
            <w:tcW w:type="dxa" w:w="23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356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0F2A4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protects</w:t>
            </w:r>
          </w:p>
        </w:tc>
      </w:tr>
      <w:tr>
        <w:tc>
          <w:tcPr>
            <w:tcW w:type="dxa" w:w="23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Static checks</w:t>
            </w:r>
          </w:p>
        </w:tc>
        <w:tc>
          <w:tcPr>
            <w:tcW w:type="dxa" w:w="3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SwiftLint + warnings-as-errors (in CI)</w:t>
            </w:r>
          </w:p>
        </w:tc>
        <w:tc>
          <w:tcPr>
            <w:tcW w:type="dxa" w:w="356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Catches errors before runtime; every commit.</w:t>
            </w:r>
          </w:p>
        </w:tc>
      </w:tr>
      <w:tr>
        <w:tc>
          <w:tcPr>
            <w:tcW w:type="dxa" w:w="23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Unit</w:t>
            </w:r>
          </w:p>
        </w:tc>
        <w:tc>
          <w:tcPr>
            <w:tcW w:type="dxa" w:w="3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Swift Testing (@Test / #expect)</w:t>
            </w:r>
          </w:p>
        </w:tc>
        <w:tc>
          <w:tcPr>
            <w:tcW w:type="dxa" w:w="356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Scoring engine, Mifflin-St Jeor, swap logic, macro recompute.</w:t>
            </w:r>
          </w:p>
        </w:tc>
      </w:tr>
      <w:tr>
        <w:tc>
          <w:tcPr>
            <w:tcW w:type="dxa" w:w="23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type="dxa" w:w="3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Swift Testing + URLProtocol mocks (OFF/USDA/AI)</w:t>
            </w:r>
          </w:p>
        </w:tc>
        <w:tc>
          <w:tcPr>
            <w:tcW w:type="dxa" w:w="356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Lookup→cache→score, plan→shopping list, AI grounding.</w:t>
            </w:r>
          </w:p>
        </w:tc>
      </w:tr>
      <w:tr>
        <w:tc>
          <w:tcPr>
            <w:tcW w:type="dxa" w:w="23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Snapshot</w:t>
            </w:r>
          </w:p>
        </w:tc>
        <w:tc>
          <w:tcPr>
            <w:tcW w:type="dxa" w:w="3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pointfreeco/swift-snapshot-testing</w:t>
            </w:r>
          </w:p>
        </w:tc>
        <w:tc>
          <w:tcPr>
            <w:tcW w:type="dxa" w:w="356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SwiftUI view regression.</w:t>
            </w:r>
          </w:p>
        </w:tc>
      </w:tr>
      <w:tr>
        <w:tc>
          <w:tcPr>
            <w:tcW w:type="dxa" w:w="23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E2E</w:t>
            </w:r>
          </w:p>
        </w:tc>
        <w:tc>
          <w:tcPr>
            <w:tcW w:type="dxa" w:w="3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XCUITest</w:t>
            </w:r>
          </w:p>
        </w:tc>
        <w:tc>
          <w:tcPr>
            <w:tcW w:type="dxa" w:w="356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Real user flows on a device: scan, plan, swap, purchase.</w:t>
            </w:r>
          </w:p>
        </w:tc>
      </w:tr>
      <w:tr>
        <w:tc>
          <w:tcPr>
            <w:tcW w:type="dxa" w:w="23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Purchases</w:t>
            </w:r>
          </w:p>
        </w:tc>
        <w:tc>
          <w:tcPr>
            <w:tcW w:type="dxa" w:w="3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StoreKit / RevenueCat sandbox</w:t>
            </w:r>
          </w:p>
        </w:tc>
        <w:tc>
          <w:tcPr>
            <w:tcW w:type="dxa" w:w="356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Subscribe, restore, trial, entitlement unlock.</w:t>
            </w:r>
          </w:p>
        </w:tc>
      </w:tr>
      <w:tr>
        <w:tc>
          <w:tcPr>
            <w:tcW w:type="dxa" w:w="23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Crash/monitoring</w:t>
            </w:r>
          </w:p>
        </w:tc>
        <w:tc>
          <w:tcPr>
            <w:tcW w:type="dxa" w:w="3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Sentry</w:t>
            </w:r>
          </w:p>
        </w:tc>
        <w:tc>
          <w:tcPr>
            <w:tcW w:type="dxa" w:w="356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Crash-free rate; production error visibility.</w:t>
            </w:r>
          </w:p>
        </w:tc>
      </w:tr>
      <w:tr>
        <w:tc>
          <w:tcPr>
            <w:tcW w:type="dxa" w:w="23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Manual / device</w:t>
            </w:r>
          </w:p>
        </w:tc>
        <w:tc>
          <w:tcPr>
            <w:tcW w:type="dxa" w:w="3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Real iPhones + TestFlight beta</w:t>
            </w:r>
          </w:p>
        </w:tc>
        <w:tc>
          <w:tcPr>
            <w:tcW w:type="dxa" w:w="356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shd w:fill="EEF3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Camera, performance, real barcodes, real users.</w:t>
            </w:r>
          </w:p>
        </w:tc>
      </w:tr>
      <w:tr>
        <w:tc>
          <w:tcPr>
            <w:tcW w:type="dxa" w:w="23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AI safety</w:t>
            </w:r>
          </w:p>
        </w:tc>
        <w:tc>
          <w:tcPr>
            <w:tcW w:type="dxa" w:w="350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Adversarial + golden-set regression</w:t>
            </w:r>
          </w:p>
        </w:tc>
        <w:tc>
          <w:tcPr>
            <w:tcW w:type="dxa" w:w="3560"/>
            <w:tcBorders>
              <w:top w:val="single" w:color="C9D2D6" w:sz="1"/>
              <w:left w:val="single" w:color="C9D2D6" w:sz="1"/>
              <w:bottom w:val="single" w:color="C9D2D6" w:sz="1"/>
              <w:right w:val="single" w:color="C9D2D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No allergens, no hallucinated products, no drift.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7A6E" w:sz="18"/>
              <w:bottom w:val="none"/>
              <w:right w:val="none"/>
            </w:tcBorders>
            <w:shd w:fill="EAF3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2A43"/>
                <w:sz w:val="21"/>
                <w:szCs w:val="21"/>
              </w:rPr>
              <w:t xml:space="preserve">Testing principle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The scoring engine and the AI grounding are the two places a bug hurts users and your credibility most — test those hardest. Everything else can be patched in an update; a wrong ‘safe’ on an allergen or a hallucinated product cannot.</w:t>
            </w:r>
          </w:p>
        </w:tc>
      </w:tr>
    </w:tbl>
    <w:p>
      <w:pPr>
        <w:pStyle w:val="Heading2"/>
      </w:pPr>
      <w:r>
        <w:t xml:space="preserve">Definition of done (the whole app, post-Phase 4)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A user can scan, see a transparent score, build or AI-generate a weekly plan from their pantry, and get a shopping list — on a real iPhone.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Free vs Pro works; subscriptions, restore, and account deletion pass sandbox QA.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Full automated test suite green; crash-free ~99%+; accessibility and ED-safe defaults in place.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Privacy/Terms, App Privacy labels, disclaimers, and Open Food Facts attribution all present.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Build submitted to (and ideally approved by) App Store review.</w:t>
      </w:r>
    </w:p>
    <w:p>
      <w:pPr>
        <w:pBdr>
          <w:bottom w:val="single" w:color="1F7A6E" w:sz="6" w:space="1"/>
        </w:pBdr>
        <w:spacing w:before="120"/>
      </w:pPr>
      <w:r>
        <w:t xml:space="preserve"/>
      </w:r>
    </w:p>
    <w:p>
      <w:pPr>
        <w:spacing w:after="140" w:line="276"/>
      </w:pPr>
      <w:r>
        <w:rPr>
          <w:i/>
          <w:iCs/>
          <w:color w:val="5A5A5A"/>
          <w:sz w:val="18"/>
          <w:szCs w:val="18"/>
        </w:rPr>
        <w:t xml:space="preserve">Timelines are indicative for one focused builder using AI coding tools and will vary with scope and experience. This is engineering guidance, not legal advice; verify App Store requirements and component licenses before release.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7AD"/>
        <w:sz w:val="16"/>
        <w:szCs w:val="16"/>
      </w:rPr>
      <w:t xml:space="preserve">Page </w:t>
    </w:r>
    <w:r>
      <w:rPr>
        <w:color w:val="9AA7A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9AA7AD"/>
        <w:sz w:val="16"/>
        <w:szCs w:val="16"/>
      </w:rPr>
      <w:t xml:space="preserve">Phase-Wise Build Plan — AI Food Scanner + Diet Planner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7A6E" w:sz="6" w:space="4"/>
      </w:pBdr>
      <w:spacing w:after="160" w:before="280"/>
      <w:outlineLvl w:val="0"/>
    </w:pPr>
    <w:rPr>
      <w:rFonts w:ascii="Calibri" w:cs="Calibri" w:eastAsia="Calibri" w:hAnsi="Calibri"/>
      <w:b/>
      <w:bCs/>
      <w:color w:val="0F2A4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F7A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0F2A4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2026-06-21T13:36:15.531Z</dcterms:created>
  <dcterms:modified xsi:type="dcterms:W3CDTF">2026-06-21T13:36:15.535Z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