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2BE8" w:rsidRDefault="00AF2BE8" w:rsidP="00AF2BE8">
      <w:pPr>
        <w:pStyle w:val="PargrafodaLista"/>
        <w:numPr>
          <w:ilvl w:val="0"/>
          <w:numId w:val="1"/>
        </w:numPr>
        <w:jc w:val="both"/>
      </w:pPr>
      <w:r>
        <w:t xml:space="preserve">Hoje, no momento de abertura da OS, </w:t>
      </w:r>
      <w:r>
        <w:t xml:space="preserve">apenas se informam </w:t>
      </w:r>
      <w:r>
        <w:t>o navio e o cliente, conforme</w:t>
      </w:r>
      <w:r>
        <w:t>. Dados obrigatórios são cliente e qualquer tipo de recurso, apenas para abrir a OS. Operação TMUT e pátio a partir de então podem começar a apontar os recursos do serviço, mas não têm conhecimento da abertura das OS. Operações de recebimento, carregamento, transferência e em</w:t>
      </w:r>
      <w:r>
        <w:t>barque, ou o sentido contrário.</w:t>
      </w:r>
    </w:p>
    <w:p w:rsidR="00AF2BE8" w:rsidRDefault="00AF2BE8" w:rsidP="00AF2BE8">
      <w:pPr>
        <w:pStyle w:val="PargrafodaLista"/>
        <w:numPr>
          <w:ilvl w:val="0"/>
          <w:numId w:val="1"/>
        </w:numPr>
        <w:jc w:val="both"/>
      </w:pPr>
      <w:r>
        <w:t xml:space="preserve">Para a entrada em produção do </w:t>
      </w:r>
      <w:proofErr w:type="spellStart"/>
      <w:r>
        <w:t>app</w:t>
      </w:r>
      <w:proofErr w:type="spellEnd"/>
      <w:r>
        <w:t xml:space="preserve"> será necessário que os usuários conheçam apenas os apontamentos por eles realizados, de forma que numa mesma OS, com movimentos diferentes, </w:t>
      </w:r>
      <w:bookmarkStart w:id="0" w:name="_GoBack"/>
      <w:bookmarkEnd w:id="0"/>
    </w:p>
    <w:p w:rsidR="00AF2BE8" w:rsidRDefault="00AF2BE8" w:rsidP="00AF2BE8">
      <w:pPr>
        <w:pStyle w:val="PargrafodaLista"/>
        <w:numPr>
          <w:ilvl w:val="0"/>
          <w:numId w:val="1"/>
        </w:numPr>
        <w:jc w:val="both"/>
      </w:pPr>
      <w:r>
        <w:t xml:space="preserve">Líderes das operações conhecem quais os recursos de certa OS. Fica a dúvida se uma movimentação conhece os recursos utilizados pela outra. A princípio uma única </w:t>
      </w:r>
      <w:proofErr w:type="gramStart"/>
      <w:r>
        <w:t>OS captura</w:t>
      </w:r>
      <w:proofErr w:type="gramEnd"/>
      <w:r>
        <w:t xml:space="preserve"> todos os movimentos do mesmo serviço, mas existe a dúvida se é possível diferenciar quais recursos foram apontados por quais pessoas, discussão persistente. Verificar uma alternativa para o usuário do </w:t>
      </w:r>
      <w:proofErr w:type="spellStart"/>
      <w:r>
        <w:t>app</w:t>
      </w:r>
      <w:proofErr w:type="spellEnd"/>
      <w:r>
        <w:t xml:space="preserve"> enxergar apenas os próprios apontamentos. </w:t>
      </w:r>
    </w:p>
    <w:p w:rsidR="00AF2BE8" w:rsidRDefault="00AF2BE8" w:rsidP="00AF2BE8">
      <w:pPr>
        <w:pStyle w:val="PargrafodaLista"/>
        <w:numPr>
          <w:ilvl w:val="0"/>
          <w:numId w:val="1"/>
        </w:numPr>
        <w:jc w:val="both"/>
      </w:pPr>
      <w:r>
        <w:t>Incluir centro de custo e atividade do veículo dos itens da OS. Incluir junto à parte do navio o campo com o tipo de carga, que a princípio não será uma informação permanente como o cadastro de produtos. Número da v</w:t>
      </w:r>
      <w:r>
        <w:t>iagem nem sempre é obrigatório.</w:t>
      </w:r>
    </w:p>
    <w:p w:rsidR="00AF2BE8" w:rsidRDefault="00AF2BE8" w:rsidP="00AF2BE8">
      <w:pPr>
        <w:pStyle w:val="PargrafodaLista"/>
        <w:numPr>
          <w:ilvl w:val="0"/>
          <w:numId w:val="1"/>
        </w:numPr>
        <w:jc w:val="both"/>
      </w:pPr>
      <w:r>
        <w:t xml:space="preserve">Prioridade para o filtro de usuário para rastrear o apontamento que o usuário fez na operação. </w:t>
      </w:r>
    </w:p>
    <w:p w:rsidR="00AF2BE8" w:rsidRDefault="00AF2BE8" w:rsidP="00AF2BE8">
      <w:pPr>
        <w:pStyle w:val="PargrafodaLista"/>
        <w:numPr>
          <w:ilvl w:val="0"/>
          <w:numId w:val="1"/>
        </w:numPr>
        <w:jc w:val="both"/>
      </w:pPr>
      <w:r>
        <w:t xml:space="preserve">Verificar se os apontamentos previstos aparecem no </w:t>
      </w:r>
      <w:proofErr w:type="spellStart"/>
      <w:r>
        <w:t>app</w:t>
      </w:r>
      <w:proofErr w:type="spellEnd"/>
      <w:r>
        <w:t xml:space="preserve">, a fim de evitar que o usuário apenas repita as previsões. Vide teste, os recursos previstos não aparecem caso as datas e horas iniciais e finais existam na OS. </w:t>
      </w:r>
    </w:p>
    <w:p w:rsidR="00AF2BE8" w:rsidRDefault="00AF2BE8" w:rsidP="00AF2BE8">
      <w:pPr>
        <w:pStyle w:val="PargrafodaLista"/>
        <w:numPr>
          <w:ilvl w:val="0"/>
          <w:numId w:val="1"/>
        </w:numPr>
        <w:jc w:val="both"/>
      </w:pPr>
      <w:r>
        <w:t xml:space="preserve">Verificar com o Paulo a utilização de recursos previstos. Felipe sugere que um campo adicional de data e hora previstas. </w:t>
      </w:r>
    </w:p>
    <w:p w:rsidR="00AF2BE8" w:rsidRDefault="00AF2BE8" w:rsidP="00AF2BE8">
      <w:pPr>
        <w:pStyle w:val="PargrafodaLista"/>
        <w:numPr>
          <w:ilvl w:val="0"/>
          <w:numId w:val="1"/>
        </w:numPr>
        <w:jc w:val="both"/>
      </w:pPr>
      <w:r>
        <w:t xml:space="preserve">Porto lembra que a programação é importante para o acompanhamento dos processos diários. </w:t>
      </w:r>
    </w:p>
    <w:p w:rsidR="00AF2BE8" w:rsidRDefault="00AF2BE8" w:rsidP="00AF2BE8">
      <w:pPr>
        <w:pStyle w:val="PargrafodaLista"/>
        <w:numPr>
          <w:ilvl w:val="0"/>
          <w:numId w:val="1"/>
        </w:numPr>
        <w:jc w:val="both"/>
      </w:pPr>
      <w:r>
        <w:t xml:space="preserve">Bruno sugere incluir o navio na tela de inclusão da OS, junto ao cliente. Fica a dúvida para as operações sem navio. </w:t>
      </w:r>
    </w:p>
    <w:p w:rsidR="00AF2BE8" w:rsidRDefault="00AF2BE8" w:rsidP="00AF2BE8">
      <w:pPr>
        <w:pStyle w:val="PargrafodaLista"/>
        <w:numPr>
          <w:ilvl w:val="0"/>
          <w:numId w:val="1"/>
        </w:numPr>
        <w:jc w:val="both"/>
      </w:pPr>
      <w:r>
        <w:t xml:space="preserve">Verificar o tempo de derrubada do sistema. </w:t>
      </w:r>
    </w:p>
    <w:p w:rsidR="00AF2BE8" w:rsidRDefault="00AF2BE8" w:rsidP="00AF2BE8">
      <w:pPr>
        <w:pStyle w:val="PargrafodaLista"/>
        <w:numPr>
          <w:ilvl w:val="0"/>
          <w:numId w:val="1"/>
        </w:numPr>
        <w:jc w:val="both"/>
      </w:pPr>
      <w:r>
        <w:t xml:space="preserve">Eduardo solicita o estudo do processo de abertura da OS. Sugestão de treinamento de todos os oito pessoais do administrativo pela </w:t>
      </w:r>
      <w:proofErr w:type="spellStart"/>
      <w:r>
        <w:t>Cristianne</w:t>
      </w:r>
      <w:proofErr w:type="spellEnd"/>
      <w:r>
        <w:t xml:space="preserve">, a fim de as operações não estarem descobertas de abertura de OS. Segundo o Eduardo o momento do recebimento é o de abertura da OS. Porto diz que a OS deve ser aberta quando se souber que o serviço será prestado, além de alguém conhecer o processo. </w:t>
      </w:r>
      <w:proofErr w:type="spellStart"/>
      <w:r>
        <w:t>Cristianne</w:t>
      </w:r>
      <w:proofErr w:type="spellEnd"/>
      <w:r>
        <w:t xml:space="preserve"> sugere que o administrativo TMUT abra as OS, enquanto o Bruno, a Marília e o Eduardo dizem que há diferentes situações de abertura de OS. </w:t>
      </w:r>
    </w:p>
    <w:p w:rsidR="00AF2BE8" w:rsidRDefault="00AF2BE8" w:rsidP="00AF2BE8">
      <w:pPr>
        <w:pStyle w:val="PargrafodaLista"/>
        <w:numPr>
          <w:ilvl w:val="0"/>
          <w:numId w:val="1"/>
        </w:numPr>
        <w:jc w:val="both"/>
      </w:pPr>
      <w:r>
        <w:t xml:space="preserve">Para o TMUT, o pátio e o Gate há assistentes administrativos disponíveis para abrir a OS. O cliente dá </w:t>
      </w:r>
      <w:proofErr w:type="gramStart"/>
      <w:r>
        <w:t>um previsão</w:t>
      </w:r>
      <w:proofErr w:type="gramEnd"/>
      <w:r>
        <w:t xml:space="preserve"> de realização do serviço, momento a partir do qual a OS pode ser aberta. </w:t>
      </w:r>
    </w:p>
    <w:p w:rsidR="00AF2BE8" w:rsidRDefault="00AF2BE8" w:rsidP="00AF2BE8">
      <w:pPr>
        <w:jc w:val="both"/>
      </w:pPr>
    </w:p>
    <w:p w:rsidR="00AF2BE8" w:rsidRDefault="00AF2BE8" w:rsidP="00AF2BE8">
      <w:pPr>
        <w:pStyle w:val="PargrafodaLista"/>
        <w:numPr>
          <w:ilvl w:val="0"/>
          <w:numId w:val="1"/>
        </w:numPr>
        <w:jc w:val="both"/>
      </w:pPr>
      <w:r>
        <w:t xml:space="preserve">Discussão sobre quais as funções constarão no custo da operação portuária, visto que há várias funções equivalentes. </w:t>
      </w:r>
    </w:p>
    <w:p w:rsidR="00AF2BE8" w:rsidRDefault="00AF2BE8" w:rsidP="00AF2BE8">
      <w:pPr>
        <w:pStyle w:val="PargrafodaLista"/>
        <w:numPr>
          <w:ilvl w:val="0"/>
          <w:numId w:val="1"/>
        </w:numPr>
        <w:jc w:val="both"/>
      </w:pPr>
      <w:r>
        <w:t xml:space="preserve">Eduardo solicita um treinamento para o pessoal do TMUT e do pátio de abertura de OS. </w:t>
      </w:r>
    </w:p>
    <w:p w:rsidR="00AF2BE8" w:rsidRDefault="00AF2BE8" w:rsidP="00AF2BE8">
      <w:pPr>
        <w:pStyle w:val="PargrafodaLista"/>
        <w:numPr>
          <w:ilvl w:val="0"/>
          <w:numId w:val="1"/>
        </w:numPr>
        <w:jc w:val="both"/>
      </w:pPr>
      <w:r>
        <w:t xml:space="preserve">Felipe e Eduardo lembram do cadastro dos usuários que usarão o </w:t>
      </w:r>
      <w:proofErr w:type="spellStart"/>
      <w:r>
        <w:t>app</w:t>
      </w:r>
      <w:proofErr w:type="spellEnd"/>
      <w:r>
        <w:t xml:space="preserve">. </w:t>
      </w:r>
    </w:p>
    <w:p w:rsidR="00AF2BE8" w:rsidRDefault="00AF2BE8" w:rsidP="00AF2BE8">
      <w:pPr>
        <w:pStyle w:val="PargrafodaLista"/>
        <w:numPr>
          <w:ilvl w:val="0"/>
          <w:numId w:val="1"/>
        </w:numPr>
        <w:jc w:val="both"/>
      </w:pPr>
      <w:r>
        <w:t xml:space="preserve">Eduardo levanta que, diferente da operação portuária, o suporte </w:t>
      </w:r>
      <w:r>
        <w:t xml:space="preserve">para o sistema e o </w:t>
      </w:r>
      <w:proofErr w:type="spellStart"/>
      <w:r>
        <w:t>app</w:t>
      </w:r>
      <w:proofErr w:type="spellEnd"/>
      <w:r>
        <w:t xml:space="preserve"> não é acompanhado por turnos num total de 24 h</w:t>
      </w:r>
      <w:r>
        <w:t>.</w:t>
      </w:r>
    </w:p>
    <w:p w:rsidR="00602988" w:rsidRDefault="00AF2BE8" w:rsidP="00AF2BE8">
      <w:pPr>
        <w:pStyle w:val="PargrafodaLista"/>
        <w:numPr>
          <w:ilvl w:val="0"/>
          <w:numId w:val="1"/>
        </w:numPr>
        <w:jc w:val="both"/>
      </w:pPr>
      <w:r>
        <w:lastRenderedPageBreak/>
        <w:t>Porto solicita revisão dos</w:t>
      </w:r>
      <w:r>
        <w:t xml:space="preserve"> serviços da operação portuária, pois várias deles estariam repetidos.</w:t>
      </w:r>
    </w:p>
    <w:sectPr w:rsidR="006029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FB051F"/>
    <w:multiLevelType w:val="hybridMultilevel"/>
    <w:tmpl w:val="61E880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BE8"/>
    <w:rsid w:val="001104FF"/>
    <w:rsid w:val="001B5960"/>
    <w:rsid w:val="00AF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364A3E-F81B-41F7-AA35-732ABD5E8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F2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493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</dc:creator>
  <cp:keywords/>
  <dc:description/>
  <cp:lastModifiedBy>Manoel</cp:lastModifiedBy>
  <cp:revision>1</cp:revision>
  <dcterms:created xsi:type="dcterms:W3CDTF">2023-01-11T14:39:00Z</dcterms:created>
  <dcterms:modified xsi:type="dcterms:W3CDTF">2023-01-11T14:48:00Z</dcterms:modified>
</cp:coreProperties>
</file>