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348F" w:rsidRDefault="00AF2BE8" w:rsidP="00AF2BE8">
      <w:pPr>
        <w:pStyle w:val="PargrafodaLista"/>
        <w:numPr>
          <w:ilvl w:val="0"/>
          <w:numId w:val="1"/>
        </w:numPr>
        <w:jc w:val="both"/>
      </w:pPr>
      <w:r>
        <w:t xml:space="preserve">Hoje, no momento de abertura da OS, </w:t>
      </w:r>
      <w:r>
        <w:t xml:space="preserve">apenas se informam </w:t>
      </w:r>
      <w:r w:rsidR="00F47DF7">
        <w:t>navio (se necessário),</w:t>
      </w:r>
      <w:r>
        <w:t xml:space="preserve"> cliente</w:t>
      </w:r>
      <w:r w:rsidR="00F47DF7">
        <w:t xml:space="preserve"> e um item de recurso (equipamento ou função)</w:t>
      </w:r>
      <w:r>
        <w:t>,</w:t>
      </w:r>
      <w:r w:rsidR="00F47DF7">
        <w:t xml:space="preserve"> </w:t>
      </w:r>
      <w:r w:rsidR="0079348F">
        <w:t xml:space="preserve">processo </w:t>
      </w:r>
      <w:r w:rsidR="00F47DF7">
        <w:t xml:space="preserve">realizado pelo administrativo Gate durante a fase de teste do </w:t>
      </w:r>
      <w:proofErr w:type="spellStart"/>
      <w:r w:rsidR="00F47DF7">
        <w:t>app</w:t>
      </w:r>
      <w:proofErr w:type="spellEnd"/>
      <w:r w:rsidR="00F47DF7">
        <w:t>.</w:t>
      </w:r>
      <w:r>
        <w:t xml:space="preserve"> </w:t>
      </w:r>
      <w:r w:rsidR="00FD6F3E">
        <w:t>Operações</w:t>
      </w:r>
      <w:r>
        <w:t xml:space="preserve"> TMUT e pátio</w:t>
      </w:r>
      <w:r w:rsidR="0079348F">
        <w:t>,</w:t>
      </w:r>
      <w:r>
        <w:t xml:space="preserve"> a partir de então</w:t>
      </w:r>
      <w:r w:rsidR="0079348F">
        <w:t>,</w:t>
      </w:r>
      <w:r>
        <w:t xml:space="preserve"> podem começar a apontar os recursos do serviço</w:t>
      </w:r>
      <w:r w:rsidR="0079348F">
        <w:t xml:space="preserve"> (equipamentos e funções)</w:t>
      </w:r>
      <w:r>
        <w:t>, mas não têm conhecimento da abertura das OS</w:t>
      </w:r>
      <w:r w:rsidR="00F47DF7">
        <w:t xml:space="preserve"> até o momento da reunião</w:t>
      </w:r>
      <w:r>
        <w:t>.</w:t>
      </w:r>
    </w:p>
    <w:p w:rsidR="00AF2BE8" w:rsidRDefault="0079348F" w:rsidP="00AF2BE8">
      <w:pPr>
        <w:pStyle w:val="PargrafodaLista"/>
        <w:numPr>
          <w:ilvl w:val="0"/>
          <w:numId w:val="1"/>
        </w:numPr>
        <w:jc w:val="both"/>
      </w:pPr>
      <w:r>
        <w:t>Líderes das operações conhecem, de acordo com os m</w:t>
      </w:r>
      <w:r w:rsidR="00F47DF7">
        <w:t>ovimentos</w:t>
      </w:r>
      <w:r>
        <w:t xml:space="preserve"> do serviço</w:t>
      </w:r>
      <w:r w:rsidR="00AF2BE8">
        <w:t xml:space="preserve"> </w:t>
      </w:r>
      <w:r>
        <w:t>(</w:t>
      </w:r>
      <w:r w:rsidR="00AF2BE8">
        <w:t>recebimento, carregamento, transferência e em</w:t>
      </w:r>
      <w:r w:rsidR="00F47DF7">
        <w:t>b</w:t>
      </w:r>
      <w:r>
        <w:t>arque/desembarque, nessa ordem ou não) quais recursos serão utilizados,</w:t>
      </w:r>
      <w:r w:rsidR="00F47DF7">
        <w:t xml:space="preserve"> segundo </w:t>
      </w:r>
      <w:r>
        <w:t>descrito p</w:t>
      </w:r>
      <w:r w:rsidR="00F47DF7">
        <w:t>o</w:t>
      </w:r>
      <w:r>
        <w:t>r Eduardo,</w:t>
      </w:r>
      <w:r w:rsidR="00F47DF7">
        <w:t xml:space="preserve"> Bruno</w:t>
      </w:r>
      <w:r>
        <w:t xml:space="preserve"> e Marília</w:t>
      </w:r>
      <w:r w:rsidR="00F47DF7">
        <w:t>.</w:t>
      </w:r>
      <w:r w:rsidR="00AF2BE8">
        <w:t xml:space="preserve"> </w:t>
      </w:r>
      <w:r>
        <w:t>Nesse momento houve d</w:t>
      </w:r>
      <w:r w:rsidR="00AF2BE8">
        <w:t xml:space="preserve">úvida se uma movimentação </w:t>
      </w:r>
      <w:r>
        <w:t xml:space="preserve">diferencia </w:t>
      </w:r>
      <w:r w:rsidR="00AF2BE8">
        <w:t>os recursos utilizados pela outra</w:t>
      </w:r>
      <w:r>
        <w:t>. Por exemplo: após o apontamento do recebimento por uma equipe, como saber se o apontamento dos demais movimentos refere-se ao recebimento (ou a outra movimentação, como a transferência)? Levantou-se se uma única OS engloba todas essas etapas, e houve consenso que sim, porém mantendo a dúvida sobre o rastreio dos apontamentos realizados em cada movimentação do serviço.</w:t>
      </w:r>
      <w:r w:rsidR="00AF2BE8">
        <w:t xml:space="preserve"> </w:t>
      </w:r>
      <w:r>
        <w:t xml:space="preserve">Visto que os apontamentos de cada etapa são realizados por equipes diferentes, caso o usuário do </w:t>
      </w:r>
      <w:proofErr w:type="spellStart"/>
      <w:r>
        <w:t>app</w:t>
      </w:r>
      <w:proofErr w:type="spellEnd"/>
      <w:r>
        <w:t xml:space="preserve"> enxergue</w:t>
      </w:r>
      <w:r w:rsidR="00AF2BE8">
        <w:t xml:space="preserve"> apenas os próprios apontamentos</w:t>
      </w:r>
      <w:r>
        <w:t>, esse problema pode ser solucionado</w:t>
      </w:r>
      <w:r w:rsidR="00476A51">
        <w:t xml:space="preserve">, atividade para a qual deverá se empregar o esforço principal nessa fase de implantação do </w:t>
      </w:r>
      <w:proofErr w:type="spellStart"/>
      <w:r w:rsidR="00476A51">
        <w:t>app</w:t>
      </w:r>
      <w:proofErr w:type="spellEnd"/>
      <w:r w:rsidR="00476A51">
        <w:t>.</w:t>
      </w:r>
      <w:r w:rsidR="00AF2BE8">
        <w:t xml:space="preserve"> </w:t>
      </w:r>
    </w:p>
    <w:p w:rsidR="00AF2BE8" w:rsidRDefault="00AF2BE8" w:rsidP="00E51E10">
      <w:pPr>
        <w:pStyle w:val="PargrafodaLista"/>
        <w:numPr>
          <w:ilvl w:val="0"/>
          <w:numId w:val="1"/>
        </w:numPr>
        <w:jc w:val="both"/>
      </w:pPr>
      <w:r>
        <w:t>Incluir centro de custo e ativid</w:t>
      </w:r>
      <w:r w:rsidR="006F29D3">
        <w:t>ade do veículo dos itens da OS</w:t>
      </w:r>
      <w:r w:rsidR="00EF015A">
        <w:t>, para alocação do custo e das receitas da operação por centro de custo e atividade. Incluir</w:t>
      </w:r>
      <w:r w:rsidR="006F29D3">
        <w:t xml:space="preserve"> </w:t>
      </w:r>
      <w:r w:rsidR="006F29D3">
        <w:t>um novo campo com o tipo de carga</w:t>
      </w:r>
      <w:r w:rsidR="006F29D3">
        <w:t xml:space="preserve"> da operação</w:t>
      </w:r>
      <w:r w:rsidR="00EF015A">
        <w:t xml:space="preserve"> (</w:t>
      </w:r>
      <w:r w:rsidR="00CE19DA">
        <w:t xml:space="preserve">ao lado </w:t>
      </w:r>
      <w:r>
        <w:t xml:space="preserve">do </w:t>
      </w:r>
      <w:r w:rsidR="00CE19DA">
        <w:t>campo</w:t>
      </w:r>
      <w:r w:rsidR="00EF015A">
        <w:t xml:space="preserve"> existente</w:t>
      </w:r>
      <w:r w:rsidR="00CE19DA">
        <w:t xml:space="preserve"> d</w:t>
      </w:r>
      <w:r w:rsidR="00EF015A">
        <w:t>a identificação do</w:t>
      </w:r>
      <w:r w:rsidR="00CE19DA">
        <w:t xml:space="preserve"> </w:t>
      </w:r>
      <w:r>
        <w:t>nav</w:t>
      </w:r>
      <w:r w:rsidR="00CE19DA">
        <w:t>io</w:t>
      </w:r>
      <w:r w:rsidR="00EF015A">
        <w:t>)</w:t>
      </w:r>
      <w:r w:rsidR="006F29D3">
        <w:t xml:space="preserve"> e </w:t>
      </w:r>
      <w:r>
        <w:t xml:space="preserve">que a princípio não será uma informação permanente </w:t>
      </w:r>
      <w:r w:rsidR="00CE19DA">
        <w:t>(</w:t>
      </w:r>
      <w:r w:rsidR="006F29D3">
        <w:t xml:space="preserve">diferente, </w:t>
      </w:r>
      <w:r w:rsidR="00CE19DA">
        <w:t xml:space="preserve">por exemplo, </w:t>
      </w:r>
      <w:r w:rsidR="006F29D3">
        <w:t>d</w:t>
      </w:r>
      <w:r>
        <w:t>o cadastro de produtos</w:t>
      </w:r>
      <w:r w:rsidR="00CE19DA">
        <w:t>)</w:t>
      </w:r>
      <w:r>
        <w:t>. Número da v</w:t>
      </w:r>
      <w:r>
        <w:t>iagem nem sempre é obrigatório.</w:t>
      </w:r>
      <w:r>
        <w:t xml:space="preserve"> </w:t>
      </w:r>
      <w:r w:rsidR="00E51E10">
        <w:t>Verificar</w:t>
      </w:r>
      <w:r w:rsidR="006F29D3">
        <w:t xml:space="preserve"> e ajustar</w:t>
      </w:r>
      <w:r w:rsidR="00E51E10">
        <w:t xml:space="preserve"> o tempo de </w:t>
      </w:r>
      <w:proofErr w:type="spellStart"/>
      <w:r w:rsidR="006F29D3" w:rsidRPr="006F29D3">
        <w:rPr>
          <w:i/>
        </w:rPr>
        <w:t>logout</w:t>
      </w:r>
      <w:proofErr w:type="spellEnd"/>
      <w:r w:rsidR="006F29D3">
        <w:t xml:space="preserve"> automático </w:t>
      </w:r>
      <w:r w:rsidR="00E51E10">
        <w:t>do</w:t>
      </w:r>
      <w:r w:rsidR="00E51E10">
        <w:t xml:space="preserve"> </w:t>
      </w:r>
      <w:proofErr w:type="spellStart"/>
      <w:r w:rsidR="00E51E10">
        <w:t>app</w:t>
      </w:r>
      <w:proofErr w:type="spellEnd"/>
      <w:r w:rsidR="006F29D3">
        <w:t>.</w:t>
      </w:r>
    </w:p>
    <w:p w:rsidR="00AF2BE8" w:rsidRDefault="00AF2BE8" w:rsidP="00AF2BE8">
      <w:pPr>
        <w:pStyle w:val="PargrafodaLista"/>
        <w:numPr>
          <w:ilvl w:val="0"/>
          <w:numId w:val="1"/>
        </w:numPr>
        <w:jc w:val="both"/>
      </w:pPr>
      <w:r>
        <w:t xml:space="preserve">Verificar se os apontamentos previstos aparecem no </w:t>
      </w:r>
      <w:proofErr w:type="spellStart"/>
      <w:r>
        <w:t>app</w:t>
      </w:r>
      <w:proofErr w:type="spellEnd"/>
      <w:r>
        <w:t>, a fim de evitar que o usuário apenas repita as previsões</w:t>
      </w:r>
      <w:r w:rsidR="00476A51">
        <w:t xml:space="preserve"> indicadas na abertura da OS</w:t>
      </w:r>
      <w:r w:rsidR="006F29D3">
        <w:t>, em vez de apontar a real operação realizada</w:t>
      </w:r>
      <w:r>
        <w:t>. Vide teste, os recursos previstos não aparecem caso as datas e horas i</w:t>
      </w:r>
      <w:r w:rsidR="00476A51">
        <w:t xml:space="preserve">niciais e finais existam na OS, mas se apenas a data/hora de início for </w:t>
      </w:r>
      <w:r w:rsidR="00382929">
        <w:t xml:space="preserve">preenchida, o </w:t>
      </w:r>
      <w:proofErr w:type="spellStart"/>
      <w:r w:rsidR="00382929">
        <w:t>app</w:t>
      </w:r>
      <w:proofErr w:type="spellEnd"/>
      <w:r w:rsidR="00382929">
        <w:t xml:space="preserve"> mostrará esse apontamento previsto. </w:t>
      </w:r>
      <w:r>
        <w:t xml:space="preserve">Verificar </w:t>
      </w:r>
      <w:r w:rsidR="00382929">
        <w:t xml:space="preserve">essa função com o Paulo, isto é, a melhor forma de </w:t>
      </w:r>
      <w:r>
        <w:t>utilização de recursos previstos</w:t>
      </w:r>
      <w:r w:rsidR="00382929">
        <w:t xml:space="preserve"> sem exibição no </w:t>
      </w:r>
      <w:proofErr w:type="spellStart"/>
      <w:r w:rsidR="00382929">
        <w:t>app</w:t>
      </w:r>
      <w:proofErr w:type="spellEnd"/>
      <w:r>
        <w:t>. Felipe sugere que um campo adic</w:t>
      </w:r>
      <w:r w:rsidR="00382929">
        <w:t>ional de data e hora previstas</w:t>
      </w:r>
      <w:r w:rsidR="00FD6F3E">
        <w:t xml:space="preserve"> seja criado com esse fim</w:t>
      </w:r>
      <w:r w:rsidR="00382929">
        <w:t>, em vez do cam</w:t>
      </w:r>
      <w:r w:rsidR="00FD6F3E">
        <w:t xml:space="preserve">po hoje existente no item da OS, já que o </w:t>
      </w:r>
      <w:r>
        <w:t xml:space="preserve">Porto </w:t>
      </w:r>
      <w:r w:rsidR="00FD6F3E">
        <w:t xml:space="preserve">ressalta a importância da programação prevista para a organização e o </w:t>
      </w:r>
      <w:r>
        <w:t>acompanhamento</w:t>
      </w:r>
      <w:r w:rsidR="00FD6F3E">
        <w:t xml:space="preserve"> das operações</w:t>
      </w:r>
      <w:r>
        <w:t xml:space="preserve">. </w:t>
      </w:r>
    </w:p>
    <w:p w:rsidR="00AF2BE8" w:rsidRDefault="00AF2BE8" w:rsidP="00EF015A">
      <w:pPr>
        <w:pStyle w:val="PargrafodaLista"/>
        <w:numPr>
          <w:ilvl w:val="0"/>
          <w:numId w:val="1"/>
        </w:numPr>
        <w:jc w:val="both"/>
      </w:pPr>
      <w:r>
        <w:t>Eduardo</w:t>
      </w:r>
      <w:r w:rsidR="006F29D3">
        <w:t xml:space="preserve"> e </w:t>
      </w:r>
      <w:proofErr w:type="spellStart"/>
      <w:r w:rsidR="006F29D3">
        <w:t>Cristianne</w:t>
      </w:r>
      <w:proofErr w:type="spellEnd"/>
      <w:r>
        <w:t xml:space="preserve"> solicita</w:t>
      </w:r>
      <w:r w:rsidR="006F29D3">
        <w:t>m</w:t>
      </w:r>
      <w:r>
        <w:t xml:space="preserve"> o </w:t>
      </w:r>
      <w:r w:rsidR="006F29D3">
        <w:t>treinamento de toda</w:t>
      </w:r>
      <w:r>
        <w:t xml:space="preserve">s </w:t>
      </w:r>
      <w:r w:rsidR="006F29D3">
        <w:t>as oito pessoas</w:t>
      </w:r>
      <w:r>
        <w:t xml:space="preserve"> do administrativo</w:t>
      </w:r>
      <w:r w:rsidR="006F29D3">
        <w:t xml:space="preserve"> TMUT e pátio na abertura de OS</w:t>
      </w:r>
      <w:r>
        <w:t xml:space="preserve">, </w:t>
      </w:r>
      <w:r w:rsidR="00EF015A">
        <w:t xml:space="preserve">abertura </w:t>
      </w:r>
      <w:proofErr w:type="spellStart"/>
      <w:r w:rsidR="00EF015A">
        <w:t>esta</w:t>
      </w:r>
      <w:proofErr w:type="spellEnd"/>
      <w:r w:rsidR="006F29D3">
        <w:t xml:space="preserve"> a ser re</w:t>
      </w:r>
      <w:r w:rsidR="00EF015A">
        <w:t>alizada</w:t>
      </w:r>
      <w:r w:rsidR="006F29D3">
        <w:t xml:space="preserve"> por essas duas equipes</w:t>
      </w:r>
      <w:r w:rsidR="00EF015A">
        <w:t>, mas que em teste é feito pelo administrativo Gate</w:t>
      </w:r>
      <w:r>
        <w:t xml:space="preserve">. Segundo o Eduardo o momento do recebimento é o de abertura da OS. Porto diz que a OS deve ser aberta quando se souber que o serviço será prestado, além de alguém conhecer o processo. </w:t>
      </w:r>
      <w:proofErr w:type="spellStart"/>
      <w:r>
        <w:t>Cristianne</w:t>
      </w:r>
      <w:proofErr w:type="spellEnd"/>
      <w:r>
        <w:t xml:space="preserve"> sugere que o administrativo TMUT abra as OS, enquanto o Bruno, a Marília e o Eduardo dizem que há diferentes situações de abertura de OS. Para o TMUT, o pátio e o Gate há assistentes administrativos disponíveis para abrir a OS. O cliente dá um</w:t>
      </w:r>
      <w:r w:rsidR="00CE19DA">
        <w:t>a</w:t>
      </w:r>
      <w:r>
        <w:t xml:space="preserve"> previsão de realização do serviço, momento a parti</w:t>
      </w:r>
      <w:r w:rsidR="00CE19DA">
        <w:t>r do qual a OS pode ser aberta, segundo o Eduardo.</w:t>
      </w:r>
      <w:r w:rsidR="00EF015A">
        <w:t xml:space="preserve"> </w:t>
      </w:r>
      <w:r w:rsidR="00EF015A">
        <w:t>Por fim, houve o consenso</w:t>
      </w:r>
      <w:r w:rsidR="00EF015A">
        <w:t>, após essas discussões,</w:t>
      </w:r>
      <w:r w:rsidR="00EF015A">
        <w:t xml:space="preserve"> que o contato formal do cliente (por </w:t>
      </w:r>
      <w:proofErr w:type="spellStart"/>
      <w:r w:rsidR="00EF015A">
        <w:t>email</w:t>
      </w:r>
      <w:proofErr w:type="spellEnd"/>
      <w:r w:rsidR="00EF015A">
        <w:t>) é o processo que deflagra a abertura da OS, seja para o TMUT, o pátio ou o Gate.</w:t>
      </w:r>
      <w:r>
        <w:t xml:space="preserve"> </w:t>
      </w:r>
    </w:p>
    <w:p w:rsidR="00AF2BE8" w:rsidRDefault="00AF2BE8" w:rsidP="00AF2BE8">
      <w:pPr>
        <w:pStyle w:val="PargrafodaLista"/>
        <w:numPr>
          <w:ilvl w:val="0"/>
          <w:numId w:val="1"/>
        </w:numPr>
        <w:jc w:val="both"/>
      </w:pPr>
      <w:r>
        <w:t>Felipe e Eduardo lembram do cadastro</w:t>
      </w:r>
      <w:r w:rsidR="006F29D3">
        <w:t xml:space="preserve"> dos usuários que usarão o </w:t>
      </w:r>
      <w:proofErr w:type="spellStart"/>
      <w:r w:rsidR="006F29D3">
        <w:t>app</w:t>
      </w:r>
      <w:proofErr w:type="spellEnd"/>
      <w:r w:rsidR="006F29D3">
        <w:t xml:space="preserve">, para que seja identificada a utilização dos celulares </w:t>
      </w:r>
      <w:r w:rsidR="00EF015A">
        <w:t xml:space="preserve">e do </w:t>
      </w:r>
      <w:proofErr w:type="spellStart"/>
      <w:r w:rsidR="00EF015A">
        <w:t>app</w:t>
      </w:r>
      <w:proofErr w:type="spellEnd"/>
      <w:r w:rsidR="00EF015A">
        <w:t xml:space="preserve"> da operação portuária para os quatro turnos de equipes que farão os apontamentos.</w:t>
      </w:r>
    </w:p>
    <w:p w:rsidR="00AF2BE8" w:rsidRDefault="00AF2BE8" w:rsidP="00AF2BE8">
      <w:pPr>
        <w:pStyle w:val="PargrafodaLista"/>
        <w:numPr>
          <w:ilvl w:val="0"/>
          <w:numId w:val="1"/>
        </w:numPr>
        <w:jc w:val="both"/>
      </w:pPr>
      <w:r>
        <w:lastRenderedPageBreak/>
        <w:t xml:space="preserve">Eduardo levanta que, diferente da operação portuária, o suporte </w:t>
      </w:r>
      <w:r>
        <w:t xml:space="preserve">para o sistema e o </w:t>
      </w:r>
      <w:proofErr w:type="spellStart"/>
      <w:r>
        <w:t>app</w:t>
      </w:r>
      <w:proofErr w:type="spellEnd"/>
      <w:r>
        <w:t xml:space="preserve"> não é acompanhado por turnos num total de 24 h</w:t>
      </w:r>
      <w:r w:rsidR="006F29D3">
        <w:t>, de forma que a falta de suporte permanente pode prejudicar o</w:t>
      </w:r>
      <w:r w:rsidR="00EF015A">
        <w:t xml:space="preserve"> atendimento do</w:t>
      </w:r>
      <w:r w:rsidR="006F29D3">
        <w:t>s processos de operação portuária.</w:t>
      </w:r>
    </w:p>
    <w:p w:rsidR="00602988" w:rsidRDefault="00AF2BE8" w:rsidP="00AF2BE8">
      <w:pPr>
        <w:pStyle w:val="PargrafodaLista"/>
        <w:numPr>
          <w:ilvl w:val="0"/>
          <w:numId w:val="1"/>
        </w:numPr>
        <w:jc w:val="both"/>
      </w:pPr>
      <w:r>
        <w:t>Porto solicita revisão dos</w:t>
      </w:r>
      <w:r>
        <w:t xml:space="preserve"> serviços da operação portuária, pois várias deles estariam repetidos.</w:t>
      </w:r>
      <w:r w:rsidR="00EF015A">
        <w:t xml:space="preserve"> Analogamente, houve discussão sobre a grande quantidade de funções disponíveis, já que algumas não serão apontadas pela operação e algumas são duplicadas ou muito semelhantes.</w:t>
      </w:r>
    </w:p>
    <w:p w:rsidR="00F47DF7" w:rsidRDefault="00F47DF7" w:rsidP="00F47DF7">
      <w:pPr>
        <w:pStyle w:val="PargrafodaLista"/>
        <w:numPr>
          <w:ilvl w:val="0"/>
          <w:numId w:val="1"/>
        </w:numPr>
        <w:jc w:val="both"/>
      </w:pPr>
      <w:r>
        <w:t xml:space="preserve">Para a entrada em produção do </w:t>
      </w:r>
      <w:proofErr w:type="spellStart"/>
      <w:r>
        <w:t>app</w:t>
      </w:r>
      <w:proofErr w:type="spellEnd"/>
      <w:r>
        <w:t xml:space="preserve"> será necessário</w:t>
      </w:r>
      <w:r w:rsidR="00E308BD">
        <w:t>, apenas,</w:t>
      </w:r>
      <w:r>
        <w:t xml:space="preserve"> que os usuários conheçam os apontamentos por eles realizados, de forma que numa mesma OS, com movimentos </w:t>
      </w:r>
      <w:r w:rsidR="00E308BD">
        <w:t>diferentes, seja trivial identificar quais apontamentos ocorreram em qual movimento no mesmo serviço.</w:t>
      </w:r>
      <w:bookmarkStart w:id="0" w:name="_GoBack"/>
      <w:bookmarkEnd w:id="0"/>
    </w:p>
    <w:sectPr w:rsidR="00F47D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FB051F"/>
    <w:multiLevelType w:val="hybridMultilevel"/>
    <w:tmpl w:val="61E880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BE8"/>
    <w:rsid w:val="001104FF"/>
    <w:rsid w:val="001B5960"/>
    <w:rsid w:val="00382929"/>
    <w:rsid w:val="00476A51"/>
    <w:rsid w:val="006F29D3"/>
    <w:rsid w:val="0079348F"/>
    <w:rsid w:val="00AF2BE8"/>
    <w:rsid w:val="00CE19DA"/>
    <w:rsid w:val="00E308BD"/>
    <w:rsid w:val="00E51E10"/>
    <w:rsid w:val="00E67853"/>
    <w:rsid w:val="00EF015A"/>
    <w:rsid w:val="00F47DF7"/>
    <w:rsid w:val="00FD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364A3E-F81B-41F7-AA35-732ABD5E8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F2B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705</Words>
  <Characters>3811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</dc:creator>
  <cp:keywords/>
  <dc:description/>
  <cp:lastModifiedBy>Manoel</cp:lastModifiedBy>
  <cp:revision>7</cp:revision>
  <dcterms:created xsi:type="dcterms:W3CDTF">2023-01-11T14:39:00Z</dcterms:created>
  <dcterms:modified xsi:type="dcterms:W3CDTF">2023-01-11T16:55:00Z</dcterms:modified>
</cp:coreProperties>
</file>