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2E0E" w14:textId="01CD6E15" w:rsidR="00A64B9B" w:rsidRPr="009B2C0F" w:rsidRDefault="00581DC4" w:rsidP="00581DC4">
      <w:pPr>
        <w:jc w:val="both"/>
        <w:rPr>
          <w:rFonts w:ascii="Times New Roman" w:hAnsi="Times New Roman" w:cs="Times New Roman"/>
          <w:b/>
          <w:bCs/>
        </w:rPr>
      </w:pPr>
      <w:r w:rsidRPr="009B2C0F">
        <w:rPr>
          <w:rFonts w:ascii="Times New Roman" w:hAnsi="Times New Roman" w:cs="Times New Roman"/>
          <w:b/>
          <w:bCs/>
        </w:rPr>
        <w:t>Overview:</w:t>
      </w:r>
    </w:p>
    <w:p w14:paraId="245DFB68" w14:textId="7418A41F" w:rsidR="00A64B9B" w:rsidRDefault="00FF4B93" w:rsidP="00581DC4">
      <w:pPr>
        <w:jc w:val="both"/>
        <w:rPr>
          <w:rFonts w:ascii="Times New Roman" w:hAnsi="Times New Roman" w:cs="Times New Roman"/>
          <w:sz w:val="22"/>
          <w:szCs w:val="22"/>
        </w:rPr>
      </w:pPr>
      <w:r w:rsidRPr="00FF4B93">
        <w:rPr>
          <w:rFonts w:ascii="Times New Roman" w:hAnsi="Times New Roman" w:cs="Times New Roman"/>
          <w:sz w:val="22"/>
          <w:szCs w:val="22"/>
        </w:rPr>
        <w:t>The objective of this assignment was to design and develop a high-performance, responsive personal portfolio website,</w:t>
      </w:r>
      <w:r w:rsidR="001B0877">
        <w:rPr>
          <w:rFonts w:ascii="Times New Roman" w:hAnsi="Times New Roman" w:cs="Times New Roman"/>
          <w:sz w:val="22"/>
          <w:szCs w:val="22"/>
        </w:rPr>
        <w:t xml:space="preserve"> which</w:t>
      </w:r>
      <w:r w:rsidRPr="00FF4B93">
        <w:rPr>
          <w:rFonts w:ascii="Times New Roman" w:hAnsi="Times New Roman" w:cs="Times New Roman"/>
          <w:sz w:val="22"/>
          <w:szCs w:val="22"/>
        </w:rPr>
        <w:t xml:space="preserve"> </w:t>
      </w:r>
      <w:r w:rsidR="001B0877">
        <w:rPr>
          <w:rFonts w:ascii="Times New Roman" w:hAnsi="Times New Roman" w:cs="Times New Roman"/>
          <w:sz w:val="22"/>
          <w:szCs w:val="22"/>
        </w:rPr>
        <w:t>shows</w:t>
      </w:r>
      <w:r w:rsidRPr="00FF4B93">
        <w:rPr>
          <w:rFonts w:ascii="Times New Roman" w:hAnsi="Times New Roman" w:cs="Times New Roman"/>
          <w:sz w:val="22"/>
          <w:szCs w:val="22"/>
        </w:rPr>
        <w:t xml:space="preserve"> technical skills and projects. The design is based on a "Neon Glassmorphism" theme, featuring dark colors with neon cyan and purple tones. The portfolio features a Hero, an About Me, a 3x3 grid of Technical Skills, a 2-column Projects, and an interactive Contact component</w:t>
      </w:r>
    </w:p>
    <w:p w14:paraId="4AE1BAE9" w14:textId="77777777" w:rsidR="004D2242" w:rsidRPr="00272A32" w:rsidRDefault="004D2242" w:rsidP="00581DC4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</w:p>
    <w:p w14:paraId="44828EF6" w14:textId="14E69E85" w:rsidR="00A64B9B" w:rsidRPr="009B2C0F" w:rsidRDefault="00581DC4" w:rsidP="00581DC4">
      <w:pPr>
        <w:jc w:val="both"/>
        <w:rPr>
          <w:rFonts w:ascii="Times New Roman" w:hAnsi="Times New Roman" w:cs="Times New Roman"/>
          <w:b/>
          <w:bCs/>
        </w:rPr>
      </w:pPr>
      <w:r w:rsidRPr="009B2C0F">
        <w:rPr>
          <w:rFonts w:ascii="Times New Roman" w:hAnsi="Times New Roman" w:cs="Times New Roman"/>
          <w:b/>
          <w:bCs/>
        </w:rPr>
        <w:t>Technical Details:</w:t>
      </w:r>
    </w:p>
    <w:p w14:paraId="279676DE" w14:textId="77777777" w:rsidR="001474EC" w:rsidRPr="001474EC" w:rsidRDefault="001474EC" w:rsidP="001474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HTML5: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 Utilized semantic elements (&lt;nav&gt;, &lt;section&gt;, &lt;main&gt;) for better SEO and accessibility.</w:t>
      </w:r>
    </w:p>
    <w:p w14:paraId="525ADF6A" w14:textId="77777777" w:rsidR="001474EC" w:rsidRPr="001474EC" w:rsidRDefault="001474EC" w:rsidP="001474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CSS3:</w:t>
      </w:r>
    </w:p>
    <w:p w14:paraId="0339CB44" w14:textId="25076EC4" w:rsidR="001474EC" w:rsidRPr="001474EC" w:rsidRDefault="001474EC" w:rsidP="001474E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CSS Grid: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 Implemented a </w:t>
      </w:r>
      <w:r w:rsidR="0050578F" w:rsidRPr="001474EC">
        <w:rPr>
          <w:rFonts w:ascii="Times New Roman" w:hAnsi="Times New Roman" w:cs="Times New Roman"/>
          <w:sz w:val="22"/>
          <w:szCs w:val="22"/>
          <w:lang w:val="en-PK"/>
        </w:rPr>
        <w:t>repeat (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3, 1fr) grid for skills and a </w:t>
      </w:r>
      <w:r w:rsidR="0050578F" w:rsidRPr="001474EC">
        <w:rPr>
          <w:rFonts w:ascii="Times New Roman" w:hAnsi="Times New Roman" w:cs="Times New Roman"/>
          <w:sz w:val="22"/>
          <w:szCs w:val="22"/>
          <w:lang w:val="en-PK"/>
        </w:rPr>
        <w:t>repeat (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2, 1fr) grid for projects.</w:t>
      </w:r>
    </w:p>
    <w:p w14:paraId="5B379671" w14:textId="534269DF" w:rsidR="001474EC" w:rsidRPr="001474EC" w:rsidRDefault="001474EC" w:rsidP="001474E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Variables: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 xml:space="preserve"> Used </w:t>
      </w:r>
      <w:r w:rsidR="0050578F" w:rsidRPr="001474EC">
        <w:rPr>
          <w:rFonts w:ascii="Times New Roman" w:hAnsi="Times New Roman" w:cs="Times New Roman"/>
          <w:sz w:val="22"/>
          <w:szCs w:val="22"/>
          <w:lang w:val="en-PK"/>
        </w:rPr>
        <w:t>CSS: root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 variables for a consistent neon color palette.</w:t>
      </w:r>
    </w:p>
    <w:p w14:paraId="7E93435E" w14:textId="1468110F" w:rsidR="001474EC" w:rsidRPr="001474EC" w:rsidRDefault="001474EC" w:rsidP="001474E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Glassmorphism: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 xml:space="preserve"> Applied backdrop-filter: </w:t>
      </w:r>
      <w:r w:rsidR="0050578F" w:rsidRPr="001474EC">
        <w:rPr>
          <w:rFonts w:ascii="Times New Roman" w:hAnsi="Times New Roman" w:cs="Times New Roman"/>
          <w:sz w:val="22"/>
          <w:szCs w:val="22"/>
          <w:lang w:val="en-PK"/>
        </w:rPr>
        <w:t>blur (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) and semi-transparent backgrounds to create a "frosted glass" depth.</w:t>
      </w:r>
    </w:p>
    <w:p w14:paraId="728C6794" w14:textId="77777777" w:rsidR="001474EC" w:rsidRPr="001474EC" w:rsidRDefault="001474EC" w:rsidP="001474E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Responsiveness: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 Used Media Queries to ensure the site is fully functional on mobile devices.</w:t>
      </w:r>
    </w:p>
    <w:p w14:paraId="0F6E917A" w14:textId="77777777" w:rsidR="001474EC" w:rsidRPr="001474EC" w:rsidRDefault="001474EC" w:rsidP="001474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1474EC">
        <w:rPr>
          <w:rFonts w:ascii="Times New Roman" w:hAnsi="Times New Roman" w:cs="Times New Roman"/>
          <w:b/>
          <w:bCs/>
          <w:sz w:val="22"/>
          <w:szCs w:val="22"/>
          <w:lang w:val="en-PK"/>
        </w:rPr>
        <w:t>JavaScript:</w:t>
      </w:r>
      <w:r w:rsidRPr="001474EC">
        <w:rPr>
          <w:rFonts w:ascii="Times New Roman" w:hAnsi="Times New Roman" w:cs="Times New Roman"/>
          <w:sz w:val="22"/>
          <w:szCs w:val="22"/>
          <w:lang w:val="en-PK"/>
        </w:rPr>
        <w:t> Added event listeners for external link handling (WhatsApp/Email) and used JS logic to manage navigation and interactivity.</w:t>
      </w:r>
    </w:p>
    <w:p w14:paraId="4A5DD2A1" w14:textId="77777777" w:rsidR="00A64B9B" w:rsidRPr="00581DC4" w:rsidRDefault="00A64B9B" w:rsidP="00581DC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47F7596" w14:textId="3E6233D6" w:rsidR="0050578F" w:rsidRDefault="0050578F" w:rsidP="0050578F">
      <w:pPr>
        <w:jc w:val="both"/>
        <w:rPr>
          <w:rFonts w:ascii="Times New Roman" w:hAnsi="Times New Roman" w:cs="Times New Roman"/>
          <w:b/>
          <w:bCs/>
          <w:lang w:val="en-PK"/>
        </w:rPr>
      </w:pPr>
      <w:r>
        <w:rPr>
          <w:rFonts w:ascii="Times New Roman" w:hAnsi="Times New Roman" w:cs="Times New Roman"/>
          <w:b/>
          <w:bCs/>
          <w:lang w:val="en-PK"/>
        </w:rPr>
        <w:t>Challenges</w:t>
      </w:r>
      <w:r w:rsidR="007D351D">
        <w:rPr>
          <w:rFonts w:ascii="Times New Roman" w:hAnsi="Times New Roman" w:cs="Times New Roman"/>
          <w:b/>
          <w:bCs/>
          <w:lang w:val="en-PK"/>
        </w:rPr>
        <w:t xml:space="preserve"> and Solutions:</w:t>
      </w:r>
    </w:p>
    <w:p w14:paraId="4904F164" w14:textId="37B546AE" w:rsidR="004D2242" w:rsidRPr="004D2242" w:rsidRDefault="004D2242" w:rsidP="0050578F">
      <w:p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>
        <w:rPr>
          <w:rFonts w:ascii="Times New Roman" w:hAnsi="Times New Roman" w:cs="Times New Roman"/>
          <w:sz w:val="22"/>
          <w:szCs w:val="22"/>
          <w:lang w:val="en-PK"/>
        </w:rPr>
        <w:t xml:space="preserve">Following are the challenges which I </w:t>
      </w:r>
      <w:proofErr w:type="gramStart"/>
      <w:r>
        <w:rPr>
          <w:rFonts w:ascii="Times New Roman" w:hAnsi="Times New Roman" w:cs="Times New Roman"/>
          <w:sz w:val="22"/>
          <w:szCs w:val="22"/>
          <w:lang w:val="en-PK"/>
        </w:rPr>
        <w:t>faced</w:t>
      </w:r>
      <w:proofErr w:type="gramEnd"/>
      <w:r>
        <w:rPr>
          <w:rFonts w:ascii="Times New Roman" w:hAnsi="Times New Roman" w:cs="Times New Roman"/>
          <w:sz w:val="22"/>
          <w:szCs w:val="22"/>
          <w:lang w:val="en-PK"/>
        </w:rPr>
        <w:t xml:space="preserve"> and solutions implemented for these problems:</w:t>
      </w:r>
    </w:p>
    <w:p w14:paraId="51CBC5D9" w14:textId="6F6FF10D" w:rsidR="0050578F" w:rsidRPr="0050578F" w:rsidRDefault="0050578F" w:rsidP="0050578F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Challenge 1: Navigation Overlap with Fixed Header</w:t>
      </w:r>
    </w:p>
    <w:p w14:paraId="1171E4E2" w14:textId="384CB040" w:rsidR="0050578F" w:rsidRPr="0050578F" w:rsidRDefault="0050578F" w:rsidP="00B5133D">
      <w:pPr>
        <w:rPr>
          <w:rFonts w:ascii="Times New Roman" w:hAnsi="Times New Roman" w:cs="Times New Roman"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Problem: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Because the navigation bar used position: fixed, clicking internal links caused the header to cover</w:t>
      </w:r>
      <w:r w:rsidR="00B5133D">
        <w:rPr>
          <w:rFonts w:ascii="Times New Roman" w:hAnsi="Times New Roman" w:cs="Times New Roman"/>
          <w:sz w:val="22"/>
          <w:szCs w:val="22"/>
          <w:lang w:val="en-PK"/>
        </w:rPr>
        <w:t xml:space="preserve"> 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the top half of the section headings.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br/>
      </w: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Solution: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Implemented the modern CSS property scroll-padding-top: 100px; on the html element. This created a virtual "buffer" that aligns headings perfectly below the header upon scrolling.</w:t>
      </w:r>
    </w:p>
    <w:p w14:paraId="59667DC7" w14:textId="77777777" w:rsidR="0050578F" w:rsidRPr="0050578F" w:rsidRDefault="0050578F" w:rsidP="0050578F">
      <w:pPr>
        <w:jc w:val="both"/>
        <w:rPr>
          <w:rFonts w:ascii="Times New Roman" w:hAnsi="Times New Roman" w:cs="Times New Roman"/>
          <w:b/>
          <w:bCs/>
          <w:lang w:val="en-PK"/>
        </w:rPr>
      </w:pPr>
      <w:r w:rsidRPr="0050578F">
        <w:rPr>
          <w:rFonts w:ascii="Times New Roman" w:hAnsi="Times New Roman" w:cs="Times New Roman"/>
          <w:b/>
          <w:bCs/>
          <w:lang w:val="en-PK"/>
        </w:rPr>
        <w:t>Challenge 2: Balancing High Contrast and Readability</w:t>
      </w:r>
    </w:p>
    <w:p w14:paraId="4BF426AA" w14:textId="77777777" w:rsidR="0050578F" w:rsidRDefault="0050578F" w:rsidP="00B5133D">
      <w:pPr>
        <w:rPr>
          <w:rFonts w:ascii="Times New Roman" w:hAnsi="Times New Roman" w:cs="Times New Roman"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Problem: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Vibrant neon colors on a deep black-blue background can cause eye strain (halation) if the text is pure white.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br/>
      </w: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Solution: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Optimized typography by using muted silver-grey hex codes (#cbd5e1) for long-form text and reserved pure white and neon cyan for primary headings and calls to action.</w:t>
      </w:r>
    </w:p>
    <w:p w14:paraId="354C2A4F" w14:textId="77777777" w:rsidR="0030480E" w:rsidRDefault="0030480E" w:rsidP="00B5133D">
      <w:pPr>
        <w:rPr>
          <w:rFonts w:ascii="Times New Roman" w:hAnsi="Times New Roman" w:cs="Times New Roman"/>
          <w:sz w:val="22"/>
          <w:szCs w:val="22"/>
          <w:lang w:val="en-PK"/>
        </w:rPr>
      </w:pPr>
    </w:p>
    <w:p w14:paraId="035F53F8" w14:textId="77777777" w:rsidR="0030480E" w:rsidRPr="0050578F" w:rsidRDefault="0030480E" w:rsidP="00B5133D">
      <w:pPr>
        <w:rPr>
          <w:rFonts w:ascii="Times New Roman" w:hAnsi="Times New Roman" w:cs="Times New Roman"/>
          <w:sz w:val="22"/>
          <w:szCs w:val="22"/>
          <w:lang w:val="en-PK"/>
        </w:rPr>
      </w:pPr>
    </w:p>
    <w:p w14:paraId="707C2CC2" w14:textId="77777777" w:rsidR="0050578F" w:rsidRPr="0050578F" w:rsidRDefault="0050578F" w:rsidP="0050578F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lastRenderedPageBreak/>
        <w:t>Challenge 3: Responsive Grid Consistency</w:t>
      </w:r>
    </w:p>
    <w:p w14:paraId="66CE08FB" w14:textId="77777777" w:rsidR="0050578F" w:rsidRPr="0050578F" w:rsidRDefault="0050578F" w:rsidP="00B5133D">
      <w:pPr>
        <w:rPr>
          <w:rFonts w:ascii="Times New Roman" w:hAnsi="Times New Roman" w:cs="Times New Roman"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Problem: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The 3x3 Skills Grid and 2-column Project Grid became unreadable on mobile screens due to lack of horizontal space.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br/>
      </w: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Solution: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Refined Media Queries to dynamically reconfigure the grids. On tablets, the layout shifts to a 2-column grid, and on mobile devices, it stacks into a single, high-readability column.</w:t>
      </w:r>
    </w:p>
    <w:p w14:paraId="093B84CA" w14:textId="77777777" w:rsidR="0050578F" w:rsidRPr="0050578F" w:rsidRDefault="0050578F" w:rsidP="0050578F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Challenge 4: Button Behavior on Semantic Links</w:t>
      </w:r>
    </w:p>
    <w:p w14:paraId="4B61F9AC" w14:textId="47B296DF" w:rsidR="0050578F" w:rsidRPr="0050578F" w:rsidRDefault="0050578F" w:rsidP="0050578F">
      <w:pPr>
        <w:jc w:val="both"/>
        <w:rPr>
          <w:rFonts w:ascii="Times New Roman" w:hAnsi="Times New Roman" w:cs="Times New Roman"/>
          <w:sz w:val="22"/>
          <w:szCs w:val="22"/>
          <w:lang w:val="en-PK"/>
        </w:rPr>
      </w:pP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Problem: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> Needing the visual appearance of buttons but the functionality of links for social media.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br/>
      </w:r>
      <w:r w:rsidRPr="0050578F">
        <w:rPr>
          <w:rFonts w:ascii="Times New Roman" w:hAnsi="Times New Roman" w:cs="Times New Roman"/>
          <w:b/>
          <w:bCs/>
          <w:sz w:val="22"/>
          <w:szCs w:val="22"/>
          <w:lang w:val="en-PK"/>
        </w:rPr>
        <w:t>Solution: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 xml:space="preserve"> Styled &lt;a&gt; and &lt;button&gt; elements with shared CSS classes. For contact methods requiring custom logic, I utilized &lt;button&gt; tags with JavaScript listeners to prevent default browser </w:t>
      </w:r>
      <w:r w:rsidR="00800435" w:rsidRPr="0050578F">
        <w:rPr>
          <w:rFonts w:ascii="Times New Roman" w:hAnsi="Times New Roman" w:cs="Times New Roman"/>
          <w:sz w:val="22"/>
          <w:szCs w:val="22"/>
          <w:lang w:val="en-PK"/>
        </w:rPr>
        <w:t>behaviour</w:t>
      </w:r>
      <w:r w:rsidRPr="0050578F">
        <w:rPr>
          <w:rFonts w:ascii="Times New Roman" w:hAnsi="Times New Roman" w:cs="Times New Roman"/>
          <w:sz w:val="22"/>
          <w:szCs w:val="22"/>
          <w:lang w:val="en-PK"/>
        </w:rPr>
        <w:t xml:space="preserve"> while maintaining a consistent "Button" UI across the site.</w:t>
      </w:r>
    </w:p>
    <w:p w14:paraId="1890DA51" w14:textId="77777777" w:rsidR="00A64B9B" w:rsidRPr="00581DC4" w:rsidRDefault="00A64B9B" w:rsidP="00581DC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8141AE3" w14:textId="4A3A1080" w:rsidR="00A64B9B" w:rsidRPr="009B2C0F" w:rsidRDefault="006650FD" w:rsidP="00581DC4">
      <w:pPr>
        <w:jc w:val="both"/>
        <w:rPr>
          <w:rFonts w:ascii="Times New Roman" w:hAnsi="Times New Roman" w:cs="Times New Roman"/>
          <w:b/>
          <w:bCs/>
        </w:rPr>
      </w:pPr>
      <w:r w:rsidRPr="009B2C0F">
        <w:rPr>
          <w:rFonts w:ascii="Times New Roman" w:hAnsi="Times New Roman" w:cs="Times New Roman"/>
          <w:b/>
          <w:bCs/>
        </w:rPr>
        <w:t>Project Link:</w:t>
      </w:r>
    </w:p>
    <w:p w14:paraId="2B0CC20A" w14:textId="77777777" w:rsidR="0099581E" w:rsidRDefault="0099581E" w:rsidP="00581DC4">
      <w:pPr>
        <w:jc w:val="both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99581E">
          <w:rPr>
            <w:rStyle w:val="Hyperlink"/>
            <w:rFonts w:ascii="Times New Roman" w:hAnsi="Times New Roman" w:cs="Times New Roman"/>
            <w:sz w:val="22"/>
            <w:szCs w:val="22"/>
          </w:rPr>
          <w:t>GitH</w:t>
        </w:r>
        <w:r w:rsidRPr="0099581E">
          <w:rPr>
            <w:rStyle w:val="Hyperlink"/>
            <w:rFonts w:ascii="Times New Roman" w:hAnsi="Times New Roman" w:cs="Times New Roman"/>
            <w:sz w:val="22"/>
            <w:szCs w:val="22"/>
          </w:rPr>
          <w:t>u</w:t>
        </w:r>
        <w:r w:rsidRPr="0099581E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</w:hyperlink>
    </w:p>
    <w:p w14:paraId="16A03012" w14:textId="7ECEA00A" w:rsidR="008F1245" w:rsidRPr="00581DC4" w:rsidRDefault="004D2242" w:rsidP="00581DC4">
      <w:pPr>
        <w:jc w:val="both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4D2242">
          <w:rPr>
            <w:rStyle w:val="Hyperlink"/>
            <w:rFonts w:ascii="Times New Roman" w:hAnsi="Times New Roman" w:cs="Times New Roman"/>
            <w:sz w:val="22"/>
            <w:szCs w:val="22"/>
          </w:rPr>
          <w:t>Portfolio L</w:t>
        </w:r>
        <w:r w:rsidRPr="004D2242">
          <w:rPr>
            <w:rStyle w:val="Hyperlink"/>
            <w:rFonts w:ascii="Times New Roman" w:hAnsi="Times New Roman" w:cs="Times New Roman"/>
            <w:sz w:val="22"/>
            <w:szCs w:val="22"/>
          </w:rPr>
          <w:t>i</w:t>
        </w:r>
        <w:r w:rsidRPr="004D2242">
          <w:rPr>
            <w:rStyle w:val="Hyperlink"/>
            <w:rFonts w:ascii="Times New Roman" w:hAnsi="Times New Roman" w:cs="Times New Roman"/>
            <w:sz w:val="22"/>
            <w:szCs w:val="22"/>
          </w:rPr>
          <w:t>nk</w:t>
        </w:r>
      </w:hyperlink>
    </w:p>
    <w:sectPr w:rsidR="008F1245" w:rsidRPr="00581DC4" w:rsidSect="00197D6D"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95A1" w14:textId="77777777" w:rsidR="008C1142" w:rsidRDefault="008C1142" w:rsidP="00197D6D">
      <w:pPr>
        <w:spacing w:after="0" w:line="240" w:lineRule="auto"/>
      </w:pPr>
      <w:r>
        <w:separator/>
      </w:r>
    </w:p>
  </w:endnote>
  <w:endnote w:type="continuationSeparator" w:id="0">
    <w:p w14:paraId="2B27DBFD" w14:textId="77777777" w:rsidR="008C1142" w:rsidRDefault="008C1142" w:rsidP="0019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C41F" w14:textId="77777777" w:rsidR="008C1142" w:rsidRDefault="008C1142" w:rsidP="00197D6D">
      <w:pPr>
        <w:spacing w:after="0" w:line="240" w:lineRule="auto"/>
      </w:pPr>
      <w:r>
        <w:separator/>
      </w:r>
    </w:p>
  </w:footnote>
  <w:footnote w:type="continuationSeparator" w:id="0">
    <w:p w14:paraId="0B92219D" w14:textId="77777777" w:rsidR="008C1142" w:rsidRDefault="008C1142" w:rsidP="00197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2BDD" w14:textId="6F9E4862" w:rsidR="00197D6D" w:rsidRDefault="00197D6D">
    <w:pPr>
      <w:pStyle w:val="Header"/>
    </w:pPr>
  </w:p>
  <w:p w14:paraId="63D0430C" w14:textId="77777777" w:rsidR="00197D6D" w:rsidRDefault="00197D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E63E" w14:textId="77777777" w:rsidR="00197D6D" w:rsidRPr="009013C6" w:rsidRDefault="00197D6D" w:rsidP="00197D6D">
    <w:pPr>
      <w:pStyle w:val="Header"/>
      <w:jc w:val="center"/>
      <w:rPr>
        <w:rFonts w:ascii="Times New Roman" w:hAnsi="Times New Roman" w:cs="Times New Roman"/>
        <w:b/>
        <w:bCs/>
      </w:rPr>
    </w:pPr>
    <w:r w:rsidRPr="009013C6">
      <w:rPr>
        <w:rFonts w:ascii="Times New Roman" w:hAnsi="Times New Roman" w:cs="Times New Roman"/>
        <w:b/>
        <w:bCs/>
      </w:rPr>
      <w:t>Muhammad Usman | MAR26-FE14-26</w:t>
    </w:r>
  </w:p>
  <w:p w14:paraId="67958B8C" w14:textId="7FE8EA19" w:rsidR="00197D6D" w:rsidRDefault="00197D6D" w:rsidP="00197D6D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Demo Assignment 1</w:t>
    </w:r>
  </w:p>
  <w:p w14:paraId="77B3D5BD" w14:textId="0F20D8C0" w:rsidR="00E67A62" w:rsidRPr="009013C6" w:rsidRDefault="00E67A62" w:rsidP="00197D6D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Personal Portfolio</w:t>
    </w:r>
  </w:p>
  <w:p w14:paraId="6375C7E4" w14:textId="19997673" w:rsidR="00197D6D" w:rsidRPr="00197D6D" w:rsidRDefault="00197D6D" w:rsidP="00197D6D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28</w:t>
    </w:r>
    <w:r w:rsidRPr="009013C6">
      <w:rPr>
        <w:rFonts w:ascii="Times New Roman" w:hAnsi="Times New Roman" w:cs="Times New Roman"/>
        <w:b/>
        <w:bCs/>
      </w:rPr>
      <w:t>th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03094"/>
    <w:multiLevelType w:val="multilevel"/>
    <w:tmpl w:val="CE1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0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C8"/>
    <w:rsid w:val="001474EC"/>
    <w:rsid w:val="00197D6D"/>
    <w:rsid w:val="001B0877"/>
    <w:rsid w:val="00272A32"/>
    <w:rsid w:val="0030480E"/>
    <w:rsid w:val="003A4881"/>
    <w:rsid w:val="00440BE0"/>
    <w:rsid w:val="004D2242"/>
    <w:rsid w:val="0050578F"/>
    <w:rsid w:val="00581DC4"/>
    <w:rsid w:val="006010C8"/>
    <w:rsid w:val="006650FD"/>
    <w:rsid w:val="007D351D"/>
    <w:rsid w:val="00800435"/>
    <w:rsid w:val="0089318A"/>
    <w:rsid w:val="008C1142"/>
    <w:rsid w:val="008F1245"/>
    <w:rsid w:val="0099581E"/>
    <w:rsid w:val="009B2C0F"/>
    <w:rsid w:val="009E57F2"/>
    <w:rsid w:val="00A64B9B"/>
    <w:rsid w:val="00B5133D"/>
    <w:rsid w:val="00CF630E"/>
    <w:rsid w:val="00E67A62"/>
    <w:rsid w:val="00FF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046B"/>
  <w15:chartTrackingRefBased/>
  <w15:docId w15:val="{0BF29112-53CB-4E3F-8F12-FDF8DF8B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0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D6D"/>
  </w:style>
  <w:style w:type="paragraph" w:styleId="Footer">
    <w:name w:val="footer"/>
    <w:basedOn w:val="Normal"/>
    <w:link w:val="FooterChar"/>
    <w:uiPriority w:val="99"/>
    <w:unhideWhenUsed/>
    <w:rsid w:val="00197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D6D"/>
  </w:style>
  <w:style w:type="character" w:styleId="Hyperlink">
    <w:name w:val="Hyperlink"/>
    <w:basedOn w:val="DefaultParagraphFont"/>
    <w:uiPriority w:val="99"/>
    <w:unhideWhenUsed/>
    <w:rsid w:val="00995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8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2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portfolio-two-beta-32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Usman2001/Personal-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F23-1835</dc:creator>
  <cp:keywords/>
  <dc:description/>
  <cp:lastModifiedBy>Muhammad Usman F23-1835</cp:lastModifiedBy>
  <cp:revision>21</cp:revision>
  <dcterms:created xsi:type="dcterms:W3CDTF">2026-03-28T10:07:00Z</dcterms:created>
  <dcterms:modified xsi:type="dcterms:W3CDTF">2026-03-28T10:39:00Z</dcterms:modified>
</cp:coreProperties>
</file>