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B6A" w:rsidRDefault="00481F79" w:rsidP="00481F79">
      <w:pPr>
        <w:jc w:val="center"/>
      </w:pPr>
      <w:r>
        <w:t>Упражнение</w:t>
      </w:r>
    </w:p>
    <w:p w:rsidR="00481F79" w:rsidRDefault="00481F79" w:rsidP="00481F79">
      <w:r>
        <w:t xml:space="preserve">Удалось провести </w:t>
      </w:r>
      <w:proofErr w:type="gramStart"/>
      <w:r>
        <w:t>частичное</w:t>
      </w:r>
      <w:proofErr w:type="gramEnd"/>
      <w:r>
        <w:t xml:space="preserve"> секвенирование гена НА </w:t>
      </w:r>
      <w:proofErr w:type="spellStart"/>
      <w:r>
        <w:t>несубтипируемого</w:t>
      </w:r>
      <w:proofErr w:type="spellEnd"/>
      <w:r>
        <w:t xml:space="preserve"> вируса гриппа А.</w:t>
      </w:r>
    </w:p>
    <w:p w:rsidR="00481F79" w:rsidRDefault="00481F79" w:rsidP="00481F79">
      <w:r>
        <w:t xml:space="preserve">Необходимо разработать тест-систему для </w:t>
      </w:r>
      <w:proofErr w:type="spellStart"/>
      <w:r>
        <w:t>субтипирования</w:t>
      </w:r>
      <w:proofErr w:type="spellEnd"/>
      <w:r>
        <w:t xml:space="preserve"> вирусов данного подтипа</w:t>
      </w:r>
    </w:p>
    <w:p w:rsidR="003271E3" w:rsidRDefault="003271E3" w:rsidP="00481F79"/>
    <w:p w:rsidR="003271E3" w:rsidRDefault="003271E3" w:rsidP="00481F79">
      <w:r>
        <w:t>Полученная последовательность представлена ниже:</w:t>
      </w:r>
    </w:p>
    <w:p w:rsidR="00726472" w:rsidRDefault="00726472" w:rsidP="00726472">
      <w:r>
        <w:t>tttctatgcagagctcaaatggctagtgtcagggacaaagggacaaaatttccctcagacaacaaatacctaccggaatacggataca</w:t>
      </w:r>
      <w:r>
        <w:t>gcagaacatctcataatatggggaattcatc</w:t>
      </w:r>
      <w:r>
        <w:t>cccttccagcacacaggaaaagaatgacctatacggaacgcagtcactatctatatccgttgggagttctacatatcagaacaacttcgttccagttattggggcaagacctcaggtcaatggacaaagtgggcggatcgaatttcactggacactagtacggccgggtgacaacataac</w:t>
      </w:r>
    </w:p>
    <w:p w:rsidR="003271E3" w:rsidRPr="00923509" w:rsidRDefault="003271E3" w:rsidP="00726472">
      <w:r>
        <w:t xml:space="preserve">Для определения подтипа вируса </w:t>
      </w:r>
      <w:r w:rsidR="00923509">
        <w:t xml:space="preserve">воспользуемся инструментом </w:t>
      </w:r>
      <w:r w:rsidR="00923509">
        <w:rPr>
          <w:lang w:val="en-US"/>
        </w:rPr>
        <w:t>NCBI</w:t>
      </w:r>
      <w:r w:rsidR="00923509" w:rsidRPr="00923509">
        <w:t xml:space="preserve"> </w:t>
      </w:r>
      <w:proofErr w:type="spellStart"/>
      <w:r w:rsidR="00923509">
        <w:rPr>
          <w:lang w:val="en-US"/>
        </w:rPr>
        <w:t>BLASTn</w:t>
      </w:r>
      <w:proofErr w:type="spellEnd"/>
      <w:r w:rsidR="00923509" w:rsidRPr="00923509">
        <w:t>:</w:t>
      </w:r>
    </w:p>
    <w:p w:rsidR="00321BB0" w:rsidRPr="00923509" w:rsidRDefault="00363C81" w:rsidP="00923509">
      <w:pPr>
        <w:numPr>
          <w:ilvl w:val="0"/>
          <w:numId w:val="1"/>
        </w:numPr>
      </w:pPr>
      <w:r w:rsidRPr="00923509">
        <w:rPr>
          <w:lang w:val="en-US"/>
        </w:rPr>
        <w:t>http</w:t>
      </w:r>
      <w:r w:rsidRPr="00923509">
        <w:t>://</w:t>
      </w:r>
      <w:r w:rsidRPr="00923509">
        <w:rPr>
          <w:lang w:val="en-US"/>
        </w:rPr>
        <w:t>blast</w:t>
      </w:r>
      <w:r w:rsidRPr="00923509">
        <w:t>.</w:t>
      </w:r>
      <w:proofErr w:type="spellStart"/>
      <w:r w:rsidRPr="00923509">
        <w:rPr>
          <w:lang w:val="en-US"/>
        </w:rPr>
        <w:t>ncbi</w:t>
      </w:r>
      <w:proofErr w:type="spellEnd"/>
      <w:r w:rsidRPr="00923509">
        <w:t>.</w:t>
      </w:r>
      <w:proofErr w:type="spellStart"/>
      <w:r w:rsidRPr="00923509">
        <w:rPr>
          <w:lang w:val="en-US"/>
        </w:rPr>
        <w:t>nlm</w:t>
      </w:r>
      <w:proofErr w:type="spellEnd"/>
      <w:r w:rsidRPr="00923509">
        <w:t>.</w:t>
      </w:r>
      <w:proofErr w:type="spellStart"/>
      <w:r w:rsidRPr="00923509">
        <w:rPr>
          <w:lang w:val="en-US"/>
        </w:rPr>
        <w:t>nih</w:t>
      </w:r>
      <w:proofErr w:type="spellEnd"/>
      <w:r w:rsidRPr="00923509">
        <w:t>.</w:t>
      </w:r>
      <w:proofErr w:type="spellStart"/>
      <w:r w:rsidRPr="00923509">
        <w:rPr>
          <w:lang w:val="en-US"/>
        </w:rPr>
        <w:t>gov</w:t>
      </w:r>
      <w:proofErr w:type="spellEnd"/>
      <w:r w:rsidRPr="00923509">
        <w:t>/</w:t>
      </w:r>
      <w:r w:rsidRPr="00923509">
        <w:rPr>
          <w:lang w:val="en-US"/>
        </w:rPr>
        <w:t>Blast</w:t>
      </w:r>
      <w:r w:rsidRPr="00923509">
        <w:t>.</w:t>
      </w:r>
      <w:proofErr w:type="spellStart"/>
      <w:r w:rsidRPr="00923509">
        <w:rPr>
          <w:lang w:val="en-US"/>
        </w:rPr>
        <w:t>cgi</w:t>
      </w:r>
      <w:proofErr w:type="spellEnd"/>
    </w:p>
    <w:p w:rsidR="00923509" w:rsidRDefault="00923509" w:rsidP="00923509">
      <w:pPr>
        <w:jc w:val="center"/>
        <w:rPr>
          <w:lang w:val="en-US"/>
        </w:rPr>
      </w:pPr>
      <w:r w:rsidRPr="00923509">
        <w:rPr>
          <w:noProof/>
          <w:lang w:eastAsia="ru-RU"/>
        </w:rPr>
        <w:drawing>
          <wp:inline distT="0" distB="0" distL="0" distR="0" wp14:anchorId="3DC0D24C" wp14:editId="2950711F">
            <wp:extent cx="3790950" cy="2720454"/>
            <wp:effectExtent l="0" t="0" r="0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77" cy="272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3509" w:rsidRDefault="00363C81" w:rsidP="00923509">
      <w:pPr>
        <w:jc w:val="both"/>
      </w:pPr>
      <w:r>
        <w:t>Результат анализа</w:t>
      </w:r>
    </w:p>
    <w:p w:rsidR="00363C81" w:rsidRDefault="00363C81" w:rsidP="00923509">
      <w:pPr>
        <w:jc w:val="both"/>
      </w:pPr>
      <w:r>
        <w:rPr>
          <w:noProof/>
          <w:lang w:eastAsia="ru-RU"/>
        </w:rPr>
        <w:drawing>
          <wp:inline distT="0" distB="0" distL="0" distR="0" wp14:anchorId="0423EA76" wp14:editId="22836790">
            <wp:extent cx="5982152" cy="143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6" t="18826" r="3957" b="41406"/>
                    <a:stretch/>
                  </pic:blipFill>
                  <pic:spPr bwMode="auto">
                    <a:xfrm>
                      <a:off x="0" y="0"/>
                      <a:ext cx="5985712" cy="143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C81" w:rsidRDefault="00363C81" w:rsidP="00923509">
      <w:pPr>
        <w:jc w:val="both"/>
      </w:pPr>
    </w:p>
    <w:p w:rsidR="00363C81" w:rsidRDefault="00363C81" w:rsidP="00923509">
      <w:pPr>
        <w:jc w:val="both"/>
      </w:pPr>
      <w:r>
        <w:t>Таким образом, выявленный вирус принадлежит к подтипу</w:t>
      </w:r>
      <w:proofErr w:type="gramStart"/>
      <w:r>
        <w:t xml:space="preserve"> А</w:t>
      </w:r>
      <w:proofErr w:type="gramEnd"/>
      <w:r>
        <w:t>/Н10.</w:t>
      </w:r>
    </w:p>
    <w:p w:rsidR="00363C81" w:rsidRDefault="00363C81" w:rsidP="00923509">
      <w:pPr>
        <w:jc w:val="both"/>
        <w:rPr>
          <w:lang w:val="en-US"/>
        </w:rPr>
      </w:pPr>
      <w:r>
        <w:t>Для подбора праймеров и проб на ген НА вирусов подтипа</w:t>
      </w:r>
      <w:proofErr w:type="gramStart"/>
      <w:r>
        <w:t xml:space="preserve"> А</w:t>
      </w:r>
      <w:proofErr w:type="gramEnd"/>
      <w:r>
        <w:t xml:space="preserve">/Н10 необходимо оценить расположение консервативных сайтов в нуклеотидной последовательности. </w:t>
      </w:r>
      <w:proofErr w:type="gramStart"/>
      <w:r>
        <w:t>Для</w:t>
      </w:r>
      <w:proofErr w:type="gramEnd"/>
      <w:r>
        <w:t xml:space="preserve"> воспользуемся </w:t>
      </w:r>
      <w:proofErr w:type="gramStart"/>
      <w:r>
        <w:t>данными</w:t>
      </w:r>
      <w:proofErr w:type="gramEnd"/>
      <w:r>
        <w:t xml:space="preserve">, доступными в базе данных </w:t>
      </w:r>
      <w:r>
        <w:rPr>
          <w:lang w:val="en-US"/>
        </w:rPr>
        <w:t xml:space="preserve">GISAID </w:t>
      </w:r>
      <w:proofErr w:type="spellStart"/>
      <w:r>
        <w:rPr>
          <w:lang w:val="en-US"/>
        </w:rPr>
        <w:t>EpiFlu</w:t>
      </w:r>
      <w:proofErr w:type="spellEnd"/>
      <w:r>
        <w:rPr>
          <w:lang w:val="en-US"/>
        </w:rPr>
        <w:t>.</w:t>
      </w:r>
    </w:p>
    <w:p w:rsidR="00321BB0" w:rsidRPr="00363C81" w:rsidRDefault="00363C81" w:rsidP="00363C81">
      <w:pPr>
        <w:numPr>
          <w:ilvl w:val="0"/>
          <w:numId w:val="2"/>
        </w:numPr>
        <w:jc w:val="both"/>
      </w:pPr>
      <w:r w:rsidRPr="00363C81">
        <w:rPr>
          <w:lang w:val="en-US"/>
        </w:rPr>
        <w:lastRenderedPageBreak/>
        <w:t>http://platform.gisaid.org/</w:t>
      </w:r>
    </w:p>
    <w:p w:rsidR="00363C81" w:rsidRPr="00363C81" w:rsidRDefault="00363C81" w:rsidP="00923509">
      <w:pPr>
        <w:jc w:val="both"/>
      </w:pPr>
      <w:r w:rsidRPr="00363C81">
        <w:rPr>
          <w:noProof/>
          <w:lang w:eastAsia="ru-RU"/>
        </w:rPr>
        <w:drawing>
          <wp:inline distT="0" distB="0" distL="0" distR="0" wp14:anchorId="37105DBB" wp14:editId="09E8AE79">
            <wp:extent cx="5940425" cy="2910434"/>
            <wp:effectExtent l="0" t="0" r="3175" b="4445"/>
            <wp:docPr id="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t xml:space="preserve"> </w:t>
      </w:r>
    </w:p>
    <w:p w:rsidR="003271E3" w:rsidRDefault="003271E3" w:rsidP="003271E3"/>
    <w:p w:rsidR="003271E3" w:rsidRDefault="002A0430" w:rsidP="003271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3AB0A" wp14:editId="70256955">
                <wp:simplePos x="0" y="0"/>
                <wp:positionH relativeFrom="column">
                  <wp:posOffset>481965</wp:posOffset>
                </wp:positionH>
                <wp:positionV relativeFrom="paragraph">
                  <wp:posOffset>1475105</wp:posOffset>
                </wp:positionV>
                <wp:extent cx="520700" cy="165100"/>
                <wp:effectExtent l="0" t="19050" r="31750" b="44450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65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37.95pt;margin-top:116.15pt;width:41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" adj="18176" fillcolor="red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6E5C0" wp14:editId="48E8EAF7">
                <wp:simplePos x="0" y="0"/>
                <wp:positionH relativeFrom="column">
                  <wp:posOffset>5238115</wp:posOffset>
                </wp:positionH>
                <wp:positionV relativeFrom="paragraph">
                  <wp:posOffset>2592705</wp:posOffset>
                </wp:positionV>
                <wp:extent cx="520700" cy="165100"/>
                <wp:effectExtent l="6350" t="0" r="38100" b="38100"/>
                <wp:wrapNone/>
                <wp:docPr id="5" name="Стрелка вправо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0700" cy="165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право 5" o:spid="_x0000_s1026" type="#_x0000_t13" style="position:absolute;margin-left:412.45pt;margin-top:204.15pt;width:41pt;height:13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" adj="18176" fillcolor="red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A8AD502" wp14:editId="2B1A67F3">
            <wp:extent cx="5865896" cy="3098800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224" t="25683" r="13904" b="6781"/>
                    <a:stretch/>
                  </pic:blipFill>
                  <pic:spPr bwMode="auto">
                    <a:xfrm>
                      <a:off x="0" y="0"/>
                      <a:ext cx="5869035" cy="310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1E3" w:rsidRDefault="002A0430" w:rsidP="003271E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A93F5F" wp14:editId="10F10126">
                <wp:simplePos x="0" y="0"/>
                <wp:positionH relativeFrom="column">
                  <wp:posOffset>-127635</wp:posOffset>
                </wp:positionH>
                <wp:positionV relativeFrom="paragraph">
                  <wp:posOffset>149860</wp:posOffset>
                </wp:positionV>
                <wp:extent cx="520700" cy="165100"/>
                <wp:effectExtent l="6350" t="0" r="38100" b="38100"/>
                <wp:wrapNone/>
                <wp:docPr id="8" name="Стрелка впра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0700" cy="165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право 8" o:spid="_x0000_s1026" type="#_x0000_t13" style="position:absolute;margin-left:-10.05pt;margin-top:11.8pt;width:41pt;height:13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" adj="18176" fillcolor="red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9FDF3" wp14:editId="7C103847">
                <wp:simplePos x="0" y="0"/>
                <wp:positionH relativeFrom="column">
                  <wp:posOffset>5257165</wp:posOffset>
                </wp:positionH>
                <wp:positionV relativeFrom="paragraph">
                  <wp:posOffset>2505710</wp:posOffset>
                </wp:positionV>
                <wp:extent cx="520700" cy="165100"/>
                <wp:effectExtent l="6350" t="0" r="38100" b="38100"/>
                <wp:wrapNone/>
                <wp:docPr id="6" name="Стрелка вправо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0700" cy="165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право 6" o:spid="_x0000_s1026" type="#_x0000_t13" style="position:absolute;margin-left:413.95pt;margin-top:197.3pt;width:41pt;height:13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" adj="18176" fillcolor="red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895F262" wp14:editId="5B808BA4">
            <wp:extent cx="5989399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011" t="25302" r="13904" b="8493"/>
                    <a:stretch/>
                  </pic:blipFill>
                  <pic:spPr bwMode="auto">
                    <a:xfrm>
                      <a:off x="0" y="0"/>
                      <a:ext cx="5998342" cy="309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430" w:rsidRDefault="002A0430" w:rsidP="003271E3">
      <w:r w:rsidRPr="002A0430">
        <w:drawing>
          <wp:inline distT="0" distB="0" distL="0" distR="0" wp14:anchorId="3E46CF59" wp14:editId="3D8D54B6">
            <wp:extent cx="5937250" cy="3181350"/>
            <wp:effectExtent l="0" t="0" r="635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4DE5" w:rsidRDefault="00864DE5" w:rsidP="003271E3">
      <w:pPr>
        <w:rPr>
          <w:lang w:val="en-US"/>
        </w:rPr>
      </w:pPr>
      <w:r>
        <w:t xml:space="preserve">Для дальнейшего анализа полученные последовательности необходимо выровнять. Воспользуемся онлайн-сервером </w:t>
      </w:r>
      <w:r>
        <w:rPr>
          <w:lang w:val="en-US"/>
        </w:rPr>
        <w:t>MAFFT</w:t>
      </w:r>
    </w:p>
    <w:p w:rsidR="00F76C66" w:rsidRPr="00864DE5" w:rsidRDefault="00F76C66" w:rsidP="00864DE5">
      <w:pPr>
        <w:numPr>
          <w:ilvl w:val="0"/>
          <w:numId w:val="3"/>
        </w:numPr>
        <w:rPr>
          <w:lang w:val="en-US"/>
        </w:rPr>
      </w:pPr>
      <w:r w:rsidRPr="00864DE5">
        <w:rPr>
          <w:lang w:val="en-US"/>
        </w:rPr>
        <w:t>http://mafft.cbrc.jp/alignment/server/</w:t>
      </w:r>
    </w:p>
    <w:p w:rsidR="00864DE5" w:rsidRDefault="00864DE5" w:rsidP="003271E3">
      <w:pPr>
        <w:rPr>
          <w:b/>
          <w:lang w:val="en-US"/>
        </w:rPr>
      </w:pPr>
      <w:r w:rsidRPr="00864DE5">
        <w:rPr>
          <w:b/>
        </w:rPr>
        <w:lastRenderedPageBreak/>
        <w:drawing>
          <wp:inline distT="0" distB="0" distL="0" distR="0" wp14:anchorId="1C40EBF4" wp14:editId="01A8B16F">
            <wp:extent cx="5940425" cy="3059420"/>
            <wp:effectExtent l="0" t="0" r="3175" b="8255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4DE5" w:rsidRDefault="00864DE5" w:rsidP="003271E3">
      <w:pPr>
        <w:rPr>
          <w:b/>
          <w:lang w:val="en-US"/>
        </w:rPr>
      </w:pPr>
      <w:r w:rsidRPr="00864DE5">
        <w:rPr>
          <w:b/>
        </w:rPr>
        <w:drawing>
          <wp:inline distT="0" distB="0" distL="0" distR="0" wp14:anchorId="71A3459D" wp14:editId="1FB28F2C">
            <wp:extent cx="5940425" cy="4315070"/>
            <wp:effectExtent l="0" t="0" r="3175" b="952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4DE5" w:rsidRDefault="00AD42CE" w:rsidP="003271E3">
      <w:pPr>
        <w:rPr>
          <w:lang w:val="en-US"/>
        </w:rPr>
      </w:pPr>
      <w:r>
        <w:t xml:space="preserve">Полученное выравнивание необходимо сохранить на компьютере и открыть для редактирования в программе </w:t>
      </w:r>
      <w:proofErr w:type="spellStart"/>
      <w:r>
        <w:rPr>
          <w:lang w:val="en-US"/>
        </w:rPr>
        <w:t>Ugene</w:t>
      </w:r>
      <w:proofErr w:type="spellEnd"/>
    </w:p>
    <w:p w:rsidR="00AD42CE" w:rsidRDefault="00AD42CE" w:rsidP="003271E3">
      <w:pPr>
        <w:rPr>
          <w:lang w:val="en-US"/>
        </w:rPr>
      </w:pPr>
      <w:r w:rsidRPr="00AD42CE">
        <w:lastRenderedPageBreak/>
        <w:drawing>
          <wp:inline distT="0" distB="0" distL="0" distR="0" wp14:anchorId="73FFB3F8" wp14:editId="33A82981">
            <wp:extent cx="5940425" cy="3139737"/>
            <wp:effectExtent l="0" t="0" r="3175" b="3810"/>
            <wp:docPr id="9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D42CE" w:rsidRDefault="006407E3" w:rsidP="003271E3">
      <w:proofErr w:type="gramStart"/>
      <w:r>
        <w:t>Выравнивание, полученное из большого количества последовательностей обычно оказывается</w:t>
      </w:r>
      <w:proofErr w:type="gramEnd"/>
      <w:r>
        <w:t xml:space="preserve"> зашумленным случайными ошибками секвенирования, поэтому необходимо удалить столбцы, возникшие в результате таких ошибок.</w:t>
      </w:r>
    </w:p>
    <w:p w:rsidR="006407E3" w:rsidRDefault="006407E3" w:rsidP="003271E3">
      <w:r w:rsidRPr="006407E3">
        <w:drawing>
          <wp:inline distT="0" distB="0" distL="0" distR="0" wp14:anchorId="4ED95B24" wp14:editId="038A4AD9">
            <wp:extent cx="5708650" cy="383416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447" cy="38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66" w:rsidRDefault="00F76C66" w:rsidP="003271E3">
      <w:r>
        <w:t xml:space="preserve">На основе очищенного </w:t>
      </w:r>
      <w:proofErr w:type="gramStart"/>
      <w:r>
        <w:t>выравнивания</w:t>
      </w:r>
      <w:proofErr w:type="gramEnd"/>
      <w:r>
        <w:t xml:space="preserve"> возможно составить представление о расположении консервативных участков в нуклеотидной п</w:t>
      </w:r>
      <w:r w:rsidR="00D6635C">
        <w:t xml:space="preserve">оследовательности. Выберем относительно длинный участок для посадки </w:t>
      </w:r>
      <w:r w:rsidR="00726472">
        <w:t>зонда</w:t>
      </w:r>
      <w:r w:rsidR="003762EB">
        <w:t>.</w:t>
      </w:r>
    </w:p>
    <w:p w:rsidR="003762EB" w:rsidRDefault="003762EB" w:rsidP="003271E3">
      <w:r>
        <w:rPr>
          <w:noProof/>
          <w:lang w:eastAsia="ru-RU"/>
        </w:rPr>
        <w:lastRenderedPageBreak/>
        <w:drawing>
          <wp:inline distT="0" distB="0" distL="0" distR="0" wp14:anchorId="3EC65EC5" wp14:editId="7FD72627">
            <wp:extent cx="5937250" cy="31432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829"/>
                    <a:stretch/>
                  </pic:blipFill>
                  <pic:spPr bwMode="auto">
                    <a:xfrm>
                      <a:off x="0" y="0"/>
                      <a:ext cx="5940425" cy="31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EB" w:rsidRPr="00E9015A" w:rsidRDefault="003762EB" w:rsidP="003271E3">
      <w:r>
        <w:t xml:space="preserve">Оценим термодинамические характеристики такого </w:t>
      </w:r>
      <w:r w:rsidR="00726472">
        <w:t>зонда</w:t>
      </w:r>
      <w:r>
        <w:t>. Д</w:t>
      </w:r>
      <w:r w:rsidR="00E9015A">
        <w:t xml:space="preserve">ля этого воспользуемся онлайн-калькулятором </w:t>
      </w:r>
      <w:r w:rsidR="00E9015A">
        <w:rPr>
          <w:lang w:val="en-US"/>
        </w:rPr>
        <w:t>IDTDNA</w:t>
      </w:r>
    </w:p>
    <w:p w:rsidR="00000000" w:rsidRPr="00E9015A" w:rsidRDefault="00A84B21" w:rsidP="00E9015A">
      <w:pPr>
        <w:numPr>
          <w:ilvl w:val="0"/>
          <w:numId w:val="4"/>
        </w:numPr>
      </w:pPr>
      <w:r w:rsidRPr="00E9015A">
        <w:rPr>
          <w:lang w:val="en-US"/>
        </w:rPr>
        <w:t>https</w:t>
      </w:r>
      <w:r w:rsidRPr="00E9015A">
        <w:t>://</w:t>
      </w:r>
      <w:proofErr w:type="spellStart"/>
      <w:r w:rsidRPr="00E9015A">
        <w:rPr>
          <w:lang w:val="en-US"/>
        </w:rPr>
        <w:t>eu</w:t>
      </w:r>
      <w:proofErr w:type="spellEnd"/>
      <w:r w:rsidRPr="00E9015A">
        <w:t>.</w:t>
      </w:r>
      <w:proofErr w:type="spellStart"/>
      <w:r w:rsidRPr="00E9015A">
        <w:rPr>
          <w:lang w:val="en-US"/>
        </w:rPr>
        <w:t>idtdna</w:t>
      </w:r>
      <w:proofErr w:type="spellEnd"/>
      <w:r w:rsidRPr="00E9015A">
        <w:t>.</w:t>
      </w:r>
      <w:r w:rsidRPr="00E9015A">
        <w:rPr>
          <w:lang w:val="en-US"/>
        </w:rPr>
        <w:t>com</w:t>
      </w:r>
      <w:r w:rsidRPr="00E9015A">
        <w:t>/</w:t>
      </w:r>
      <w:proofErr w:type="spellStart"/>
      <w:r w:rsidRPr="00E9015A">
        <w:rPr>
          <w:lang w:val="en-US"/>
        </w:rPr>
        <w:t>calc</w:t>
      </w:r>
      <w:proofErr w:type="spellEnd"/>
      <w:r w:rsidRPr="00E9015A">
        <w:t>/</w:t>
      </w:r>
      <w:r w:rsidRPr="00E9015A">
        <w:rPr>
          <w:lang w:val="en-US"/>
        </w:rPr>
        <w:t>analyzer</w:t>
      </w:r>
    </w:p>
    <w:p w:rsidR="00E9015A" w:rsidRDefault="00E9015A" w:rsidP="003271E3">
      <w:pPr>
        <w:rPr>
          <w:lang w:val="en-US"/>
        </w:rPr>
      </w:pPr>
      <w:r w:rsidRPr="00E9015A">
        <w:drawing>
          <wp:inline distT="0" distB="0" distL="0" distR="0" wp14:anchorId="1AB3C4E9" wp14:editId="7D95CD79">
            <wp:extent cx="5663822" cy="445770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5" t="15625" r="21644" b="23437"/>
                    <a:stretch/>
                  </pic:blipFill>
                  <pic:spPr bwMode="auto">
                    <a:xfrm>
                      <a:off x="0" y="0"/>
                      <a:ext cx="5663822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9015A" w:rsidRDefault="00E9015A" w:rsidP="003271E3">
      <w:r w:rsidRPr="00E9015A">
        <w:lastRenderedPageBreak/>
        <w:drawing>
          <wp:inline distT="0" distB="0" distL="0" distR="0" wp14:anchorId="54BA0FF4" wp14:editId="0102D88A">
            <wp:extent cx="4227847" cy="5319807"/>
            <wp:effectExtent l="0" t="0" r="127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7" t="9896" r="32065" b="40625"/>
                    <a:stretch/>
                  </pic:blipFill>
                  <pic:spPr bwMode="auto">
                    <a:xfrm>
                      <a:off x="0" y="0"/>
                      <a:ext cx="4227847" cy="531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26472" w:rsidRPr="00726472" w:rsidRDefault="00726472" w:rsidP="003271E3">
      <w:r>
        <w:t xml:space="preserve">Теперь оценим специфичность нашего зонда с помощью </w:t>
      </w:r>
      <w:r>
        <w:rPr>
          <w:lang w:val="en-US"/>
        </w:rPr>
        <w:t>NCBI</w:t>
      </w:r>
      <w:r w:rsidRPr="00726472">
        <w:t xml:space="preserve"> </w:t>
      </w:r>
      <w:r>
        <w:rPr>
          <w:lang w:val="en-US"/>
        </w:rPr>
        <w:t>BLAST</w:t>
      </w:r>
      <w:r w:rsidRPr="00726472">
        <w:t>.</w:t>
      </w:r>
    </w:p>
    <w:p w:rsidR="00726472" w:rsidRDefault="00726472" w:rsidP="003271E3">
      <w:r>
        <w:t xml:space="preserve">Определившись с последовательностью зонда, выберем последовательности для прямого и обратного </w:t>
      </w:r>
      <w:proofErr w:type="spellStart"/>
      <w:r>
        <w:t>праймера</w:t>
      </w:r>
      <w:proofErr w:type="spellEnd"/>
      <w:r>
        <w:t xml:space="preserve"> и оценим их термодинамические свойства.</w:t>
      </w:r>
    </w:p>
    <w:p w:rsidR="00726472" w:rsidRDefault="00726472" w:rsidP="003271E3">
      <w:pPr>
        <w:rPr>
          <w:lang w:val="en-US"/>
        </w:rPr>
      </w:pPr>
      <w:r>
        <w:t xml:space="preserve">Для оценки специфичности </w:t>
      </w:r>
      <w:proofErr w:type="gramStart"/>
      <w:r>
        <w:t>полученных</w:t>
      </w:r>
      <w:proofErr w:type="gramEnd"/>
      <w:r>
        <w:t xml:space="preserve"> праймеров </w:t>
      </w:r>
      <w:r w:rsidR="00FC1D1F">
        <w:t xml:space="preserve">воспользуемся онлайн-сервером </w:t>
      </w:r>
      <w:r w:rsidR="00FC1D1F">
        <w:rPr>
          <w:lang w:val="en-US"/>
        </w:rPr>
        <w:t>NCBI</w:t>
      </w:r>
      <w:r w:rsidR="00FC1D1F" w:rsidRPr="00FC1D1F">
        <w:t xml:space="preserve"> </w:t>
      </w:r>
      <w:proofErr w:type="spellStart"/>
      <w:r w:rsidR="00FC1D1F">
        <w:rPr>
          <w:lang w:val="en-US"/>
        </w:rPr>
        <w:t>PrimerBLAST</w:t>
      </w:r>
      <w:proofErr w:type="spellEnd"/>
    </w:p>
    <w:p w:rsidR="00000000" w:rsidRPr="00FC1D1F" w:rsidRDefault="00A84B21" w:rsidP="00FC1D1F">
      <w:pPr>
        <w:pStyle w:val="a5"/>
        <w:numPr>
          <w:ilvl w:val="0"/>
          <w:numId w:val="5"/>
        </w:numPr>
        <w:rPr>
          <w:lang w:val="en-US"/>
        </w:rPr>
      </w:pPr>
      <w:r w:rsidRPr="00FC1D1F">
        <w:rPr>
          <w:lang w:val="en-US"/>
        </w:rPr>
        <w:t>https://www.ncbi.nlm.nih.gov/tools/primer-blast/index.cgi</w:t>
      </w:r>
    </w:p>
    <w:p w:rsidR="00FC1D1F" w:rsidRDefault="00FC1D1F" w:rsidP="00FC1D1F">
      <w:pPr>
        <w:rPr>
          <w:lang w:val="en-US"/>
        </w:rPr>
      </w:pPr>
      <w:r w:rsidRPr="00FC1D1F">
        <w:lastRenderedPageBreak/>
        <w:drawing>
          <wp:inline distT="0" distB="0" distL="0" distR="0" wp14:anchorId="67EE9944" wp14:editId="477AC468">
            <wp:extent cx="5198368" cy="5396917"/>
            <wp:effectExtent l="0" t="0" r="2540" b="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6" t="11198" r="38507" b="10938"/>
                    <a:stretch/>
                  </pic:blipFill>
                  <pic:spPr bwMode="auto">
                    <a:xfrm>
                      <a:off x="0" y="0"/>
                      <a:ext cx="5198368" cy="539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C1D1F" w:rsidRDefault="00FC1D1F" w:rsidP="00FC1D1F">
      <w:pPr>
        <w:rPr>
          <w:lang w:val="en-US"/>
        </w:rPr>
      </w:pPr>
      <w:r w:rsidRPr="00FC1D1F">
        <w:drawing>
          <wp:inline distT="0" distB="0" distL="0" distR="0" wp14:anchorId="45D7BD9C" wp14:editId="0091DC52">
            <wp:extent cx="5940425" cy="3522931"/>
            <wp:effectExtent l="0" t="0" r="3175" b="190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8" t="11207" r="8154" b="12500"/>
                    <a:stretch/>
                  </pic:blipFill>
                  <pic:spPr bwMode="auto">
                    <a:xfrm>
                      <a:off x="0" y="0"/>
                      <a:ext cx="5940425" cy="352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0000" w:rsidRDefault="00FC1D1F" w:rsidP="00FC1D1F">
      <w:r>
        <w:lastRenderedPageBreak/>
        <w:t xml:space="preserve">Теперь необходимо присоединить </w:t>
      </w:r>
      <w:proofErr w:type="spellStart"/>
      <w:r>
        <w:t>флуорофор</w:t>
      </w:r>
      <w:proofErr w:type="spellEnd"/>
      <w:r>
        <w:t xml:space="preserve"> и гаситель к зонду. </w:t>
      </w:r>
      <w:r w:rsidR="00A84B21" w:rsidRPr="00FC1D1F">
        <w:t xml:space="preserve">В зондах, разработанных по технологии </w:t>
      </w:r>
      <w:proofErr w:type="spellStart"/>
      <w:r w:rsidR="00A84B21" w:rsidRPr="00FC1D1F">
        <w:rPr>
          <w:lang w:val="en-US"/>
        </w:rPr>
        <w:t>TaqMan</w:t>
      </w:r>
      <w:proofErr w:type="spellEnd"/>
      <w:r w:rsidR="00A84B21" w:rsidRPr="00FC1D1F">
        <w:t xml:space="preserve">, </w:t>
      </w:r>
      <w:proofErr w:type="spellStart"/>
      <w:r w:rsidR="00A84B21" w:rsidRPr="00FC1D1F">
        <w:t>флуорофор</w:t>
      </w:r>
      <w:proofErr w:type="spellEnd"/>
      <w:r w:rsidR="00A84B21" w:rsidRPr="00FC1D1F">
        <w:t xml:space="preserve"> обычно ра</w:t>
      </w:r>
      <w:r w:rsidR="00A84B21" w:rsidRPr="00FC1D1F">
        <w:t>змещается на 5</w:t>
      </w:r>
      <w:r w:rsidR="00A84B21" w:rsidRPr="00FC1D1F">
        <w:t>’</w:t>
      </w:r>
      <w:r w:rsidR="00A84B21" w:rsidRPr="00FC1D1F">
        <w:t>-конце, а гаситель</w:t>
      </w:r>
      <w:r w:rsidR="00A84B21" w:rsidRPr="00FC1D1F">
        <w:t xml:space="preserve"> </w:t>
      </w:r>
      <w:r w:rsidR="00A84B21" w:rsidRPr="00FC1D1F">
        <w:t xml:space="preserve">– на </w:t>
      </w:r>
      <w:r w:rsidR="00A84B21" w:rsidRPr="00FC1D1F">
        <w:t>3’</w:t>
      </w:r>
      <w:r w:rsidR="00A84B21" w:rsidRPr="00FC1D1F">
        <w:t>-конце.</w:t>
      </w:r>
      <w:r>
        <w:t xml:space="preserve"> </w:t>
      </w:r>
      <w:r w:rsidR="00A84B21" w:rsidRPr="00FC1D1F">
        <w:t>При длине зонда более 30 нуклеотидов гаситель рекомендуется размещать внутри последовательности через модифицированный нуклеотид</w:t>
      </w:r>
      <w:proofErr w:type="gramStart"/>
      <w:r w:rsidR="00A84B21" w:rsidRPr="00FC1D1F">
        <w:t xml:space="preserve"> Т</w:t>
      </w:r>
      <w:proofErr w:type="gramEnd"/>
      <w:r w:rsidR="00A84B21" w:rsidRPr="00FC1D1F">
        <w:t>, а 3</w:t>
      </w:r>
      <w:r w:rsidR="00A84B21" w:rsidRPr="00FC1D1F">
        <w:t>’-</w:t>
      </w:r>
      <w:r w:rsidR="00A84B21" w:rsidRPr="00FC1D1F">
        <w:t xml:space="preserve">конец блокировать от возможного </w:t>
      </w:r>
      <w:proofErr w:type="spellStart"/>
      <w:r w:rsidR="00A84B21" w:rsidRPr="00FC1D1F">
        <w:t>удлиннения</w:t>
      </w:r>
      <w:proofErr w:type="spellEnd"/>
      <w:r>
        <w:t xml:space="preserve">. В качестве </w:t>
      </w:r>
      <w:proofErr w:type="spellStart"/>
      <w:r>
        <w:t>флуорофора</w:t>
      </w:r>
      <w:proofErr w:type="spellEnd"/>
      <w:r>
        <w:t xml:space="preserve"> и гасителя используем пару </w:t>
      </w:r>
      <w:r>
        <w:rPr>
          <w:lang w:val="en-US"/>
        </w:rPr>
        <w:t>FAM – BHQ1.</w:t>
      </w:r>
    </w:p>
    <w:p w:rsidR="00FC1D1F" w:rsidRDefault="00FC1D1F" w:rsidP="00FC1D1F">
      <w:r>
        <w:t xml:space="preserve">Теперь необходимо создать температурный профиль реакции для новой ПЦР-тест системы. </w:t>
      </w:r>
    </w:p>
    <w:p w:rsidR="00FC1D1F" w:rsidRDefault="00FC1D1F" w:rsidP="00FC1D1F">
      <w:r>
        <w:t>Типовой температурный профиль реакции реал-тайм ОТ-ПЦР будет иметь следующие этапы:</w:t>
      </w:r>
    </w:p>
    <w:p w:rsidR="00FC1D1F" w:rsidRDefault="00FC1D1F" w:rsidP="00FC1D1F">
      <w:pPr>
        <w:pStyle w:val="a5"/>
        <w:numPr>
          <w:ilvl w:val="0"/>
          <w:numId w:val="5"/>
        </w:numPr>
      </w:pPr>
      <w:r>
        <w:t>обратная транскрипция</w:t>
      </w:r>
    </w:p>
    <w:p w:rsidR="00FC1D1F" w:rsidRDefault="00FC1D1F" w:rsidP="00FC1D1F">
      <w:pPr>
        <w:pStyle w:val="a5"/>
        <w:numPr>
          <w:ilvl w:val="0"/>
          <w:numId w:val="5"/>
        </w:numPr>
      </w:pPr>
      <w:r>
        <w:t>активация</w:t>
      </w:r>
    </w:p>
    <w:p w:rsidR="00FC1D1F" w:rsidRDefault="00FC1D1F" w:rsidP="00FC1D1F">
      <w:pPr>
        <w:pStyle w:val="a5"/>
        <w:numPr>
          <w:ilvl w:val="0"/>
          <w:numId w:val="5"/>
        </w:numPr>
      </w:pPr>
      <w:r>
        <w:t>денатурация</w:t>
      </w:r>
    </w:p>
    <w:p w:rsidR="00FC1D1F" w:rsidRDefault="00FC1D1F" w:rsidP="00FC1D1F">
      <w:pPr>
        <w:pStyle w:val="a5"/>
        <w:numPr>
          <w:ilvl w:val="0"/>
          <w:numId w:val="5"/>
        </w:numPr>
      </w:pPr>
      <w:proofErr w:type="gramStart"/>
      <w:r>
        <w:t>совмещенные</w:t>
      </w:r>
      <w:proofErr w:type="gramEnd"/>
      <w:r>
        <w:t xml:space="preserve"> отжиг праймеров и элонгация.</w:t>
      </w:r>
    </w:p>
    <w:p w:rsidR="00FC1D1F" w:rsidRDefault="00FC1D1F" w:rsidP="00FC1D1F">
      <w:r>
        <w:t>Определив условия проведения ОТ-ПЦР, нам предстоит оценить ее характеристики:</w:t>
      </w:r>
    </w:p>
    <w:p w:rsidR="00FC1D1F" w:rsidRDefault="00FC1D1F" w:rsidP="00FC1D1F">
      <w:pPr>
        <w:pStyle w:val="a5"/>
        <w:numPr>
          <w:ilvl w:val="0"/>
          <w:numId w:val="8"/>
        </w:numPr>
      </w:pPr>
      <w:r>
        <w:t xml:space="preserve">специфичность – на панели </w:t>
      </w:r>
      <w:proofErr w:type="spellStart"/>
      <w:r>
        <w:t>негриппозных</w:t>
      </w:r>
      <w:proofErr w:type="spellEnd"/>
      <w:r>
        <w:t xml:space="preserve"> патогенов и вирусов гриппа других подтипов не менее чем в 3 повторах на каждый образец</w:t>
      </w:r>
    </w:p>
    <w:p w:rsidR="00FC1D1F" w:rsidRDefault="00FC1D1F" w:rsidP="00FC1D1F">
      <w:pPr>
        <w:pStyle w:val="a5"/>
        <w:numPr>
          <w:ilvl w:val="0"/>
          <w:numId w:val="8"/>
        </w:numPr>
      </w:pPr>
      <w:r>
        <w:t>чувствительность – на наборе из 10 последовательных десятикратных разведений положительного контрольного образца</w:t>
      </w:r>
      <w:r w:rsidR="00A84B21">
        <w:t xml:space="preserve"> не менее чем в 6 повторах на каждое разведение</w:t>
      </w:r>
    </w:p>
    <w:p w:rsidR="00A84B21" w:rsidRDefault="00A84B21" w:rsidP="00A84B21">
      <w:pPr>
        <w:pStyle w:val="a5"/>
        <w:numPr>
          <w:ilvl w:val="0"/>
          <w:numId w:val="8"/>
        </w:numPr>
      </w:pPr>
      <w:r>
        <w:t xml:space="preserve">правильность результатов  - на наборе из 3 разведений ПКО с различным содержанием материала </w:t>
      </w:r>
      <w:r w:rsidRPr="00A84B21">
        <w:t>в не менее чем 4 повторах</w:t>
      </w:r>
      <w:r>
        <w:t xml:space="preserve"> и</w:t>
      </w:r>
      <w:r w:rsidRPr="00A84B21">
        <w:t xml:space="preserve"> не менее </w:t>
      </w:r>
      <w:r>
        <w:t xml:space="preserve">чем в </w:t>
      </w:r>
      <w:r w:rsidRPr="00A84B21">
        <w:t>4 постанов</w:t>
      </w:r>
      <w:r>
        <w:t>ках</w:t>
      </w:r>
    </w:p>
    <w:p w:rsidR="00A84B21" w:rsidRPr="00FC1D1F" w:rsidRDefault="00A84B21" w:rsidP="00A84B21">
      <w:r>
        <w:t>Завершить оценку функциональных характеристик необходимо составлением отчета, который объединит в себе все полученные результаты.</w:t>
      </w:r>
      <w:bookmarkStart w:id="0" w:name="_GoBack"/>
      <w:bookmarkEnd w:id="0"/>
    </w:p>
    <w:p w:rsidR="00FC1D1F" w:rsidRPr="00FC1D1F" w:rsidRDefault="00FC1D1F" w:rsidP="00FC1D1F"/>
    <w:sectPr w:rsidR="00FC1D1F" w:rsidRPr="00FC1D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46B30"/>
    <w:multiLevelType w:val="hybridMultilevel"/>
    <w:tmpl w:val="BF98C46E"/>
    <w:lvl w:ilvl="0" w:tplc="67220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CED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224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FED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E1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70F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6A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981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8C1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53F4BAF"/>
    <w:multiLevelType w:val="hybridMultilevel"/>
    <w:tmpl w:val="76A898C4"/>
    <w:lvl w:ilvl="0" w:tplc="36CA6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60E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27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76D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2695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861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FC62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F66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62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2944DA2"/>
    <w:multiLevelType w:val="hybridMultilevel"/>
    <w:tmpl w:val="0DFE4210"/>
    <w:lvl w:ilvl="0" w:tplc="E892C1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ECA9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E4B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2B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64F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D4A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43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EAF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2E36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F481915"/>
    <w:multiLevelType w:val="hybridMultilevel"/>
    <w:tmpl w:val="F650006A"/>
    <w:lvl w:ilvl="0" w:tplc="1B62E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2A4E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062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F66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7CA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5278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C681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CA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AFC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C39C8"/>
    <w:multiLevelType w:val="hybridMultilevel"/>
    <w:tmpl w:val="C004F4E2"/>
    <w:lvl w:ilvl="0" w:tplc="235273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40F9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4D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08CD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FAE0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2C1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D03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6EF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A5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95A6D25"/>
    <w:multiLevelType w:val="hybridMultilevel"/>
    <w:tmpl w:val="EC58B1B8"/>
    <w:lvl w:ilvl="0" w:tplc="6E1C8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B87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4098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6C1F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44C4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E842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E3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C07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908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36F1213"/>
    <w:multiLevelType w:val="hybridMultilevel"/>
    <w:tmpl w:val="3F2AA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0758FA"/>
    <w:multiLevelType w:val="hybridMultilevel"/>
    <w:tmpl w:val="8E6C6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4341B3"/>
    <w:multiLevelType w:val="hybridMultilevel"/>
    <w:tmpl w:val="80EC855A"/>
    <w:lvl w:ilvl="0" w:tplc="75804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1EC2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218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0684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F82F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B65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6E5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89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081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F79"/>
    <w:rsid w:val="002A0430"/>
    <w:rsid w:val="00321BB0"/>
    <w:rsid w:val="003271E3"/>
    <w:rsid w:val="00363C81"/>
    <w:rsid w:val="003762EB"/>
    <w:rsid w:val="00481F79"/>
    <w:rsid w:val="006407E3"/>
    <w:rsid w:val="00726472"/>
    <w:rsid w:val="00753B6A"/>
    <w:rsid w:val="00864DE5"/>
    <w:rsid w:val="00923509"/>
    <w:rsid w:val="00A84B21"/>
    <w:rsid w:val="00AD42CE"/>
    <w:rsid w:val="00D6635C"/>
    <w:rsid w:val="00E9015A"/>
    <w:rsid w:val="00F76C66"/>
    <w:rsid w:val="00FC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3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35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1D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3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35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1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25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9108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4312">
          <w:marLeft w:val="547"/>
          <w:marRight w:val="0"/>
          <w:marTop w:val="13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5173">
          <w:marLeft w:val="547"/>
          <w:marRight w:val="0"/>
          <w:marTop w:val="13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7487">
          <w:marLeft w:val="547"/>
          <w:marRight w:val="0"/>
          <w:marTop w:val="13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2146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8642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921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7347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3657">
          <w:marLeft w:val="547"/>
          <w:marRight w:val="0"/>
          <w:marTop w:val="154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Фадеев</dc:creator>
  <cp:lastModifiedBy>Фадеев</cp:lastModifiedBy>
  <cp:revision>2</cp:revision>
  <dcterms:created xsi:type="dcterms:W3CDTF">2016-05-27T05:24:00Z</dcterms:created>
  <dcterms:modified xsi:type="dcterms:W3CDTF">2016-05-27T05:24:00Z</dcterms:modified>
</cp:coreProperties>
</file>