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7A5A" w:rsidRDefault="00FC36F0">
      <w:pPr>
        <w:pStyle w:val="afa"/>
        <w:spacing w:line="360" w:lineRule="auto"/>
        <w:jc w:val="both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 xml:space="preserve">Тема 2.1 Обзор архитектуры </w:t>
      </w:r>
      <w:r>
        <w:rPr>
          <w:b/>
          <w:bCs/>
          <w:sz w:val="28"/>
          <w:szCs w:val="28"/>
          <w:lang w:val="en-US"/>
        </w:rPr>
        <w:t>LeNet</w:t>
      </w:r>
      <w:r>
        <w:rPr>
          <w:b/>
          <w:bCs/>
          <w:sz w:val="28"/>
          <w:szCs w:val="28"/>
        </w:rPr>
        <w:t>, ее предпосылок и развития</w:t>
      </w:r>
    </w:p>
    <w:p w:rsidR="002C7A5A" w:rsidRDefault="00FC36F0">
      <w:pPr>
        <w:pStyle w:val="afa"/>
        <w:spacing w:line="360" w:lineRule="auto"/>
        <w:jc w:val="both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 xml:space="preserve">План </w:t>
      </w:r>
    </w:p>
    <w:p w:rsidR="002C7A5A" w:rsidRDefault="00FC36F0">
      <w:pPr>
        <w:pStyle w:val="afa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Предыстория </w:t>
      </w:r>
      <w:r>
        <w:rPr>
          <w:bCs/>
          <w:sz w:val="28"/>
          <w:szCs w:val="28"/>
          <w:lang w:val="en-US"/>
        </w:rPr>
        <w:t>LeNet</w:t>
      </w:r>
    </w:p>
    <w:p w:rsidR="002C7A5A" w:rsidRDefault="00FC36F0">
      <w:pPr>
        <w:pStyle w:val="afa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Архитектура </w:t>
      </w:r>
      <w:r>
        <w:rPr>
          <w:bCs/>
          <w:sz w:val="28"/>
          <w:szCs w:val="28"/>
          <w:lang w:val="en-US"/>
        </w:rPr>
        <w:t>LeNet</w:t>
      </w:r>
    </w:p>
    <w:p w:rsidR="002C7A5A" w:rsidRDefault="00FC36F0">
      <w:pPr>
        <w:pStyle w:val="afa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Особенности </w:t>
      </w:r>
      <w:r>
        <w:rPr>
          <w:bCs/>
          <w:sz w:val="28"/>
          <w:szCs w:val="28"/>
          <w:lang w:val="en-US"/>
        </w:rPr>
        <w:t>LeNet</w:t>
      </w:r>
    </w:p>
    <w:p w:rsidR="002C7A5A" w:rsidRDefault="00FC36F0">
      <w:pPr>
        <w:pStyle w:val="afa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Предыстория </w:t>
      </w:r>
      <w:r>
        <w:rPr>
          <w:b/>
          <w:bCs/>
          <w:sz w:val="28"/>
          <w:szCs w:val="28"/>
          <w:lang w:val="en-US"/>
        </w:rPr>
        <w:t>LeNet</w:t>
      </w:r>
    </w:p>
    <w:p w:rsidR="002C7A5A" w:rsidRDefault="00FC36F0">
      <w:pPr>
        <w:pStyle w:val="af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Одной из первых работ по использованию нейронных сетей в компьютерном зрении была работа 1975 г К. Фукушима</w:t>
      </w:r>
      <w:r>
        <w:rPr>
          <w:sz w:val="28"/>
          <w:szCs w:val="28"/>
        </w:rPr>
        <w:t>. В этой работе была предложена архитектура когнитрон. Данная архитектура базировалась на работах по изучению принципов функционирования глаза и идеях создания систем искусственного зрения. В 1980 году и C. Мийяке была предложена модифицированная архитект</w:t>
      </w:r>
      <w:r>
        <w:rPr>
          <w:sz w:val="28"/>
          <w:szCs w:val="28"/>
        </w:rPr>
        <w:t xml:space="preserve">ура нейронной сети – неокогнитрон. Обе эти сети были основаны на идеи замены полносвязного слоя на локально связанный слой. Локальные связи создавали некоторый прообраз свертки. За счет нескольких слоев образовывалось рецептивное поле. </w:t>
      </w:r>
    </w:p>
    <w:p w:rsidR="002C7A5A" w:rsidRDefault="00FC36F0">
      <w:pPr>
        <w:pStyle w:val="afa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Архитектура </w:t>
      </w:r>
      <w:r>
        <w:rPr>
          <w:b/>
          <w:bCs/>
          <w:sz w:val="28"/>
          <w:szCs w:val="28"/>
          <w:lang w:val="en-US"/>
        </w:rPr>
        <w:t>LeNet</w:t>
      </w:r>
    </w:p>
    <w:p w:rsidR="002C7A5A" w:rsidRDefault="00FC36F0">
      <w:pPr>
        <w:pStyle w:val="af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>
        <w:rPr>
          <w:sz w:val="28"/>
          <w:szCs w:val="28"/>
        </w:rPr>
        <w:t xml:space="preserve"> 1989 году было предложено заменить локальные связи на операцию свертки. Эта архитектура называлась </w:t>
      </w:r>
      <w:r>
        <w:rPr>
          <w:sz w:val="28"/>
          <w:szCs w:val="28"/>
          <w:lang w:val="en-US"/>
        </w:rPr>
        <w:t>ConvNet</w:t>
      </w:r>
      <w:r>
        <w:rPr>
          <w:sz w:val="28"/>
          <w:szCs w:val="28"/>
        </w:rPr>
        <w:t xml:space="preserve">. Архитектура был предложена Ле Куном. В 1998 архитектура была модифицирована. Новая архитектура называлась </w:t>
      </w:r>
      <w:r>
        <w:rPr>
          <w:sz w:val="28"/>
          <w:szCs w:val="28"/>
          <w:lang w:val="en-US"/>
        </w:rPr>
        <w:t>LeNet</w:t>
      </w:r>
      <w:r>
        <w:rPr>
          <w:sz w:val="28"/>
          <w:szCs w:val="28"/>
        </w:rPr>
        <w:t>. Сеть предлагалась для решения зада</w:t>
      </w:r>
      <w:r>
        <w:rPr>
          <w:sz w:val="28"/>
          <w:szCs w:val="28"/>
        </w:rPr>
        <w:t>чи распознавания рукописных цифр без предварительной̆ обработки изображений. В этой же работе был предложен набор данных – рукописных цифр MNIST (Modifyed NIST). Набор в настоящее время является одним из наиболее популярных в задачах компьютерного зрения.</w:t>
      </w:r>
      <w:r>
        <w:rPr>
          <w:sz w:val="28"/>
          <w:szCs w:val="28"/>
        </w:rPr>
        <w:t xml:space="preserve"> </w:t>
      </w:r>
    </w:p>
    <w:p w:rsidR="002C7A5A" w:rsidRDefault="00FC36F0">
      <w:pPr>
        <w:pStyle w:val="af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существу, большинство современных сверточных нейронных сетей в задачах компьютерного зрения являются наследниками архитектуры LeNet5. </w:t>
      </w:r>
    </w:p>
    <w:p w:rsidR="002C7A5A" w:rsidRDefault="00FC36F0">
      <w:pPr>
        <w:pStyle w:val="af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Также архитектура LeNet стала первой, доказавшей, что системы распознавания, основанные на автоматическом обучение (</w:t>
      </w:r>
      <w:r>
        <w:rPr>
          <w:sz w:val="28"/>
          <w:szCs w:val="28"/>
        </w:rPr>
        <w:t xml:space="preserve">нейронные сети), </w:t>
      </w:r>
      <w:r>
        <w:rPr>
          <w:sz w:val="28"/>
          <w:szCs w:val="28"/>
        </w:rPr>
        <w:lastRenderedPageBreak/>
        <w:t>могут работать лучше, чем системы, основанные на вручную описанных эврестических правилах (классические методы машинного обучения).</w:t>
      </w:r>
    </w:p>
    <w:p w:rsidR="002C7A5A" w:rsidRDefault="00FC36F0">
      <w:pPr>
        <w:pStyle w:val="afa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Особенности </w:t>
      </w:r>
      <w:r>
        <w:rPr>
          <w:b/>
          <w:bCs/>
          <w:sz w:val="28"/>
          <w:szCs w:val="28"/>
          <w:lang w:val="en-US"/>
        </w:rPr>
        <w:t>LeNet</w:t>
      </w:r>
    </w:p>
    <w:p w:rsidR="002C7A5A" w:rsidRDefault="00FC36F0">
      <w:pPr>
        <w:pStyle w:val="af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архитектуре LeNet были использованы все достижения в области нейронных сетей того време</w:t>
      </w:r>
      <w:r>
        <w:rPr>
          <w:sz w:val="28"/>
          <w:szCs w:val="28"/>
        </w:rPr>
        <w:t>ни. В том числе:</w:t>
      </w:r>
    </w:p>
    <w:p w:rsidR="002C7A5A" w:rsidRDefault="00FC36F0">
      <w:pPr>
        <w:pStyle w:val="afa"/>
        <w:numPr>
          <w:ilvl w:val="1"/>
          <w:numId w:val="1"/>
        </w:numPr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метод снижения размерности карт признаков (пулинг);</w:t>
      </w:r>
    </w:p>
    <w:p w:rsidR="002C7A5A" w:rsidRDefault="00FC36F0">
      <w:pPr>
        <w:pStyle w:val="afa"/>
        <w:numPr>
          <w:ilvl w:val="1"/>
          <w:numId w:val="1"/>
        </w:numPr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оптимизация методом стохастического градиентного спуска с импульсом (</w:t>
      </w:r>
      <w:r>
        <w:rPr>
          <w:sz w:val="28"/>
          <w:szCs w:val="28"/>
          <w:lang w:val="en-US"/>
        </w:rPr>
        <w:t>SGD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with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moment</w:t>
      </w:r>
      <w:r>
        <w:rPr>
          <w:sz w:val="28"/>
          <w:szCs w:val="28"/>
        </w:rPr>
        <w:t>);</w:t>
      </w:r>
    </w:p>
    <w:p w:rsidR="002C7A5A" w:rsidRDefault="00FC36F0">
      <w:pPr>
        <w:pStyle w:val="afa"/>
        <w:numPr>
          <w:ilvl w:val="1"/>
          <w:numId w:val="1"/>
        </w:numPr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вариативная скорость обучения (</w:t>
      </w:r>
      <w:r>
        <w:rPr>
          <w:sz w:val="28"/>
          <w:szCs w:val="28"/>
          <w:lang w:val="en-US"/>
        </w:rPr>
        <w:t>Learning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rate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scheduler</w:t>
      </w:r>
      <w:r>
        <w:rPr>
          <w:sz w:val="28"/>
          <w:szCs w:val="28"/>
        </w:rPr>
        <w:t>);</w:t>
      </w:r>
    </w:p>
    <w:p w:rsidR="002C7A5A" w:rsidRDefault="00FC36F0">
      <w:pPr>
        <w:pStyle w:val="afa"/>
        <w:numPr>
          <w:ilvl w:val="1"/>
          <w:numId w:val="1"/>
        </w:numPr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кросс валидация и процедура ранней остановк</w:t>
      </w:r>
      <w:r>
        <w:rPr>
          <w:sz w:val="28"/>
          <w:szCs w:val="28"/>
        </w:rPr>
        <w:t>и обучения по условию насыщения или снижения качества обучения на валидационной выборке;</w:t>
      </w:r>
    </w:p>
    <w:p w:rsidR="002C7A5A" w:rsidRDefault="00FC36F0">
      <w:pPr>
        <w:pStyle w:val="afa"/>
        <w:numPr>
          <w:ilvl w:val="1"/>
          <w:numId w:val="1"/>
        </w:numPr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инициализация весовых параметров так, что в среднем слой имел единичную дисперсию (инициализация Лекуна);</w:t>
      </w:r>
    </w:p>
    <w:p w:rsidR="002C7A5A" w:rsidRDefault="00FC36F0">
      <w:pPr>
        <w:pStyle w:val="afa"/>
        <w:numPr>
          <w:ilvl w:val="1"/>
          <w:numId w:val="1"/>
        </w:numPr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метод распределенного расчета значений свертки для нескольких</w:t>
      </w:r>
      <w:r>
        <w:rPr>
          <w:sz w:val="28"/>
          <w:szCs w:val="28"/>
        </w:rPr>
        <w:t xml:space="preserve"> параллельных устройств (Групповая свертка).</w:t>
      </w:r>
    </w:p>
    <w:p w:rsidR="006E14F5" w:rsidRPr="006E14F5" w:rsidRDefault="006E14F5" w:rsidP="006E14F5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6E14F5">
        <w:rPr>
          <w:rFonts w:ascii="Times New Roman" w:hAnsi="Times New Roman" w:cs="Times New Roman"/>
          <w:b/>
          <w:sz w:val="28"/>
          <w:szCs w:val="28"/>
        </w:rPr>
        <w:t>Резюме</w:t>
      </w:r>
      <w:bookmarkEnd w:id="0"/>
    </w:p>
    <w:p w:rsidR="002C7A5A" w:rsidRDefault="00FC36F0">
      <w:pPr>
        <w:pStyle w:val="afa"/>
        <w:spacing w:before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Т</w:t>
      </w:r>
      <w:r>
        <w:rPr>
          <w:sz w:val="28"/>
          <w:szCs w:val="28"/>
        </w:rPr>
        <w:t xml:space="preserve">аким образом мы рассмотрели архитектуру </w:t>
      </w:r>
      <w:r>
        <w:rPr>
          <w:bCs/>
          <w:sz w:val="28"/>
          <w:szCs w:val="28"/>
          <w:lang w:val="en-US"/>
        </w:rPr>
        <w:t>LeNet</w:t>
      </w:r>
      <w:r>
        <w:rPr>
          <w:bCs/>
          <w:sz w:val="28"/>
          <w:szCs w:val="28"/>
        </w:rPr>
        <w:t>, которая является прообразом современных сверточных нейронных сетей.</w:t>
      </w:r>
      <w:r w:rsidR="006E14F5">
        <w:rPr>
          <w:bCs/>
          <w:sz w:val="28"/>
          <w:szCs w:val="28"/>
        </w:rPr>
        <w:t xml:space="preserve"> Понимание принципов работы этой архитектуры позволит понять весь дальнейший прогресс в развитии современных подходов к решению задач компьютерного зрения.</w:t>
      </w:r>
    </w:p>
    <w:sectPr w:rsidR="002C7A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36F0" w:rsidRDefault="00FC36F0">
      <w:r>
        <w:separator/>
      </w:r>
    </w:p>
  </w:endnote>
  <w:endnote w:type="continuationSeparator" w:id="0">
    <w:p w:rsidR="00FC36F0" w:rsidRDefault="00FC36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36F0" w:rsidRDefault="00FC36F0">
      <w:r>
        <w:separator/>
      </w:r>
    </w:p>
  </w:footnote>
  <w:footnote w:type="continuationSeparator" w:id="0">
    <w:p w:rsidR="00FC36F0" w:rsidRDefault="00FC36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07530"/>
    <w:multiLevelType w:val="hybridMultilevel"/>
    <w:tmpl w:val="15524B10"/>
    <w:lvl w:ilvl="0" w:tplc="23FCDA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6E246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6ACA7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CCB17E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C041B2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448E70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A81FCE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DA490C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A242C2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09D5FF4"/>
    <w:multiLevelType w:val="hybridMultilevel"/>
    <w:tmpl w:val="D9589FBC"/>
    <w:lvl w:ilvl="0" w:tplc="83CEF216">
      <w:start w:val="1"/>
      <w:numFmt w:val="decimal"/>
      <w:lvlText w:val="%1."/>
      <w:lvlJc w:val="right"/>
      <w:pPr>
        <w:ind w:left="709" w:hanging="360"/>
      </w:pPr>
    </w:lvl>
    <w:lvl w:ilvl="1" w:tplc="C10A4EA0">
      <w:start w:val="1"/>
      <w:numFmt w:val="lowerLetter"/>
      <w:lvlText w:val="%2."/>
      <w:lvlJc w:val="left"/>
      <w:pPr>
        <w:ind w:left="1429" w:hanging="360"/>
      </w:pPr>
    </w:lvl>
    <w:lvl w:ilvl="2" w:tplc="C5D2BA04">
      <w:start w:val="1"/>
      <w:numFmt w:val="lowerRoman"/>
      <w:lvlText w:val="%3."/>
      <w:lvlJc w:val="right"/>
      <w:pPr>
        <w:ind w:left="2149" w:hanging="180"/>
      </w:pPr>
    </w:lvl>
    <w:lvl w:ilvl="3" w:tplc="B80AFC90">
      <w:start w:val="1"/>
      <w:numFmt w:val="decimal"/>
      <w:lvlText w:val="%4."/>
      <w:lvlJc w:val="left"/>
      <w:pPr>
        <w:ind w:left="2869" w:hanging="360"/>
      </w:pPr>
    </w:lvl>
    <w:lvl w:ilvl="4" w:tplc="EE0A7718">
      <w:start w:val="1"/>
      <w:numFmt w:val="lowerLetter"/>
      <w:lvlText w:val="%5."/>
      <w:lvlJc w:val="left"/>
      <w:pPr>
        <w:ind w:left="3589" w:hanging="360"/>
      </w:pPr>
    </w:lvl>
    <w:lvl w:ilvl="5" w:tplc="63FE945A">
      <w:start w:val="1"/>
      <w:numFmt w:val="lowerRoman"/>
      <w:lvlText w:val="%6."/>
      <w:lvlJc w:val="right"/>
      <w:pPr>
        <w:ind w:left="4309" w:hanging="180"/>
      </w:pPr>
    </w:lvl>
    <w:lvl w:ilvl="6" w:tplc="D4404E5E">
      <w:start w:val="1"/>
      <w:numFmt w:val="decimal"/>
      <w:lvlText w:val="%7."/>
      <w:lvlJc w:val="left"/>
      <w:pPr>
        <w:ind w:left="5029" w:hanging="360"/>
      </w:pPr>
    </w:lvl>
    <w:lvl w:ilvl="7" w:tplc="FDE27410">
      <w:start w:val="1"/>
      <w:numFmt w:val="lowerLetter"/>
      <w:lvlText w:val="%8."/>
      <w:lvlJc w:val="left"/>
      <w:pPr>
        <w:ind w:left="5749" w:hanging="360"/>
      </w:pPr>
    </w:lvl>
    <w:lvl w:ilvl="8" w:tplc="1F0A1032">
      <w:start w:val="1"/>
      <w:numFmt w:val="lowerRoman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A5A"/>
    <w:rsid w:val="002C7A5A"/>
    <w:rsid w:val="006E14F5"/>
    <w:rsid w:val="00FC3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9EB80"/>
  <w15:docId w15:val="{39B69102-15C1-46E6-B167-2C4C53E75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563C1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basedOn w:val="a0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</w:style>
  <w:style w:type="paragraph" w:styleId="afa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390</Words>
  <Characters>2226</Characters>
  <Application>Microsoft Office Word</Application>
  <DocSecurity>0</DocSecurity>
  <Lines>18</Lines>
  <Paragraphs>5</Paragraphs>
  <ScaleCrop>false</ScaleCrop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Ронкин Михаил Владимирович</dc:creator>
  <cp:keywords/>
  <dc:description/>
  <cp:lastModifiedBy>Ронкин Михаил Владимирович</cp:lastModifiedBy>
  <cp:revision>11</cp:revision>
  <dcterms:created xsi:type="dcterms:W3CDTF">2022-09-18T12:08:00Z</dcterms:created>
  <dcterms:modified xsi:type="dcterms:W3CDTF">2022-12-14T13:25:00Z</dcterms:modified>
</cp:coreProperties>
</file>