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0E7" w:rsidRPr="00B9751A" w:rsidRDefault="00B9751A" w:rsidP="00C070E7">
      <w:pPr>
        <w:spacing w:after="0"/>
        <w:jc w:val="center"/>
        <w:rPr>
          <w:rFonts w:ascii="Arial" w:hAnsi="Arial" w:cs="Arial"/>
          <w:b/>
          <w:sz w:val="32"/>
          <w:szCs w:val="32"/>
        </w:rPr>
      </w:pPr>
      <w:r>
        <w:rPr>
          <w:noProof/>
          <w:sz w:val="24"/>
        </w:rPr>
        <w:drawing>
          <wp:anchor distT="0" distB="0" distL="114300" distR="114300" simplePos="0" relativeHeight="251659264" behindDoc="1" locked="0" layoutInCell="1" allowOverlap="1" wp14:anchorId="08A591BD" wp14:editId="52D4C51E">
            <wp:simplePos x="0" y="0"/>
            <wp:positionH relativeFrom="column">
              <wp:posOffset>5292090</wp:posOffset>
            </wp:positionH>
            <wp:positionV relativeFrom="paragraph">
              <wp:posOffset>-419100</wp:posOffset>
            </wp:positionV>
            <wp:extent cx="1390015" cy="1181100"/>
            <wp:effectExtent l="0" t="0" r="635" b="0"/>
            <wp:wrapTight wrapText="bothSides">
              <wp:wrapPolygon edited="0">
                <wp:start x="0" y="0"/>
                <wp:lineTo x="0" y="21252"/>
                <wp:lineTo x="21314" y="21252"/>
                <wp:lineTo x="213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Trek_FNL.jpg"/>
                    <pic:cNvPicPr/>
                  </pic:nvPicPr>
                  <pic:blipFill>
                    <a:blip r:embed="rId7">
                      <a:extLst>
                        <a:ext uri="{28A0092B-C50C-407E-A947-70E740481C1C}">
                          <a14:useLocalDpi xmlns:a14="http://schemas.microsoft.com/office/drawing/2010/main" val="0"/>
                        </a:ext>
                      </a:extLst>
                    </a:blip>
                    <a:stretch>
                      <a:fillRect/>
                    </a:stretch>
                  </pic:blipFill>
                  <pic:spPr>
                    <a:xfrm>
                      <a:off x="0" y="0"/>
                      <a:ext cx="1390015" cy="1181100"/>
                    </a:xfrm>
                    <a:prstGeom prst="rect">
                      <a:avLst/>
                    </a:prstGeom>
                  </pic:spPr>
                </pic:pic>
              </a:graphicData>
            </a:graphic>
            <wp14:sizeRelH relativeFrom="page">
              <wp14:pctWidth>0</wp14:pctWidth>
            </wp14:sizeRelH>
            <wp14:sizeRelV relativeFrom="page">
              <wp14:pctHeight>0</wp14:pctHeight>
            </wp14:sizeRelV>
          </wp:anchor>
        </w:drawing>
      </w:r>
      <w:r w:rsidR="004B195E">
        <w:rPr>
          <w:rFonts w:ascii="Arial" w:hAnsi="Arial" w:cs="Arial"/>
          <w:noProof/>
          <w:sz w:val="48"/>
        </w:rPr>
        <w:drawing>
          <wp:anchor distT="0" distB="0" distL="114300" distR="114300" simplePos="0" relativeHeight="251660288" behindDoc="1" locked="0" layoutInCell="1" allowOverlap="1" wp14:anchorId="5939616B" wp14:editId="095B24F5">
            <wp:simplePos x="0" y="0"/>
            <wp:positionH relativeFrom="column">
              <wp:posOffset>-182880</wp:posOffset>
            </wp:positionH>
            <wp:positionV relativeFrom="paragraph">
              <wp:posOffset>-571500</wp:posOffset>
            </wp:positionV>
            <wp:extent cx="1466850" cy="1600200"/>
            <wp:effectExtent l="0" t="0" r="0" b="0"/>
            <wp:wrapTight wrapText="bothSides">
              <wp:wrapPolygon edited="0">
                <wp:start x="0" y="0"/>
                <wp:lineTo x="0" y="21343"/>
                <wp:lineTo x="21319" y="21343"/>
                <wp:lineTo x="213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LEGO League logo upright.PNG"/>
                    <pic:cNvPicPr/>
                  </pic:nvPicPr>
                  <pic:blipFill>
                    <a:blip r:embed="rId8">
                      <a:extLst>
                        <a:ext uri="{28A0092B-C50C-407E-A947-70E740481C1C}">
                          <a14:useLocalDpi xmlns:a14="http://schemas.microsoft.com/office/drawing/2010/main" val="0"/>
                        </a:ext>
                      </a:extLst>
                    </a:blip>
                    <a:stretch>
                      <a:fillRect/>
                    </a:stretch>
                  </pic:blipFill>
                  <pic:spPr>
                    <a:xfrm>
                      <a:off x="0" y="0"/>
                      <a:ext cx="1466850" cy="1600200"/>
                    </a:xfrm>
                    <a:prstGeom prst="rect">
                      <a:avLst/>
                    </a:prstGeom>
                  </pic:spPr>
                </pic:pic>
              </a:graphicData>
            </a:graphic>
            <wp14:sizeRelH relativeFrom="page">
              <wp14:pctWidth>0</wp14:pctWidth>
            </wp14:sizeRelH>
            <wp14:sizeRelV relativeFrom="page">
              <wp14:pctHeight>0</wp14:pctHeight>
            </wp14:sizeRelV>
          </wp:anchor>
        </w:drawing>
      </w:r>
      <w:r w:rsidR="00C070E7" w:rsidRPr="002D1CF9">
        <w:rPr>
          <w:rFonts w:ascii="Arial" w:hAnsi="Arial" w:cs="Arial"/>
          <w:sz w:val="48"/>
        </w:rPr>
        <w:t xml:space="preserve"> </w:t>
      </w:r>
      <w:r w:rsidR="00C070E7" w:rsidRPr="00B9751A">
        <w:rPr>
          <w:rFonts w:ascii="Arial" w:hAnsi="Arial" w:cs="Arial"/>
          <w:b/>
          <w:sz w:val="32"/>
          <w:szCs w:val="32"/>
        </w:rPr>
        <w:t>Coach/Mentor</w:t>
      </w:r>
    </w:p>
    <w:p w:rsidR="007770EA" w:rsidRPr="00B9751A" w:rsidRDefault="00C070E7" w:rsidP="00C070E7">
      <w:pPr>
        <w:spacing w:after="0"/>
        <w:jc w:val="center"/>
        <w:rPr>
          <w:rFonts w:ascii="Arial" w:hAnsi="Arial" w:cs="Arial"/>
          <w:b/>
          <w:sz w:val="32"/>
          <w:szCs w:val="32"/>
        </w:rPr>
      </w:pPr>
      <w:r w:rsidRPr="00B9751A">
        <w:rPr>
          <w:rFonts w:ascii="Arial" w:hAnsi="Arial" w:cs="Arial"/>
          <w:b/>
          <w:sz w:val="32"/>
          <w:szCs w:val="32"/>
        </w:rPr>
        <w:t>Award Nomination Form</w:t>
      </w:r>
    </w:p>
    <w:p w:rsidR="00C070E7" w:rsidRPr="0058581E" w:rsidRDefault="00C070E7" w:rsidP="00C070E7">
      <w:pPr>
        <w:spacing w:after="0"/>
        <w:jc w:val="center"/>
        <w:rPr>
          <w:rFonts w:ascii="Arial" w:hAnsi="Arial" w:cs="Arial"/>
          <w:sz w:val="12"/>
        </w:rPr>
      </w:pPr>
    </w:p>
    <w:p w:rsidR="00B9751A" w:rsidRDefault="00B9751A" w:rsidP="002D1CF9">
      <w:pPr>
        <w:spacing w:after="0"/>
        <w:rPr>
          <w:rFonts w:ascii="Arial" w:hAnsi="Arial" w:cs="Arial"/>
          <w:sz w:val="28"/>
        </w:rPr>
      </w:pPr>
    </w:p>
    <w:p w:rsidR="00B9751A" w:rsidRDefault="00B9751A" w:rsidP="002D1CF9">
      <w:pPr>
        <w:spacing w:after="0"/>
        <w:rPr>
          <w:rFonts w:ascii="Arial" w:hAnsi="Arial" w:cs="Arial"/>
          <w:sz w:val="28"/>
        </w:rPr>
      </w:pPr>
    </w:p>
    <w:p w:rsidR="00C070E7" w:rsidRPr="0058581E" w:rsidRDefault="00A131AF" w:rsidP="00B9751A">
      <w:pPr>
        <w:spacing w:after="0" w:line="360" w:lineRule="auto"/>
        <w:rPr>
          <w:rFonts w:ascii="Arial" w:hAnsi="Arial" w:cs="Arial"/>
          <w:sz w:val="28"/>
        </w:rPr>
      </w:pPr>
      <w:r>
        <w:rPr>
          <w:rFonts w:ascii="Arial" w:hAnsi="Arial" w:cs="Arial"/>
          <w:sz w:val="28"/>
        </w:rPr>
        <w:t xml:space="preserve">Team Number: </w:t>
      </w:r>
      <w:r w:rsidR="00F260A7">
        <w:rPr>
          <w:rFonts w:ascii="Arial" w:hAnsi="Arial" w:cs="Arial"/>
          <w:sz w:val="28"/>
        </w:rPr>
        <w:t>547 and 17361</w:t>
      </w:r>
      <w:r w:rsidR="00B9751A">
        <w:rPr>
          <w:rFonts w:ascii="Arial" w:hAnsi="Arial" w:cs="Arial"/>
          <w:sz w:val="28"/>
        </w:rPr>
        <w:t>______________________________</w:t>
      </w:r>
    </w:p>
    <w:p w:rsidR="00B9751A" w:rsidRPr="0058581E" w:rsidRDefault="00C070E7" w:rsidP="00B9751A">
      <w:pPr>
        <w:spacing w:after="0" w:line="360" w:lineRule="auto"/>
        <w:rPr>
          <w:rFonts w:ascii="Arial" w:hAnsi="Arial" w:cs="Arial"/>
          <w:sz w:val="28"/>
        </w:rPr>
      </w:pPr>
      <w:r w:rsidRPr="0058581E">
        <w:rPr>
          <w:rFonts w:ascii="Arial" w:hAnsi="Arial" w:cs="Arial"/>
          <w:sz w:val="28"/>
        </w:rPr>
        <w:t xml:space="preserve">Team </w:t>
      </w:r>
      <w:proofErr w:type="spellStart"/>
      <w:r w:rsidRPr="0058581E">
        <w:rPr>
          <w:rFonts w:ascii="Arial" w:hAnsi="Arial" w:cs="Arial"/>
          <w:sz w:val="28"/>
        </w:rPr>
        <w:t>Name</w:t>
      </w:r>
      <w:proofErr w:type="gramStart"/>
      <w:r w:rsidRPr="0058581E">
        <w:rPr>
          <w:rFonts w:ascii="Arial" w:hAnsi="Arial" w:cs="Arial"/>
          <w:sz w:val="28"/>
        </w:rPr>
        <w:t>:</w:t>
      </w:r>
      <w:r w:rsidR="00F260A7">
        <w:rPr>
          <w:rFonts w:ascii="Arial" w:hAnsi="Arial" w:cs="Arial"/>
          <w:sz w:val="28"/>
        </w:rPr>
        <w:t>Iron</w:t>
      </w:r>
      <w:proofErr w:type="spellEnd"/>
      <w:proofErr w:type="gramEnd"/>
      <w:r w:rsidR="00F260A7">
        <w:rPr>
          <w:rFonts w:ascii="Arial" w:hAnsi="Arial" w:cs="Arial"/>
          <w:sz w:val="28"/>
        </w:rPr>
        <w:t xml:space="preserve"> Fists (Jr. FLL) </w:t>
      </w:r>
      <w:r w:rsidR="00A131AF">
        <w:rPr>
          <w:rFonts w:ascii="Arial" w:hAnsi="Arial" w:cs="Arial"/>
          <w:sz w:val="28"/>
        </w:rPr>
        <w:t>+</w:t>
      </w:r>
      <w:r w:rsidR="00F260A7">
        <w:rPr>
          <w:rFonts w:ascii="Arial" w:hAnsi="Arial" w:cs="Arial"/>
          <w:sz w:val="28"/>
        </w:rPr>
        <w:t>Block</w:t>
      </w:r>
      <w:r w:rsidR="00A131AF">
        <w:rPr>
          <w:rFonts w:ascii="Arial" w:hAnsi="Arial" w:cs="Arial"/>
          <w:sz w:val="28"/>
        </w:rPr>
        <w:t xml:space="preserve"> </w:t>
      </w:r>
      <w:r w:rsidR="00F260A7">
        <w:rPr>
          <w:rFonts w:ascii="Arial" w:hAnsi="Arial" w:cs="Arial"/>
          <w:sz w:val="28"/>
        </w:rPr>
        <w:t>Busters</w:t>
      </w:r>
      <w:r w:rsidR="00B9751A">
        <w:rPr>
          <w:rFonts w:ascii="Arial" w:hAnsi="Arial" w:cs="Arial"/>
          <w:sz w:val="28"/>
        </w:rPr>
        <w:t>_____________________</w:t>
      </w:r>
    </w:p>
    <w:p w:rsidR="00C070E7" w:rsidRPr="0058581E" w:rsidRDefault="00C070E7" w:rsidP="00B9751A">
      <w:pPr>
        <w:spacing w:after="0" w:line="360" w:lineRule="auto"/>
        <w:rPr>
          <w:rFonts w:ascii="Arial" w:hAnsi="Arial" w:cs="Arial"/>
          <w:sz w:val="28"/>
        </w:rPr>
      </w:pPr>
      <w:r w:rsidRPr="0058581E">
        <w:rPr>
          <w:rFonts w:ascii="Arial" w:hAnsi="Arial" w:cs="Arial"/>
          <w:sz w:val="28"/>
        </w:rPr>
        <w:t xml:space="preserve">Name of Coach/Mentor Being Nominated: </w:t>
      </w:r>
      <w:r w:rsidR="00B9751A">
        <w:rPr>
          <w:rFonts w:ascii="Arial" w:hAnsi="Arial" w:cs="Arial"/>
          <w:sz w:val="28"/>
        </w:rPr>
        <w:t>__</w:t>
      </w:r>
      <w:r w:rsidR="00F260A7">
        <w:rPr>
          <w:rFonts w:ascii="Arial" w:hAnsi="Arial" w:cs="Arial"/>
          <w:sz w:val="28"/>
        </w:rPr>
        <w:t xml:space="preserve">Emma </w:t>
      </w:r>
      <w:proofErr w:type="spellStart"/>
      <w:r w:rsidR="00F260A7">
        <w:rPr>
          <w:rFonts w:ascii="Arial" w:hAnsi="Arial" w:cs="Arial"/>
          <w:sz w:val="28"/>
        </w:rPr>
        <w:t>Ronnebaum</w:t>
      </w:r>
      <w:proofErr w:type="spellEnd"/>
      <w:r w:rsidR="00B9751A">
        <w:rPr>
          <w:rFonts w:ascii="Arial" w:hAnsi="Arial" w:cs="Arial"/>
          <w:sz w:val="28"/>
        </w:rPr>
        <w:t>_________</w:t>
      </w:r>
    </w:p>
    <w:p w:rsidR="00322FFF" w:rsidRDefault="00322FFF" w:rsidP="00B9751A">
      <w:pPr>
        <w:spacing w:after="0" w:line="360" w:lineRule="auto"/>
        <w:rPr>
          <w:rFonts w:ascii="Arial" w:hAnsi="Arial" w:cs="Arial"/>
          <w:sz w:val="32"/>
        </w:rPr>
      </w:pPr>
    </w:p>
    <w:p w:rsidR="00322FFF" w:rsidRDefault="0058581E" w:rsidP="002D1CF9">
      <w:pPr>
        <w:spacing w:after="0"/>
        <w:rPr>
          <w:rFonts w:ascii="Arial" w:hAnsi="Arial" w:cs="Arial"/>
          <w:sz w:val="24"/>
        </w:rPr>
      </w:pPr>
      <w:r>
        <w:rPr>
          <w:rFonts w:ascii="Arial" w:hAnsi="Arial" w:cs="Arial"/>
          <w:sz w:val="24"/>
        </w:rPr>
        <w:t>Many teams reach significant milestones thanks to their close relationship with an adult coach or mentor.  This award goes to the coach or mentor whose wisdom, guidance, and devotion are most clearly evident in the team’s discussion with the judges.</w:t>
      </w:r>
    </w:p>
    <w:p w:rsidR="0058581E" w:rsidRDefault="0058581E" w:rsidP="002D1CF9">
      <w:pPr>
        <w:spacing w:after="0"/>
        <w:rPr>
          <w:rFonts w:ascii="Arial" w:hAnsi="Arial" w:cs="Arial"/>
          <w:sz w:val="24"/>
        </w:rPr>
      </w:pPr>
    </w:p>
    <w:p w:rsidR="00A131AF" w:rsidRDefault="0058581E" w:rsidP="002D1CF9">
      <w:pPr>
        <w:spacing w:after="0"/>
        <w:rPr>
          <w:rFonts w:ascii="Arial" w:hAnsi="Arial" w:cs="Arial"/>
          <w:color w:val="FF0000"/>
          <w:sz w:val="24"/>
        </w:rPr>
      </w:pPr>
      <w:r w:rsidRPr="0058581E">
        <w:rPr>
          <w:rFonts w:ascii="Arial" w:hAnsi="Arial" w:cs="Arial"/>
          <w:color w:val="FF0000"/>
          <w:sz w:val="24"/>
        </w:rPr>
        <w:t>Explain in 500 words or less why you think you have the best Coach/Mentor in the State!</w:t>
      </w:r>
    </w:p>
    <w:p w:rsidR="00A131AF" w:rsidRDefault="00A131AF" w:rsidP="002D1CF9">
      <w:pPr>
        <w:spacing w:after="0"/>
        <w:rPr>
          <w:rFonts w:ascii="Arial" w:hAnsi="Arial" w:cs="Arial"/>
          <w:color w:val="FF0000"/>
          <w:sz w:val="24"/>
        </w:rPr>
      </w:pPr>
    </w:p>
    <w:p w:rsidR="00A131AF" w:rsidRDefault="00964475" w:rsidP="002D1CF9">
      <w:pPr>
        <w:spacing w:after="0"/>
        <w:rPr>
          <w:rFonts w:ascii="Arial" w:hAnsi="Arial" w:cs="Arial"/>
          <w:sz w:val="24"/>
        </w:rPr>
      </w:pPr>
      <w:r>
        <w:rPr>
          <w:rFonts w:ascii="Arial" w:hAnsi="Arial" w:cs="Arial"/>
          <w:sz w:val="24"/>
        </w:rPr>
        <w:t>Emma Ronnebaum is a great example for our team. At rookie camp she taught us most of the things we know today. She would help us by giving us suggestions but she didn’t tell us exactly what to do and how to do it. Emma gave one of the Jr. FLL members piggy backs during the tournaments our team has been in (that were highly appreciated).</w:t>
      </w:r>
      <w:r w:rsidR="002D2BBE">
        <w:rPr>
          <w:rFonts w:ascii="Arial" w:hAnsi="Arial" w:cs="Arial"/>
          <w:sz w:val="24"/>
        </w:rPr>
        <w:t xml:space="preserve">  She kept him busy and </w:t>
      </w:r>
      <w:proofErr w:type="gramStart"/>
      <w:r w:rsidR="002D2BBE">
        <w:rPr>
          <w:rFonts w:ascii="Arial" w:hAnsi="Arial" w:cs="Arial"/>
          <w:sz w:val="24"/>
        </w:rPr>
        <w:t>our of</w:t>
      </w:r>
      <w:proofErr w:type="gramEnd"/>
      <w:r w:rsidR="002D2BBE">
        <w:rPr>
          <w:rFonts w:ascii="Arial" w:hAnsi="Arial" w:cs="Arial"/>
          <w:sz w:val="24"/>
        </w:rPr>
        <w:t xml:space="preserve"> our hair, but also helped him see tournaments as a fun place to spend the day.  </w:t>
      </w:r>
      <w:r>
        <w:rPr>
          <w:rFonts w:ascii="Arial" w:hAnsi="Arial" w:cs="Arial"/>
          <w:sz w:val="24"/>
        </w:rPr>
        <w:t xml:space="preserve"> She would graciously show our team her FTC robot and explain</w:t>
      </w:r>
      <w:r w:rsidR="00A131AF">
        <w:rPr>
          <w:rFonts w:ascii="Arial" w:hAnsi="Arial" w:cs="Arial"/>
          <w:sz w:val="24"/>
        </w:rPr>
        <w:t xml:space="preserve"> to</w:t>
      </w:r>
      <w:r>
        <w:rPr>
          <w:rFonts w:ascii="Arial" w:hAnsi="Arial" w:cs="Arial"/>
          <w:sz w:val="24"/>
        </w:rPr>
        <w:t xml:space="preserve"> us how it worked. She gave us a lot of ideas that we later used at competition. Emma didn’t get mad and yell at us when we made a mistak</w:t>
      </w:r>
      <w:bookmarkStart w:id="0" w:name="_GoBack"/>
      <w:bookmarkEnd w:id="0"/>
      <w:r>
        <w:rPr>
          <w:rFonts w:ascii="Arial" w:hAnsi="Arial" w:cs="Arial"/>
          <w:sz w:val="24"/>
        </w:rPr>
        <w:t xml:space="preserve">e and made a teammate feel bad at rookie </w:t>
      </w:r>
      <w:r w:rsidR="00A131AF">
        <w:rPr>
          <w:rFonts w:ascii="Arial" w:hAnsi="Arial" w:cs="Arial"/>
          <w:sz w:val="24"/>
        </w:rPr>
        <w:t>camp;</w:t>
      </w:r>
      <w:r>
        <w:rPr>
          <w:rFonts w:ascii="Arial" w:hAnsi="Arial" w:cs="Arial"/>
          <w:sz w:val="24"/>
        </w:rPr>
        <w:t xml:space="preserve"> she made sure we figured out how to exercise Core Values, even if we were having an argument. </w:t>
      </w:r>
      <w:r w:rsidR="00A131AF">
        <w:rPr>
          <w:rFonts w:ascii="Arial" w:hAnsi="Arial" w:cs="Arial"/>
          <w:sz w:val="24"/>
        </w:rPr>
        <w:t xml:space="preserve">Emma also had a great sense of humor. </w:t>
      </w:r>
      <w:r>
        <w:rPr>
          <w:rFonts w:ascii="Arial" w:hAnsi="Arial" w:cs="Arial"/>
          <w:sz w:val="24"/>
        </w:rPr>
        <w:t xml:space="preserve">Our team, the Block Busters, feels that Emma Ronnebaum entirely deserves the </w:t>
      </w:r>
      <w:r w:rsidR="00A131AF">
        <w:rPr>
          <w:rFonts w:ascii="Arial" w:hAnsi="Arial" w:cs="Arial"/>
          <w:sz w:val="24"/>
        </w:rPr>
        <w:t>Mentor Award this year.</w:t>
      </w:r>
      <w:r>
        <w:rPr>
          <w:rFonts w:ascii="Arial" w:hAnsi="Arial" w:cs="Arial"/>
          <w:sz w:val="24"/>
        </w:rPr>
        <w:t xml:space="preserve"> </w:t>
      </w:r>
    </w:p>
    <w:p w:rsidR="00A131AF" w:rsidRDefault="00A131AF" w:rsidP="002D1CF9">
      <w:pPr>
        <w:spacing w:after="0"/>
        <w:rPr>
          <w:rFonts w:ascii="Arial" w:hAnsi="Arial" w:cs="Arial"/>
          <w:sz w:val="24"/>
        </w:rPr>
      </w:pPr>
    </w:p>
    <w:p w:rsidR="00964475" w:rsidRPr="00A131AF" w:rsidRDefault="00A131AF" w:rsidP="00A131AF">
      <w:pPr>
        <w:pStyle w:val="ListParagraph"/>
        <w:numPr>
          <w:ilvl w:val="0"/>
          <w:numId w:val="1"/>
        </w:numPr>
        <w:spacing w:after="0"/>
        <w:rPr>
          <w:rFonts w:ascii="Arial" w:hAnsi="Arial" w:cs="Arial"/>
          <w:color w:val="FF0000"/>
          <w:sz w:val="24"/>
        </w:rPr>
      </w:pPr>
      <w:r>
        <w:rPr>
          <w:rFonts w:ascii="Arial" w:hAnsi="Arial" w:cs="Arial"/>
          <w:sz w:val="24"/>
        </w:rPr>
        <w:t>The Block Busters</w:t>
      </w:r>
      <w:r w:rsidR="00964475" w:rsidRPr="00A131AF">
        <w:rPr>
          <w:rFonts w:ascii="Arial" w:hAnsi="Arial" w:cs="Arial"/>
          <w:sz w:val="24"/>
        </w:rPr>
        <w:t xml:space="preserve"> </w:t>
      </w:r>
    </w:p>
    <w:p w:rsidR="0058581E" w:rsidRDefault="0058581E" w:rsidP="002D1CF9">
      <w:pPr>
        <w:spacing w:after="0"/>
        <w:rPr>
          <w:rFonts w:ascii="Arial" w:hAnsi="Arial" w:cs="Arial"/>
          <w:color w:val="FF0000"/>
          <w:sz w:val="24"/>
        </w:rPr>
      </w:pPr>
    </w:p>
    <w:p w:rsidR="0058581E" w:rsidRDefault="0058581E" w:rsidP="002D1CF9">
      <w:pPr>
        <w:spacing w:after="0"/>
        <w:rPr>
          <w:rFonts w:ascii="Arial" w:hAnsi="Arial" w:cs="Arial"/>
          <w:color w:val="FF0000"/>
          <w:sz w:val="24"/>
        </w:rPr>
      </w:pPr>
    </w:p>
    <w:p w:rsidR="0058581E" w:rsidRDefault="0058581E" w:rsidP="002D1CF9">
      <w:pPr>
        <w:spacing w:after="0"/>
        <w:rPr>
          <w:rFonts w:ascii="Arial" w:hAnsi="Arial" w:cs="Arial"/>
          <w:color w:val="FF0000"/>
          <w:sz w:val="24"/>
        </w:rPr>
      </w:pPr>
    </w:p>
    <w:p w:rsidR="0058581E" w:rsidRDefault="0058581E" w:rsidP="002D1CF9">
      <w:pPr>
        <w:spacing w:after="0"/>
        <w:rPr>
          <w:rFonts w:ascii="Arial" w:hAnsi="Arial" w:cs="Arial"/>
          <w:color w:val="FF0000"/>
          <w:sz w:val="24"/>
        </w:rPr>
      </w:pPr>
    </w:p>
    <w:p w:rsidR="0058581E" w:rsidRDefault="0058581E" w:rsidP="002D1CF9">
      <w:pPr>
        <w:spacing w:after="0"/>
        <w:rPr>
          <w:rFonts w:ascii="Arial" w:hAnsi="Arial" w:cs="Arial"/>
          <w:color w:val="FF0000"/>
          <w:sz w:val="24"/>
        </w:rPr>
      </w:pPr>
    </w:p>
    <w:p w:rsidR="00C7112A" w:rsidRDefault="0058581E" w:rsidP="002D1CF9">
      <w:pPr>
        <w:spacing w:after="0"/>
        <w:rPr>
          <w:rFonts w:ascii="Arial" w:hAnsi="Arial" w:cs="Arial"/>
          <w:sz w:val="24"/>
        </w:rPr>
      </w:pPr>
      <w:r>
        <w:rPr>
          <w:rFonts w:ascii="Arial" w:hAnsi="Arial" w:cs="Arial"/>
          <w:sz w:val="24"/>
        </w:rPr>
        <w:t xml:space="preserve">Nominations are due to the Tournament Partner no later than </w:t>
      </w:r>
      <w:r w:rsidR="00343940">
        <w:rPr>
          <w:rFonts w:ascii="Arial" w:hAnsi="Arial" w:cs="Arial"/>
          <w:sz w:val="24"/>
        </w:rPr>
        <w:t>February 3</w:t>
      </w:r>
      <w:r w:rsidR="00F5669F">
        <w:rPr>
          <w:rFonts w:ascii="Arial" w:hAnsi="Arial" w:cs="Arial"/>
          <w:sz w:val="24"/>
        </w:rPr>
        <w:t>, 201</w:t>
      </w:r>
      <w:r w:rsidR="00343940">
        <w:rPr>
          <w:rFonts w:ascii="Arial" w:hAnsi="Arial" w:cs="Arial"/>
          <w:sz w:val="24"/>
        </w:rPr>
        <w:t>6</w:t>
      </w:r>
      <w:r w:rsidR="00F5669F">
        <w:rPr>
          <w:rFonts w:ascii="Arial" w:hAnsi="Arial" w:cs="Arial"/>
          <w:sz w:val="24"/>
        </w:rPr>
        <w:t xml:space="preserve">. </w:t>
      </w:r>
      <w:r w:rsidR="00C7112A">
        <w:rPr>
          <w:rFonts w:ascii="Arial" w:hAnsi="Arial" w:cs="Arial"/>
          <w:sz w:val="24"/>
        </w:rPr>
        <w:t xml:space="preserve">Email completed nominations to: </w:t>
      </w:r>
      <w:hyperlink r:id="rId9" w:history="1">
        <w:r w:rsidR="00C7112A" w:rsidRPr="00282E76">
          <w:rPr>
            <w:rStyle w:val="Hyperlink"/>
            <w:rFonts w:ascii="Arial" w:hAnsi="Arial" w:cs="Arial"/>
            <w:sz w:val="24"/>
          </w:rPr>
          <w:t>Brenda.ronnebaum.ctr@us.af.mil</w:t>
        </w:r>
      </w:hyperlink>
      <w:r w:rsidR="00C7112A">
        <w:rPr>
          <w:rFonts w:ascii="Arial" w:hAnsi="Arial" w:cs="Arial"/>
          <w:sz w:val="24"/>
        </w:rPr>
        <w:t xml:space="preserve">. </w:t>
      </w:r>
    </w:p>
    <w:p w:rsidR="00C7112A" w:rsidRDefault="00C7112A" w:rsidP="002D1CF9">
      <w:pPr>
        <w:spacing w:after="0"/>
        <w:rPr>
          <w:rFonts w:ascii="Arial" w:hAnsi="Arial" w:cs="Arial"/>
          <w:sz w:val="24"/>
        </w:rPr>
      </w:pPr>
    </w:p>
    <w:p w:rsidR="0058581E" w:rsidRPr="0058581E" w:rsidRDefault="0058581E" w:rsidP="00C7112A">
      <w:pPr>
        <w:spacing w:after="0"/>
        <w:jc w:val="center"/>
        <w:rPr>
          <w:rFonts w:ascii="Arial" w:hAnsi="Arial" w:cs="Arial"/>
          <w:color w:val="FF0000"/>
          <w:sz w:val="24"/>
        </w:rPr>
      </w:pPr>
      <w:r>
        <w:rPr>
          <w:rFonts w:ascii="Arial" w:hAnsi="Arial" w:cs="Arial"/>
          <w:sz w:val="24"/>
        </w:rPr>
        <w:t>Please also bring a printed copy of the nomination form along with you to the tournament.</w:t>
      </w:r>
      <w:r w:rsidR="00C7112A">
        <w:rPr>
          <w:rFonts w:ascii="Arial" w:hAnsi="Arial" w:cs="Arial"/>
          <w:sz w:val="24"/>
        </w:rPr>
        <w:t xml:space="preserve"> </w:t>
      </w:r>
      <w:r w:rsidR="00343940">
        <w:rPr>
          <w:rFonts w:ascii="Arial" w:hAnsi="Arial" w:cs="Arial"/>
          <w:color w:val="FF0000"/>
          <w:sz w:val="24"/>
        </w:rPr>
        <w:t xml:space="preserve">Nominations </w:t>
      </w:r>
      <w:proofErr w:type="gramStart"/>
      <w:r w:rsidR="00343940">
        <w:rPr>
          <w:rFonts w:ascii="Arial" w:hAnsi="Arial" w:cs="Arial"/>
          <w:color w:val="FF0000"/>
          <w:sz w:val="24"/>
        </w:rPr>
        <w:t xml:space="preserve">submitted </w:t>
      </w:r>
      <w:r w:rsidRPr="0058581E">
        <w:rPr>
          <w:rFonts w:ascii="Arial" w:hAnsi="Arial" w:cs="Arial"/>
          <w:color w:val="FF0000"/>
          <w:sz w:val="24"/>
        </w:rPr>
        <w:t xml:space="preserve"> after</w:t>
      </w:r>
      <w:proofErr w:type="gramEnd"/>
      <w:r w:rsidRPr="0058581E">
        <w:rPr>
          <w:rFonts w:ascii="Arial" w:hAnsi="Arial" w:cs="Arial"/>
          <w:color w:val="FF0000"/>
          <w:sz w:val="24"/>
        </w:rPr>
        <w:t xml:space="preserve"> </w:t>
      </w:r>
      <w:r w:rsidR="00343940">
        <w:rPr>
          <w:rFonts w:ascii="Arial" w:hAnsi="Arial" w:cs="Arial"/>
          <w:color w:val="FF0000"/>
          <w:sz w:val="24"/>
        </w:rPr>
        <w:t xml:space="preserve">February 3 </w:t>
      </w:r>
      <w:r w:rsidRPr="0058581E">
        <w:rPr>
          <w:rFonts w:ascii="Arial" w:hAnsi="Arial" w:cs="Arial"/>
          <w:color w:val="FF0000"/>
          <w:sz w:val="24"/>
        </w:rPr>
        <w:t>will NOT be considered.</w:t>
      </w:r>
    </w:p>
    <w:sectPr w:rsidR="0058581E" w:rsidRPr="0058581E" w:rsidSect="0058581E">
      <w:pgSz w:w="12240" w:h="15840"/>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0558C"/>
    <w:multiLevelType w:val="hybridMultilevel"/>
    <w:tmpl w:val="11D0C606"/>
    <w:lvl w:ilvl="0" w:tplc="9DEC0BE0">
      <w:start w:val="16"/>
      <w:numFmt w:val="bullet"/>
      <w:lvlText w:val="-"/>
      <w:lvlJc w:val="left"/>
      <w:pPr>
        <w:ind w:left="6840" w:hanging="360"/>
      </w:pPr>
      <w:rPr>
        <w:rFonts w:ascii="Arial" w:eastAsiaTheme="minorHAnsi" w:hAnsi="Arial" w:cs="Arial" w:hint="default"/>
        <w:color w:val="auto"/>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454"/>
    <w:rsid w:val="000F2454"/>
    <w:rsid w:val="002D1CF9"/>
    <w:rsid w:val="002D2BBE"/>
    <w:rsid w:val="00322FFF"/>
    <w:rsid w:val="00343940"/>
    <w:rsid w:val="004B195E"/>
    <w:rsid w:val="00562BA6"/>
    <w:rsid w:val="0058581E"/>
    <w:rsid w:val="00656B8D"/>
    <w:rsid w:val="007770EA"/>
    <w:rsid w:val="00781ACF"/>
    <w:rsid w:val="00964475"/>
    <w:rsid w:val="00A131AF"/>
    <w:rsid w:val="00B47A0F"/>
    <w:rsid w:val="00B9751A"/>
    <w:rsid w:val="00C070E7"/>
    <w:rsid w:val="00C31EB6"/>
    <w:rsid w:val="00C7112A"/>
    <w:rsid w:val="00F260A7"/>
    <w:rsid w:val="00F266E1"/>
    <w:rsid w:val="00F56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7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0E7"/>
    <w:rPr>
      <w:rFonts w:ascii="Tahoma" w:hAnsi="Tahoma" w:cs="Tahoma"/>
      <w:sz w:val="16"/>
      <w:szCs w:val="16"/>
    </w:rPr>
  </w:style>
  <w:style w:type="character" w:styleId="Hyperlink">
    <w:name w:val="Hyperlink"/>
    <w:basedOn w:val="DefaultParagraphFont"/>
    <w:uiPriority w:val="99"/>
    <w:unhideWhenUsed/>
    <w:rsid w:val="00C7112A"/>
    <w:rPr>
      <w:color w:val="0000FF" w:themeColor="hyperlink"/>
      <w:u w:val="single"/>
    </w:rPr>
  </w:style>
  <w:style w:type="paragraph" w:styleId="ListParagraph">
    <w:name w:val="List Paragraph"/>
    <w:basedOn w:val="Normal"/>
    <w:uiPriority w:val="34"/>
    <w:qFormat/>
    <w:rsid w:val="00A131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7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0E7"/>
    <w:rPr>
      <w:rFonts w:ascii="Tahoma" w:hAnsi="Tahoma" w:cs="Tahoma"/>
      <w:sz w:val="16"/>
      <w:szCs w:val="16"/>
    </w:rPr>
  </w:style>
  <w:style w:type="character" w:styleId="Hyperlink">
    <w:name w:val="Hyperlink"/>
    <w:basedOn w:val="DefaultParagraphFont"/>
    <w:uiPriority w:val="99"/>
    <w:unhideWhenUsed/>
    <w:rsid w:val="00C7112A"/>
    <w:rPr>
      <w:color w:val="0000FF" w:themeColor="hyperlink"/>
      <w:u w:val="single"/>
    </w:rPr>
  </w:style>
  <w:style w:type="paragraph" w:styleId="ListParagraph">
    <w:name w:val="List Paragraph"/>
    <w:basedOn w:val="Normal"/>
    <w:uiPriority w:val="34"/>
    <w:qFormat/>
    <w:rsid w:val="00A13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Brenda.ronnebaum.ctr@us.af.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A7E33-930C-4928-96C6-4026684B9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Riethman, Angela M CTR USAF AFMC AFRL/RQWC</dc:creator>
  <cp:lastModifiedBy>Lou4</cp:lastModifiedBy>
  <cp:revision>6</cp:revision>
  <cp:lastPrinted>2016-01-13T17:31:00Z</cp:lastPrinted>
  <dcterms:created xsi:type="dcterms:W3CDTF">2016-01-18T12:21:00Z</dcterms:created>
  <dcterms:modified xsi:type="dcterms:W3CDTF">2016-01-31T14:47:00Z</dcterms:modified>
</cp:coreProperties>
</file>